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E4" w:rsidRDefault="00A13BE4" w:rsidP="00A13BE4">
      <w:pPr>
        <w:rPr>
          <w:rFonts w:ascii="Calibri" w:hAnsi="Calibri" w:cs="Arial"/>
          <w:sz w:val="22"/>
          <w:szCs w:val="22"/>
          <w:lang w:eastAsia="en-US"/>
        </w:rPr>
      </w:pPr>
    </w:p>
    <w:p w:rsidR="00A13BE4" w:rsidRDefault="00A13BE4" w:rsidP="00A13BE4">
      <w:pPr>
        <w:rPr>
          <w:rFonts w:ascii="Calibri" w:hAnsi="Calibri" w:cs="Arial"/>
          <w:sz w:val="22"/>
          <w:szCs w:val="22"/>
          <w:lang w:eastAsia="en-US"/>
        </w:rPr>
      </w:pPr>
    </w:p>
    <w:p w:rsidR="00A13BE4" w:rsidRDefault="00A13BE4" w:rsidP="00A13BE4">
      <w:pPr>
        <w:rPr>
          <w:rFonts w:ascii="Calibri" w:hAnsi="Calibri" w:cs="Arial"/>
          <w:sz w:val="22"/>
          <w:szCs w:val="22"/>
          <w:lang w:eastAsia="en-US"/>
        </w:rPr>
      </w:pPr>
    </w:p>
    <w:p w:rsidR="00A13BE4" w:rsidRDefault="00A13BE4" w:rsidP="00A13BE4">
      <w:pPr>
        <w:rPr>
          <w:rFonts w:ascii="Calibri" w:hAnsi="Calibri" w:cs="Arial"/>
          <w:sz w:val="22"/>
          <w:szCs w:val="22"/>
          <w:lang w:eastAsia="en-US"/>
        </w:rPr>
      </w:pPr>
    </w:p>
    <w:p w:rsidR="00A13BE4" w:rsidRDefault="00A13BE4" w:rsidP="00A13BE4">
      <w:pPr>
        <w:spacing w:after="567" w:line="264" w:lineRule="auto"/>
        <w:ind w:left="10" w:right="2" w:hanging="10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Předloha čestného prohlášení o základní způsobilosti</w:t>
      </w:r>
      <w:r>
        <w:rPr>
          <w:rFonts w:ascii="Calibri" w:hAnsi="Calibri"/>
        </w:rPr>
        <w:t xml:space="preserve"> </w:t>
      </w:r>
    </w:p>
    <w:p w:rsidR="00A13BE4" w:rsidRDefault="00A13BE4" w:rsidP="00A13BE4">
      <w:pPr>
        <w:spacing w:after="144" w:line="264" w:lineRule="auto"/>
        <w:ind w:left="10" w:right="4" w:hanging="10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Čestné prohlášení o základní způsobilosti</w:t>
      </w:r>
      <w:r>
        <w:rPr>
          <w:rFonts w:ascii="Calibri" w:hAnsi="Calibri"/>
        </w:rPr>
        <w:t xml:space="preserve"> </w:t>
      </w:r>
    </w:p>
    <w:p w:rsidR="00A13BE4" w:rsidRDefault="00A13BE4" w:rsidP="00A13BE4">
      <w:pPr>
        <w:ind w:left="-5" w:hanging="10"/>
        <w:jc w:val="both"/>
        <w:rPr>
          <w:rFonts w:ascii="Calibri" w:hAnsi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-15240</wp:posOffset>
                </wp:positionV>
                <wp:extent cx="1706880" cy="341630"/>
                <wp:effectExtent l="0" t="3810" r="1905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341630"/>
                          <a:chOff x="0" y="0"/>
                          <a:chExt cx="17068" cy="3413"/>
                        </a:xfrm>
                      </wpg:grpSpPr>
                      <wps:wsp>
                        <wps:cNvPr id="2" name="Shape 1218936"/>
                        <wps:cNvSpPr>
                          <a:spLocks/>
                        </wps:cNvSpPr>
                        <wps:spPr bwMode="auto">
                          <a:xfrm>
                            <a:off x="4373" y="0"/>
                            <a:ext cx="12695" cy="1706"/>
                          </a:xfrm>
                          <a:custGeom>
                            <a:avLst/>
                            <a:gdLst>
                              <a:gd name="T0" fmla="*/ 0 w 1269492"/>
                              <a:gd name="T1" fmla="*/ 0 h 170688"/>
                              <a:gd name="T2" fmla="*/ 1269492 w 1269492"/>
                              <a:gd name="T3" fmla="*/ 0 h 170688"/>
                              <a:gd name="T4" fmla="*/ 1269492 w 1269492"/>
                              <a:gd name="T5" fmla="*/ 170688 h 170688"/>
                              <a:gd name="T6" fmla="*/ 0 w 1269492"/>
                              <a:gd name="T7" fmla="*/ 170688 h 170688"/>
                              <a:gd name="T8" fmla="*/ 0 w 1269492"/>
                              <a:gd name="T9" fmla="*/ 0 h 170688"/>
                              <a:gd name="T10" fmla="*/ 0 w 1269492"/>
                              <a:gd name="T11" fmla="*/ 0 h 170688"/>
                              <a:gd name="T12" fmla="*/ 1269492 w 1269492"/>
                              <a:gd name="T13" fmla="*/ 170688 h 170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9492" h="170688">
                                <a:moveTo>
                                  <a:pt x="0" y="0"/>
                                </a:moveTo>
                                <a:lnTo>
                                  <a:pt x="1269492" y="0"/>
                                </a:lnTo>
                                <a:lnTo>
                                  <a:pt x="126949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218937"/>
                        <wps:cNvSpPr>
                          <a:spLocks/>
                        </wps:cNvSpPr>
                        <wps:spPr bwMode="auto">
                          <a:xfrm>
                            <a:off x="0" y="1706"/>
                            <a:ext cx="11536" cy="1707"/>
                          </a:xfrm>
                          <a:custGeom>
                            <a:avLst/>
                            <a:gdLst>
                              <a:gd name="T0" fmla="*/ 0 w 1153668"/>
                              <a:gd name="T1" fmla="*/ 0 h 170688"/>
                              <a:gd name="T2" fmla="*/ 1153668 w 1153668"/>
                              <a:gd name="T3" fmla="*/ 0 h 170688"/>
                              <a:gd name="T4" fmla="*/ 1153668 w 1153668"/>
                              <a:gd name="T5" fmla="*/ 170688 h 170688"/>
                              <a:gd name="T6" fmla="*/ 0 w 1153668"/>
                              <a:gd name="T7" fmla="*/ 170688 h 170688"/>
                              <a:gd name="T8" fmla="*/ 0 w 1153668"/>
                              <a:gd name="T9" fmla="*/ 0 h 170688"/>
                              <a:gd name="T10" fmla="*/ 0 w 1153668"/>
                              <a:gd name="T11" fmla="*/ 0 h 170688"/>
                              <a:gd name="T12" fmla="*/ 1153668 w 1153668"/>
                              <a:gd name="T13" fmla="*/ 170688 h 170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53668" h="170688">
                                <a:moveTo>
                                  <a:pt x="0" y="0"/>
                                </a:moveTo>
                                <a:lnTo>
                                  <a:pt x="1153668" y="0"/>
                                </a:lnTo>
                                <a:lnTo>
                                  <a:pt x="115366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C22FF6" id="Skupina 1" o:spid="_x0000_s1026" style="position:absolute;margin-left:19.2pt;margin-top:-1.2pt;width:134.4pt;height:26.9pt;z-index:-251658240" coordsize="17068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">
                <v:shape id="Shape 1218936" o:spid="_x0000_s1027" style="position:absolute;left:4373;width:12695;height:1706;visibility:visible;mso-wrap-style:square;v-text-anchor:top" coordsize="126949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" path="m,l1269492,r,170688l,170688,,e" fillcolor="aqua" stroked="f" strokeweight="0">
                  <v:stroke miterlimit="83231f" joinstyle="miter"/>
                  <v:path arrowok="t" o:connecttype="custom" o:connectlocs="0,0;12695,0;12695,1706;0,1706;0,0" o:connectangles="0,0,0,0,0" textboxrect="0,0,1269492,170688"/>
                </v:shape>
                <v:shape id="Shape 1218937" o:spid="_x0000_s1028" style="position:absolute;top:1706;width:11536;height:1707;visibility:visible;mso-wrap-style:square;v-text-anchor:top" coordsize="115366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" path="m,l1153668,r,170688l,170688,,e" fillcolor="aqua" stroked="f" strokeweight="0">
                  <v:stroke miterlimit="83231f" joinstyle="miter"/>
                  <v:path arrowok="t" o:connecttype="custom" o:connectlocs="0,0;11536,0;11536,1707;0,1707;0,0" o:connectangles="0,0,0,0,0" textboxrect="0,0,1153668,170688"/>
                </v:shape>
              </v:group>
            </w:pict>
          </mc:Fallback>
        </mc:AlternateContent>
      </w:r>
      <w:r>
        <w:rPr>
          <w:rFonts w:ascii="Calibri" w:hAnsi="Calibri"/>
        </w:rPr>
        <w:t xml:space="preserve">Dodavatel </w:t>
      </w:r>
      <w:r>
        <w:rPr>
          <w:rFonts w:ascii="Calibri" w:hAnsi="Calibri"/>
          <w:b/>
        </w:rPr>
        <w:t xml:space="preserve">"[doplní </w:t>
      </w:r>
      <w:proofErr w:type="gramStart"/>
      <w:r>
        <w:rPr>
          <w:rFonts w:ascii="Calibri" w:hAnsi="Calibri"/>
          <w:b/>
        </w:rPr>
        <w:t xml:space="preserve">účastník]" </w:t>
      </w:r>
      <w:r>
        <w:rPr>
          <w:rFonts w:ascii="Calibri" w:hAnsi="Calibri"/>
        </w:rPr>
        <w:t>, IČO</w:t>
      </w:r>
      <w:proofErr w:type="gramEnd"/>
      <w:r>
        <w:rPr>
          <w:rFonts w:ascii="Calibri" w:hAnsi="Calibri"/>
        </w:rPr>
        <w:t xml:space="preserve">: </w:t>
      </w:r>
      <w:r>
        <w:rPr>
          <w:rFonts w:ascii="Calibri" w:hAnsi="Calibri"/>
          <w:shd w:val="clear" w:color="auto" w:fill="00FFFF"/>
        </w:rPr>
        <w:t xml:space="preserve">"[doplní účastník]" </w:t>
      </w:r>
      <w:r>
        <w:rPr>
          <w:rFonts w:ascii="Calibri" w:hAnsi="Calibri"/>
        </w:rPr>
        <w:t xml:space="preserve">, se sídlem </w:t>
      </w:r>
      <w:r>
        <w:rPr>
          <w:rFonts w:ascii="Calibri" w:hAnsi="Calibri"/>
          <w:shd w:val="clear" w:color="auto" w:fill="00FFFF"/>
        </w:rPr>
        <w:t xml:space="preserve">"[doplní účastník]" </w:t>
      </w:r>
      <w:r>
        <w:rPr>
          <w:rFonts w:ascii="Calibri" w:hAnsi="Calibri"/>
        </w:rPr>
        <w:t>, PSČ "[doplní účastník]" , (dále jen „</w:t>
      </w:r>
      <w:r>
        <w:rPr>
          <w:rFonts w:ascii="Calibri" w:hAnsi="Calibri"/>
          <w:b/>
          <w:i/>
        </w:rPr>
        <w:t>dodavatel</w:t>
      </w:r>
      <w:r>
        <w:rPr>
          <w:rFonts w:ascii="Calibri" w:hAnsi="Calibri"/>
        </w:rPr>
        <w:t xml:space="preserve">“), jako účastník zadávacího řízení veřejné zakázky s názvem </w:t>
      </w:r>
      <w:r w:rsidR="00F721CF">
        <w:rPr>
          <w:rFonts w:ascii="Calibri" w:hAnsi="Calibri" w:cs="Arial"/>
          <w:b/>
          <w:szCs w:val="24"/>
        </w:rPr>
        <w:t>„Veřejná zakázka na poskytování pojistných služeb“</w:t>
      </w:r>
      <w:r>
        <w:rPr>
          <w:rFonts w:ascii="Calibri" w:hAnsi="Calibri"/>
        </w:rPr>
        <w:t>, tímto v souladu s § 75 zákona č. 134/2016 Sb., o zadávání veřejných zakázek, (dále jen „</w:t>
      </w:r>
      <w:r>
        <w:rPr>
          <w:rFonts w:ascii="Calibri" w:hAnsi="Calibri"/>
          <w:b/>
          <w:i/>
        </w:rPr>
        <w:t>zákon</w:t>
      </w:r>
      <w:r>
        <w:rPr>
          <w:rFonts w:ascii="Calibri" w:hAnsi="Calibri"/>
        </w:rPr>
        <w:t xml:space="preserve">“), čestně prohlašuje, že splňuje podmínky základní způsobilosti požadované zákonem a zadávací dokumentací, tj. že: </w:t>
      </w:r>
    </w:p>
    <w:tbl>
      <w:tblPr>
        <w:tblW w:w="9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5582"/>
      </w:tblGrid>
      <w:tr w:rsidR="00A13BE4" w:rsidTr="00A13BE4">
        <w:trPr>
          <w:trHeight w:val="843"/>
        </w:trPr>
        <w:tc>
          <w:tcPr>
            <w:tcW w:w="3540" w:type="dxa"/>
            <w:hideMark/>
          </w:tcPr>
          <w:p w:rsidR="00A13BE4" w:rsidRDefault="00A13B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podle § 74 odst. 1 písm. b) zákona -  </w:t>
            </w:r>
          </w:p>
        </w:tc>
        <w:tc>
          <w:tcPr>
            <w:tcW w:w="5582" w:type="dxa"/>
            <w:hideMark/>
          </w:tcPr>
          <w:p w:rsidR="00A13BE4" w:rsidRDefault="00A13BE4">
            <w:pPr>
              <w:ind w:right="4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nemá v České republice nebo v zemi svého sídla v evidenci daní zachycen splatný daňový nedoplatek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ve vztahu ke spotřební dani, </w:t>
            </w:r>
          </w:p>
        </w:tc>
      </w:tr>
      <w:tr w:rsidR="00A13BE4" w:rsidTr="00A13BE4">
        <w:trPr>
          <w:trHeight w:val="926"/>
        </w:trPr>
        <w:tc>
          <w:tcPr>
            <w:tcW w:w="3540" w:type="dxa"/>
            <w:hideMark/>
          </w:tcPr>
          <w:p w:rsidR="00A13BE4" w:rsidRDefault="00A13B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podle § 74 odst. 1 písm. c) zákona -  </w:t>
            </w:r>
          </w:p>
        </w:tc>
        <w:tc>
          <w:tcPr>
            <w:tcW w:w="5582" w:type="dxa"/>
            <w:hideMark/>
          </w:tcPr>
          <w:p w:rsidR="00A13BE4" w:rsidRDefault="00A13BE4">
            <w:pPr>
              <w:ind w:right="4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nemá v České republice nebo v zemi svého sídla splatný nedoplatek na pojistném nebo na penále na veřejné zdravotní pojištění, </w:t>
            </w:r>
          </w:p>
        </w:tc>
      </w:tr>
      <w:tr w:rsidR="00A13BE4" w:rsidTr="00A13BE4">
        <w:trPr>
          <w:trHeight w:val="1111"/>
        </w:trPr>
        <w:tc>
          <w:tcPr>
            <w:tcW w:w="3540" w:type="dxa"/>
            <w:hideMark/>
          </w:tcPr>
          <w:p w:rsidR="00A13BE4" w:rsidRDefault="00A13B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podle § 74 odst. 1 písm. e) zákona -  </w:t>
            </w:r>
          </w:p>
        </w:tc>
        <w:tc>
          <w:tcPr>
            <w:tcW w:w="5582" w:type="dxa"/>
            <w:hideMark/>
          </w:tcPr>
          <w:p w:rsidR="00A13BE4" w:rsidRDefault="00A13BE4">
            <w:pPr>
              <w:ind w:right="4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není v likvidaci, nebylo proti němu vydáno rozhodnutí o úpadku, nebyla vůči němu nařízena nucená správa podle jiného právního předpisu nebo v obdobné situaci podle právního řádu země sídla dodavatele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(uvede pouze dodavatel, </w:t>
            </w:r>
          </w:p>
        </w:tc>
      </w:tr>
    </w:tbl>
    <w:p w:rsidR="00A13BE4" w:rsidRDefault="00A13BE4" w:rsidP="00A13BE4">
      <w:pPr>
        <w:spacing w:after="458"/>
        <w:ind w:left="1663"/>
        <w:jc w:val="center"/>
        <w:rPr>
          <w:rFonts w:ascii="Calibri" w:hAnsi="Calibri"/>
        </w:rPr>
      </w:pPr>
      <w:r>
        <w:rPr>
          <w:rFonts w:ascii="Calibri" w:hAnsi="Calibri"/>
          <w:i/>
        </w:rPr>
        <w:t>který není zapsán v obchodním rejstříku)</w:t>
      </w:r>
      <w:r>
        <w:rPr>
          <w:rFonts w:ascii="Calibri" w:hAnsi="Calibri"/>
        </w:rPr>
        <w:t xml:space="preserve">. </w:t>
      </w:r>
    </w:p>
    <w:p w:rsidR="00A13BE4" w:rsidRDefault="00A13BE4" w:rsidP="00A13BE4">
      <w:pPr>
        <w:spacing w:after="212" w:line="264" w:lineRule="auto"/>
        <w:ind w:left="-5" w:hanging="10"/>
        <w:rPr>
          <w:rFonts w:ascii="Calibri" w:hAnsi="Calibri"/>
        </w:rPr>
      </w:pPr>
      <w:r>
        <w:rPr>
          <w:rFonts w:ascii="Calibri" w:hAnsi="Calibri"/>
        </w:rPr>
        <w:t xml:space="preserve">V </w:t>
      </w:r>
      <w:r>
        <w:rPr>
          <w:rFonts w:ascii="Calibri" w:hAnsi="Calibri"/>
          <w:shd w:val="clear" w:color="auto" w:fill="00FFFF"/>
        </w:rPr>
        <w:t xml:space="preserve">"[Místo - doplní </w:t>
      </w:r>
      <w:proofErr w:type="gramStart"/>
      <w:r>
        <w:rPr>
          <w:rFonts w:ascii="Calibri" w:hAnsi="Calibri"/>
          <w:shd w:val="clear" w:color="auto" w:fill="00FFFF"/>
        </w:rPr>
        <w:t xml:space="preserve">účastník]" </w:t>
      </w:r>
      <w:r>
        <w:rPr>
          <w:rFonts w:ascii="Calibri" w:hAnsi="Calibri"/>
        </w:rPr>
        <w:t xml:space="preserve"> dne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hd w:val="clear" w:color="auto" w:fill="00FFFF"/>
        </w:rPr>
        <w:t xml:space="preserve">"[Datum - doplní účastník]" </w:t>
      </w:r>
      <w:r>
        <w:rPr>
          <w:rFonts w:ascii="Calibri" w:hAnsi="Calibri"/>
        </w:rPr>
        <w:t xml:space="preserve"> </w:t>
      </w:r>
    </w:p>
    <w:p w:rsidR="00A13BE4" w:rsidRDefault="00A13BE4" w:rsidP="00A13BE4">
      <w:pPr>
        <w:spacing w:after="212" w:line="264" w:lineRule="auto"/>
        <w:ind w:left="-5" w:hanging="10"/>
        <w:rPr>
          <w:rFonts w:ascii="Calibri" w:hAnsi="Calibri"/>
        </w:rPr>
      </w:pPr>
      <w:r>
        <w:rPr>
          <w:rFonts w:ascii="Calibri" w:hAnsi="Calibri"/>
          <w:shd w:val="clear" w:color="auto" w:fill="00FFFF"/>
        </w:rPr>
        <w:t xml:space="preserve">"[Název účastníka - doplní účastník]" </w:t>
      </w:r>
      <w:r>
        <w:rPr>
          <w:rFonts w:ascii="Calibri" w:hAnsi="Calibri"/>
        </w:rPr>
        <w:t xml:space="preserve"> </w:t>
      </w:r>
    </w:p>
    <w:p w:rsidR="00A13BE4" w:rsidRDefault="00A13BE4" w:rsidP="00A13BE4">
      <w:pPr>
        <w:spacing w:after="932" w:line="264" w:lineRule="auto"/>
        <w:ind w:left="-5" w:hanging="10"/>
        <w:rPr>
          <w:rFonts w:ascii="Calibri" w:hAnsi="Calibri"/>
        </w:rPr>
      </w:pPr>
      <w:r>
        <w:rPr>
          <w:rFonts w:ascii="Calibri" w:hAnsi="Calibri"/>
          <w:shd w:val="clear" w:color="auto" w:fill="00FFFF"/>
        </w:rPr>
        <w:t xml:space="preserve">"[Jméno a funkce osoby oprávněné zastupovat účastníka - doplní účastník]" </w:t>
      </w:r>
      <w:r>
        <w:rPr>
          <w:rFonts w:ascii="Calibri" w:hAnsi="Calibri"/>
        </w:rPr>
        <w:t xml:space="preserve"> </w:t>
      </w:r>
    </w:p>
    <w:p w:rsidR="00A13BE4" w:rsidRDefault="00A13BE4" w:rsidP="00A13BE4">
      <w:pPr>
        <w:spacing w:after="245"/>
        <w:ind w:left="-5" w:hanging="10"/>
        <w:jc w:val="both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………………………………………………….. </w:t>
      </w:r>
    </w:p>
    <w:p w:rsidR="00DA2ED7" w:rsidRPr="00A13BE4" w:rsidRDefault="00A13BE4" w:rsidP="00A13BE4">
      <w:pPr>
        <w:spacing w:after="3427"/>
        <w:rPr>
          <w:rFonts w:ascii="Calibri" w:hAnsi="Calibri"/>
        </w:rPr>
      </w:pPr>
      <w:r>
        <w:rPr>
          <w:rFonts w:ascii="Calibri" w:hAnsi="Calibri"/>
          <w:i/>
        </w:rPr>
        <w:t>(podpis)</w:t>
      </w:r>
      <w:r>
        <w:rPr>
          <w:rFonts w:ascii="Calibri" w:hAnsi="Calibri"/>
        </w:rPr>
        <w:t xml:space="preserve"> </w:t>
      </w:r>
    </w:p>
    <w:sectPr w:rsidR="00DA2ED7" w:rsidRPr="00A1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4"/>
    <w:rsid w:val="00A13BE4"/>
    <w:rsid w:val="00DA2ED7"/>
    <w:rsid w:val="00F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A933F-061B-4D9C-BBA4-E5FDE868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B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Dunajová</dc:creator>
  <cp:keywords/>
  <dc:description/>
  <cp:lastModifiedBy>Kateřina Ďurovičová</cp:lastModifiedBy>
  <cp:revision>2</cp:revision>
  <dcterms:created xsi:type="dcterms:W3CDTF">2018-05-24T06:28:00Z</dcterms:created>
  <dcterms:modified xsi:type="dcterms:W3CDTF">2018-05-31T12:15:00Z</dcterms:modified>
</cp:coreProperties>
</file>