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9" w:rsidRDefault="003071C9" w:rsidP="003071C9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6121AB">
        <w:rPr>
          <w:rFonts w:ascii="Arial" w:hAnsi="Arial" w:cs="Arial"/>
          <w:b/>
          <w:sz w:val="28"/>
          <w:szCs w:val="28"/>
        </w:rPr>
        <w:t>Koncepce bydlení a její pilotní ověření ve městě Ostrava</w:t>
      </w:r>
    </w:p>
    <w:p w:rsidR="003071C9" w:rsidRPr="00541EFF" w:rsidRDefault="003071C9" w:rsidP="003071C9">
      <w:pPr>
        <w:spacing w:after="240"/>
        <w:jc w:val="both"/>
        <w:rPr>
          <w:rFonts w:ascii="Arial" w:hAnsi="Arial" w:cs="Arial"/>
          <w:b/>
        </w:rPr>
      </w:pPr>
      <w:r w:rsidRPr="00541EFF">
        <w:rPr>
          <w:rFonts w:ascii="Arial" w:hAnsi="Arial" w:cs="Arial"/>
          <w:b/>
        </w:rPr>
        <w:t>(CZ.03.2.60/0.0/0.0/15_026/0003526)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V rámci projektu </w:t>
      </w:r>
      <w:r>
        <w:rPr>
          <w:rFonts w:ascii="Arial" w:hAnsi="Arial" w:cs="Arial"/>
          <w:sz w:val="20"/>
          <w:szCs w:val="20"/>
        </w:rPr>
        <w:t>vznikne</w:t>
      </w:r>
      <w:r w:rsidRPr="002A0E87">
        <w:rPr>
          <w:rFonts w:ascii="Arial" w:hAnsi="Arial" w:cs="Arial"/>
          <w:sz w:val="20"/>
          <w:szCs w:val="20"/>
        </w:rPr>
        <w:t xml:space="preserve"> nový strategický dokument Koncepce sociálního bydlení města Ostravy. Proběhne i pilotní ověření nastavení systému sociálního bydlení a fungování nastavených procesů (spolupráce klíčových aktérů, výběr bytů, formy sociální práce s klienty apod.). </w:t>
      </w:r>
      <w:r>
        <w:rPr>
          <w:rFonts w:ascii="Arial" w:hAnsi="Arial" w:cs="Arial"/>
          <w:sz w:val="20"/>
          <w:szCs w:val="20"/>
        </w:rPr>
        <w:t>Výsledky</w:t>
      </w:r>
      <w:r w:rsidRPr="002A0E87">
        <w:rPr>
          <w:rFonts w:ascii="Arial" w:hAnsi="Arial" w:cs="Arial"/>
          <w:sz w:val="20"/>
          <w:szCs w:val="20"/>
        </w:rPr>
        <w:t xml:space="preserve"> budou zapracovány do Koncepce. 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>Cíle projektu</w:t>
      </w:r>
    </w:p>
    <w:p w:rsidR="003071C9" w:rsidRPr="002A0E87" w:rsidRDefault="003071C9" w:rsidP="003071C9">
      <w:pPr>
        <w:jc w:val="both"/>
        <w:rPr>
          <w:rFonts w:ascii="Arial" w:hAnsi="Arial" w:cs="Arial"/>
          <w:b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Cílem je zajištění dostupnosti nesegregovaného bydlení pro osoby z cílové skupiny na území Ostravy a posílení role Magistrátu jako klíčového aktéra v oblasti bydlení. Všechny procesy budou evaluovány.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kroky</w:t>
      </w:r>
      <w:r w:rsidRPr="002A0E87">
        <w:rPr>
          <w:rFonts w:ascii="Arial" w:hAnsi="Arial" w:cs="Arial"/>
          <w:sz w:val="20"/>
          <w:szCs w:val="20"/>
        </w:rPr>
        <w:t>: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Do sociálních a dostupných bytů bude zabydleno 100 domácností z cílové skupiny (CS)</w:t>
      </w:r>
      <w:r>
        <w:rPr>
          <w:rFonts w:ascii="Arial" w:hAnsi="Arial" w:cs="Arial"/>
          <w:sz w:val="20"/>
          <w:szCs w:val="20"/>
        </w:rPr>
        <w:t xml:space="preserve">, které budou </w:t>
      </w:r>
      <w:r w:rsidRPr="002A0E87">
        <w:rPr>
          <w:rFonts w:ascii="Arial" w:hAnsi="Arial" w:cs="Arial"/>
          <w:sz w:val="20"/>
          <w:szCs w:val="20"/>
        </w:rPr>
        <w:t xml:space="preserve"> 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podporován</w:t>
      </w:r>
      <w:r>
        <w:rPr>
          <w:rFonts w:ascii="Arial" w:hAnsi="Arial" w:cs="Arial"/>
          <w:sz w:val="20"/>
          <w:szCs w:val="20"/>
        </w:rPr>
        <w:t>y</w:t>
      </w:r>
      <w:r w:rsidRPr="002A0E87">
        <w:rPr>
          <w:rFonts w:ascii="Arial" w:hAnsi="Arial" w:cs="Arial"/>
          <w:sz w:val="20"/>
          <w:szCs w:val="20"/>
        </w:rPr>
        <w:t xml:space="preserve"> individuální sociální prací v bydlení a jeho udržení. 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V krizovém bydlení bude podpořeno minimálně 20 domácností v krizové životní situaci.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Do 3 měsíců od zahájení projektu budou vytvořena unikátní pravidla pro přidělování bytů v systému sociálního bydlení.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Formou </w:t>
      </w:r>
      <w:proofErr w:type="spellStart"/>
      <w:r w:rsidRPr="002A0E87">
        <w:rPr>
          <w:rFonts w:ascii="Arial" w:hAnsi="Arial" w:cs="Arial"/>
          <w:sz w:val="20"/>
          <w:szCs w:val="20"/>
        </w:rPr>
        <w:t>fokusních</w:t>
      </w:r>
      <w:proofErr w:type="spellEnd"/>
      <w:r w:rsidRPr="002A0E87">
        <w:rPr>
          <w:rFonts w:ascii="Arial" w:hAnsi="Arial" w:cs="Arial"/>
          <w:sz w:val="20"/>
          <w:szCs w:val="20"/>
        </w:rPr>
        <w:t xml:space="preserve"> skupin bude do tvorby Koncepce zapojeno 10-14  příslušníků cílových skupin.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Koncepce bude vypracována do </w:t>
      </w:r>
      <w:r w:rsidR="002614F4">
        <w:rPr>
          <w:rFonts w:ascii="Arial" w:hAnsi="Arial" w:cs="Arial"/>
          <w:sz w:val="20"/>
          <w:szCs w:val="20"/>
        </w:rPr>
        <w:t xml:space="preserve">konce září </w:t>
      </w:r>
      <w:r w:rsidRPr="002A0E87">
        <w:rPr>
          <w:rFonts w:ascii="Arial" w:hAnsi="Arial" w:cs="Arial"/>
          <w:sz w:val="20"/>
          <w:szCs w:val="20"/>
        </w:rPr>
        <w:t xml:space="preserve">2017 a následně předložena ke schválení orgánům SMO.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V průběhu realizace bude vytvořena metodika sociální práce s klien</w:t>
      </w:r>
      <w:r>
        <w:rPr>
          <w:rFonts w:ascii="Arial" w:hAnsi="Arial" w:cs="Arial"/>
          <w:sz w:val="20"/>
          <w:szCs w:val="20"/>
        </w:rPr>
        <w:t>ty v systému sociálního bydlení.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Zahájením projektu se posílí role MMO při koncipování a realizaci systému sociálního bydlení; ustaví se role </w:t>
      </w:r>
      <w:r>
        <w:rPr>
          <w:rFonts w:ascii="Arial" w:hAnsi="Arial" w:cs="Arial"/>
          <w:sz w:val="20"/>
          <w:szCs w:val="20"/>
        </w:rPr>
        <w:t>ÚP ČR</w:t>
      </w:r>
      <w:r w:rsidRPr="002A0E87">
        <w:rPr>
          <w:rFonts w:ascii="Arial" w:hAnsi="Arial" w:cs="Arial"/>
          <w:sz w:val="20"/>
          <w:szCs w:val="20"/>
        </w:rPr>
        <w:t xml:space="preserve"> při identifikaci a doporučování CS. </w:t>
      </w:r>
    </w:p>
    <w:p w:rsidR="003071C9" w:rsidRPr="002A0E87" w:rsidRDefault="003071C9" w:rsidP="003071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V průběhu tvorby koncepce sociálního bydlení dojde k nastavení a prohloubení spolupráce relevantních aktérů v rámci systému sociálního bydlení. 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 xml:space="preserve">Cílová skupina 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Národnostní menšiny – pro projekt je představována </w:t>
      </w:r>
      <w:r>
        <w:rPr>
          <w:rFonts w:ascii="Arial" w:hAnsi="Arial" w:cs="Arial"/>
          <w:sz w:val="20"/>
          <w:szCs w:val="20"/>
        </w:rPr>
        <w:t>zejména cílovou skupinou Romové</w:t>
      </w:r>
      <w:r w:rsidRPr="002A0E87">
        <w:rPr>
          <w:rFonts w:ascii="Arial" w:hAnsi="Arial" w:cs="Arial"/>
          <w:sz w:val="20"/>
          <w:szCs w:val="20"/>
        </w:rPr>
        <w:t xml:space="preserve">. </w:t>
      </w:r>
    </w:p>
    <w:p w:rsidR="003071C9" w:rsidRPr="002A0E87" w:rsidRDefault="003071C9" w:rsidP="003071C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Osoby žijící v SVL – pro Ostravu je charakteristický vysoký počet osob, žijících v </w:t>
      </w:r>
      <w:proofErr w:type="spellStart"/>
      <w:r w:rsidRPr="002A0E87">
        <w:rPr>
          <w:rFonts w:ascii="Arial" w:hAnsi="Arial" w:cs="Arial"/>
          <w:sz w:val="20"/>
          <w:szCs w:val="20"/>
        </w:rPr>
        <w:t>substandartním</w:t>
      </w:r>
      <w:proofErr w:type="spellEnd"/>
      <w:r>
        <w:rPr>
          <w:rFonts w:ascii="Arial" w:hAnsi="Arial" w:cs="Arial"/>
          <w:sz w:val="20"/>
          <w:szCs w:val="20"/>
        </w:rPr>
        <w:t xml:space="preserve"> bydlení a osob, které jsou sociálním</w:t>
      </w:r>
      <w:r w:rsidRPr="002A0E87">
        <w:rPr>
          <w:rFonts w:ascii="Arial" w:hAnsi="Arial" w:cs="Arial"/>
          <w:sz w:val="20"/>
          <w:szCs w:val="20"/>
        </w:rPr>
        <w:t xml:space="preserve"> vyloučením ohrožené a </w:t>
      </w:r>
      <w:r>
        <w:rPr>
          <w:rFonts w:ascii="Arial" w:hAnsi="Arial" w:cs="Arial"/>
          <w:sz w:val="20"/>
          <w:szCs w:val="20"/>
        </w:rPr>
        <w:t>zá</w:t>
      </w:r>
      <w:r w:rsidRPr="002A0E87">
        <w:rPr>
          <w:rFonts w:ascii="Arial" w:hAnsi="Arial" w:cs="Arial"/>
          <w:sz w:val="20"/>
          <w:szCs w:val="20"/>
        </w:rPr>
        <w:t xml:space="preserve">vislé </w:t>
      </w:r>
      <w:r>
        <w:rPr>
          <w:rFonts w:ascii="Arial" w:hAnsi="Arial" w:cs="Arial"/>
          <w:sz w:val="20"/>
          <w:szCs w:val="20"/>
        </w:rPr>
        <w:t>na</w:t>
      </w:r>
      <w:r w:rsidRPr="002A0E87">
        <w:rPr>
          <w:rFonts w:ascii="Arial" w:hAnsi="Arial" w:cs="Arial"/>
          <w:sz w:val="20"/>
          <w:szCs w:val="20"/>
        </w:rPr>
        <w:t xml:space="preserve"> přijímání sociálních dávek. 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 xml:space="preserve">Aktivity v projektu </w:t>
      </w:r>
    </w:p>
    <w:p w:rsidR="003071C9" w:rsidRPr="002A0E87" w:rsidRDefault="003071C9" w:rsidP="003071C9">
      <w:pPr>
        <w:jc w:val="both"/>
        <w:rPr>
          <w:rFonts w:ascii="Arial" w:hAnsi="Arial" w:cs="Arial"/>
          <w:b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 xml:space="preserve">Koncepce bydlení 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V rámci této klíčové aktivity bude vytvořena Koncepce sociálního bydlení SMO. </w:t>
      </w:r>
      <w:r>
        <w:rPr>
          <w:rFonts w:ascii="Arial" w:hAnsi="Arial" w:cs="Arial"/>
          <w:sz w:val="20"/>
          <w:szCs w:val="20"/>
        </w:rPr>
        <w:t>P</w:t>
      </w:r>
      <w:r w:rsidRPr="002A0E87">
        <w:rPr>
          <w:rFonts w:ascii="Arial" w:hAnsi="Arial" w:cs="Arial"/>
          <w:sz w:val="20"/>
          <w:szCs w:val="20"/>
        </w:rPr>
        <w:t>ředcházela</w:t>
      </w:r>
      <w:r>
        <w:rPr>
          <w:rFonts w:ascii="Arial" w:hAnsi="Arial" w:cs="Arial"/>
          <w:sz w:val="20"/>
          <w:szCs w:val="20"/>
        </w:rPr>
        <w:t xml:space="preserve"> ji</w:t>
      </w:r>
      <w:r w:rsidRPr="002A0E87">
        <w:rPr>
          <w:rFonts w:ascii="Arial" w:hAnsi="Arial" w:cs="Arial"/>
          <w:sz w:val="20"/>
          <w:szCs w:val="20"/>
        </w:rPr>
        <w:t xml:space="preserve"> přípravná aktivita (vytvoření Podkladové analýzy), jejímž cílem bylo systematizovat relevantní informace z již realizovaných výzkumů a podkladů SMO a doplnit je o nové zdroje</w:t>
      </w:r>
      <w:r>
        <w:rPr>
          <w:rFonts w:ascii="Arial" w:hAnsi="Arial" w:cs="Arial"/>
          <w:sz w:val="20"/>
          <w:szCs w:val="20"/>
        </w:rPr>
        <w:t>.</w:t>
      </w:r>
      <w:r w:rsidRPr="002A0E87">
        <w:rPr>
          <w:rFonts w:ascii="Arial" w:hAnsi="Arial" w:cs="Arial"/>
          <w:sz w:val="20"/>
          <w:szCs w:val="20"/>
        </w:rPr>
        <w:t xml:space="preserve"> 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75584E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 xml:space="preserve">Koncepce bude vznikat na základě činnosti dvou pracovních skupin a jedné </w:t>
      </w:r>
      <w:proofErr w:type="spellStart"/>
      <w:r w:rsidRPr="002A0E87">
        <w:rPr>
          <w:rFonts w:ascii="Arial" w:hAnsi="Arial" w:cs="Arial"/>
          <w:sz w:val="20"/>
          <w:szCs w:val="20"/>
        </w:rPr>
        <w:t>fokusní</w:t>
      </w:r>
      <w:proofErr w:type="spellEnd"/>
      <w:r w:rsidRPr="002A0E87">
        <w:rPr>
          <w:rFonts w:ascii="Arial" w:hAnsi="Arial" w:cs="Arial"/>
          <w:sz w:val="20"/>
          <w:szCs w:val="20"/>
        </w:rPr>
        <w:t xml:space="preserve"> skupiny. Každá skupina bude mít max. 20 členů ze širokého spektra relevantních aktérů – zástupců magistrátu, městských obvodů, neziskových organizací a dalších ostravských i mimoostravských odborníků. </w:t>
      </w:r>
      <w:r w:rsidR="0075584E" w:rsidRPr="0075584E">
        <w:rPr>
          <w:rFonts w:ascii="Arial" w:hAnsi="Arial" w:cs="Arial"/>
          <w:sz w:val="20"/>
          <w:szCs w:val="20"/>
        </w:rPr>
        <w:t xml:space="preserve">Jedna pracovní skupina se bude zabývat rozvojem a udržitelností bytového fondu a další krizovým, sociálním a dostupným bydlením a prací s cílovými skupinami. </w:t>
      </w:r>
      <w:proofErr w:type="spellStart"/>
      <w:r w:rsidR="0075584E" w:rsidRPr="0075584E">
        <w:rPr>
          <w:rFonts w:ascii="Arial" w:hAnsi="Arial" w:cs="Arial"/>
          <w:sz w:val="20"/>
          <w:szCs w:val="20"/>
        </w:rPr>
        <w:t>Fokusní</w:t>
      </w:r>
      <w:proofErr w:type="spellEnd"/>
      <w:r w:rsidR="0075584E" w:rsidRPr="0075584E">
        <w:rPr>
          <w:rFonts w:ascii="Arial" w:hAnsi="Arial" w:cs="Arial"/>
          <w:sz w:val="20"/>
          <w:szCs w:val="20"/>
        </w:rPr>
        <w:t xml:space="preserve"> skupina bude složena z příslušníků cílových skupin, čímž bude při tvorbě koncepce zajištěno zapojení příslušníků cílových skupin, počet členů bude  10</w:t>
      </w:r>
      <w:r w:rsidR="0075584E">
        <w:rPr>
          <w:rFonts w:ascii="Arial" w:hAnsi="Arial" w:cs="Arial"/>
          <w:sz w:val="20"/>
          <w:szCs w:val="20"/>
        </w:rPr>
        <w:t>-14.</w:t>
      </w:r>
      <w:r w:rsidR="0075584E" w:rsidRPr="0075584E">
        <w:rPr>
          <w:rFonts w:ascii="Arial" w:hAnsi="Arial" w:cs="Arial"/>
          <w:sz w:val="20"/>
          <w:szCs w:val="20"/>
        </w:rPr>
        <w:t xml:space="preserve"> </w:t>
      </w:r>
      <w:r w:rsidR="0075584E">
        <w:rPr>
          <w:rFonts w:ascii="Arial" w:hAnsi="Arial" w:cs="Arial"/>
          <w:sz w:val="20"/>
          <w:szCs w:val="20"/>
        </w:rPr>
        <w:t>T</w:t>
      </w:r>
      <w:r w:rsidR="0075584E" w:rsidRPr="0075584E">
        <w:rPr>
          <w:rFonts w:ascii="Arial" w:hAnsi="Arial" w:cs="Arial"/>
          <w:sz w:val="20"/>
          <w:szCs w:val="20"/>
        </w:rPr>
        <w:t>émata budou podobná jako u pracovních skupin, ale se zaměřením na perspektivu a představy cílových skupin – na překážky a potřeby v oblasti bydlení, na podobu koncepce, na formu spolupráce a další</w:t>
      </w:r>
      <w:r w:rsidR="0075584E">
        <w:rPr>
          <w:rFonts w:ascii="Arial" w:hAnsi="Arial" w:cs="Arial"/>
          <w:sz w:val="20"/>
          <w:szCs w:val="20"/>
        </w:rPr>
        <w:t>.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>Koncepce by měla být rozdělena na dvě části, teoretickou a analytickou</w:t>
      </w:r>
      <w:r>
        <w:rPr>
          <w:rFonts w:cs="Arial"/>
        </w:rPr>
        <w:t xml:space="preserve"> (</w:t>
      </w:r>
      <w:r w:rsidRPr="002A0E87">
        <w:rPr>
          <w:rFonts w:cs="Arial"/>
        </w:rPr>
        <w:t>bytový fond, náklady na bydlení, neobydlené byty, situace na trhu s</w:t>
      </w:r>
      <w:r>
        <w:rPr>
          <w:rFonts w:cs="Arial"/>
        </w:rPr>
        <w:t> </w:t>
      </w:r>
      <w:r w:rsidRPr="002A0E87">
        <w:rPr>
          <w:rFonts w:cs="Arial"/>
        </w:rPr>
        <w:t>byty</w:t>
      </w:r>
      <w:r>
        <w:rPr>
          <w:rFonts w:cs="Arial"/>
        </w:rPr>
        <w:t>)</w:t>
      </w:r>
      <w:r w:rsidRPr="002A0E87">
        <w:rPr>
          <w:rFonts w:cs="Arial"/>
        </w:rPr>
        <w:t xml:space="preserve">. Součástí bude také popis potřeb a problémů </w:t>
      </w:r>
      <w:r>
        <w:rPr>
          <w:rFonts w:cs="Arial"/>
        </w:rPr>
        <w:t>CS</w:t>
      </w:r>
      <w:r w:rsidRPr="002A0E87">
        <w:rPr>
          <w:rFonts w:cs="Arial"/>
        </w:rPr>
        <w:t xml:space="preserve"> v oblasti bydlení, současná bytová politika v SMO, podpůrné nástroje sociálního bydlení, role soukromých vlastníků bytů a organizací poskytujících tzv. doprovodný sociální program.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3071C9" w:rsidRPr="002A0E87" w:rsidRDefault="003071C9" w:rsidP="00307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Realizace 1. 10. 2016 - 30. 9. 2017 (předpoklad)</w:t>
      </w:r>
    </w:p>
    <w:p w:rsidR="003071C9" w:rsidRPr="002A0E87" w:rsidRDefault="003071C9" w:rsidP="00307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 xml:space="preserve">Pilotní ověření tzv. krizového bydlení 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>Krizové bydlení představuje nouzový a záchytný systém pro osoby a domácnosti, kde je nutné akutně řešit bytovou nouzi (stav bez bydlení).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3071C9" w:rsidRPr="002A0E87" w:rsidRDefault="003071C9" w:rsidP="003071C9">
      <w:pPr>
        <w:pStyle w:val="Bezmezer"/>
        <w:spacing w:before="0"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2A0E87">
        <w:rPr>
          <w:rFonts w:ascii="Arial" w:hAnsi="Arial" w:cs="Arial"/>
          <w:sz w:val="20"/>
          <w:szCs w:val="20"/>
        </w:rPr>
        <w:t>aktivita</w:t>
      </w:r>
      <w:proofErr w:type="spellEnd"/>
      <w:r w:rsidRPr="002A0E87">
        <w:rPr>
          <w:rFonts w:ascii="Arial" w:hAnsi="Arial" w:cs="Arial"/>
          <w:sz w:val="20"/>
          <w:szCs w:val="20"/>
        </w:rPr>
        <w:t xml:space="preserve"> se bude realizovat v celkem 5 bytových jednotkách (předpoklad, může se navýšit) na území SMO po dobu 33 měsíců. Je zaměřena na osoby, u kterých je výrazné riziko ohrožení </w:t>
      </w:r>
      <w:r>
        <w:rPr>
          <w:rFonts w:ascii="Arial" w:hAnsi="Arial" w:cs="Arial"/>
          <w:sz w:val="20"/>
          <w:szCs w:val="20"/>
        </w:rPr>
        <w:t xml:space="preserve">na zdraví či životě. </w:t>
      </w:r>
      <w:r w:rsidRPr="002A0E87">
        <w:rPr>
          <w:rFonts w:ascii="Arial" w:hAnsi="Arial" w:cs="Arial"/>
          <w:sz w:val="20"/>
          <w:szCs w:val="20"/>
        </w:rPr>
        <w:t xml:space="preserve">S klienty bude probíhat intenzivní sociální práce. V krizovém bydlení může jedinec/domácnost setrvat max. 6 měsíců. </w:t>
      </w:r>
      <w:r>
        <w:rPr>
          <w:rFonts w:ascii="Arial" w:hAnsi="Arial" w:cs="Arial"/>
          <w:sz w:val="20"/>
          <w:szCs w:val="20"/>
        </w:rPr>
        <w:t>Je předpoklad</w:t>
      </w:r>
      <w:r w:rsidRPr="002A0E87">
        <w:rPr>
          <w:rFonts w:ascii="Arial" w:hAnsi="Arial" w:cs="Arial"/>
          <w:sz w:val="20"/>
          <w:szCs w:val="20"/>
        </w:rPr>
        <w:t xml:space="preserve">, že za tu dobu se situace stabilizuje natolik, že si klient nalezne bydlení mimo systém sociálního bydlení nebo mu bude poskytnut sociální nebo dostupný byt. 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Realizace 1. 1. 2017 - 30. 9. 2019 (předpoklad)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>Pilotní ověření tzv. sociálního bydlení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>Sociální bydlení představuje systém pro domácnosti, kde bude povinná spolupráce se sociálními pracovníky.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>Aktivita se bude realizovat v cca 50 bytech, určen</w:t>
      </w:r>
      <w:r>
        <w:rPr>
          <w:rFonts w:cs="Arial"/>
        </w:rPr>
        <w:t>ých</w:t>
      </w:r>
      <w:r w:rsidRPr="002A0E87">
        <w:rPr>
          <w:rFonts w:cs="Arial"/>
        </w:rPr>
        <w:t xml:space="preserve"> pro</w:t>
      </w:r>
      <w:r>
        <w:rPr>
          <w:rFonts w:cs="Arial"/>
        </w:rPr>
        <w:t xml:space="preserve"> tuto</w:t>
      </w:r>
      <w:r w:rsidRPr="002A0E87">
        <w:rPr>
          <w:rFonts w:cs="Arial"/>
        </w:rPr>
        <w:t xml:space="preserve"> </w:t>
      </w:r>
      <w:r>
        <w:rPr>
          <w:rFonts w:cs="Arial"/>
        </w:rPr>
        <w:t>CS</w:t>
      </w:r>
      <w:r w:rsidRPr="002A0E87">
        <w:rPr>
          <w:rFonts w:cs="Arial"/>
        </w:rPr>
        <w:t xml:space="preserve">. </w:t>
      </w:r>
      <w:r>
        <w:rPr>
          <w:rFonts w:cs="Arial"/>
        </w:rPr>
        <w:t>P</w:t>
      </w:r>
      <w:r w:rsidRPr="002A0E87">
        <w:rPr>
          <w:rFonts w:cs="Arial"/>
        </w:rPr>
        <w:t xml:space="preserve">ředstavují </w:t>
      </w:r>
      <w:r>
        <w:rPr>
          <w:rFonts w:cs="Arial"/>
        </w:rPr>
        <w:t xml:space="preserve">ji </w:t>
      </w:r>
      <w:r w:rsidRPr="002A0E87">
        <w:rPr>
          <w:rFonts w:cs="Arial"/>
        </w:rPr>
        <w:t xml:space="preserve">prioritně rodiny s dětmi a osoby přežívající venku; pro projekt pilotního ověření koncepce cílové skupiny pro tzv. sociální bydlení specifikujeme na domácnosti ze sociálně vyloučených lokalit či ubytoven, osoby bez střechy, osoby, u nichž bude potřeba spolupracovat se sociálními pracovníky. </w:t>
      </w:r>
    </w:p>
    <w:p w:rsidR="003071C9" w:rsidRPr="002A0E87" w:rsidRDefault="003071C9" w:rsidP="003071C9">
      <w:pPr>
        <w:pStyle w:val="Tabulka-normln"/>
        <w:spacing w:after="0"/>
        <w:ind w:left="0"/>
        <w:rPr>
          <w:rFonts w:cs="Arial"/>
        </w:rPr>
      </w:pPr>
      <w:r w:rsidRPr="002A0E87">
        <w:rPr>
          <w:rFonts w:cs="Arial"/>
        </w:rPr>
        <w:t>V rámci této klíčové aktivity bude nastaven a ověřen program podpory klientů, vyhodnocování úspěšnosti programu, jeho standardizace, míra a intenzita sociální práce, práce se sousedstvím.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Ve SMO je velmi rozsáhlá síť sociálních služeb různého druhu, projekt se nesnaží tyto služby nijak dublovat</w:t>
      </w:r>
      <w:r>
        <w:rPr>
          <w:rFonts w:ascii="Arial" w:hAnsi="Arial" w:cs="Arial"/>
          <w:sz w:val="20"/>
          <w:szCs w:val="20"/>
        </w:rPr>
        <w:t>, naopak</w:t>
      </w:r>
      <w:r w:rsidRPr="002A0E87">
        <w:rPr>
          <w:rFonts w:ascii="Arial" w:hAnsi="Arial" w:cs="Arial"/>
          <w:sz w:val="20"/>
          <w:szCs w:val="20"/>
        </w:rPr>
        <w:t xml:space="preserve"> – zprostředk</w:t>
      </w:r>
      <w:r>
        <w:rPr>
          <w:rFonts w:ascii="Arial" w:hAnsi="Arial" w:cs="Arial"/>
          <w:sz w:val="20"/>
          <w:szCs w:val="20"/>
        </w:rPr>
        <w:t>uje</w:t>
      </w:r>
      <w:r w:rsidRPr="002A0E87">
        <w:rPr>
          <w:rFonts w:ascii="Arial" w:hAnsi="Arial" w:cs="Arial"/>
          <w:sz w:val="20"/>
          <w:szCs w:val="20"/>
        </w:rPr>
        <w:t xml:space="preserve"> klientovi kontakt s těmito službami a nauč</w:t>
      </w:r>
      <w:r>
        <w:rPr>
          <w:rFonts w:ascii="Arial" w:hAnsi="Arial" w:cs="Arial"/>
          <w:sz w:val="20"/>
          <w:szCs w:val="20"/>
        </w:rPr>
        <w:t>í ho</w:t>
      </w:r>
      <w:r w:rsidRPr="002A0E87">
        <w:rPr>
          <w:rFonts w:ascii="Arial" w:hAnsi="Arial" w:cs="Arial"/>
          <w:sz w:val="20"/>
          <w:szCs w:val="20"/>
        </w:rPr>
        <w:t xml:space="preserve"> tyto služby v případě potřeby vyhledat. Intenzivní podpora by klientovi měla být poskytována po dobu maximálně 2 let, individuáln</w:t>
      </w:r>
      <w:r>
        <w:rPr>
          <w:rFonts w:ascii="Arial" w:hAnsi="Arial" w:cs="Arial"/>
          <w:sz w:val="20"/>
          <w:szCs w:val="20"/>
        </w:rPr>
        <w:t>ě lze</w:t>
      </w:r>
      <w:r w:rsidRPr="002A0E87">
        <w:rPr>
          <w:rFonts w:ascii="Arial" w:hAnsi="Arial" w:cs="Arial"/>
          <w:sz w:val="20"/>
          <w:szCs w:val="20"/>
        </w:rPr>
        <w:t xml:space="preserve"> upravit.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Realizace 1. 1. 2017 - 30. 9. 2019 (předpoklad)</w:t>
      </w:r>
    </w:p>
    <w:p w:rsidR="003071C9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>Pilotní ověření tzv. dostupného bydlení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 xml:space="preserve">Dostupné bydlení </w:t>
      </w:r>
      <w:r>
        <w:rPr>
          <w:rFonts w:cs="Arial"/>
        </w:rPr>
        <w:t>nabízí řešení</w:t>
      </w:r>
      <w:r w:rsidRPr="002A0E87">
        <w:rPr>
          <w:rFonts w:cs="Arial"/>
        </w:rPr>
        <w:t xml:space="preserve"> osob</w:t>
      </w:r>
      <w:r>
        <w:rPr>
          <w:rFonts w:cs="Arial"/>
        </w:rPr>
        <w:t>ám</w:t>
      </w:r>
      <w:r w:rsidRPr="002A0E87">
        <w:rPr>
          <w:rFonts w:cs="Arial"/>
        </w:rPr>
        <w:t>, které mají z důvodů svých nízkých disponibilních prostředků problémy s opatřením si či udržením si bydlení.</w:t>
      </w:r>
      <w:r>
        <w:rPr>
          <w:rFonts w:cs="Arial"/>
        </w:rPr>
        <w:t xml:space="preserve"> A</w:t>
      </w:r>
      <w:r w:rsidRPr="002A0E87">
        <w:rPr>
          <w:rFonts w:cs="Arial"/>
        </w:rPr>
        <w:t>ktivita se bude realizovat v cca 50 bytech</w:t>
      </w:r>
      <w:r>
        <w:rPr>
          <w:rFonts w:cs="Arial"/>
        </w:rPr>
        <w:t xml:space="preserve"> pro tuto CS.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>
        <w:rPr>
          <w:rFonts w:cs="Arial"/>
        </w:rPr>
        <w:t>Jedná se prioritně o</w:t>
      </w:r>
      <w:r w:rsidRPr="002A0E87">
        <w:rPr>
          <w:rFonts w:cs="Arial"/>
        </w:rPr>
        <w:t>:</w:t>
      </w:r>
    </w:p>
    <w:p w:rsidR="003071C9" w:rsidRPr="002A0E87" w:rsidRDefault="003071C9" w:rsidP="003071C9">
      <w:pPr>
        <w:pStyle w:val="Tabulka-normln"/>
        <w:numPr>
          <w:ilvl w:val="0"/>
          <w:numId w:val="4"/>
        </w:numPr>
        <w:spacing w:before="0" w:after="0"/>
        <w:rPr>
          <w:rFonts w:cs="Arial"/>
        </w:rPr>
      </w:pPr>
      <w:r w:rsidRPr="002A0E87">
        <w:rPr>
          <w:rFonts w:cs="Arial"/>
        </w:rPr>
        <w:t>zdravotně postižení</w:t>
      </w:r>
      <w:r>
        <w:rPr>
          <w:rFonts w:cs="Arial"/>
        </w:rPr>
        <w:t>, rodiny s dětmi, samoživitelky/</w:t>
      </w:r>
      <w:r w:rsidRPr="002A0E87">
        <w:rPr>
          <w:rFonts w:cs="Arial"/>
        </w:rPr>
        <w:t xml:space="preserve">samoživitelé nacházející se v situacích definovaných v ETHOS nebo </w:t>
      </w:r>
      <w:r>
        <w:rPr>
          <w:rFonts w:cs="Arial"/>
        </w:rPr>
        <w:t>vynakládající více</w:t>
      </w:r>
      <w:r w:rsidRPr="002A0E87">
        <w:rPr>
          <w:rFonts w:cs="Arial"/>
        </w:rPr>
        <w:t xml:space="preserve"> než 40 % disponibilních příjmů na bydlení,</w:t>
      </w:r>
    </w:p>
    <w:p w:rsidR="003071C9" w:rsidRPr="002A0E87" w:rsidRDefault="003071C9" w:rsidP="003071C9">
      <w:pPr>
        <w:pStyle w:val="Tabulka-normln"/>
        <w:numPr>
          <w:ilvl w:val="0"/>
          <w:numId w:val="4"/>
        </w:numPr>
        <w:spacing w:before="0" w:after="0"/>
        <w:rPr>
          <w:rFonts w:cs="Arial"/>
        </w:rPr>
      </w:pPr>
      <w:r w:rsidRPr="002A0E87">
        <w:rPr>
          <w:rFonts w:cs="Arial"/>
        </w:rPr>
        <w:t>oběti domácího násilí,</w:t>
      </w:r>
    </w:p>
    <w:p w:rsidR="003071C9" w:rsidRPr="002A0E87" w:rsidRDefault="003071C9" w:rsidP="003071C9">
      <w:pPr>
        <w:pStyle w:val="Tabulka-normln"/>
        <w:numPr>
          <w:ilvl w:val="0"/>
          <w:numId w:val="4"/>
        </w:numPr>
        <w:spacing w:before="0" w:after="0"/>
        <w:rPr>
          <w:rFonts w:cs="Arial"/>
        </w:rPr>
      </w:pPr>
      <w:r w:rsidRPr="002A0E87">
        <w:rPr>
          <w:rFonts w:cs="Arial"/>
        </w:rPr>
        <w:t>osoby opouštějící instituce (např. děti odcházející z dětských domovů),</w:t>
      </w:r>
    </w:p>
    <w:p w:rsidR="003071C9" w:rsidRPr="002A0E87" w:rsidRDefault="003071C9" w:rsidP="003071C9">
      <w:pPr>
        <w:pStyle w:val="Tabulka-normln"/>
        <w:numPr>
          <w:ilvl w:val="0"/>
          <w:numId w:val="4"/>
        </w:numPr>
        <w:spacing w:before="0" w:after="0"/>
        <w:rPr>
          <w:rFonts w:cs="Arial"/>
        </w:rPr>
      </w:pPr>
      <w:r w:rsidRPr="002A0E87">
        <w:rPr>
          <w:rFonts w:cs="Arial"/>
        </w:rPr>
        <w:t>osoby opouštějící pěstounskou péči,</w:t>
      </w:r>
    </w:p>
    <w:p w:rsidR="003071C9" w:rsidRPr="002A0E87" w:rsidRDefault="003071C9" w:rsidP="003071C9">
      <w:pPr>
        <w:pStyle w:val="Tabulka-normln"/>
        <w:numPr>
          <w:ilvl w:val="0"/>
          <w:numId w:val="4"/>
        </w:numPr>
        <w:spacing w:before="0" w:after="0"/>
        <w:rPr>
          <w:rFonts w:cs="Arial"/>
        </w:rPr>
      </w:pPr>
      <w:r w:rsidRPr="002A0E87">
        <w:rPr>
          <w:rFonts w:cs="Arial"/>
        </w:rPr>
        <w:t>ohrožené domácnosti s dětmi nebo situace, kde je nutné zajistit sloučení rodiny.</w:t>
      </w:r>
    </w:p>
    <w:p w:rsidR="003071C9" w:rsidRPr="002A0E87" w:rsidRDefault="003071C9" w:rsidP="003071C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</w:t>
      </w:r>
      <w:r w:rsidRPr="002A0E87">
        <w:rPr>
          <w:rFonts w:ascii="Arial" w:hAnsi="Arial" w:cs="Arial"/>
          <w:sz w:val="20"/>
          <w:szCs w:val="20"/>
        </w:rPr>
        <w:t xml:space="preserve"> se počítá s méně intenzivní sociální podporou</w:t>
      </w:r>
      <w:r>
        <w:rPr>
          <w:rFonts w:ascii="Arial" w:hAnsi="Arial" w:cs="Arial"/>
          <w:sz w:val="20"/>
          <w:szCs w:val="20"/>
        </w:rPr>
        <w:t xml:space="preserve"> (1x</w:t>
      </w:r>
      <w:r w:rsidRPr="002A0E87">
        <w:rPr>
          <w:rFonts w:ascii="Arial" w:hAnsi="Arial" w:cs="Arial"/>
          <w:sz w:val="20"/>
          <w:szCs w:val="20"/>
        </w:rPr>
        <w:t> měsíčně</w:t>
      </w:r>
      <w:r>
        <w:rPr>
          <w:rFonts w:ascii="Arial" w:hAnsi="Arial" w:cs="Arial"/>
          <w:sz w:val="20"/>
          <w:szCs w:val="20"/>
        </w:rPr>
        <w:t xml:space="preserve">), která by měla vést </w:t>
      </w:r>
      <w:r w:rsidRPr="002A0E87">
        <w:rPr>
          <w:rFonts w:ascii="Arial" w:hAnsi="Arial" w:cs="Arial"/>
          <w:sz w:val="20"/>
          <w:szCs w:val="20"/>
        </w:rPr>
        <w:t xml:space="preserve">ke stabilizaci bydlení klienta. Předpokládá se, že </w:t>
      </w:r>
      <w:r>
        <w:rPr>
          <w:rFonts w:ascii="Arial" w:hAnsi="Arial" w:cs="Arial"/>
          <w:sz w:val="20"/>
          <w:szCs w:val="20"/>
        </w:rPr>
        <w:t>následně</w:t>
      </w:r>
      <w:r w:rsidRPr="002A0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Pr="002A0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můžou</w:t>
      </w:r>
      <w:r w:rsidRPr="002A0E87">
        <w:rPr>
          <w:rFonts w:ascii="Arial" w:hAnsi="Arial" w:cs="Arial"/>
          <w:sz w:val="20"/>
          <w:szCs w:val="20"/>
        </w:rPr>
        <w:t xml:space="preserve"> řešit i jiné </w:t>
      </w:r>
      <w:r>
        <w:rPr>
          <w:rFonts w:ascii="Arial" w:hAnsi="Arial" w:cs="Arial"/>
          <w:sz w:val="20"/>
          <w:szCs w:val="20"/>
        </w:rPr>
        <w:t>potřeb</w:t>
      </w:r>
      <w:r w:rsidRPr="002A0E8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z</w:t>
      </w:r>
      <w:r w:rsidRPr="002A0E87">
        <w:rPr>
          <w:rFonts w:ascii="Arial" w:hAnsi="Arial" w:cs="Arial"/>
          <w:sz w:val="20"/>
          <w:szCs w:val="20"/>
        </w:rPr>
        <w:t xml:space="preserve">ískání bytu však </w:t>
      </w:r>
      <w:r>
        <w:rPr>
          <w:rFonts w:ascii="Arial" w:hAnsi="Arial" w:cs="Arial"/>
          <w:sz w:val="20"/>
          <w:szCs w:val="20"/>
        </w:rPr>
        <w:t xml:space="preserve">tímto </w:t>
      </w:r>
      <w:r w:rsidRPr="002A0E87">
        <w:rPr>
          <w:rFonts w:ascii="Arial" w:hAnsi="Arial" w:cs="Arial"/>
          <w:sz w:val="20"/>
          <w:szCs w:val="20"/>
        </w:rPr>
        <w:t xml:space="preserve">není podmíněno. </w:t>
      </w:r>
      <w:r>
        <w:rPr>
          <w:rFonts w:ascii="Arial" w:hAnsi="Arial" w:cs="Arial"/>
          <w:sz w:val="20"/>
          <w:szCs w:val="20"/>
        </w:rPr>
        <w:t xml:space="preserve">Cílem je </w:t>
      </w:r>
      <w:r w:rsidRPr="002A0E87">
        <w:rPr>
          <w:rFonts w:ascii="Arial" w:hAnsi="Arial" w:cs="Arial"/>
          <w:sz w:val="20"/>
          <w:szCs w:val="20"/>
        </w:rPr>
        <w:t>navázání klienta na dostupné služby v okolí tak, aby byl schopen do budoucna fungovat samostatně.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Realizace 1. 1. 2017 - 30. 9. 2019 (předpoklad)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>Řízení a administrace projektu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  <w:r w:rsidRPr="002A0E87">
        <w:rPr>
          <w:rFonts w:cs="Arial"/>
        </w:rPr>
        <w:t>Aktivita bude realizována po celou dobu trvání projektu</w:t>
      </w:r>
      <w:r>
        <w:rPr>
          <w:rFonts w:cs="Arial"/>
        </w:rPr>
        <w:t>,</w:t>
      </w:r>
      <w:r w:rsidRPr="002A0E87">
        <w:rPr>
          <w:rFonts w:cs="Arial"/>
        </w:rPr>
        <w:t xml:space="preserve"> v souladu s obecnými pravidly OPZ </w:t>
      </w:r>
      <w:r>
        <w:rPr>
          <w:rFonts w:cs="Arial"/>
        </w:rPr>
        <w:t>a dalšími metodickými dokumenty</w:t>
      </w:r>
      <w:r w:rsidRPr="002A0E87">
        <w:rPr>
          <w:rFonts w:cs="Arial"/>
        </w:rPr>
        <w:t xml:space="preserve">. </w:t>
      </w:r>
      <w:r w:rsidR="0075584E">
        <w:rPr>
          <w:rFonts w:cs="Arial"/>
        </w:rPr>
        <w:t xml:space="preserve">Manažer projektu </w:t>
      </w:r>
      <w:r>
        <w:rPr>
          <w:rFonts w:cs="Arial"/>
        </w:rPr>
        <w:t>bude</w:t>
      </w:r>
      <w:r w:rsidRPr="002A0E87">
        <w:rPr>
          <w:rFonts w:cs="Arial"/>
        </w:rPr>
        <w:t xml:space="preserve"> informovat poskytovatele dotace o stavu projektu prostřednictvím monitorovacích zpráv a žádostí o platbu. Současně zajistí dodržování povinné publicity.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  <w:r w:rsidRPr="002A0E87">
        <w:rPr>
          <w:rFonts w:ascii="Arial" w:hAnsi="Arial" w:cs="Arial"/>
          <w:sz w:val="20"/>
          <w:szCs w:val="20"/>
        </w:rPr>
        <w:t>Realizace 1. 10. 2016 - 30. 9. 2019 (předpoklad)</w:t>
      </w:r>
    </w:p>
    <w:p w:rsidR="003071C9" w:rsidRPr="002A0E87" w:rsidRDefault="003071C9" w:rsidP="003071C9">
      <w:pPr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0E87">
        <w:rPr>
          <w:rFonts w:ascii="Arial" w:hAnsi="Arial" w:cs="Arial"/>
          <w:b/>
          <w:sz w:val="20"/>
          <w:szCs w:val="20"/>
        </w:rPr>
        <w:t>Evaluace nastavení systému sociálního bydlení</w:t>
      </w:r>
    </w:p>
    <w:p w:rsidR="003071C9" w:rsidRPr="002A0E87" w:rsidRDefault="003071C9" w:rsidP="003071C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71C9" w:rsidRPr="002A0E87" w:rsidRDefault="003071C9" w:rsidP="003071C9">
      <w:pPr>
        <w:pStyle w:val="Tabulkatext"/>
        <w:spacing w:before="0" w:after="0"/>
        <w:ind w:left="0"/>
        <w:jc w:val="both"/>
        <w:rPr>
          <w:rFonts w:ascii="Arial" w:eastAsia="Times New Roman" w:hAnsi="Arial" w:cs="Arial"/>
          <w:szCs w:val="20"/>
        </w:rPr>
      </w:pPr>
      <w:r w:rsidRPr="002A0E87">
        <w:rPr>
          <w:rFonts w:ascii="Arial" w:eastAsia="Times New Roman" w:hAnsi="Arial" w:cs="Arial"/>
          <w:color w:val="auto"/>
          <w:szCs w:val="20"/>
          <w:lang w:eastAsia="cs-CZ"/>
        </w:rPr>
        <w:t xml:space="preserve">Účelem této klíčové aktivity bude zjistit, zda byl na úrovni města systém sociálního bydlení nastaven tak, aby byl realistický, efektivní a naplňoval </w:t>
      </w:r>
      <w:r w:rsidRPr="002A0E87">
        <w:rPr>
          <w:rFonts w:ascii="Arial" w:eastAsia="Times New Roman" w:hAnsi="Arial" w:cs="Arial"/>
          <w:szCs w:val="20"/>
        </w:rPr>
        <w:t xml:space="preserve">stanovené cíle. Tyto skutečnosti budou zjišťovány systematicky prostřednictvím objektivizovaných ukazatelů po dobu realizace aktivit tak, aby zpětná vazba byla k dispozici už v jejich průběhu a evaluace naplňovala svou roli i ve vztahu k včasnému odhalení a zvládání rizik. </w:t>
      </w:r>
    </w:p>
    <w:p w:rsidR="003071C9" w:rsidRPr="002A0E87" w:rsidRDefault="003071C9" w:rsidP="003071C9">
      <w:pPr>
        <w:pStyle w:val="Tabulka-normln"/>
        <w:spacing w:before="0" w:after="0"/>
        <w:ind w:left="0"/>
        <w:rPr>
          <w:rFonts w:cs="Arial"/>
        </w:rPr>
      </w:pPr>
    </w:p>
    <w:p w:rsidR="00B37632" w:rsidRDefault="003071C9" w:rsidP="003071C9">
      <w:pPr>
        <w:jc w:val="both"/>
      </w:pPr>
      <w:r w:rsidRPr="002A0E87">
        <w:rPr>
          <w:rFonts w:ascii="Arial" w:hAnsi="Arial" w:cs="Arial"/>
          <w:sz w:val="20"/>
          <w:szCs w:val="20"/>
        </w:rPr>
        <w:t xml:space="preserve">Realizace 1. </w:t>
      </w:r>
      <w:r w:rsidR="002614F4">
        <w:rPr>
          <w:rFonts w:ascii="Arial" w:hAnsi="Arial" w:cs="Arial"/>
          <w:sz w:val="20"/>
          <w:szCs w:val="20"/>
        </w:rPr>
        <w:t>2</w:t>
      </w:r>
      <w:r w:rsidRPr="002A0E87">
        <w:rPr>
          <w:rFonts w:ascii="Arial" w:hAnsi="Arial" w:cs="Arial"/>
          <w:sz w:val="20"/>
          <w:szCs w:val="20"/>
        </w:rPr>
        <w:t>. 201</w:t>
      </w:r>
      <w:r w:rsidR="00DA610B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2A0E87">
        <w:rPr>
          <w:rFonts w:ascii="Arial" w:hAnsi="Arial" w:cs="Arial"/>
          <w:sz w:val="20"/>
          <w:szCs w:val="20"/>
        </w:rPr>
        <w:t xml:space="preserve"> - 30. 9. 2019 (předpoklad)</w:t>
      </w:r>
    </w:p>
    <w:sectPr w:rsidR="00B37632" w:rsidSect="0075584E">
      <w:headerReference w:type="default" r:id="rId8"/>
      <w:footerReference w:type="default" r:id="rId9"/>
      <w:pgSz w:w="11906" w:h="16838"/>
      <w:pgMar w:top="1701" w:right="1106" w:bottom="964" w:left="1077" w:header="539" w:footer="4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FF" w:rsidRDefault="00F651FF" w:rsidP="003071C9">
      <w:r>
        <w:separator/>
      </w:r>
    </w:p>
  </w:endnote>
  <w:endnote w:type="continuationSeparator" w:id="0">
    <w:p w:rsidR="00F651FF" w:rsidRDefault="00F651FF" w:rsidP="0030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56" w:rsidRPr="001C55D6" w:rsidRDefault="0056428A" w:rsidP="00505618">
    <w:pPr>
      <w:pStyle w:val="Zpat"/>
      <w:tabs>
        <w:tab w:val="left" w:pos="540"/>
        <w:tab w:val="left" w:pos="1980"/>
      </w:tabs>
      <w:spacing w:line="360" w:lineRule="auto"/>
      <w:rPr>
        <w:rFonts w:ascii="Arial" w:hAnsi="Arial" w:cs="Arial"/>
        <w:color w:val="003C69"/>
        <w:kern w:val="24"/>
        <w:sz w:val="16"/>
      </w:rPr>
    </w:pPr>
    <w:r w:rsidRPr="001C55D6">
      <w:rPr>
        <w:rStyle w:val="slostrnky"/>
        <w:rFonts w:ascii="Arial" w:hAnsi="Arial" w:cs="Arial"/>
        <w:color w:val="003C69"/>
        <w:kern w:val="24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FF" w:rsidRDefault="00F651FF" w:rsidP="003071C9">
      <w:r>
        <w:separator/>
      </w:r>
    </w:p>
  </w:footnote>
  <w:footnote w:type="continuationSeparator" w:id="0">
    <w:p w:rsidR="00F651FF" w:rsidRDefault="00F651FF" w:rsidP="0030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56" w:rsidRPr="00505618" w:rsidRDefault="0056428A" w:rsidP="00505618">
    <w:pPr>
      <w:pStyle w:val="Zhlav"/>
    </w:pPr>
    <w:r w:rsidRPr="00505618">
      <w:t xml:space="preserve"> </w:t>
    </w:r>
    <w:r w:rsidR="003071C9">
      <w:rPr>
        <w:noProof/>
      </w:rPr>
      <w:drawing>
        <wp:inline distT="0" distB="0" distL="0" distR="0" wp14:anchorId="1BB8A4C9" wp14:editId="15967256">
          <wp:extent cx="2867025" cy="5905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867"/>
    <w:multiLevelType w:val="hybridMultilevel"/>
    <w:tmpl w:val="71D2F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AA5"/>
    <w:multiLevelType w:val="hybridMultilevel"/>
    <w:tmpl w:val="1312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4B6D"/>
    <w:multiLevelType w:val="hybridMultilevel"/>
    <w:tmpl w:val="AA7E4E1A"/>
    <w:lvl w:ilvl="0" w:tplc="8B98D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68E9"/>
    <w:multiLevelType w:val="hybridMultilevel"/>
    <w:tmpl w:val="197A9D88"/>
    <w:lvl w:ilvl="0" w:tplc="3910884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9"/>
    <w:rsid w:val="001E7F04"/>
    <w:rsid w:val="002614F4"/>
    <w:rsid w:val="003071C9"/>
    <w:rsid w:val="0056428A"/>
    <w:rsid w:val="0075584E"/>
    <w:rsid w:val="00DA610B"/>
    <w:rsid w:val="00F42690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7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1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07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1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71C9"/>
  </w:style>
  <w:style w:type="paragraph" w:customStyle="1" w:styleId="Tabulka-normln">
    <w:name w:val="Tabulka - normální"/>
    <w:basedOn w:val="Normln"/>
    <w:rsid w:val="003071C9"/>
    <w:pPr>
      <w:spacing w:before="120" w:after="120"/>
      <w:ind w:left="57" w:right="57"/>
      <w:jc w:val="both"/>
    </w:pPr>
    <w:rPr>
      <w:rFonts w:ascii="Arial" w:hAnsi="Arial" w:cs="Tahoma"/>
      <w:sz w:val="20"/>
      <w:szCs w:val="20"/>
    </w:rPr>
  </w:style>
  <w:style w:type="paragraph" w:styleId="Bezmezer">
    <w:name w:val="No Spacing"/>
    <w:basedOn w:val="Tabulka-normln"/>
    <w:link w:val="BezmezerChar"/>
    <w:qFormat/>
    <w:rsid w:val="003071C9"/>
    <w:pPr>
      <w:ind w:left="0"/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3071C9"/>
    <w:rPr>
      <w:rFonts w:ascii="Calibri" w:eastAsia="Times New Roman" w:hAnsi="Calibri" w:cs="Tahoma"/>
      <w:lang w:eastAsia="cs-CZ"/>
    </w:rPr>
  </w:style>
  <w:style w:type="paragraph" w:customStyle="1" w:styleId="Tabulkatext">
    <w:name w:val="Tabulka text"/>
    <w:link w:val="TabulkatextChar"/>
    <w:uiPriority w:val="6"/>
    <w:qFormat/>
    <w:rsid w:val="003071C9"/>
    <w:pPr>
      <w:spacing w:before="60" w:after="60" w:line="240" w:lineRule="auto"/>
      <w:ind w:left="57" w:right="57"/>
    </w:pPr>
    <w:rPr>
      <w:rFonts w:ascii="Cambria" w:eastAsia="Cambria" w:hAnsi="Cambria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3071C9"/>
    <w:rPr>
      <w:rFonts w:ascii="Cambria" w:eastAsia="Cambria" w:hAnsi="Cambria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1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7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1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07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1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71C9"/>
  </w:style>
  <w:style w:type="paragraph" w:customStyle="1" w:styleId="Tabulka-normln">
    <w:name w:val="Tabulka - normální"/>
    <w:basedOn w:val="Normln"/>
    <w:rsid w:val="003071C9"/>
    <w:pPr>
      <w:spacing w:before="120" w:after="120"/>
      <w:ind w:left="57" w:right="57"/>
      <w:jc w:val="both"/>
    </w:pPr>
    <w:rPr>
      <w:rFonts w:ascii="Arial" w:hAnsi="Arial" w:cs="Tahoma"/>
      <w:sz w:val="20"/>
      <w:szCs w:val="20"/>
    </w:rPr>
  </w:style>
  <w:style w:type="paragraph" w:styleId="Bezmezer">
    <w:name w:val="No Spacing"/>
    <w:basedOn w:val="Tabulka-normln"/>
    <w:link w:val="BezmezerChar"/>
    <w:qFormat/>
    <w:rsid w:val="003071C9"/>
    <w:pPr>
      <w:ind w:left="0"/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3071C9"/>
    <w:rPr>
      <w:rFonts w:ascii="Calibri" w:eastAsia="Times New Roman" w:hAnsi="Calibri" w:cs="Tahoma"/>
      <w:lang w:eastAsia="cs-CZ"/>
    </w:rPr>
  </w:style>
  <w:style w:type="paragraph" w:customStyle="1" w:styleId="Tabulkatext">
    <w:name w:val="Tabulka text"/>
    <w:link w:val="TabulkatextChar"/>
    <w:uiPriority w:val="6"/>
    <w:qFormat/>
    <w:rsid w:val="003071C9"/>
    <w:pPr>
      <w:spacing w:before="60" w:after="60" w:line="240" w:lineRule="auto"/>
      <w:ind w:left="57" w:right="57"/>
    </w:pPr>
    <w:rPr>
      <w:rFonts w:ascii="Cambria" w:eastAsia="Cambria" w:hAnsi="Cambria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3071C9"/>
    <w:rPr>
      <w:rFonts w:ascii="Cambria" w:eastAsia="Cambria" w:hAnsi="Cambria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1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Placová Ĺudmila</dc:creator>
  <cp:lastModifiedBy>Macháčková Petra</cp:lastModifiedBy>
  <cp:revision>3</cp:revision>
  <dcterms:created xsi:type="dcterms:W3CDTF">2016-11-03T10:08:00Z</dcterms:created>
  <dcterms:modified xsi:type="dcterms:W3CDTF">2016-11-03T14:37:00Z</dcterms:modified>
</cp:coreProperties>
</file>