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1F" w:rsidRPr="009531A1" w:rsidRDefault="00CD551F" w:rsidP="009531A1">
      <w:pPr>
        <w:pStyle w:val="Bezmezer"/>
        <w:jc w:val="right"/>
        <w:rPr>
          <w:b/>
          <w:sz w:val="24"/>
          <w:szCs w:val="24"/>
        </w:rPr>
      </w:pPr>
      <w:r w:rsidRPr="009531A1">
        <w:rPr>
          <w:b/>
          <w:sz w:val="24"/>
          <w:szCs w:val="24"/>
        </w:rPr>
        <w:t xml:space="preserve">Příloha č. 2 </w:t>
      </w:r>
      <w:r w:rsidR="00AB4A42">
        <w:rPr>
          <w:b/>
          <w:sz w:val="24"/>
          <w:szCs w:val="24"/>
        </w:rPr>
        <w:t>zadávacích podmínek - z</w:t>
      </w:r>
      <w:r w:rsidRPr="009531A1">
        <w:rPr>
          <w:b/>
          <w:sz w:val="24"/>
          <w:szCs w:val="24"/>
        </w:rPr>
        <w:t>ávazné znění návrh</w:t>
      </w:r>
      <w:r w:rsidR="009531A1" w:rsidRPr="009531A1">
        <w:rPr>
          <w:b/>
          <w:sz w:val="24"/>
          <w:szCs w:val="24"/>
        </w:rPr>
        <w:t>u</w:t>
      </w:r>
      <w:r w:rsidRPr="009531A1">
        <w:rPr>
          <w:b/>
          <w:sz w:val="24"/>
          <w:szCs w:val="24"/>
        </w:rPr>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Default="004C7862" w:rsidP="00AA1218">
      <w:pPr>
        <w:ind w:left="992" w:hanging="284"/>
        <w:rPr>
          <w:sz w:val="24"/>
          <w:szCs w:val="24"/>
        </w:rPr>
      </w:pPr>
      <w:r w:rsidRPr="00E52E4B">
        <w:rPr>
          <w:sz w:val="24"/>
          <w:szCs w:val="24"/>
        </w:rPr>
        <w:t xml:space="preserve">zastoupenou: plk. Ing. </w:t>
      </w:r>
      <w:r w:rsidR="00AA1218">
        <w:rPr>
          <w:sz w:val="24"/>
          <w:szCs w:val="24"/>
        </w:rPr>
        <w:t>Vladimírem Vlčkem, Ph.D.</w:t>
      </w:r>
      <w:r w:rsidRPr="00E52E4B">
        <w:rPr>
          <w:sz w:val="24"/>
          <w:szCs w:val="24"/>
        </w:rPr>
        <w:t xml:space="preserve">, ředitelem </w:t>
      </w:r>
      <w:r w:rsidR="00AA1218">
        <w:rPr>
          <w:sz w:val="24"/>
          <w:szCs w:val="24"/>
        </w:rPr>
        <w:t xml:space="preserve">HZS </w:t>
      </w: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w:t>
      </w:r>
      <w:r w:rsidR="00984113">
        <w:rPr>
          <w:sz w:val="24"/>
          <w:szCs w:val="24"/>
        </w:rPr>
        <w:t>-</w:t>
      </w:r>
      <w:r w:rsidRPr="00E52E4B">
        <w:rPr>
          <w:sz w:val="24"/>
          <w:szCs w:val="24"/>
        </w:rPr>
        <w:t>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xml:space="preserve">- doplní </w:t>
      </w:r>
      <w:r w:rsidR="00B962DD">
        <w:rPr>
          <w:i/>
          <w:color w:val="FF0000"/>
          <w:sz w:val="24"/>
          <w:szCs w:val="24"/>
        </w:rPr>
        <w:t>dodavatel</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lastRenderedPageBreak/>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 xml:space="preserve">Smluvní strany prohlašují, že osoby podepisující tuto smlouvu jsou k tomuto </w:t>
      </w:r>
      <w:r w:rsidR="00C4444F">
        <w:rPr>
          <w:sz w:val="24"/>
          <w:szCs w:val="24"/>
        </w:rPr>
        <w:t xml:space="preserve">jednání </w:t>
      </w:r>
      <w:r w:rsidRPr="009F3497">
        <w:rPr>
          <w:sz w:val="24"/>
          <w:szCs w:val="24"/>
        </w:rPr>
        <w:t>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w:t>
      </w:r>
      <w:r w:rsidRPr="00C4444F">
        <w:rPr>
          <w:b/>
          <w:sz w:val="24"/>
          <w:szCs w:val="24"/>
        </w:rPr>
        <w:t xml:space="preserve">dodání </w:t>
      </w:r>
      <w:r w:rsidR="00AB4A42" w:rsidRPr="00C4444F">
        <w:rPr>
          <w:b/>
          <w:sz w:val="24"/>
          <w:szCs w:val="24"/>
        </w:rPr>
        <w:t>4</w:t>
      </w:r>
      <w:r w:rsidR="000E7E26" w:rsidRPr="00C4444F">
        <w:rPr>
          <w:b/>
          <w:sz w:val="24"/>
          <w:szCs w:val="24"/>
        </w:rPr>
        <w:t xml:space="preserve"> kus</w:t>
      </w:r>
      <w:r w:rsidR="00AB4A42" w:rsidRPr="00C4444F">
        <w:rPr>
          <w:b/>
          <w:sz w:val="24"/>
          <w:szCs w:val="24"/>
        </w:rPr>
        <w:t>ů</w:t>
      </w:r>
      <w:r w:rsidR="000E7E26" w:rsidRPr="00C4444F">
        <w:rPr>
          <w:b/>
          <w:sz w:val="24"/>
          <w:szCs w:val="24"/>
        </w:rPr>
        <w:t xml:space="preserve"> </w:t>
      </w:r>
      <w:r w:rsidR="00CD551F" w:rsidRPr="00C4444F">
        <w:rPr>
          <w:b/>
          <w:sz w:val="24"/>
          <w:szCs w:val="24"/>
        </w:rPr>
        <w:t>dopravní</w:t>
      </w:r>
      <w:r w:rsidR="00AB4A42" w:rsidRPr="00C4444F">
        <w:rPr>
          <w:b/>
          <w:sz w:val="24"/>
          <w:szCs w:val="24"/>
        </w:rPr>
        <w:t>ch</w:t>
      </w:r>
      <w:r w:rsidR="00CD551F" w:rsidRPr="00C4444F">
        <w:rPr>
          <w:b/>
          <w:sz w:val="24"/>
          <w:szCs w:val="24"/>
        </w:rPr>
        <w:t xml:space="preserve"> automobil</w:t>
      </w:r>
      <w:r w:rsidR="00AB4A42" w:rsidRPr="00C4444F">
        <w:rPr>
          <w:b/>
          <w:sz w:val="24"/>
          <w:szCs w:val="24"/>
        </w:rPr>
        <w:t>ů</w:t>
      </w:r>
      <w:r w:rsidR="007E4D7C">
        <w:rPr>
          <w:b/>
          <w:sz w:val="24"/>
          <w:szCs w:val="24"/>
        </w:rPr>
        <w:t xml:space="preserve"> </w:t>
      </w:r>
      <w:r w:rsidR="007E4D7C" w:rsidRPr="007E4D7C">
        <w:rPr>
          <w:b/>
          <w:sz w:val="24"/>
          <w:szCs w:val="24"/>
        </w:rPr>
        <w:t>pro jednotky sboru dobrovolných hasičů Ostrava-Koblov, Ostrava-Martinov, Ostrava-Muglinov a Ostrava-Třebovice</w:t>
      </w:r>
      <w:r w:rsidR="000E7E26" w:rsidRPr="007E4D7C">
        <w:rPr>
          <w:sz w:val="24"/>
          <w:szCs w:val="24"/>
        </w:rPr>
        <w:t xml:space="preserve"> dle technických podmínek a technické specifikace uvedené v příloze</w:t>
      </w:r>
      <w:r w:rsidR="000E7E26" w:rsidRPr="00CD551F">
        <w:rPr>
          <w:sz w:val="24"/>
          <w:szCs w:val="24"/>
        </w:rPr>
        <w:t xml:space="preserve"> č. 1 této smlouvy (dále jen „zboží“). </w:t>
      </w:r>
    </w:p>
    <w:p w:rsidR="004C7862" w:rsidRPr="00B010C3" w:rsidRDefault="004C7862" w:rsidP="000E7E26">
      <w:pPr>
        <w:numPr>
          <w:ilvl w:val="0"/>
          <w:numId w:val="14"/>
        </w:numPr>
        <w:jc w:val="both"/>
        <w:rPr>
          <w:sz w:val="22"/>
          <w:szCs w:val="22"/>
        </w:rPr>
      </w:pPr>
      <w:r w:rsidRPr="00CD551F">
        <w:rPr>
          <w:sz w:val="24"/>
          <w:szCs w:val="24"/>
        </w:rPr>
        <w:t>Součástí dodávky je rovněž provedení zástavby veškerých technických prostředků do vozid</w:t>
      </w:r>
      <w:r w:rsidR="00AB4A42">
        <w:rPr>
          <w:sz w:val="24"/>
          <w:szCs w:val="24"/>
        </w:rPr>
        <w:t>e</w:t>
      </w:r>
      <w:r w:rsidRPr="00CD551F">
        <w:rPr>
          <w:sz w:val="24"/>
          <w:szCs w:val="24"/>
        </w:rPr>
        <w:t>l</w:t>
      </w:r>
      <w:r w:rsidRPr="00CD551F">
        <w:rPr>
          <w:sz w:val="22"/>
          <w:szCs w:val="22"/>
        </w:rPr>
        <w:t>.</w:t>
      </w:r>
    </w:p>
    <w:p w:rsidR="004C7862" w:rsidRPr="00370315"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w:t>
      </w:r>
      <w:r w:rsidRPr="00370315">
        <w:rPr>
          <w:sz w:val="24"/>
          <w:szCs w:val="24"/>
        </w:rPr>
        <w:t>místa plnění.</w:t>
      </w:r>
    </w:p>
    <w:p w:rsidR="0074303E" w:rsidRPr="00370315" w:rsidRDefault="004C7862" w:rsidP="0074303E">
      <w:pPr>
        <w:widowControl/>
        <w:numPr>
          <w:ilvl w:val="0"/>
          <w:numId w:val="14"/>
        </w:numPr>
        <w:suppressAutoHyphens w:val="0"/>
        <w:jc w:val="both"/>
        <w:rPr>
          <w:sz w:val="24"/>
          <w:szCs w:val="24"/>
        </w:rPr>
      </w:pPr>
      <w:r w:rsidRPr="00370315">
        <w:rPr>
          <w:sz w:val="24"/>
          <w:szCs w:val="24"/>
        </w:rPr>
        <w:t xml:space="preserve">Pro výrobu </w:t>
      </w:r>
      <w:r w:rsidR="00CD551F" w:rsidRPr="00370315">
        <w:rPr>
          <w:sz w:val="24"/>
          <w:szCs w:val="24"/>
        </w:rPr>
        <w:t>dopravní</w:t>
      </w:r>
      <w:r w:rsidR="00AB4A42" w:rsidRPr="00370315">
        <w:rPr>
          <w:sz w:val="24"/>
          <w:szCs w:val="24"/>
        </w:rPr>
        <w:t>ch</w:t>
      </w:r>
      <w:r w:rsidR="00CD551F" w:rsidRPr="00370315">
        <w:rPr>
          <w:sz w:val="24"/>
          <w:szCs w:val="24"/>
        </w:rPr>
        <w:t xml:space="preserve"> automobil</w:t>
      </w:r>
      <w:r w:rsidR="00AB4A42" w:rsidRPr="00370315">
        <w:rPr>
          <w:sz w:val="24"/>
          <w:szCs w:val="24"/>
        </w:rPr>
        <w:t>ů</w:t>
      </w:r>
      <w:r w:rsidRPr="00370315">
        <w:rPr>
          <w:sz w:val="24"/>
          <w:szCs w:val="24"/>
        </w:rPr>
        <w:t>, kter</w:t>
      </w:r>
      <w:r w:rsidR="00AB4A42" w:rsidRPr="00370315">
        <w:rPr>
          <w:sz w:val="24"/>
          <w:szCs w:val="24"/>
        </w:rPr>
        <w:t>é</w:t>
      </w:r>
      <w:r w:rsidRPr="00370315">
        <w:rPr>
          <w:sz w:val="24"/>
          <w:szCs w:val="24"/>
        </w:rPr>
        <w:t xml:space="preserve"> j</w:t>
      </w:r>
      <w:r w:rsidR="00AB4A42" w:rsidRPr="00370315">
        <w:rPr>
          <w:sz w:val="24"/>
          <w:szCs w:val="24"/>
        </w:rPr>
        <w:t>sou</w:t>
      </w:r>
      <w:r w:rsidRPr="00370315">
        <w:rPr>
          <w:sz w:val="24"/>
          <w:szCs w:val="24"/>
        </w:rPr>
        <w:t xml:space="preserve"> předmětem plnění podle této smlouvy, bud</w:t>
      </w:r>
      <w:r w:rsidR="000471E1" w:rsidRPr="00370315">
        <w:rPr>
          <w:sz w:val="24"/>
          <w:szCs w:val="24"/>
        </w:rPr>
        <w:t>e</w:t>
      </w:r>
      <w:r w:rsidRPr="00370315">
        <w:rPr>
          <w:sz w:val="24"/>
          <w:szCs w:val="24"/>
        </w:rPr>
        <w:t xml:space="preserve"> použit pouze nov</w:t>
      </w:r>
      <w:r w:rsidR="000471E1" w:rsidRPr="00370315">
        <w:rPr>
          <w:sz w:val="24"/>
          <w:szCs w:val="24"/>
        </w:rPr>
        <w:t>ý</w:t>
      </w:r>
      <w:r w:rsidRPr="00370315">
        <w:rPr>
          <w:sz w:val="24"/>
          <w:szCs w:val="24"/>
        </w:rPr>
        <w:t xml:space="preserve"> nepoužit</w:t>
      </w:r>
      <w:r w:rsidR="000471E1" w:rsidRPr="00370315">
        <w:rPr>
          <w:sz w:val="24"/>
          <w:szCs w:val="24"/>
        </w:rPr>
        <w:t>ý</w:t>
      </w:r>
      <w:r w:rsidRPr="00370315">
        <w:rPr>
          <w:sz w:val="24"/>
          <w:szCs w:val="24"/>
        </w:rPr>
        <w:t xml:space="preserve"> automobilov</w:t>
      </w:r>
      <w:r w:rsidR="000471E1" w:rsidRPr="00370315">
        <w:rPr>
          <w:sz w:val="24"/>
          <w:szCs w:val="24"/>
        </w:rPr>
        <w:t>ý</w:t>
      </w:r>
      <w:r w:rsidRPr="00370315">
        <w:rPr>
          <w:sz w:val="24"/>
          <w:szCs w:val="24"/>
        </w:rPr>
        <w:t xml:space="preserve"> podvoz</w:t>
      </w:r>
      <w:r w:rsidR="000471E1" w:rsidRPr="00370315">
        <w:rPr>
          <w:sz w:val="24"/>
          <w:szCs w:val="24"/>
        </w:rPr>
        <w:t>e</w:t>
      </w:r>
      <w:r w:rsidRPr="00370315">
        <w:rPr>
          <w:sz w:val="24"/>
          <w:szCs w:val="24"/>
        </w:rPr>
        <w:t>k, kter</w:t>
      </w:r>
      <w:r w:rsidR="000471E1" w:rsidRPr="00370315">
        <w:rPr>
          <w:sz w:val="24"/>
          <w:szCs w:val="24"/>
        </w:rPr>
        <w:t>ý</w:t>
      </w:r>
      <w:r w:rsidRPr="00370315">
        <w:rPr>
          <w:sz w:val="24"/>
          <w:szCs w:val="24"/>
        </w:rPr>
        <w:t xml:space="preserve"> nesmí být ke dni předání a převzetí</w:t>
      </w:r>
      <w:r w:rsidR="000E7E26" w:rsidRPr="00370315">
        <w:rPr>
          <w:sz w:val="24"/>
          <w:szCs w:val="24"/>
        </w:rPr>
        <w:t xml:space="preserve"> starší </w:t>
      </w:r>
      <w:r w:rsidR="00B962DD" w:rsidRPr="00370315">
        <w:rPr>
          <w:sz w:val="24"/>
          <w:szCs w:val="24"/>
        </w:rPr>
        <w:t xml:space="preserve">12 </w:t>
      </w:r>
      <w:r w:rsidR="000E7E26" w:rsidRPr="00370315">
        <w:rPr>
          <w:sz w:val="24"/>
          <w:szCs w:val="24"/>
        </w:rPr>
        <w:t>měsíc</w:t>
      </w:r>
      <w:r w:rsidR="008B119D" w:rsidRPr="00370315">
        <w:rPr>
          <w:sz w:val="24"/>
          <w:szCs w:val="24"/>
        </w:rPr>
        <w:t>ů</w:t>
      </w:r>
      <w:r w:rsidR="0074303E" w:rsidRPr="00370315">
        <w:rPr>
          <w:sz w:val="24"/>
          <w:szCs w:val="24"/>
        </w:rPr>
        <w:t>.</w:t>
      </w:r>
      <w:r w:rsidR="00370315">
        <w:rPr>
          <w:sz w:val="24"/>
          <w:szCs w:val="24"/>
        </w:rPr>
        <w:t xml:space="preserve"> </w:t>
      </w:r>
      <w:r w:rsidR="0074303E" w:rsidRPr="00370315">
        <w:rPr>
          <w:sz w:val="24"/>
          <w:szCs w:val="24"/>
        </w:rPr>
        <w:t>Rovněž veškeré komponenty dopravních automobilů a dodávané požární příslušenství musí být nové a nepoužité, ke dni předání a převzetí nesmí být starší 12 měsíců.</w:t>
      </w:r>
    </w:p>
    <w:p w:rsidR="004C7862" w:rsidRPr="0074303E" w:rsidRDefault="004C7862" w:rsidP="0074303E">
      <w:pPr>
        <w:widowControl/>
        <w:numPr>
          <w:ilvl w:val="0"/>
          <w:numId w:val="14"/>
        </w:numPr>
        <w:suppressAutoHyphens w:val="0"/>
        <w:jc w:val="both"/>
        <w:rPr>
          <w:sz w:val="24"/>
          <w:szCs w:val="24"/>
        </w:rPr>
      </w:pPr>
      <w:r w:rsidRPr="0074303E">
        <w:rPr>
          <w:sz w:val="24"/>
          <w:szCs w:val="24"/>
        </w:rPr>
        <w:t>Vlastnické právo ke zboží přechází na kupujícího okamžikem předání a převzetí zboží kupujícím</w:t>
      </w:r>
      <w:r w:rsidR="00B52BDC" w:rsidRPr="0074303E">
        <w:rPr>
          <w:sz w:val="24"/>
          <w:szCs w:val="24"/>
        </w:rPr>
        <w:t xml:space="preserve"> v místě plnění</w:t>
      </w:r>
      <w:r w:rsidRPr="0074303E">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lastRenderedPageBreak/>
        <w:t>Podkladem pro uzavření této smlouvy je nabídka prodávajícího ze dne ......</w:t>
      </w:r>
      <w:r w:rsidR="002B75CC">
        <w:rPr>
          <w:sz w:val="24"/>
          <w:szCs w:val="24"/>
        </w:rPr>
        <w:t xml:space="preserve"> </w:t>
      </w:r>
      <w:r>
        <w:rPr>
          <w:i/>
          <w:color w:val="FF0000"/>
          <w:sz w:val="24"/>
          <w:szCs w:val="24"/>
        </w:rPr>
        <w:t xml:space="preserve">doplní </w:t>
      </w:r>
      <w:r w:rsidR="00AB4A42">
        <w:rPr>
          <w:i/>
          <w:color w:val="FF0000"/>
          <w:sz w:val="24"/>
          <w:szCs w:val="24"/>
        </w:rPr>
        <w:t>dodavatel</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2C1E11">
        <w:rPr>
          <w:sz w:val="24"/>
          <w:szCs w:val="24"/>
        </w:rPr>
        <w:t>1</w:t>
      </w:r>
      <w:r>
        <w:rPr>
          <w:sz w:val="24"/>
          <w:szCs w:val="24"/>
        </w:rPr>
        <w:t>/201</w:t>
      </w:r>
      <w:r w:rsidR="00AB4A42">
        <w:rPr>
          <w:sz w:val="24"/>
          <w:szCs w:val="24"/>
        </w:rPr>
        <w:t>7</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99"/>
        <w:gridCol w:w="3475"/>
        <w:gridCol w:w="3059"/>
      </w:tblGrid>
      <w:tr w:rsidR="00AB4A42" w:rsidRPr="00B010C3" w:rsidTr="00AB4A42">
        <w:tc>
          <w:tcPr>
            <w:tcW w:w="1899" w:type="dxa"/>
          </w:tcPr>
          <w:p w:rsidR="00AB4A42" w:rsidRPr="00B010C3" w:rsidRDefault="00AB4A42" w:rsidP="00841972">
            <w:pPr>
              <w:jc w:val="both"/>
              <w:rPr>
                <w:sz w:val="24"/>
                <w:szCs w:val="24"/>
              </w:rPr>
            </w:pPr>
          </w:p>
        </w:tc>
        <w:tc>
          <w:tcPr>
            <w:tcW w:w="3475" w:type="dxa"/>
          </w:tcPr>
          <w:p w:rsidR="00AB4A42" w:rsidRPr="00AB4A42" w:rsidRDefault="00AB4A42" w:rsidP="00841972">
            <w:pPr>
              <w:jc w:val="center"/>
              <w:rPr>
                <w:sz w:val="24"/>
                <w:szCs w:val="24"/>
              </w:rPr>
            </w:pPr>
            <w:r w:rsidRPr="00AB4A42">
              <w:rPr>
                <w:sz w:val="24"/>
                <w:szCs w:val="24"/>
              </w:rPr>
              <w:t>za 1 vozidlo</w:t>
            </w:r>
          </w:p>
        </w:tc>
        <w:tc>
          <w:tcPr>
            <w:tcW w:w="3059" w:type="dxa"/>
          </w:tcPr>
          <w:p w:rsidR="00AB4A42" w:rsidRPr="00AB4A42" w:rsidRDefault="00AB4A42" w:rsidP="00841972">
            <w:pPr>
              <w:jc w:val="center"/>
              <w:rPr>
                <w:sz w:val="24"/>
                <w:szCs w:val="24"/>
              </w:rPr>
            </w:pPr>
            <w:r>
              <w:rPr>
                <w:sz w:val="24"/>
                <w:szCs w:val="24"/>
              </w:rPr>
              <w:t xml:space="preserve">celkem </w:t>
            </w:r>
            <w:r w:rsidRPr="00AB4A42">
              <w:rPr>
                <w:sz w:val="24"/>
                <w:szCs w:val="24"/>
              </w:rPr>
              <w:t>za 4 vozidla</w:t>
            </w:r>
          </w:p>
        </w:tc>
      </w:tr>
      <w:tr w:rsidR="00AB4A42" w:rsidRPr="00B010C3" w:rsidTr="00AB4A42">
        <w:tc>
          <w:tcPr>
            <w:tcW w:w="1899" w:type="dxa"/>
          </w:tcPr>
          <w:p w:rsidR="00AB4A42" w:rsidRPr="00B010C3" w:rsidRDefault="00AB4A42" w:rsidP="00A55CC5">
            <w:pPr>
              <w:jc w:val="both"/>
              <w:rPr>
                <w:sz w:val="24"/>
                <w:szCs w:val="24"/>
              </w:rPr>
            </w:pPr>
            <w:r w:rsidRPr="00B010C3">
              <w:rPr>
                <w:sz w:val="24"/>
                <w:szCs w:val="24"/>
              </w:rPr>
              <w:t>cena bez DPH</w:t>
            </w:r>
          </w:p>
        </w:tc>
        <w:tc>
          <w:tcPr>
            <w:tcW w:w="3475" w:type="dxa"/>
          </w:tcPr>
          <w:p w:rsidR="00AB4A42" w:rsidRPr="00B010C3" w:rsidRDefault="00AB4A42" w:rsidP="00AB4A42">
            <w:pPr>
              <w:jc w:val="center"/>
              <w:rPr>
                <w:sz w:val="24"/>
                <w:szCs w:val="24"/>
              </w:rPr>
            </w:pPr>
            <w:r>
              <w:rPr>
                <w:i/>
                <w:color w:val="FF0000"/>
                <w:sz w:val="24"/>
                <w:szCs w:val="24"/>
              </w:rPr>
              <w:t xml:space="preserve">doplní </w:t>
            </w:r>
            <w:proofErr w:type="gramStart"/>
            <w:r>
              <w:rPr>
                <w:i/>
                <w:color w:val="FF0000"/>
                <w:sz w:val="24"/>
                <w:szCs w:val="24"/>
              </w:rPr>
              <w:t>dodavatel</w:t>
            </w:r>
            <w:r w:rsidRPr="00B010C3">
              <w:rPr>
                <w:sz w:val="24"/>
                <w:szCs w:val="24"/>
              </w:rPr>
              <w:t xml:space="preserve"> ,- Kč</w:t>
            </w:r>
            <w:proofErr w:type="gramEnd"/>
          </w:p>
        </w:tc>
        <w:tc>
          <w:tcPr>
            <w:tcW w:w="3059" w:type="dxa"/>
          </w:tcPr>
          <w:p w:rsidR="00AB4A42" w:rsidRPr="00B010C3" w:rsidRDefault="00AB4A42" w:rsidP="00A55CC5">
            <w:pPr>
              <w:jc w:val="center"/>
              <w:rPr>
                <w:sz w:val="24"/>
                <w:szCs w:val="24"/>
              </w:rPr>
            </w:pPr>
            <w:r>
              <w:rPr>
                <w:i/>
                <w:color w:val="FF0000"/>
                <w:sz w:val="24"/>
                <w:szCs w:val="24"/>
              </w:rPr>
              <w:t xml:space="preserve">doplní </w:t>
            </w:r>
            <w:proofErr w:type="gramStart"/>
            <w:r>
              <w:rPr>
                <w:i/>
                <w:color w:val="FF0000"/>
                <w:sz w:val="24"/>
                <w:szCs w:val="24"/>
              </w:rPr>
              <w:t>dodavatel</w:t>
            </w:r>
            <w:r w:rsidRPr="00B010C3">
              <w:rPr>
                <w:sz w:val="24"/>
                <w:szCs w:val="24"/>
              </w:rPr>
              <w:t xml:space="preserve"> ,- Kč</w:t>
            </w:r>
            <w:proofErr w:type="gramEnd"/>
          </w:p>
        </w:tc>
      </w:tr>
      <w:tr w:rsidR="00AB4A42" w:rsidRPr="00B010C3" w:rsidTr="00AB4A42">
        <w:tc>
          <w:tcPr>
            <w:tcW w:w="1899" w:type="dxa"/>
          </w:tcPr>
          <w:p w:rsidR="00AB4A42" w:rsidRPr="00B010C3" w:rsidRDefault="00AB4A42" w:rsidP="00841972">
            <w:pPr>
              <w:jc w:val="both"/>
              <w:rPr>
                <w:sz w:val="24"/>
                <w:szCs w:val="24"/>
              </w:rPr>
            </w:pPr>
            <w:r>
              <w:rPr>
                <w:sz w:val="24"/>
                <w:szCs w:val="24"/>
              </w:rPr>
              <w:t>DPH 21</w:t>
            </w:r>
            <w:r w:rsidRPr="00B010C3">
              <w:rPr>
                <w:sz w:val="24"/>
                <w:szCs w:val="24"/>
              </w:rPr>
              <w:t xml:space="preserve"> %</w:t>
            </w:r>
          </w:p>
        </w:tc>
        <w:tc>
          <w:tcPr>
            <w:tcW w:w="3475" w:type="dxa"/>
          </w:tcPr>
          <w:p w:rsidR="00AB4A42" w:rsidRPr="00B010C3" w:rsidRDefault="00AB4A42" w:rsidP="00AB4A42">
            <w:pPr>
              <w:jc w:val="center"/>
              <w:rPr>
                <w:sz w:val="24"/>
                <w:szCs w:val="24"/>
              </w:rPr>
            </w:pPr>
            <w:r>
              <w:rPr>
                <w:i/>
                <w:color w:val="FF0000"/>
                <w:sz w:val="24"/>
                <w:szCs w:val="24"/>
              </w:rPr>
              <w:t>doplní dodavatel</w:t>
            </w:r>
            <w:r w:rsidRPr="00B010C3">
              <w:rPr>
                <w:sz w:val="24"/>
                <w:szCs w:val="24"/>
              </w:rPr>
              <w:t>,- Kč</w:t>
            </w:r>
          </w:p>
        </w:tc>
        <w:tc>
          <w:tcPr>
            <w:tcW w:w="3059" w:type="dxa"/>
          </w:tcPr>
          <w:p w:rsidR="00AB4A42" w:rsidRPr="00B010C3" w:rsidRDefault="00AB4A42" w:rsidP="00A55CC5">
            <w:pPr>
              <w:jc w:val="center"/>
              <w:rPr>
                <w:sz w:val="24"/>
                <w:szCs w:val="24"/>
              </w:rPr>
            </w:pPr>
            <w:r>
              <w:rPr>
                <w:i/>
                <w:color w:val="FF0000"/>
                <w:sz w:val="24"/>
                <w:szCs w:val="24"/>
              </w:rPr>
              <w:t>doplní dodavatel</w:t>
            </w:r>
            <w:r w:rsidRPr="00B010C3">
              <w:rPr>
                <w:sz w:val="24"/>
                <w:szCs w:val="24"/>
              </w:rPr>
              <w:t>,- Kč</w:t>
            </w:r>
          </w:p>
        </w:tc>
      </w:tr>
      <w:tr w:rsidR="00AB4A42" w:rsidRPr="00B010C3" w:rsidTr="00AB4A42">
        <w:tc>
          <w:tcPr>
            <w:tcW w:w="1899" w:type="dxa"/>
          </w:tcPr>
          <w:p w:rsidR="00AB4A42" w:rsidRPr="00AB4A42" w:rsidRDefault="00AB4A42" w:rsidP="00841972">
            <w:pPr>
              <w:jc w:val="both"/>
              <w:rPr>
                <w:bCs/>
                <w:sz w:val="24"/>
                <w:szCs w:val="24"/>
              </w:rPr>
            </w:pPr>
            <w:r w:rsidRPr="00AB4A42">
              <w:rPr>
                <w:bCs/>
                <w:sz w:val="24"/>
                <w:szCs w:val="24"/>
              </w:rPr>
              <w:t>cena včetně DPH</w:t>
            </w:r>
          </w:p>
        </w:tc>
        <w:tc>
          <w:tcPr>
            <w:tcW w:w="3475" w:type="dxa"/>
          </w:tcPr>
          <w:p w:rsidR="00AB4A42" w:rsidRPr="00B010C3" w:rsidRDefault="00AB4A42" w:rsidP="00AB4A42">
            <w:pPr>
              <w:jc w:val="center"/>
              <w:rPr>
                <w:b/>
                <w:bCs/>
                <w:sz w:val="24"/>
                <w:szCs w:val="24"/>
              </w:rPr>
            </w:pPr>
            <w:r>
              <w:rPr>
                <w:i/>
                <w:color w:val="FF0000"/>
                <w:sz w:val="24"/>
                <w:szCs w:val="24"/>
              </w:rPr>
              <w:t xml:space="preserve">doplní </w:t>
            </w:r>
            <w:r w:rsidRPr="00AB4A42">
              <w:rPr>
                <w:i/>
                <w:color w:val="FF0000"/>
                <w:sz w:val="24"/>
                <w:szCs w:val="24"/>
              </w:rPr>
              <w:t>dodavatel</w:t>
            </w:r>
            <w:r w:rsidRPr="00AB4A42">
              <w:rPr>
                <w:bCs/>
                <w:sz w:val="24"/>
                <w:szCs w:val="24"/>
              </w:rPr>
              <w:t>,- Kč</w:t>
            </w:r>
          </w:p>
        </w:tc>
        <w:tc>
          <w:tcPr>
            <w:tcW w:w="3059" w:type="dxa"/>
          </w:tcPr>
          <w:p w:rsidR="00AB4A42" w:rsidRPr="00B010C3" w:rsidRDefault="00AB4A42" w:rsidP="00A55CC5">
            <w:pPr>
              <w:jc w:val="center"/>
              <w:rPr>
                <w:b/>
                <w:bCs/>
                <w:sz w:val="24"/>
                <w:szCs w:val="24"/>
              </w:rPr>
            </w:pPr>
            <w:r>
              <w:rPr>
                <w:i/>
                <w:color w:val="FF0000"/>
                <w:sz w:val="24"/>
                <w:szCs w:val="24"/>
              </w:rPr>
              <w:t xml:space="preserve">doplní </w:t>
            </w:r>
            <w:r w:rsidRPr="00AB4A42">
              <w:rPr>
                <w:i/>
                <w:color w:val="FF0000"/>
                <w:sz w:val="24"/>
                <w:szCs w:val="24"/>
              </w:rPr>
              <w:t>dodavatel</w:t>
            </w:r>
            <w:r w:rsidRPr="00AB4A42">
              <w:rPr>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962DD" w:rsidRDefault="004C7862" w:rsidP="004C7862">
      <w:pPr>
        <w:widowControl/>
        <w:numPr>
          <w:ilvl w:val="0"/>
          <w:numId w:val="5"/>
        </w:numPr>
        <w:suppressAutoHyphens w:val="0"/>
        <w:jc w:val="both"/>
        <w:rPr>
          <w:sz w:val="24"/>
          <w:szCs w:val="24"/>
        </w:rPr>
      </w:pPr>
      <w:r w:rsidRPr="00B962DD">
        <w:rPr>
          <w:sz w:val="24"/>
          <w:szCs w:val="24"/>
        </w:rPr>
        <w:t xml:space="preserve">Prodávající je povinen dodat kupujícímu zboží dle čl. III. této smlouvy do ……. </w:t>
      </w:r>
      <w:r w:rsidR="00AB4A42" w:rsidRPr="00B962DD">
        <w:rPr>
          <w:i/>
          <w:color w:val="FF0000"/>
          <w:sz w:val="24"/>
          <w:szCs w:val="24"/>
        </w:rPr>
        <w:t>dodavatel</w:t>
      </w:r>
      <w:r w:rsidRPr="00B962DD">
        <w:rPr>
          <w:i/>
          <w:color w:val="FF0000"/>
          <w:sz w:val="24"/>
          <w:szCs w:val="24"/>
        </w:rPr>
        <w:t xml:space="preserve"> doplní datum ve formátu </w:t>
      </w:r>
      <w:proofErr w:type="gramStart"/>
      <w:r w:rsidRPr="00B962DD">
        <w:rPr>
          <w:i/>
          <w:color w:val="FF0000"/>
          <w:sz w:val="24"/>
          <w:szCs w:val="24"/>
        </w:rPr>
        <w:t>DD.MM</w:t>
      </w:r>
      <w:proofErr w:type="gramEnd"/>
      <w:r w:rsidRPr="00B962DD">
        <w:rPr>
          <w:i/>
          <w:color w:val="FF0000"/>
          <w:sz w:val="24"/>
          <w:szCs w:val="24"/>
        </w:rPr>
        <w:t xml:space="preserve">.RRRR, nejpozději však do </w:t>
      </w:r>
      <w:r w:rsidR="00B962DD" w:rsidRPr="00B962DD">
        <w:rPr>
          <w:i/>
          <w:color w:val="FF0000"/>
          <w:sz w:val="24"/>
          <w:szCs w:val="24"/>
        </w:rPr>
        <w:t>15. 5. 2018</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370315" w:rsidRDefault="004C7862" w:rsidP="004C7862">
      <w:pPr>
        <w:widowControl/>
        <w:numPr>
          <w:ilvl w:val="0"/>
          <w:numId w:val="1"/>
        </w:numPr>
        <w:suppressAutoHyphens w:val="0"/>
        <w:jc w:val="both"/>
        <w:rPr>
          <w:sz w:val="24"/>
          <w:szCs w:val="24"/>
        </w:rPr>
      </w:pPr>
      <w:r w:rsidRPr="002B75CC">
        <w:rPr>
          <w:sz w:val="24"/>
          <w:szCs w:val="24"/>
        </w:rPr>
        <w:t xml:space="preserve">Součástí předání zboží bude i předání katalogů a návodů k vozidlu i nástavbě ve dvojím </w:t>
      </w:r>
      <w:r w:rsidRPr="00370315">
        <w:rPr>
          <w:sz w:val="24"/>
          <w:szCs w:val="24"/>
        </w:rPr>
        <w:t>provedení v českém jazyce.</w:t>
      </w:r>
      <w:r w:rsidR="0074303E" w:rsidRPr="00370315">
        <w:rPr>
          <w:sz w:val="24"/>
          <w:szCs w:val="24"/>
        </w:rPr>
        <w:t xml:space="preserve"> </w:t>
      </w:r>
    </w:p>
    <w:p w:rsidR="000E19C9" w:rsidRPr="00370315" w:rsidRDefault="000E19C9" w:rsidP="000E19C9">
      <w:pPr>
        <w:widowControl/>
        <w:numPr>
          <w:ilvl w:val="0"/>
          <w:numId w:val="1"/>
        </w:numPr>
        <w:suppressAutoHyphens w:val="0"/>
        <w:jc w:val="both"/>
        <w:rPr>
          <w:sz w:val="24"/>
          <w:szCs w:val="24"/>
        </w:rPr>
      </w:pPr>
      <w:r w:rsidRPr="00370315">
        <w:rPr>
          <w:sz w:val="24"/>
          <w:szCs w:val="24"/>
        </w:rPr>
        <w:t>Při předání zboží budou kupujícímu předány rovněž doklady o tom, že dodané dopravní automobily splňují požadavky pro provoz vozidel na pozemních komunikacích v České republice, podmínky vyhlášky č. 35/2007 Sb., o technických podmínkách požární techniky, ve znění vyhlášky č. 53 /2010 Sb.</w:t>
      </w:r>
      <w:r w:rsidR="00CB01D3" w:rsidRPr="00370315">
        <w:rPr>
          <w:sz w:val="24"/>
          <w:szCs w:val="24"/>
        </w:rPr>
        <w:t xml:space="preserve"> (</w:t>
      </w:r>
      <w:r w:rsidRPr="00370315">
        <w:rPr>
          <w:sz w:val="24"/>
          <w:szCs w:val="24"/>
        </w:rPr>
        <w:t xml:space="preserve">shoda bude </w:t>
      </w:r>
      <w:r w:rsidRPr="00370315">
        <w:rPr>
          <w:sz w:val="24"/>
          <w:szCs w:val="24"/>
        </w:rPr>
        <w:lastRenderedPageBreak/>
        <w:t>doložena dokladem vydaným oprávněnou osobou</w:t>
      </w:r>
      <w:r w:rsidR="00CB01D3" w:rsidRPr="00370315">
        <w:rPr>
          <w:sz w:val="24"/>
          <w:szCs w:val="24"/>
        </w:rPr>
        <w:t>)</w:t>
      </w:r>
      <w:r w:rsidRPr="00370315">
        <w:rPr>
          <w:sz w:val="24"/>
          <w:szCs w:val="24"/>
        </w:rPr>
        <w:t>,</w:t>
      </w:r>
      <w:r w:rsidR="00CB01D3" w:rsidRPr="00370315">
        <w:rPr>
          <w:sz w:val="24"/>
          <w:szCs w:val="24"/>
        </w:rPr>
        <w:t xml:space="preserve"> a</w:t>
      </w:r>
      <w:r w:rsidRPr="00370315">
        <w:rPr>
          <w:sz w:val="24"/>
          <w:szCs w:val="24"/>
        </w:rPr>
        <w:t xml:space="preserve"> dále podmínky vyhl</w:t>
      </w:r>
      <w:r w:rsidR="00CB01D3" w:rsidRPr="00370315">
        <w:rPr>
          <w:sz w:val="24"/>
          <w:szCs w:val="24"/>
        </w:rPr>
        <w:t xml:space="preserve">ášky </w:t>
      </w:r>
      <w:r w:rsidR="008115B6" w:rsidRPr="00370315">
        <w:rPr>
          <w:sz w:val="24"/>
          <w:szCs w:val="24"/>
        </w:rPr>
        <w:br/>
      </w:r>
      <w:r w:rsidR="00CB01D3" w:rsidRPr="00370315">
        <w:rPr>
          <w:sz w:val="24"/>
          <w:szCs w:val="24"/>
        </w:rPr>
        <w:t>č.</w:t>
      </w:r>
      <w:r w:rsidRPr="00370315">
        <w:rPr>
          <w:sz w:val="24"/>
          <w:szCs w:val="24"/>
        </w:rPr>
        <w:t xml:space="preserve"> 247/2001 Sb.</w:t>
      </w:r>
      <w:r w:rsidR="00CB01D3" w:rsidRPr="00370315">
        <w:rPr>
          <w:sz w:val="24"/>
          <w:szCs w:val="24"/>
        </w:rPr>
        <w:t>,</w:t>
      </w:r>
      <w:r w:rsidRPr="00370315">
        <w:rPr>
          <w:sz w:val="24"/>
          <w:szCs w:val="24"/>
        </w:rPr>
        <w:t xml:space="preserve"> </w:t>
      </w:r>
      <w:r w:rsidR="00CB01D3" w:rsidRPr="00370315">
        <w:rPr>
          <w:sz w:val="24"/>
          <w:szCs w:val="24"/>
        </w:rPr>
        <w:t>o organizaci a činnosti jednotek požární ochrany</w:t>
      </w:r>
      <w:r w:rsidR="008115B6" w:rsidRPr="00370315">
        <w:rPr>
          <w:sz w:val="24"/>
          <w:szCs w:val="24"/>
        </w:rPr>
        <w:t>,</w:t>
      </w:r>
      <w:r w:rsidR="00CB01D3" w:rsidRPr="00370315">
        <w:rPr>
          <w:sz w:val="24"/>
          <w:szCs w:val="24"/>
        </w:rPr>
        <w:t xml:space="preserve"> </w:t>
      </w:r>
      <w:r w:rsidRPr="00370315">
        <w:rPr>
          <w:sz w:val="24"/>
          <w:szCs w:val="24"/>
        </w:rPr>
        <w:t xml:space="preserve">ve znění </w:t>
      </w:r>
      <w:r w:rsidR="00CB01D3" w:rsidRPr="00370315">
        <w:rPr>
          <w:sz w:val="24"/>
          <w:szCs w:val="24"/>
        </w:rPr>
        <w:t>pozdějších předpisů.</w:t>
      </w:r>
    </w:p>
    <w:p w:rsidR="004C7862"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proofErr w:type="gramStart"/>
      <w:r w:rsidRPr="000E7E26">
        <w:rPr>
          <w:rFonts w:ascii="Times New Roman" w:hAnsi="Times New Roman"/>
          <w:i/>
          <w:sz w:val="24"/>
          <w:szCs w:val="24"/>
        </w:rPr>
        <w:t xml:space="preserve">….. </w:t>
      </w:r>
      <w:r w:rsidRPr="000E7E26">
        <w:rPr>
          <w:rFonts w:ascii="Times New Roman" w:hAnsi="Times New Roman"/>
          <w:sz w:val="24"/>
          <w:szCs w:val="24"/>
        </w:rPr>
        <w:t>měsíců</w:t>
      </w:r>
      <w:proofErr w:type="gramEnd"/>
      <w:r w:rsidRPr="000E7E26">
        <w:rPr>
          <w:rFonts w:ascii="Times New Roman" w:hAnsi="Times New Roman"/>
          <w:i/>
          <w:sz w:val="24"/>
          <w:szCs w:val="24"/>
        </w:rPr>
        <w:t xml:space="preserve"> </w:t>
      </w:r>
      <w:r w:rsidRPr="000E7E26">
        <w:rPr>
          <w:rFonts w:ascii="Times New Roman" w:hAnsi="Times New Roman"/>
          <w:i/>
          <w:color w:val="FF0000"/>
          <w:sz w:val="24"/>
          <w:szCs w:val="24"/>
        </w:rPr>
        <w:t xml:space="preserve">(doplní </w:t>
      </w:r>
      <w:r w:rsidR="00AB4A42">
        <w:rPr>
          <w:rFonts w:ascii="Times New Roman" w:hAnsi="Times New Roman"/>
          <w:i/>
          <w:color w:val="FF0000"/>
          <w:sz w:val="24"/>
          <w:szCs w:val="24"/>
        </w:rPr>
        <w:t>dodavatel</w:t>
      </w:r>
      <w:r w:rsidRPr="000E7E26">
        <w:rPr>
          <w:rFonts w:ascii="Times New Roman" w:hAnsi="Times New Roman"/>
          <w:i/>
          <w:color w:val="FF0000"/>
          <w:sz w:val="24"/>
          <w:szCs w:val="24"/>
        </w:rPr>
        <w:t xml:space="preserve"> - minimálně </w:t>
      </w:r>
      <w:r w:rsidR="00B962DD">
        <w:rPr>
          <w:rFonts w:ascii="Times New Roman" w:hAnsi="Times New Roman"/>
          <w:i/>
          <w:color w:val="FF0000"/>
          <w:sz w:val="24"/>
          <w:szCs w:val="24"/>
        </w:rPr>
        <w:t>24</w:t>
      </w:r>
      <w:r w:rsidRPr="000E7E26">
        <w:rPr>
          <w:rFonts w:ascii="Times New Roman" w:hAnsi="Times New Roman"/>
          <w:i/>
          <w:color w:val="FF0000"/>
          <w:sz w:val="24"/>
          <w:szCs w:val="24"/>
        </w:rPr>
        <w:t xml:space="preserve">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w:t>
      </w:r>
      <w:r w:rsidR="00AB4A42">
        <w:rPr>
          <w:rFonts w:ascii="Times New Roman" w:hAnsi="Times New Roman"/>
          <w:i/>
          <w:color w:val="FF0000"/>
          <w:sz w:val="24"/>
          <w:szCs w:val="24"/>
        </w:rPr>
        <w:t>dodavatel</w:t>
      </w:r>
      <w:r w:rsidRPr="00791363">
        <w:rPr>
          <w:rFonts w:ascii="Times New Roman" w:hAnsi="Times New Roman"/>
          <w:i/>
          <w:color w:val="FF0000"/>
          <w:sz w:val="24"/>
          <w:szCs w:val="24"/>
        </w:rPr>
        <w:t xml:space="preserve"> (max. </w:t>
      </w:r>
      <w:r w:rsidR="00B962DD">
        <w:rPr>
          <w:rFonts w:ascii="Times New Roman" w:hAnsi="Times New Roman"/>
          <w:i/>
          <w:color w:val="FF0000"/>
          <w:sz w:val="24"/>
          <w:szCs w:val="24"/>
        </w:rPr>
        <w:t>48 hodin</w:t>
      </w:r>
      <w:r w:rsidRPr="00791363">
        <w:rPr>
          <w:rFonts w:ascii="Times New Roman" w:hAnsi="Times New Roman"/>
          <w:i/>
          <w:color w:val="FF0000"/>
          <w:sz w:val="24"/>
          <w:szCs w:val="24"/>
        </w:rPr>
        <w:t>)</w:t>
      </w:r>
      <w:r>
        <w:rPr>
          <w:rFonts w:ascii="Times New Roman" w:hAnsi="Times New Roman"/>
          <w:sz w:val="24"/>
          <w:szCs w:val="24"/>
        </w:rPr>
        <w:t xml:space="preserve"> </w:t>
      </w:r>
      <w:r w:rsidR="00B962DD">
        <w:rPr>
          <w:rFonts w:ascii="Times New Roman" w:hAnsi="Times New Roman"/>
          <w:sz w:val="24"/>
          <w:szCs w:val="24"/>
        </w:rPr>
        <w:t>hodin</w:t>
      </w:r>
      <w:r>
        <w:rPr>
          <w:rFonts w:ascii="Times New Roman" w:hAnsi="Times New Roman"/>
          <w:sz w:val="24"/>
          <w:szCs w:val="24"/>
        </w:rPr>
        <w:t xml:space="preserve">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proofErr w:type="gramStart"/>
      <w:r w:rsidRPr="00791363">
        <w:rPr>
          <w:rFonts w:ascii="Times New Roman" w:hAnsi="Times New Roman"/>
          <w:i/>
          <w:color w:val="FF0000"/>
          <w:sz w:val="24"/>
          <w:szCs w:val="24"/>
        </w:rPr>
        <w:t>doplní</w:t>
      </w:r>
      <w:proofErr w:type="gramEnd"/>
      <w:r w:rsidRPr="00791363">
        <w:rPr>
          <w:rFonts w:ascii="Times New Roman" w:hAnsi="Times New Roman"/>
          <w:i/>
          <w:color w:val="FF0000"/>
          <w:sz w:val="24"/>
          <w:szCs w:val="24"/>
        </w:rPr>
        <w:t xml:space="preserve"> </w:t>
      </w:r>
      <w:r w:rsidR="00AB4A42">
        <w:rPr>
          <w:rFonts w:ascii="Times New Roman" w:hAnsi="Times New Roman"/>
          <w:i/>
          <w:color w:val="FF0000"/>
          <w:sz w:val="24"/>
          <w:szCs w:val="24"/>
        </w:rPr>
        <w:t>dodavatel</w:t>
      </w:r>
      <w:r w:rsidRPr="00791363">
        <w:rPr>
          <w:rFonts w:ascii="Times New Roman" w:hAnsi="Times New Roman"/>
          <w:i/>
          <w:color w:val="FF0000"/>
          <w:sz w:val="24"/>
          <w:szCs w:val="24"/>
        </w:rPr>
        <w:t xml:space="preserve"> (max. </w:t>
      </w:r>
      <w:r w:rsidR="00B962DD">
        <w:rPr>
          <w:rFonts w:ascii="Times New Roman" w:hAnsi="Times New Roman"/>
          <w:i/>
          <w:color w:val="FF0000"/>
          <w:sz w:val="24"/>
          <w:szCs w:val="24"/>
        </w:rPr>
        <w:t>10</w:t>
      </w:r>
      <w:r>
        <w:rPr>
          <w:rFonts w:ascii="Times New Roman" w:hAnsi="Times New Roman"/>
          <w:i/>
          <w:color w:val="FF0000"/>
          <w:sz w:val="24"/>
          <w:szCs w:val="24"/>
        </w:rPr>
        <w:t xml:space="preserve">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w:t>
      </w:r>
      <w:r w:rsidR="00B962DD">
        <w:rPr>
          <w:rFonts w:ascii="Times New Roman" w:hAnsi="Times New Roman"/>
          <w:sz w:val="24"/>
          <w:szCs w:val="24"/>
        </w:rPr>
        <w:t>doručení oznámení o vadě</w:t>
      </w:r>
      <w:r w:rsidRPr="00791363">
        <w:rPr>
          <w:rFonts w:ascii="Times New Roman" w:hAnsi="Times New Roman"/>
          <w:sz w:val="24"/>
          <w:szCs w:val="24"/>
        </w:rPr>
        <w:t xml:space="preserve">,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lastRenderedPageBreak/>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w:t>
      </w:r>
      <w:r w:rsidR="008A52E0">
        <w:rPr>
          <w:rFonts w:ascii="Times New Roman" w:hAnsi="Times New Roman"/>
          <w:sz w:val="24"/>
          <w:szCs w:val="24"/>
        </w:rPr>
        <w:t xml:space="preserve"> Hasičského záchranného sboru Moravskoslezského kraje,</w:t>
      </w:r>
      <w:r w:rsidR="004C7862" w:rsidRPr="00762110">
        <w:rPr>
          <w:rFonts w:ascii="Times New Roman" w:hAnsi="Times New Roman"/>
          <w:sz w:val="24"/>
          <w:szCs w:val="24"/>
        </w:rPr>
        <w:t xml:space="preserve"> Výškovická 40, 700 30 Ostrava-Zábřeh</w:t>
      </w:r>
      <w:r w:rsidR="008A52E0">
        <w:rPr>
          <w:rFonts w:ascii="Times New Roman" w:hAnsi="Times New Roman"/>
          <w:sz w:val="24"/>
          <w:szCs w:val="24"/>
        </w:rPr>
        <w:t>.</w:t>
      </w:r>
      <w:r w:rsidR="001F2462">
        <w:rPr>
          <w:rFonts w:ascii="Times New Roman" w:hAnsi="Times New Roman"/>
          <w:sz w:val="24"/>
          <w:szCs w:val="24"/>
        </w:rPr>
        <w:t xml:space="preserve"> </w:t>
      </w:r>
      <w:r w:rsidR="008A52E0">
        <w:rPr>
          <w:rFonts w:ascii="Times New Roman" w:hAnsi="Times New Roman"/>
          <w:sz w:val="24"/>
          <w:szCs w:val="24"/>
        </w:rPr>
        <w:t>Faktura bude vystavena na Statutární město Ostrava, Prokešovo náměstí 8, 729 30 Ostrava, IČO: 00845451.</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AB4A42" w:rsidP="001F2462">
      <w:pPr>
        <w:pStyle w:val="Zkladntextodsazen"/>
        <w:spacing w:after="0"/>
        <w:jc w:val="both"/>
        <w:rPr>
          <w:rFonts w:ascii="Times New Roman" w:hAnsi="Times New Roman"/>
          <w:bCs/>
          <w:sz w:val="24"/>
          <w:szCs w:val="24"/>
        </w:rPr>
      </w:pPr>
      <w:r>
        <w:rPr>
          <w:rFonts w:ascii="Times New Roman" w:hAnsi="Times New Roman"/>
          <w:bCs/>
          <w:sz w:val="24"/>
          <w:szCs w:val="24"/>
        </w:rPr>
        <w:t xml:space="preserve">1. </w:t>
      </w:r>
      <w:r w:rsidR="0051162E"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AB4A42" w:rsidRPr="0051162E" w:rsidRDefault="00AB4A42" w:rsidP="00AB4A42">
      <w:pPr>
        <w:pStyle w:val="Zkladntextodsazen"/>
        <w:numPr>
          <w:ilvl w:val="0"/>
          <w:numId w:val="19"/>
        </w:numPr>
        <w:spacing w:after="0"/>
        <w:jc w:val="both"/>
        <w:rPr>
          <w:rFonts w:ascii="Times New Roman" w:hAnsi="Times New Roman"/>
          <w:bCs/>
          <w:sz w:val="24"/>
          <w:szCs w:val="24"/>
        </w:rPr>
      </w:pPr>
      <w:r>
        <w:rPr>
          <w:rFonts w:ascii="Times New Roman" w:hAnsi="Times New Roman"/>
          <w:bCs/>
          <w:sz w:val="24"/>
          <w:szCs w:val="24"/>
        </w:rPr>
        <w:t>V případě podstatného porušení smlouvy ze strany prodávajícího je kupující oprávněn od této smlouvy odstoupit podle čl. XII. této smlouvy.</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lastRenderedPageBreak/>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C4444F" w:rsidRDefault="00C4444F" w:rsidP="00C4444F">
      <w:pPr>
        <w:pStyle w:val="Zkladntextodsazen"/>
        <w:numPr>
          <w:ilvl w:val="0"/>
          <w:numId w:val="9"/>
        </w:numPr>
        <w:spacing w:after="0"/>
        <w:jc w:val="both"/>
        <w:rPr>
          <w:rFonts w:ascii="Times New Roman" w:hAnsi="Times New Roman"/>
          <w:sz w:val="24"/>
          <w:szCs w:val="24"/>
        </w:rPr>
      </w:pPr>
      <w:r w:rsidRPr="00C4444F">
        <w:rPr>
          <w:rFonts w:ascii="Times New Roman" w:hAnsi="Times New Roman"/>
          <w:sz w:val="24"/>
          <w:szCs w:val="24"/>
        </w:rPr>
        <w:t>Tato smlouva podléhá povinnosti uveřejnění v registru smluv podle zákona č. 340/2015 Sb., o zvláštních podmínkách účinnosti některých smluv, uveřejňování těchto smluv a o registru smluv (zákon o registru smluv), ve znění pozdějších předpisů, přičemž smluvní strany souhlasí s jejím uveřejněním v plném rozsahu. Uveřejnění této smlouvy v registru smluv zajistí kupující.</w:t>
      </w:r>
    </w:p>
    <w:p w:rsidR="00C4444F" w:rsidRPr="00C4444F" w:rsidRDefault="00C4444F" w:rsidP="00C4444F">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nabývá účinnosti dnem jejího uveřejnění v registru smluv.</w:t>
      </w:r>
    </w:p>
    <w:p w:rsidR="00C4444F" w:rsidRPr="00C4444F" w:rsidRDefault="00C4444F" w:rsidP="00C4444F">
      <w:pPr>
        <w:pStyle w:val="Zkladntextodsazen"/>
        <w:numPr>
          <w:ilvl w:val="0"/>
          <w:numId w:val="9"/>
        </w:numPr>
        <w:spacing w:after="0"/>
        <w:jc w:val="both"/>
        <w:rPr>
          <w:rFonts w:ascii="Times New Roman" w:hAnsi="Times New Roman"/>
          <w:sz w:val="24"/>
          <w:szCs w:val="24"/>
        </w:rPr>
      </w:pPr>
      <w:r w:rsidRPr="00C4444F">
        <w:rPr>
          <w:rFonts w:ascii="Times New Roman" w:hAnsi="Times New Roman"/>
          <w:sz w:val="24"/>
          <w:szCs w:val="24"/>
        </w:rPr>
        <w:t>Nedílnou součástí této smlouvy jsou příloh</w:t>
      </w:r>
      <w:r>
        <w:rPr>
          <w:rFonts w:ascii="Times New Roman" w:hAnsi="Times New Roman"/>
          <w:sz w:val="24"/>
          <w:szCs w:val="24"/>
        </w:rPr>
        <w:t>a</w:t>
      </w:r>
      <w:r w:rsidRPr="00C4444F">
        <w:rPr>
          <w:rFonts w:ascii="Times New Roman" w:hAnsi="Times New Roman"/>
          <w:sz w:val="24"/>
          <w:szCs w:val="24"/>
        </w:rPr>
        <w:t xml:space="preserve"> č. </w:t>
      </w:r>
      <w:r>
        <w:rPr>
          <w:rFonts w:ascii="Times New Roman" w:hAnsi="Times New Roman"/>
          <w:sz w:val="24"/>
          <w:szCs w:val="24"/>
        </w:rPr>
        <w:t xml:space="preserve">1 – Technická specifikace dopravního automobilu, příloha č. 2 – </w:t>
      </w:r>
      <w:r w:rsidR="001F2462">
        <w:rPr>
          <w:rFonts w:ascii="Times New Roman" w:hAnsi="Times New Roman"/>
          <w:sz w:val="24"/>
          <w:szCs w:val="24"/>
        </w:rPr>
        <w:t>K</w:t>
      </w:r>
      <w:r>
        <w:rPr>
          <w:rFonts w:ascii="Times New Roman" w:hAnsi="Times New Roman"/>
          <w:sz w:val="24"/>
          <w:szCs w:val="24"/>
        </w:rPr>
        <w:t>alkulace kupní ceny a příloha č. 3 – Seznam servisních středisek</w:t>
      </w:r>
      <w:r w:rsidRPr="00C4444F">
        <w:rPr>
          <w:rFonts w:ascii="Times New Roman" w:hAnsi="Times New Roman"/>
          <w:sz w:val="24"/>
          <w:szCs w:val="24"/>
        </w:rPr>
        <w:t>.</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370315" w:rsidRDefault="00370315" w:rsidP="004C7862">
      <w:pPr>
        <w:pStyle w:val="Zkladntextodsazen"/>
        <w:jc w:val="both"/>
        <w:rPr>
          <w:rFonts w:ascii="Times New Roman" w:hAnsi="Times New Roman"/>
          <w:sz w:val="24"/>
          <w:szCs w:val="24"/>
        </w:rPr>
      </w:pPr>
    </w:p>
    <w:p w:rsidR="00370315" w:rsidRDefault="00370315" w:rsidP="004C7862">
      <w:pPr>
        <w:pStyle w:val="Zkladntextodsazen"/>
        <w:jc w:val="both"/>
        <w:rPr>
          <w:rFonts w:ascii="Times New Roman" w:hAnsi="Times New Roman"/>
          <w:sz w:val="24"/>
          <w:szCs w:val="24"/>
        </w:rPr>
      </w:pPr>
    </w:p>
    <w:p w:rsidR="00370315" w:rsidRDefault="00370315" w:rsidP="004C7862">
      <w:pPr>
        <w:pStyle w:val="Zkladntextodsazen"/>
        <w:jc w:val="both"/>
        <w:rPr>
          <w:rFonts w:ascii="Times New Roman" w:hAnsi="Times New Roman"/>
          <w:sz w:val="24"/>
          <w:szCs w:val="24"/>
        </w:rPr>
      </w:pPr>
    </w:p>
    <w:p w:rsidR="00370315" w:rsidRDefault="00370315" w:rsidP="004C7862">
      <w:pPr>
        <w:pStyle w:val="Zkladntextodsazen"/>
        <w:jc w:val="both"/>
        <w:rPr>
          <w:rFonts w:ascii="Times New Roman" w:hAnsi="Times New Roman"/>
          <w:sz w:val="24"/>
          <w:szCs w:val="24"/>
        </w:rPr>
      </w:pPr>
    </w:p>
    <w:p w:rsidR="00370315" w:rsidRDefault="00370315"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Ostrav</w:t>
      </w:r>
      <w:r w:rsidR="00AB4A42">
        <w:rPr>
          <w:rFonts w:ascii="Times New Roman" w:hAnsi="Times New Roman"/>
          <w:sz w:val="24"/>
          <w:szCs w:val="24"/>
        </w:rPr>
        <w:t>a</w:t>
      </w:r>
      <w:r w:rsidRPr="00B010C3">
        <w:rPr>
          <w:rFonts w:ascii="Times New Roman" w:hAnsi="Times New Roman"/>
          <w:sz w:val="24"/>
          <w:szCs w:val="24"/>
        </w:rPr>
        <w:t xml:space="preserve"> dne……………                     </w:t>
      </w:r>
      <w:r w:rsidR="00AB4A42">
        <w:rPr>
          <w:rFonts w:ascii="Times New Roman" w:hAnsi="Times New Roman"/>
          <w:sz w:val="24"/>
          <w:szCs w:val="24"/>
        </w:rPr>
        <w:t xml:space="preserve">                       </w:t>
      </w:r>
      <w:r w:rsidRPr="00B010C3">
        <w:rPr>
          <w:rFonts w:ascii="Times New Roman" w:hAnsi="Times New Roman"/>
          <w:sz w:val="24"/>
          <w:szCs w:val="24"/>
        </w:rPr>
        <w:t> …………</w:t>
      </w:r>
      <w:proofErr w:type="gramStart"/>
      <w:r w:rsidRPr="00B010C3">
        <w:rPr>
          <w:rFonts w:ascii="Times New Roman" w:hAnsi="Times New Roman"/>
          <w:sz w:val="24"/>
          <w:szCs w:val="24"/>
        </w:rPr>
        <w:t>…..dne</w:t>
      </w:r>
      <w:proofErr w:type="gramEnd"/>
      <w:r w:rsidRPr="00B010C3">
        <w:rPr>
          <w:rFonts w:ascii="Times New Roman" w:hAnsi="Times New Roman"/>
          <w:sz w:val="24"/>
          <w:szCs w:val="24"/>
        </w:rPr>
        <w:t>………….</w:t>
      </w:r>
    </w:p>
    <w:p w:rsidR="00762110" w:rsidRDefault="00762110" w:rsidP="004C19D0">
      <w:pPr>
        <w:pStyle w:val="Zkladntextodsazen"/>
        <w:ind w:left="0"/>
        <w:jc w:val="both"/>
        <w:rPr>
          <w:rFonts w:ascii="Times New Roman" w:hAnsi="Times New Roman"/>
          <w:sz w:val="24"/>
          <w:szCs w:val="24"/>
        </w:rPr>
      </w:pPr>
    </w:p>
    <w:p w:rsidR="008A52E0" w:rsidRDefault="008A52E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AB4A42" w:rsidRDefault="00AB4A42" w:rsidP="00AB4A42">
      <w:pPr>
        <w:pStyle w:val="Zkladntextodsazen"/>
        <w:spacing w:after="0"/>
        <w:jc w:val="both"/>
        <w:rPr>
          <w:rFonts w:ascii="Times New Roman" w:hAnsi="Times New Roman"/>
          <w:sz w:val="24"/>
          <w:szCs w:val="24"/>
        </w:rPr>
      </w:pPr>
      <w:r>
        <w:rPr>
          <w:rFonts w:ascii="Times New Roman" w:hAnsi="Times New Roman"/>
          <w:sz w:val="24"/>
          <w:szCs w:val="24"/>
        </w:rPr>
        <w:t xml:space="preserve">           </w:t>
      </w:r>
      <w:r w:rsidR="004C7862" w:rsidRPr="00B010C3">
        <w:rPr>
          <w:rFonts w:ascii="Times New Roman" w:hAnsi="Times New Roman"/>
          <w:sz w:val="24"/>
          <w:szCs w:val="24"/>
        </w:rPr>
        <w:t xml:space="preserve">za </w:t>
      </w:r>
      <w:proofErr w:type="gramStart"/>
      <w:r w:rsidR="004C7862" w:rsidRPr="00B010C3">
        <w:rPr>
          <w:rFonts w:ascii="Times New Roman" w:hAnsi="Times New Roman"/>
          <w:sz w:val="24"/>
          <w:szCs w:val="24"/>
        </w:rPr>
        <w:t>kupujícího                                                                  za</w:t>
      </w:r>
      <w:proofErr w:type="gramEnd"/>
      <w:r w:rsidR="004C7862" w:rsidRPr="00B010C3">
        <w:rPr>
          <w:rFonts w:ascii="Times New Roman" w:hAnsi="Times New Roman"/>
          <w:sz w:val="24"/>
          <w:szCs w:val="24"/>
        </w:rPr>
        <w:t xml:space="preserve"> prodávajícího</w:t>
      </w:r>
    </w:p>
    <w:p w:rsidR="004C7862" w:rsidRPr="00B010C3" w:rsidRDefault="004C7862" w:rsidP="001F24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plk. Ing. </w:t>
      </w:r>
      <w:r w:rsidR="00AB4A42">
        <w:rPr>
          <w:rFonts w:ascii="Times New Roman" w:hAnsi="Times New Roman"/>
          <w:sz w:val="24"/>
          <w:szCs w:val="24"/>
        </w:rPr>
        <w:t>Vladimír Vlček, Ph.D.</w:t>
      </w:r>
      <w:r w:rsidRPr="00B010C3">
        <w:rPr>
          <w:rFonts w:ascii="Times New Roman" w:hAnsi="Times New Roman"/>
          <w:sz w:val="24"/>
          <w:szCs w:val="24"/>
        </w:rPr>
        <w:t xml:space="preserve">                                                         </w:t>
      </w:r>
    </w:p>
    <w:p w:rsidR="00AB4A42" w:rsidRDefault="00AB4A42" w:rsidP="004C7862">
      <w:pPr>
        <w:pStyle w:val="Zkladntextodsazen"/>
        <w:spacing w:after="0"/>
        <w:ind w:left="0"/>
        <w:jc w:val="both"/>
        <w:rPr>
          <w:rFonts w:ascii="Times New Roman" w:hAnsi="Times New Roman"/>
          <w:sz w:val="24"/>
          <w:szCs w:val="24"/>
        </w:rPr>
      </w:pPr>
      <w:r>
        <w:rPr>
          <w:rFonts w:ascii="Times New Roman" w:hAnsi="Times New Roman"/>
          <w:sz w:val="24"/>
          <w:szCs w:val="24"/>
        </w:rPr>
        <w:t xml:space="preserve">                </w:t>
      </w:r>
      <w:r w:rsidR="004C7862" w:rsidRPr="00B010C3">
        <w:rPr>
          <w:rFonts w:ascii="Times New Roman" w:hAnsi="Times New Roman"/>
          <w:sz w:val="24"/>
          <w:szCs w:val="24"/>
        </w:rPr>
        <w:t xml:space="preserve">   ředitel </w:t>
      </w:r>
    </w:p>
    <w:p w:rsidR="004C7862" w:rsidRDefault="00AB4A42" w:rsidP="004C7862">
      <w:pPr>
        <w:pStyle w:val="Zkladntextodsazen"/>
        <w:spacing w:after="0"/>
        <w:ind w:left="0"/>
        <w:jc w:val="both"/>
        <w:rPr>
          <w:rFonts w:ascii="Times New Roman" w:hAnsi="Times New Roman"/>
          <w:sz w:val="24"/>
          <w:szCs w:val="24"/>
        </w:rPr>
      </w:pPr>
      <w:r>
        <w:rPr>
          <w:rFonts w:ascii="Times New Roman" w:hAnsi="Times New Roman"/>
          <w:sz w:val="24"/>
          <w:szCs w:val="24"/>
        </w:rPr>
        <w:t xml:space="preserve">HZS </w:t>
      </w:r>
      <w:r w:rsidR="004C7862" w:rsidRPr="00B010C3">
        <w:rPr>
          <w:rFonts w:ascii="Times New Roman" w:hAnsi="Times New Roman"/>
          <w:sz w:val="24"/>
          <w:szCs w:val="24"/>
        </w:rPr>
        <w:t>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370315" w:rsidRDefault="00370315"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CD551F">
        <w:rPr>
          <w:rFonts w:ascii="Times New Roman" w:hAnsi="Times New Roman"/>
          <w:b/>
          <w:sz w:val="28"/>
          <w:szCs w:val="28"/>
        </w:rPr>
        <w:t>dopravního automobilu</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6B" w:rsidRDefault="00A6186B" w:rsidP="004C7862">
      <w:r>
        <w:separator/>
      </w:r>
    </w:p>
  </w:endnote>
  <w:endnote w:type="continuationSeparator" w:id="0">
    <w:p w:rsidR="00A6186B" w:rsidRDefault="00A6186B"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BE" w:rsidRDefault="009369B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0C583E">
        <w:pPr>
          <w:pStyle w:val="Zpat"/>
          <w:jc w:val="right"/>
        </w:pPr>
        <w:fldSimple w:instr=" PAGE   \* MERGEFORMAT ">
          <w:r w:rsidR="009369BE">
            <w:rPr>
              <w:noProof/>
            </w:rPr>
            <w:t>1</w:t>
          </w:r>
        </w:fldSimple>
      </w:p>
      <w:sdt>
        <w:sdtPr>
          <w:id w:val="2633985"/>
          <w:docPartObj>
            <w:docPartGallery w:val="Page Numbers (Bottom of Page)"/>
            <w:docPartUnique/>
          </w:docPartObj>
        </w:sdtPr>
        <w:sdtContent>
          <w:p w:rsidR="00AB4A42" w:rsidRDefault="00AB4A42" w:rsidP="00AB4A42">
            <w:pPr>
              <w:pStyle w:val="Zpat"/>
              <w:rPr>
                <w:i/>
              </w:rPr>
            </w:pPr>
          </w:p>
          <w:p w:rsidR="00AB4A42" w:rsidRDefault="00AB4A42" w:rsidP="00AB4A42">
            <w:pPr>
              <w:pStyle w:val="Zpat"/>
              <w:rPr>
                <w:i/>
              </w:rPr>
            </w:pPr>
            <w:r>
              <w:rPr>
                <w:i/>
              </w:rPr>
              <w:t xml:space="preserve">Veřejná zakázka ev.č. </w:t>
            </w:r>
            <w:r>
              <w:rPr>
                <w:i/>
              </w:rPr>
              <w:t>1/2017/SMO</w:t>
            </w:r>
            <w:r w:rsidR="009369BE">
              <w:rPr>
                <w:i/>
              </w:rPr>
              <w:t xml:space="preserve"> </w:t>
            </w:r>
            <w:r>
              <w:rPr>
                <w:i/>
              </w:rPr>
              <w:t xml:space="preserve"> (poř. č. </w:t>
            </w:r>
            <w:r w:rsidR="009369BE">
              <w:rPr>
                <w:i/>
              </w:rPr>
              <w:t>211</w:t>
            </w:r>
            <w:r>
              <w:rPr>
                <w:i/>
              </w:rPr>
              <w:t>/2017)</w:t>
            </w:r>
          </w:p>
          <w:p w:rsidR="00841972" w:rsidRPr="00AB4A42" w:rsidRDefault="00AB4A42" w:rsidP="000471E1">
            <w:pPr>
              <w:pStyle w:val="Zpat"/>
              <w:rPr>
                <w:sz w:val="24"/>
                <w:szCs w:val="24"/>
              </w:rPr>
            </w:pPr>
            <w:r>
              <w:rPr>
                <w:i/>
              </w:rPr>
              <w:t>Dopravní automobily</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BE" w:rsidRDefault="009369B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6B" w:rsidRDefault="00A6186B" w:rsidP="004C7862">
      <w:r>
        <w:separator/>
      </w:r>
    </w:p>
  </w:footnote>
  <w:footnote w:type="continuationSeparator" w:id="0">
    <w:p w:rsidR="00A6186B" w:rsidRDefault="00A6186B" w:rsidP="004C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BE" w:rsidRDefault="009369B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BE" w:rsidRDefault="009369B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BE" w:rsidRDefault="009369B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7EDC5F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260FA6"/>
    <w:multiLevelType w:val="hybridMultilevel"/>
    <w:tmpl w:val="8C3AFB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C46562"/>
    <w:multiLevelType w:val="hybridMultilevel"/>
    <w:tmpl w:val="3A427B4A"/>
    <w:lvl w:ilvl="0" w:tplc="D7768AD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965137"/>
    <w:multiLevelType w:val="hybridMultilevel"/>
    <w:tmpl w:val="4FC25DC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1341F2"/>
    <w:multiLevelType w:val="hybridMultilevel"/>
    <w:tmpl w:val="7EDC5F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E0310BD"/>
    <w:multiLevelType w:val="hybridMultilevel"/>
    <w:tmpl w:val="0B68EFD0"/>
    <w:lvl w:ilvl="0" w:tplc="87B8312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973A3B"/>
    <w:multiLevelType w:val="hybridMultilevel"/>
    <w:tmpl w:val="6780FB48"/>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10"/>
  </w:num>
  <w:num w:numId="3">
    <w:abstractNumId w:val="2"/>
  </w:num>
  <w:num w:numId="4">
    <w:abstractNumId w:val="16"/>
  </w:num>
  <w:num w:numId="5">
    <w:abstractNumId w:val="14"/>
  </w:num>
  <w:num w:numId="6">
    <w:abstractNumId w:val="12"/>
  </w:num>
  <w:num w:numId="7">
    <w:abstractNumId w:val="0"/>
  </w:num>
  <w:num w:numId="8">
    <w:abstractNumId w:val="3"/>
  </w:num>
  <w:num w:numId="9">
    <w:abstractNumId w:val="17"/>
  </w:num>
  <w:num w:numId="10">
    <w:abstractNumId w:val="6"/>
  </w:num>
  <w:num w:numId="11">
    <w:abstractNumId w:val="13"/>
  </w:num>
  <w:num w:numId="12">
    <w:abstractNumId w:val="11"/>
  </w:num>
  <w:num w:numId="13">
    <w:abstractNumId w:val="5"/>
  </w:num>
  <w:num w:numId="14">
    <w:abstractNumId w:val="9"/>
  </w:num>
  <w:num w:numId="15">
    <w:abstractNumId w:val="18"/>
  </w:num>
  <w:num w:numId="16">
    <w:abstractNumId w:val="15"/>
  </w:num>
  <w:num w:numId="17">
    <w:abstractNumId w:val="1"/>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71E1"/>
    <w:rsid w:val="000912F6"/>
    <w:rsid w:val="000B0AA2"/>
    <w:rsid w:val="000C583E"/>
    <w:rsid w:val="000E19C9"/>
    <w:rsid w:val="000E7E26"/>
    <w:rsid w:val="00113B45"/>
    <w:rsid w:val="00133FF2"/>
    <w:rsid w:val="001A078B"/>
    <w:rsid w:val="001F2462"/>
    <w:rsid w:val="00202700"/>
    <w:rsid w:val="00210595"/>
    <w:rsid w:val="00213F27"/>
    <w:rsid w:val="00245970"/>
    <w:rsid w:val="002B75CC"/>
    <w:rsid w:val="002C1E11"/>
    <w:rsid w:val="002C6A0F"/>
    <w:rsid w:val="002C6FCC"/>
    <w:rsid w:val="00302601"/>
    <w:rsid w:val="00370315"/>
    <w:rsid w:val="003A627B"/>
    <w:rsid w:val="004164C9"/>
    <w:rsid w:val="00426F49"/>
    <w:rsid w:val="004446E1"/>
    <w:rsid w:val="00451813"/>
    <w:rsid w:val="004C19D0"/>
    <w:rsid w:val="004C7862"/>
    <w:rsid w:val="004D72A9"/>
    <w:rsid w:val="0051162E"/>
    <w:rsid w:val="005211AA"/>
    <w:rsid w:val="0057242D"/>
    <w:rsid w:val="005742C6"/>
    <w:rsid w:val="005802EB"/>
    <w:rsid w:val="00606376"/>
    <w:rsid w:val="006B4F52"/>
    <w:rsid w:val="00713AAF"/>
    <w:rsid w:val="0074303E"/>
    <w:rsid w:val="007501E7"/>
    <w:rsid w:val="00762110"/>
    <w:rsid w:val="00791363"/>
    <w:rsid w:val="007E4D7C"/>
    <w:rsid w:val="00806D25"/>
    <w:rsid w:val="008115B6"/>
    <w:rsid w:val="008210DB"/>
    <w:rsid w:val="00840740"/>
    <w:rsid w:val="00841972"/>
    <w:rsid w:val="00885535"/>
    <w:rsid w:val="008A52E0"/>
    <w:rsid w:val="008B119D"/>
    <w:rsid w:val="008D688D"/>
    <w:rsid w:val="009369BE"/>
    <w:rsid w:val="009531A1"/>
    <w:rsid w:val="00974014"/>
    <w:rsid w:val="00984113"/>
    <w:rsid w:val="009E7AEA"/>
    <w:rsid w:val="009F3497"/>
    <w:rsid w:val="00A11629"/>
    <w:rsid w:val="00A45616"/>
    <w:rsid w:val="00A6186B"/>
    <w:rsid w:val="00A640C3"/>
    <w:rsid w:val="00A85FDA"/>
    <w:rsid w:val="00A97223"/>
    <w:rsid w:val="00AA033E"/>
    <w:rsid w:val="00AA1218"/>
    <w:rsid w:val="00AB4A42"/>
    <w:rsid w:val="00AD1674"/>
    <w:rsid w:val="00B17F41"/>
    <w:rsid w:val="00B52BDC"/>
    <w:rsid w:val="00B962DD"/>
    <w:rsid w:val="00BA388C"/>
    <w:rsid w:val="00BE4060"/>
    <w:rsid w:val="00BF0215"/>
    <w:rsid w:val="00C15725"/>
    <w:rsid w:val="00C42D37"/>
    <w:rsid w:val="00C4444F"/>
    <w:rsid w:val="00C72AE4"/>
    <w:rsid w:val="00C82B12"/>
    <w:rsid w:val="00CA6C80"/>
    <w:rsid w:val="00CB01D3"/>
    <w:rsid w:val="00CD551F"/>
    <w:rsid w:val="00D209DB"/>
    <w:rsid w:val="00DC4877"/>
    <w:rsid w:val="00DE1935"/>
    <w:rsid w:val="00E02BD0"/>
    <w:rsid w:val="00E036CC"/>
    <w:rsid w:val="00E35141"/>
    <w:rsid w:val="00E41D1D"/>
    <w:rsid w:val="00E5290B"/>
    <w:rsid w:val="00E70080"/>
    <w:rsid w:val="00EA64F0"/>
    <w:rsid w:val="00EF104F"/>
    <w:rsid w:val="00F01846"/>
    <w:rsid w:val="00F0197E"/>
    <w:rsid w:val="00F35008"/>
    <w:rsid w:val="00F51152"/>
    <w:rsid w:val="00FB0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 w:id="20529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2767</Words>
  <Characters>16329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Ivana Drbohlavová</cp:lastModifiedBy>
  <cp:revision>2</cp:revision>
  <cp:lastPrinted>2017-09-04T08:31:00Z</cp:lastPrinted>
  <dcterms:created xsi:type="dcterms:W3CDTF">2017-10-04T08:45:00Z</dcterms:created>
  <dcterms:modified xsi:type="dcterms:W3CDTF">2017-10-04T08:45:00Z</dcterms:modified>
</cp:coreProperties>
</file>