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BF5" w:rsidRPr="009904AD" w:rsidRDefault="009904AD" w:rsidP="009904AD">
      <w:pPr>
        <w:tabs>
          <w:tab w:val="left" w:pos="4536"/>
          <w:tab w:val="left" w:pos="7513"/>
        </w:tabs>
        <w:rPr>
          <w:sz w:val="22"/>
          <w:szCs w:val="22"/>
        </w:rPr>
      </w:pPr>
      <w:r>
        <w:rPr>
          <w:sz w:val="22"/>
          <w:szCs w:val="22"/>
        </w:rPr>
        <w:tab/>
      </w:r>
      <w:r w:rsidR="000F2BF5" w:rsidRPr="009904AD">
        <w:rPr>
          <w:sz w:val="22"/>
          <w:szCs w:val="22"/>
        </w:rPr>
        <w:t>Číslo smlouvy objednatele:</w:t>
      </w:r>
      <w:r>
        <w:rPr>
          <w:sz w:val="22"/>
          <w:szCs w:val="22"/>
        </w:rPr>
        <w:tab/>
        <w:t>_______</w:t>
      </w:r>
      <w:r w:rsidR="000F2BF5" w:rsidRPr="009904AD">
        <w:rPr>
          <w:sz w:val="22"/>
          <w:szCs w:val="22"/>
        </w:rPr>
        <w:t>/</w:t>
      </w:r>
      <w:r>
        <w:rPr>
          <w:sz w:val="22"/>
          <w:szCs w:val="22"/>
        </w:rPr>
        <w:t>______</w:t>
      </w:r>
      <w:r w:rsidR="000F2BF5" w:rsidRPr="009904AD">
        <w:rPr>
          <w:sz w:val="22"/>
          <w:szCs w:val="22"/>
        </w:rPr>
        <w:t xml:space="preserve">/IT </w:t>
      </w:r>
      <w:r w:rsidR="0073410A">
        <w:rPr>
          <w:sz w:val="22"/>
          <w:szCs w:val="22"/>
        </w:rPr>
        <w:br/>
      </w:r>
      <w:r w:rsidR="0073410A">
        <w:rPr>
          <w:sz w:val="22"/>
          <w:szCs w:val="22"/>
        </w:rPr>
        <w:tab/>
        <w:t>Identifikátor veřejné zakázky:</w:t>
      </w:r>
      <w:r w:rsidR="00D42988">
        <w:rPr>
          <w:sz w:val="22"/>
          <w:szCs w:val="22"/>
        </w:rPr>
        <w:tab/>
      </w:r>
      <w:r w:rsidR="00D42988">
        <w:rPr>
          <w:color w:val="000000"/>
        </w:rPr>
        <w:t>/201</w:t>
      </w:r>
      <w:r w:rsidR="00E57B7C">
        <w:rPr>
          <w:color w:val="000000"/>
        </w:rPr>
        <w:t>7</w:t>
      </w:r>
    </w:p>
    <w:p w:rsidR="000F2BF5" w:rsidRPr="009904AD" w:rsidRDefault="009904AD" w:rsidP="009904AD">
      <w:pPr>
        <w:tabs>
          <w:tab w:val="left" w:pos="4536"/>
          <w:tab w:val="left" w:pos="7513"/>
        </w:tabs>
        <w:spacing w:before="240"/>
        <w:rPr>
          <w:sz w:val="22"/>
          <w:szCs w:val="22"/>
        </w:rPr>
      </w:pPr>
      <w:r>
        <w:rPr>
          <w:sz w:val="22"/>
          <w:szCs w:val="22"/>
        </w:rPr>
        <w:tab/>
      </w:r>
      <w:r w:rsidR="000F2BF5" w:rsidRPr="009904AD">
        <w:rPr>
          <w:sz w:val="22"/>
          <w:szCs w:val="22"/>
        </w:rPr>
        <w:t xml:space="preserve">Číslo smlouvy </w:t>
      </w:r>
      <w:r w:rsidR="004F495E">
        <w:rPr>
          <w:sz w:val="22"/>
          <w:szCs w:val="22"/>
        </w:rPr>
        <w:t>zhotovitel</w:t>
      </w:r>
      <w:r w:rsidR="000F2BF5" w:rsidRPr="009904AD">
        <w:rPr>
          <w:sz w:val="22"/>
          <w:szCs w:val="22"/>
        </w:rPr>
        <w:t>e:</w:t>
      </w:r>
      <w:r w:rsidR="000F2BF5" w:rsidRPr="009904AD">
        <w:rPr>
          <w:sz w:val="22"/>
          <w:szCs w:val="22"/>
        </w:rPr>
        <w:tab/>
      </w:r>
      <w:r>
        <w:rPr>
          <w:sz w:val="22"/>
          <w:szCs w:val="22"/>
        </w:rPr>
        <w:t>______________</w:t>
      </w:r>
    </w:p>
    <w:p w:rsidR="008F24EC" w:rsidRDefault="00200CB7" w:rsidP="009904AD">
      <w:pPr>
        <w:pStyle w:val="JVS1"/>
        <w:spacing w:before="360"/>
        <w:jc w:val="both"/>
      </w:pPr>
      <w:r w:rsidRPr="00200CB7">
        <w:t>Smlouva na poskytování služeb technické podpory provozu</w:t>
      </w:r>
    </w:p>
    <w:p w:rsidR="000B4BF1" w:rsidRDefault="00B9785B" w:rsidP="000B4BF1">
      <w:pPr>
        <w:pStyle w:val="SBSTitulekmal"/>
        <w:jc w:val="left"/>
        <w:rPr>
          <w:rFonts w:cs="Arial"/>
        </w:rPr>
      </w:pPr>
      <w:r>
        <w:rPr>
          <w:rFonts w:cs="Arial"/>
        </w:rPr>
        <w:t xml:space="preserve"> </w:t>
      </w:r>
      <w:r w:rsidR="000B4BF1">
        <w:rPr>
          <w:rFonts w:cs="Arial"/>
        </w:rPr>
        <w:t>(dále jen „smlouva“)</w:t>
      </w:r>
    </w:p>
    <w:p w:rsidR="00CB31F9" w:rsidRPr="00495D65" w:rsidRDefault="00CB31F9" w:rsidP="00CB31F9">
      <w:pPr>
        <w:pBdr>
          <w:bottom w:val="single" w:sz="6" w:space="1" w:color="auto"/>
        </w:pBdr>
        <w:tabs>
          <w:tab w:val="left" w:pos="0"/>
          <w:tab w:val="left" w:leader="underscore" w:pos="4706"/>
          <w:tab w:val="left" w:pos="4990"/>
          <w:tab w:val="left" w:leader="underscore" w:pos="9639"/>
        </w:tabs>
        <w:rPr>
          <w:rFonts w:cs="Arial"/>
          <w:b/>
          <w:sz w:val="22"/>
          <w:szCs w:val="22"/>
        </w:rPr>
      </w:pPr>
    </w:p>
    <w:p w:rsidR="00CB31F9" w:rsidRPr="00495D65" w:rsidRDefault="00CB31F9" w:rsidP="00CB31F9">
      <w:pPr>
        <w:pBdr>
          <w:bottom w:val="single" w:sz="6" w:space="1" w:color="auto"/>
        </w:pBdr>
        <w:tabs>
          <w:tab w:val="left" w:pos="0"/>
          <w:tab w:val="left" w:leader="underscore" w:pos="4706"/>
          <w:tab w:val="left" w:pos="4990"/>
          <w:tab w:val="left" w:leader="underscore" w:pos="9639"/>
        </w:tabs>
        <w:rPr>
          <w:rFonts w:cs="Arial"/>
          <w:b/>
          <w:sz w:val="22"/>
          <w:szCs w:val="22"/>
        </w:rPr>
      </w:pPr>
      <w:r w:rsidRPr="00495D65">
        <w:rPr>
          <w:rFonts w:cs="Arial"/>
          <w:b/>
          <w:sz w:val="22"/>
          <w:szCs w:val="22"/>
        </w:rPr>
        <w:t>Smluvní strany</w:t>
      </w:r>
    </w:p>
    <w:p w:rsidR="00CB31F9" w:rsidRPr="00495D65" w:rsidRDefault="00CB31F9" w:rsidP="00CB31F9">
      <w:pPr>
        <w:tabs>
          <w:tab w:val="left" w:pos="0"/>
          <w:tab w:val="left" w:leader="underscore" w:pos="4706"/>
          <w:tab w:val="left" w:pos="4990"/>
          <w:tab w:val="left" w:leader="underscore" w:pos="9639"/>
        </w:tabs>
        <w:rPr>
          <w:rFonts w:cs="Arial"/>
          <w:sz w:val="22"/>
          <w:szCs w:val="22"/>
        </w:rPr>
      </w:pPr>
    </w:p>
    <w:p w:rsidR="008F3CF3" w:rsidRPr="00FA43A6" w:rsidRDefault="008F3CF3" w:rsidP="008F3CF3">
      <w:pPr>
        <w:tabs>
          <w:tab w:val="left" w:pos="0"/>
          <w:tab w:val="left" w:pos="4706"/>
          <w:tab w:val="left" w:pos="4990"/>
          <w:tab w:val="left" w:pos="9639"/>
        </w:tabs>
        <w:rPr>
          <w:b/>
          <w:sz w:val="22"/>
          <w:szCs w:val="22"/>
        </w:rPr>
      </w:pPr>
      <w:r w:rsidRPr="00FA43A6">
        <w:rPr>
          <w:b/>
          <w:sz w:val="22"/>
          <w:szCs w:val="22"/>
        </w:rPr>
        <w:t>Statutární město Ostrava</w:t>
      </w:r>
      <w:r w:rsidRPr="00FA43A6">
        <w:rPr>
          <w:sz w:val="22"/>
          <w:szCs w:val="22"/>
        </w:rPr>
        <w:t xml:space="preserve"> </w:t>
      </w:r>
      <w:r w:rsidRPr="00FA43A6">
        <w:rPr>
          <w:sz w:val="22"/>
          <w:szCs w:val="22"/>
        </w:rPr>
        <w:tab/>
      </w:r>
      <w:r w:rsidRPr="00FA43A6">
        <w:rPr>
          <w:sz w:val="22"/>
          <w:szCs w:val="22"/>
        </w:rPr>
        <w:tab/>
      </w:r>
    </w:p>
    <w:p w:rsidR="008F3CF3" w:rsidRPr="00EB3D32" w:rsidRDefault="008F3CF3" w:rsidP="00B72BAE">
      <w:pPr>
        <w:tabs>
          <w:tab w:val="left" w:pos="0"/>
          <w:tab w:val="left" w:pos="4706"/>
          <w:tab w:val="left" w:pos="4990"/>
          <w:tab w:val="left" w:pos="9639"/>
        </w:tabs>
        <w:ind w:left="4963" w:hanging="4963"/>
        <w:rPr>
          <w:sz w:val="22"/>
          <w:szCs w:val="22"/>
        </w:rPr>
      </w:pPr>
      <w:r w:rsidRPr="00EB3D32">
        <w:rPr>
          <w:sz w:val="22"/>
          <w:szCs w:val="22"/>
        </w:rPr>
        <w:t>Prokešovo náměstí 8, 729 30 Ostrava</w:t>
      </w:r>
      <w:r w:rsidRPr="00EB3D32">
        <w:rPr>
          <w:sz w:val="22"/>
          <w:szCs w:val="22"/>
        </w:rPr>
        <w:tab/>
      </w:r>
      <w:r w:rsidRPr="00EB3D32">
        <w:rPr>
          <w:sz w:val="22"/>
          <w:szCs w:val="22"/>
        </w:rPr>
        <w:tab/>
      </w:r>
      <w:r w:rsidR="008826F0">
        <w:rPr>
          <w:sz w:val="22"/>
          <w:szCs w:val="22"/>
        </w:rPr>
        <w:t xml:space="preserve"> </w:t>
      </w:r>
    </w:p>
    <w:p w:rsidR="008F3CF3" w:rsidRPr="00EB3D32" w:rsidRDefault="008F3CF3" w:rsidP="008F3CF3">
      <w:pPr>
        <w:tabs>
          <w:tab w:val="left" w:pos="0"/>
          <w:tab w:val="left" w:pos="4706"/>
          <w:tab w:val="left" w:pos="4990"/>
          <w:tab w:val="left" w:pos="9639"/>
        </w:tabs>
        <w:rPr>
          <w:sz w:val="22"/>
          <w:szCs w:val="22"/>
        </w:rPr>
      </w:pPr>
      <w:r w:rsidRPr="00EB3D32">
        <w:rPr>
          <w:sz w:val="22"/>
          <w:szCs w:val="22"/>
        </w:rPr>
        <w:t>zastoupené náměstk</w:t>
      </w:r>
      <w:r w:rsidR="007D4453" w:rsidRPr="00EB3D32">
        <w:rPr>
          <w:sz w:val="22"/>
          <w:szCs w:val="22"/>
        </w:rPr>
        <w:t>yní</w:t>
      </w:r>
      <w:r w:rsidR="0095105C">
        <w:rPr>
          <w:sz w:val="22"/>
          <w:szCs w:val="22"/>
        </w:rPr>
        <w:t xml:space="preserve"> primátora</w:t>
      </w:r>
      <w:r w:rsidR="0095105C">
        <w:rPr>
          <w:sz w:val="22"/>
          <w:szCs w:val="22"/>
        </w:rPr>
        <w:tab/>
      </w:r>
      <w:r w:rsidR="0095105C">
        <w:rPr>
          <w:sz w:val="22"/>
          <w:szCs w:val="22"/>
        </w:rPr>
        <w:tab/>
        <w:t>zastoupena</w:t>
      </w:r>
    </w:p>
    <w:p w:rsidR="008F3CF3" w:rsidRPr="00EB3D32" w:rsidRDefault="007D4453" w:rsidP="008F3CF3">
      <w:pPr>
        <w:tabs>
          <w:tab w:val="left" w:pos="0"/>
          <w:tab w:val="left" w:pos="4706"/>
          <w:tab w:val="left" w:pos="4990"/>
          <w:tab w:val="left" w:pos="9639"/>
        </w:tabs>
        <w:rPr>
          <w:sz w:val="22"/>
          <w:szCs w:val="22"/>
        </w:rPr>
      </w:pPr>
      <w:r w:rsidRPr="00EB3D32">
        <w:rPr>
          <w:sz w:val="22"/>
          <w:szCs w:val="22"/>
        </w:rPr>
        <w:t>Mgr. Kateřinou Šebestovou</w:t>
      </w:r>
      <w:r w:rsidR="008F3CF3" w:rsidRPr="00EB3D32">
        <w:rPr>
          <w:sz w:val="22"/>
          <w:szCs w:val="22"/>
        </w:rPr>
        <w:tab/>
      </w:r>
      <w:r w:rsidR="008F3CF3" w:rsidRPr="00EB3D32">
        <w:rPr>
          <w:sz w:val="22"/>
          <w:szCs w:val="22"/>
        </w:rPr>
        <w:tab/>
      </w:r>
    </w:p>
    <w:p w:rsidR="008F3CF3" w:rsidRDefault="008F3CF3" w:rsidP="008F3CF3">
      <w:pPr>
        <w:tabs>
          <w:tab w:val="left" w:pos="0"/>
          <w:tab w:val="left" w:leader="underscore" w:pos="4706"/>
          <w:tab w:val="left" w:pos="4990"/>
          <w:tab w:val="left" w:leader="underscore" w:pos="9639"/>
        </w:tabs>
        <w:rPr>
          <w:szCs w:val="22"/>
        </w:rPr>
      </w:pPr>
      <w:r>
        <w:rPr>
          <w:szCs w:val="22"/>
        </w:rPr>
        <w:tab/>
      </w:r>
      <w:r>
        <w:rPr>
          <w:szCs w:val="22"/>
        </w:rPr>
        <w:tab/>
      </w:r>
      <w:r>
        <w:rPr>
          <w:szCs w:val="22"/>
        </w:rPr>
        <w:tab/>
      </w:r>
    </w:p>
    <w:p w:rsidR="008F3CF3" w:rsidRDefault="008F3CF3" w:rsidP="008F3CF3">
      <w:pPr>
        <w:tabs>
          <w:tab w:val="left" w:pos="0"/>
          <w:tab w:val="left" w:leader="underscore" w:pos="4706"/>
          <w:tab w:val="left" w:pos="4990"/>
          <w:tab w:val="left" w:leader="underscore" w:pos="9639"/>
        </w:tabs>
        <w:rPr>
          <w:szCs w:val="22"/>
        </w:rPr>
      </w:pPr>
    </w:p>
    <w:p w:rsidR="008F3CF3" w:rsidRPr="00FA43A6" w:rsidRDefault="008F3CF3" w:rsidP="008F3CF3">
      <w:pPr>
        <w:tabs>
          <w:tab w:val="left" w:pos="1588"/>
          <w:tab w:val="left" w:pos="5040"/>
          <w:tab w:val="left" w:pos="6521"/>
        </w:tabs>
        <w:rPr>
          <w:rFonts w:cs="Arial"/>
          <w:bCs/>
          <w:kern w:val="24"/>
          <w:sz w:val="22"/>
          <w:szCs w:val="22"/>
        </w:rPr>
      </w:pPr>
      <w:r w:rsidRPr="00FA43A6">
        <w:rPr>
          <w:rFonts w:cs="Arial"/>
          <w:sz w:val="22"/>
          <w:szCs w:val="22"/>
        </w:rPr>
        <w:t>IČ</w:t>
      </w:r>
      <w:r w:rsidR="00EB3D32">
        <w:rPr>
          <w:rFonts w:cs="Arial"/>
          <w:sz w:val="22"/>
          <w:szCs w:val="22"/>
        </w:rPr>
        <w:t>O</w:t>
      </w:r>
      <w:r w:rsidRPr="00FA43A6">
        <w:rPr>
          <w:rFonts w:cs="Arial"/>
          <w:sz w:val="22"/>
          <w:szCs w:val="22"/>
        </w:rPr>
        <w:t>:</w:t>
      </w:r>
      <w:r w:rsidRPr="00FA43A6">
        <w:rPr>
          <w:sz w:val="22"/>
          <w:szCs w:val="22"/>
        </w:rPr>
        <w:t xml:space="preserve"> </w:t>
      </w:r>
      <w:r w:rsidRPr="00FA43A6">
        <w:rPr>
          <w:sz w:val="22"/>
          <w:szCs w:val="22"/>
        </w:rPr>
        <w:tab/>
        <w:t>00845451</w:t>
      </w:r>
      <w:r w:rsidRPr="00FA43A6">
        <w:rPr>
          <w:sz w:val="22"/>
          <w:szCs w:val="22"/>
        </w:rPr>
        <w:tab/>
      </w:r>
      <w:r w:rsidRPr="00FA43A6">
        <w:rPr>
          <w:rFonts w:cs="Arial"/>
          <w:sz w:val="22"/>
          <w:szCs w:val="22"/>
        </w:rPr>
        <w:t>IČ</w:t>
      </w:r>
      <w:r w:rsidR="00EB3D32">
        <w:rPr>
          <w:rFonts w:cs="Arial"/>
          <w:sz w:val="22"/>
          <w:szCs w:val="22"/>
        </w:rPr>
        <w:t>O</w:t>
      </w:r>
      <w:r w:rsidRPr="00FA43A6">
        <w:rPr>
          <w:rFonts w:cs="Arial"/>
          <w:sz w:val="22"/>
          <w:szCs w:val="22"/>
        </w:rPr>
        <w:t>:</w:t>
      </w:r>
      <w:r w:rsidR="00177EF3" w:rsidRPr="00177EF3">
        <w:t xml:space="preserve"> </w:t>
      </w:r>
    </w:p>
    <w:p w:rsidR="008F3CF3" w:rsidRPr="00FA43A6" w:rsidRDefault="008F3CF3" w:rsidP="008F3CF3">
      <w:pPr>
        <w:tabs>
          <w:tab w:val="left" w:pos="1588"/>
          <w:tab w:val="left" w:pos="5040"/>
          <w:tab w:val="left" w:pos="6521"/>
        </w:tabs>
        <w:rPr>
          <w:sz w:val="22"/>
          <w:szCs w:val="22"/>
        </w:rPr>
      </w:pPr>
      <w:r w:rsidRPr="00FA43A6">
        <w:rPr>
          <w:rFonts w:cs="Arial"/>
          <w:sz w:val="22"/>
          <w:szCs w:val="22"/>
        </w:rPr>
        <w:t xml:space="preserve">DIČ: </w:t>
      </w:r>
      <w:r w:rsidRPr="00FA43A6">
        <w:rPr>
          <w:rFonts w:cs="Arial"/>
          <w:sz w:val="22"/>
          <w:szCs w:val="22"/>
        </w:rPr>
        <w:tab/>
      </w:r>
      <w:r w:rsidRPr="00FA43A6">
        <w:rPr>
          <w:sz w:val="22"/>
          <w:szCs w:val="22"/>
        </w:rPr>
        <w:t>CZ00845451 (plátce DPH)</w:t>
      </w:r>
      <w:r w:rsidRPr="00FA43A6">
        <w:rPr>
          <w:sz w:val="22"/>
          <w:szCs w:val="22"/>
        </w:rPr>
        <w:tab/>
      </w:r>
      <w:r w:rsidRPr="00FA43A6">
        <w:rPr>
          <w:rFonts w:cs="Arial"/>
          <w:sz w:val="22"/>
          <w:szCs w:val="22"/>
        </w:rPr>
        <w:t>DIČ:</w:t>
      </w:r>
    </w:p>
    <w:p w:rsidR="0015227C" w:rsidRDefault="008F3CF3" w:rsidP="005F0E26">
      <w:pPr>
        <w:tabs>
          <w:tab w:val="left" w:pos="1588"/>
          <w:tab w:val="left" w:pos="5040"/>
          <w:tab w:val="left" w:pos="6521"/>
        </w:tabs>
        <w:rPr>
          <w:sz w:val="22"/>
          <w:szCs w:val="22"/>
        </w:rPr>
      </w:pPr>
      <w:r w:rsidRPr="00FA43A6">
        <w:rPr>
          <w:rFonts w:cs="Arial"/>
          <w:sz w:val="22"/>
          <w:szCs w:val="22"/>
        </w:rPr>
        <w:t xml:space="preserve">Peněžní ústav: </w:t>
      </w:r>
      <w:r w:rsidRPr="00FA43A6">
        <w:rPr>
          <w:rFonts w:cs="Arial"/>
          <w:sz w:val="22"/>
          <w:szCs w:val="22"/>
        </w:rPr>
        <w:tab/>
      </w:r>
      <w:r w:rsidRPr="00FA43A6">
        <w:rPr>
          <w:sz w:val="22"/>
          <w:szCs w:val="22"/>
        </w:rPr>
        <w:t>Česká spořitelna a.s.,</w:t>
      </w:r>
      <w:r w:rsidRPr="00FA43A6">
        <w:rPr>
          <w:sz w:val="22"/>
          <w:szCs w:val="22"/>
        </w:rPr>
        <w:tab/>
      </w:r>
      <w:r w:rsidRPr="00FA43A6">
        <w:rPr>
          <w:rFonts w:cs="Arial"/>
          <w:sz w:val="22"/>
          <w:szCs w:val="22"/>
        </w:rPr>
        <w:t>Peněžní ústav:</w:t>
      </w:r>
      <w:r w:rsidRPr="00FA43A6">
        <w:rPr>
          <w:rFonts w:cs="Arial"/>
          <w:sz w:val="22"/>
          <w:szCs w:val="22"/>
        </w:rPr>
        <w:tab/>
      </w:r>
    </w:p>
    <w:p w:rsidR="005F0E26" w:rsidRPr="00FA43A6" w:rsidRDefault="005F0E26" w:rsidP="005F0E26">
      <w:pPr>
        <w:tabs>
          <w:tab w:val="left" w:pos="1588"/>
          <w:tab w:val="left" w:pos="5040"/>
          <w:tab w:val="left" w:pos="6521"/>
        </w:tabs>
        <w:rPr>
          <w:rFonts w:cs="Arial"/>
          <w:sz w:val="22"/>
          <w:szCs w:val="22"/>
        </w:rPr>
      </w:pPr>
      <w:r>
        <w:tab/>
      </w:r>
      <w:r>
        <w:tab/>
      </w:r>
    </w:p>
    <w:p w:rsidR="0038096D" w:rsidRDefault="0038096D" w:rsidP="008F3CF3">
      <w:pPr>
        <w:tabs>
          <w:tab w:val="left" w:pos="1588"/>
          <w:tab w:val="left" w:pos="5040"/>
          <w:tab w:val="left" w:pos="6521"/>
        </w:tabs>
        <w:rPr>
          <w:rFonts w:cs="Arial"/>
          <w:sz w:val="22"/>
          <w:szCs w:val="22"/>
        </w:rPr>
      </w:pPr>
    </w:p>
    <w:p w:rsidR="008F3CF3" w:rsidRPr="00FA43A6" w:rsidRDefault="008F3CF3" w:rsidP="008F3CF3">
      <w:pPr>
        <w:tabs>
          <w:tab w:val="left" w:pos="1588"/>
          <w:tab w:val="left" w:pos="5040"/>
          <w:tab w:val="left" w:pos="6521"/>
        </w:tabs>
        <w:rPr>
          <w:rFonts w:cs="Arial"/>
          <w:sz w:val="22"/>
          <w:szCs w:val="22"/>
        </w:rPr>
      </w:pPr>
      <w:r w:rsidRPr="00FA43A6">
        <w:rPr>
          <w:rFonts w:cs="Arial"/>
          <w:sz w:val="22"/>
          <w:szCs w:val="22"/>
        </w:rPr>
        <w:t xml:space="preserve">Číslo účtu: </w:t>
      </w:r>
      <w:r w:rsidRPr="00FA43A6">
        <w:rPr>
          <w:rFonts w:cs="Arial"/>
          <w:sz w:val="22"/>
          <w:szCs w:val="22"/>
        </w:rPr>
        <w:tab/>
      </w:r>
      <w:r w:rsidRPr="00FA43A6">
        <w:rPr>
          <w:sz w:val="22"/>
          <w:szCs w:val="22"/>
        </w:rPr>
        <w:t>19-1649297309/0800</w:t>
      </w:r>
      <w:r w:rsidRPr="00FA43A6">
        <w:rPr>
          <w:sz w:val="22"/>
          <w:szCs w:val="22"/>
        </w:rPr>
        <w:tab/>
      </w:r>
      <w:r w:rsidRPr="00FA43A6">
        <w:rPr>
          <w:rFonts w:cs="Arial"/>
          <w:sz w:val="22"/>
          <w:szCs w:val="22"/>
        </w:rPr>
        <w:t xml:space="preserve">Číslo účtu: </w:t>
      </w:r>
    </w:p>
    <w:p w:rsidR="005217E7" w:rsidRDefault="00F851CF" w:rsidP="0038096D">
      <w:pPr>
        <w:tabs>
          <w:tab w:val="left" w:pos="1588"/>
          <w:tab w:val="left" w:pos="5040"/>
          <w:tab w:val="left" w:pos="6521"/>
        </w:tabs>
        <w:ind w:left="5040"/>
        <w:rPr>
          <w:rFonts w:cs="Arial"/>
        </w:rPr>
      </w:pPr>
      <w:r>
        <w:rPr>
          <w:rFonts w:cs="Arial"/>
        </w:rPr>
        <w:t>zapsaná v obchodním rejstříku vedeném</w:t>
      </w:r>
      <w:r w:rsidR="005217E7">
        <w:rPr>
          <w:rFonts w:cs="Arial"/>
        </w:rPr>
        <w:t xml:space="preserve"> u </w:t>
      </w:r>
    </w:p>
    <w:p w:rsidR="005F0E26" w:rsidRDefault="005F0E26" w:rsidP="008F3CF3">
      <w:pPr>
        <w:tabs>
          <w:tab w:val="left" w:pos="1588"/>
          <w:tab w:val="left" w:pos="5040"/>
          <w:tab w:val="left" w:pos="6521"/>
        </w:tabs>
        <w:rPr>
          <w:rFonts w:cs="Arial"/>
        </w:rPr>
      </w:pPr>
    </w:p>
    <w:p w:rsidR="008F3CF3" w:rsidRDefault="008F3CF3" w:rsidP="008F3CF3">
      <w:pPr>
        <w:tabs>
          <w:tab w:val="left" w:pos="0"/>
          <w:tab w:val="left" w:leader="underscore" w:pos="4706"/>
          <w:tab w:val="left" w:pos="4990"/>
          <w:tab w:val="left" w:leader="underscore" w:pos="9639"/>
        </w:tabs>
        <w:rPr>
          <w:szCs w:val="22"/>
        </w:rPr>
      </w:pPr>
      <w:r>
        <w:rPr>
          <w:szCs w:val="22"/>
        </w:rPr>
        <w:tab/>
      </w:r>
      <w:r>
        <w:rPr>
          <w:szCs w:val="22"/>
        </w:rPr>
        <w:tab/>
      </w:r>
      <w:r>
        <w:rPr>
          <w:szCs w:val="22"/>
        </w:rPr>
        <w:tab/>
      </w:r>
    </w:p>
    <w:p w:rsidR="008F3CF3" w:rsidRPr="00FA43A6" w:rsidRDefault="008F3CF3" w:rsidP="008F3CF3">
      <w:pPr>
        <w:tabs>
          <w:tab w:val="left" w:pos="0"/>
          <w:tab w:val="left" w:pos="4706"/>
          <w:tab w:val="left" w:pos="4990"/>
          <w:tab w:val="left" w:pos="9639"/>
        </w:tabs>
        <w:rPr>
          <w:sz w:val="22"/>
          <w:szCs w:val="22"/>
        </w:rPr>
      </w:pPr>
      <w:r w:rsidRPr="00FA43A6">
        <w:rPr>
          <w:sz w:val="22"/>
          <w:szCs w:val="22"/>
        </w:rPr>
        <w:t xml:space="preserve">dále jen </w:t>
      </w:r>
      <w:r w:rsidRPr="00FA43A6">
        <w:rPr>
          <w:b/>
          <w:sz w:val="22"/>
          <w:szCs w:val="22"/>
        </w:rPr>
        <w:t xml:space="preserve">objednatel </w:t>
      </w:r>
      <w:r w:rsidRPr="00FA43A6">
        <w:rPr>
          <w:sz w:val="22"/>
          <w:szCs w:val="22"/>
        </w:rPr>
        <w:tab/>
      </w:r>
      <w:r w:rsidRPr="00FA43A6">
        <w:rPr>
          <w:sz w:val="22"/>
          <w:szCs w:val="22"/>
        </w:rPr>
        <w:tab/>
        <w:t xml:space="preserve">dále jen </w:t>
      </w:r>
      <w:r w:rsidR="0086653B">
        <w:rPr>
          <w:b/>
          <w:sz w:val="22"/>
          <w:szCs w:val="22"/>
        </w:rPr>
        <w:t>poskytovatel</w:t>
      </w:r>
      <w:r w:rsidR="00391909">
        <w:rPr>
          <w:b/>
          <w:sz w:val="22"/>
          <w:szCs w:val="22"/>
        </w:rPr>
        <w:t xml:space="preserve"> </w:t>
      </w:r>
      <w:r w:rsidR="00391909" w:rsidRPr="00391909">
        <w:rPr>
          <w:rFonts w:cs="Arial"/>
          <w:highlight w:val="yellow"/>
        </w:rPr>
        <w:t>(doplní uchazeč</w:t>
      </w:r>
      <w:r w:rsidR="00391909" w:rsidRPr="00391909">
        <w:rPr>
          <w:rFonts w:cs="Arial"/>
        </w:rPr>
        <w:t>)</w:t>
      </w:r>
      <w:bookmarkStart w:id="0" w:name="_GoBack"/>
      <w:bookmarkEnd w:id="0"/>
      <w:r w:rsidRPr="00FA43A6">
        <w:rPr>
          <w:sz w:val="22"/>
          <w:szCs w:val="22"/>
        </w:rPr>
        <w:tab/>
      </w:r>
    </w:p>
    <w:p w:rsidR="008C7D31" w:rsidRPr="00FA43A6" w:rsidRDefault="008C7D31" w:rsidP="008F3CF3">
      <w:pPr>
        <w:pBdr>
          <w:bottom w:val="single" w:sz="6" w:space="1" w:color="auto"/>
        </w:pBdr>
        <w:tabs>
          <w:tab w:val="left" w:pos="0"/>
          <w:tab w:val="left" w:leader="underscore" w:pos="4706"/>
          <w:tab w:val="left" w:pos="4990"/>
          <w:tab w:val="left" w:leader="underscore" w:pos="9639"/>
        </w:tabs>
        <w:rPr>
          <w:rFonts w:cs="Arial"/>
          <w:b/>
          <w:sz w:val="22"/>
          <w:szCs w:val="22"/>
        </w:rPr>
      </w:pPr>
    </w:p>
    <w:p w:rsidR="008C7D31" w:rsidRPr="00FA43A6" w:rsidRDefault="008C7D31" w:rsidP="008F3CF3">
      <w:pPr>
        <w:pBdr>
          <w:bottom w:val="single" w:sz="6" w:space="1" w:color="auto"/>
        </w:pBdr>
        <w:tabs>
          <w:tab w:val="left" w:pos="0"/>
          <w:tab w:val="left" w:leader="underscore" w:pos="4706"/>
          <w:tab w:val="left" w:pos="4990"/>
          <w:tab w:val="left" w:leader="underscore" w:pos="9639"/>
        </w:tabs>
        <w:rPr>
          <w:rFonts w:cs="Arial"/>
          <w:b/>
          <w:sz w:val="22"/>
          <w:szCs w:val="22"/>
        </w:rPr>
      </w:pPr>
    </w:p>
    <w:p w:rsidR="008F3CF3" w:rsidRPr="00FA43A6" w:rsidRDefault="008F3CF3" w:rsidP="008F3CF3">
      <w:pPr>
        <w:pBdr>
          <w:bottom w:val="single" w:sz="6" w:space="1" w:color="auto"/>
        </w:pBdr>
        <w:tabs>
          <w:tab w:val="left" w:pos="0"/>
          <w:tab w:val="left" w:leader="underscore" w:pos="4706"/>
          <w:tab w:val="left" w:pos="4990"/>
          <w:tab w:val="left" w:leader="underscore" w:pos="9639"/>
        </w:tabs>
        <w:rPr>
          <w:rFonts w:cs="Arial"/>
          <w:b/>
          <w:sz w:val="22"/>
          <w:szCs w:val="22"/>
        </w:rPr>
      </w:pPr>
      <w:r w:rsidRPr="00FA43A6">
        <w:rPr>
          <w:rFonts w:cs="Arial"/>
          <w:b/>
          <w:sz w:val="22"/>
          <w:szCs w:val="22"/>
        </w:rPr>
        <w:t>Obsah smlouvy</w:t>
      </w:r>
    </w:p>
    <w:p w:rsidR="003E4B6A" w:rsidRPr="00EC0F78" w:rsidRDefault="003E4B6A" w:rsidP="00012D88">
      <w:pPr>
        <w:pStyle w:val="JVS2"/>
        <w:numPr>
          <w:ilvl w:val="0"/>
          <w:numId w:val="3"/>
        </w:numPr>
        <w:ind w:left="426" w:hanging="284"/>
      </w:pPr>
      <w:r w:rsidRPr="00EC0F78">
        <w:t>Základní ustanovení</w:t>
      </w:r>
    </w:p>
    <w:p w:rsidR="007D4453" w:rsidRPr="001808C9" w:rsidRDefault="007D4453" w:rsidP="00F970C8">
      <w:pPr>
        <w:pStyle w:val="SBSSmlouva"/>
        <w:numPr>
          <w:ilvl w:val="1"/>
          <w:numId w:val="5"/>
        </w:numPr>
        <w:ind w:left="426" w:hanging="426"/>
      </w:pPr>
      <w:r w:rsidRPr="001808C9">
        <w:t xml:space="preserve">Tato smlouva je uzavřena podle ustanovení § </w:t>
      </w:r>
      <w:proofErr w:type="gramStart"/>
      <w:r w:rsidR="0002193A">
        <w:t xml:space="preserve">1746 </w:t>
      </w:r>
      <w:r w:rsidR="00DE1E4B">
        <w:t xml:space="preserve"> </w:t>
      </w:r>
      <w:r w:rsidRPr="001808C9">
        <w:t>zákona</w:t>
      </w:r>
      <w:proofErr w:type="gramEnd"/>
      <w:r w:rsidRPr="001808C9">
        <w:t xml:space="preserve"> č. 89/2012 Sb., občanský zákoník (dále jen „občanský zákoník“), ve znění pozdějších předpisů a dále podle zákona č. 121/2000 Sb., o právu autorském, o právech souvisejících s právem autorským a o změně některých zákonů (dále jen „autorský zákon“).</w:t>
      </w:r>
    </w:p>
    <w:p w:rsidR="003E4B6A" w:rsidRPr="003E4B6A" w:rsidRDefault="003E4B6A" w:rsidP="00F970C8">
      <w:pPr>
        <w:pStyle w:val="SBSSmlouva"/>
        <w:numPr>
          <w:ilvl w:val="1"/>
          <w:numId w:val="5"/>
        </w:numPr>
        <w:ind w:left="426" w:hanging="426"/>
      </w:pPr>
      <w:r w:rsidRPr="003E4B6A">
        <w:t>Smluvní strany p</w:t>
      </w:r>
      <w:r w:rsidR="007F17D8">
        <w:t>rohlašují, že údaje uvedené v </w:t>
      </w:r>
      <w:r w:rsidR="00CD11D2">
        <w:t>záhlaví smlouvy</w:t>
      </w:r>
      <w:r w:rsidRPr="003E4B6A">
        <w:t xml:space="preserve"> jsou ke dni uzavření smlouvy pravdivé. Smluvní strany se zavazují, že jakékoliv změny údajů uvedených v článku prvém této smlouvy oznámí bez prodlení druhé smluvní straně. Smluvní strany prohlašují, že osoby podepisující tuto smlouvu jsou k tomuto úkonu oprávněny.</w:t>
      </w:r>
    </w:p>
    <w:p w:rsidR="003E4B6A" w:rsidRDefault="0086653B" w:rsidP="00F970C8">
      <w:pPr>
        <w:pStyle w:val="SBSSmlouva"/>
        <w:numPr>
          <w:ilvl w:val="1"/>
          <w:numId w:val="5"/>
        </w:numPr>
        <w:ind w:left="426" w:hanging="426"/>
      </w:pPr>
      <w:r>
        <w:t>Poskytovatel</w:t>
      </w:r>
      <w:r w:rsidR="005C0594">
        <w:t xml:space="preserve"> </w:t>
      </w:r>
      <w:r w:rsidR="003E4B6A" w:rsidRPr="003E4B6A">
        <w:t>prohlašuje, že je odborně způsobilý k zajištění předmětu této smlouvy.</w:t>
      </w:r>
    </w:p>
    <w:p w:rsidR="001808C9" w:rsidRDefault="000F2BF5" w:rsidP="00F970C8">
      <w:pPr>
        <w:pStyle w:val="SBSSmlouva"/>
        <w:numPr>
          <w:ilvl w:val="1"/>
          <w:numId w:val="5"/>
        </w:numPr>
        <w:ind w:left="426" w:hanging="426"/>
      </w:pPr>
      <w:r w:rsidRPr="000F2BF5">
        <w:t xml:space="preserve">Pro případ, že </w:t>
      </w:r>
      <w:r w:rsidR="0086653B">
        <w:t>poskytovatel</w:t>
      </w:r>
      <w:r w:rsidR="005C0594" w:rsidRPr="000F2BF5">
        <w:t xml:space="preserve"> </w:t>
      </w:r>
      <w:r w:rsidRPr="000F2BF5">
        <w:t xml:space="preserve">bude mít dle této smlouvy povinnost přiznat a zaplatit DPH, činí toto prohlášení: </w:t>
      </w:r>
      <w:r w:rsidR="0086653B">
        <w:t>Poskytovatel</w:t>
      </w:r>
      <w:r w:rsidR="005C0594" w:rsidRPr="000F2BF5">
        <w:t xml:space="preserve"> </w:t>
      </w:r>
      <w:r w:rsidRPr="000F2BF5">
        <w:t>prohlašuje, že není nespolehlivým plátcem DPH a v případě, že by se jím v průběhu trvání smluvního vztahu stal, tuto informaci neprodleně sdělí objednateli.</w:t>
      </w:r>
    </w:p>
    <w:p w:rsidR="00001DF8" w:rsidRPr="001808C9" w:rsidRDefault="00001DF8" w:rsidP="00F970C8">
      <w:pPr>
        <w:pStyle w:val="SBSSmlouva"/>
        <w:numPr>
          <w:ilvl w:val="1"/>
          <w:numId w:val="5"/>
        </w:numPr>
        <w:ind w:left="426" w:hanging="426"/>
        <w:rPr>
          <w:rFonts w:cs="Arial"/>
          <w:szCs w:val="20"/>
        </w:rPr>
      </w:pPr>
      <w:r w:rsidRPr="005A675A">
        <w:t>Smluvní strany souhlasí, že tato smlouva, vč. příloh, dodatků a související technické dokumentace, bude v plném rozsahu zveřejněna na internetových stránkách statutárního města Ostravy (</w:t>
      </w:r>
      <w:hyperlink r:id="rId9" w:history="1">
        <w:r w:rsidRPr="00311228">
          <w:rPr>
            <w:rStyle w:val="Hypertextovodkaz"/>
          </w:rPr>
          <w:t>www.ostrava.cz</w:t>
        </w:r>
      </w:hyperlink>
      <w:r w:rsidRPr="005A675A">
        <w:t>).</w:t>
      </w:r>
    </w:p>
    <w:p w:rsidR="00001DF8" w:rsidRPr="00EC0F78" w:rsidRDefault="00001DF8" w:rsidP="00012D88">
      <w:pPr>
        <w:pStyle w:val="JVS2"/>
        <w:numPr>
          <w:ilvl w:val="0"/>
          <w:numId w:val="3"/>
        </w:numPr>
        <w:ind w:left="426" w:hanging="284"/>
      </w:pPr>
      <w:r w:rsidRPr="00EC0F78">
        <w:lastRenderedPageBreak/>
        <w:t>Účel smlouvy</w:t>
      </w:r>
    </w:p>
    <w:p w:rsidR="00001DF8" w:rsidRPr="00001DF8" w:rsidRDefault="00001DF8" w:rsidP="00924377">
      <w:pPr>
        <w:pStyle w:val="SBSSmlouva"/>
        <w:numPr>
          <w:ilvl w:val="1"/>
          <w:numId w:val="6"/>
        </w:numPr>
      </w:pPr>
      <w:r w:rsidRPr="003E4B6A">
        <w:t xml:space="preserve">Účelem uzavření této smlouvy je </w:t>
      </w:r>
      <w:r w:rsidR="00D21098">
        <w:t xml:space="preserve">zajištění provozu </w:t>
      </w:r>
      <w:r w:rsidR="000C500B">
        <w:t>interního</w:t>
      </w:r>
      <w:r w:rsidR="00F32840">
        <w:t xml:space="preserve"> portálu pro </w:t>
      </w:r>
      <w:r w:rsidR="00110B01">
        <w:t xml:space="preserve">správu identit a </w:t>
      </w:r>
      <w:r w:rsidR="000C500B">
        <w:t xml:space="preserve">centrální </w:t>
      </w:r>
      <w:r w:rsidR="00110B01">
        <w:t xml:space="preserve">administraci </w:t>
      </w:r>
      <w:r w:rsidR="000C500B">
        <w:t>uživatelských účtů včetně integrovaných systémů</w:t>
      </w:r>
      <w:r w:rsidR="000D2642">
        <w:t>.</w:t>
      </w:r>
      <w:r w:rsidR="00C81346">
        <w:t xml:space="preserve"> Popis systému je uveden v příloze </w:t>
      </w:r>
      <w:proofErr w:type="gramStart"/>
      <w:r w:rsidR="00C81346">
        <w:t>č.2.</w:t>
      </w:r>
      <w:proofErr w:type="gramEnd"/>
    </w:p>
    <w:p w:rsidR="00CB31F9" w:rsidRPr="00EC0F78" w:rsidRDefault="00A40967" w:rsidP="00012D88">
      <w:pPr>
        <w:pStyle w:val="JVS2"/>
        <w:numPr>
          <w:ilvl w:val="0"/>
          <w:numId w:val="3"/>
        </w:numPr>
        <w:ind w:left="426" w:hanging="284"/>
      </w:pPr>
      <w:r w:rsidRPr="00EC0F78">
        <w:t>Předmět smlouvy</w:t>
      </w:r>
    </w:p>
    <w:p w:rsidR="006E4393" w:rsidRPr="006E4393" w:rsidRDefault="006E4393" w:rsidP="006E4393">
      <w:pPr>
        <w:pStyle w:val="SBSSmlouva"/>
        <w:ind w:left="426" w:hanging="426"/>
      </w:pPr>
      <w:bookmarkStart w:id="1" w:name="_Ref148861196"/>
      <w:r w:rsidRPr="006E4393">
        <w:t xml:space="preserve">Předmětem plnění je závazek </w:t>
      </w:r>
      <w:r w:rsidR="0086653B">
        <w:t>poskytovatel</w:t>
      </w:r>
      <w:r w:rsidRPr="006E4393">
        <w:t>e poskytovat objednateli služby technické podpory provozu programového vybavení, instalovaného u objednatele a to v rozsahu a za podmínek touto smlouvou sjednaných (dále též „služby“)</w:t>
      </w:r>
      <w:r w:rsidR="0046145F">
        <w:t xml:space="preserve"> a specifikovaných v </w:t>
      </w:r>
      <w:r w:rsidR="0046145F" w:rsidRPr="00927E0F">
        <w:t xml:space="preserve">příloze </w:t>
      </w:r>
      <w:proofErr w:type="gramStart"/>
      <w:r w:rsidR="0046145F" w:rsidRPr="00927E0F">
        <w:t>č.3</w:t>
      </w:r>
      <w:r w:rsidRPr="006E4393">
        <w:t>.</w:t>
      </w:r>
      <w:proofErr w:type="gramEnd"/>
    </w:p>
    <w:p w:rsidR="006E4393" w:rsidRPr="00F57C59" w:rsidRDefault="006E4393" w:rsidP="00F57C59">
      <w:pPr>
        <w:pStyle w:val="SBSSmlouva"/>
        <w:numPr>
          <w:ilvl w:val="1"/>
          <w:numId w:val="3"/>
        </w:numPr>
        <w:rPr>
          <w:b/>
        </w:rPr>
      </w:pPr>
      <w:r w:rsidRPr="00F57C59">
        <w:rPr>
          <w:b/>
        </w:rPr>
        <w:t>Technická podpora – „</w:t>
      </w:r>
      <w:proofErr w:type="spellStart"/>
      <w:r w:rsidRPr="00F57C59">
        <w:rPr>
          <w:b/>
        </w:rPr>
        <w:t>Maintenance</w:t>
      </w:r>
      <w:proofErr w:type="spellEnd"/>
      <w:r w:rsidRPr="00F57C59">
        <w:rPr>
          <w:b/>
        </w:rPr>
        <w:t>“</w:t>
      </w:r>
    </w:p>
    <w:p w:rsidR="00427D3B" w:rsidRPr="00984BCF" w:rsidRDefault="00427D3B" w:rsidP="00427D3B">
      <w:pPr>
        <w:pStyle w:val="Zkladntextodsazen-slo"/>
        <w:numPr>
          <w:ilvl w:val="0"/>
          <w:numId w:val="17"/>
        </w:numPr>
        <w:ind w:left="1134" w:hanging="283"/>
        <w:outlineLvl w:val="9"/>
        <w:rPr>
          <w:rFonts w:ascii="Arial" w:hAnsi="Arial" w:cs="Arial"/>
        </w:rPr>
      </w:pPr>
      <w:r w:rsidRPr="00984BCF">
        <w:rPr>
          <w:rFonts w:ascii="Arial" w:hAnsi="Arial" w:cs="Arial"/>
        </w:rPr>
        <w:t>provoz služby uživatelské „hot-line“</w:t>
      </w:r>
    </w:p>
    <w:p w:rsidR="001B4E16" w:rsidRPr="00984BCF" w:rsidRDefault="00A24176" w:rsidP="00A24176">
      <w:pPr>
        <w:pStyle w:val="Zkladntextodsazen-slo"/>
        <w:numPr>
          <w:ilvl w:val="0"/>
          <w:numId w:val="17"/>
        </w:numPr>
        <w:ind w:left="1134" w:hanging="283"/>
        <w:outlineLvl w:val="9"/>
        <w:rPr>
          <w:rFonts w:ascii="Arial" w:hAnsi="Arial" w:cs="Arial"/>
        </w:rPr>
      </w:pPr>
      <w:r w:rsidRPr="00A24176">
        <w:rPr>
          <w:rFonts w:ascii="Arial" w:hAnsi="Arial" w:cs="Arial"/>
        </w:rPr>
        <w:t>Dohled nad produkčním prostředím</w:t>
      </w:r>
      <w:r>
        <w:rPr>
          <w:rFonts w:ascii="Arial" w:hAnsi="Arial" w:cs="Arial"/>
        </w:rPr>
        <w:t xml:space="preserve"> - </w:t>
      </w:r>
      <w:r w:rsidR="001B4E16" w:rsidRPr="00984BCF">
        <w:rPr>
          <w:rFonts w:ascii="Arial" w:hAnsi="Arial" w:cs="Arial"/>
        </w:rPr>
        <w:t>aktivní monitoring a údržba logů,</w:t>
      </w:r>
    </w:p>
    <w:p w:rsidR="00A678DF" w:rsidRDefault="007640ED" w:rsidP="007640ED">
      <w:pPr>
        <w:pStyle w:val="Zkladntextodsazen-slo"/>
        <w:numPr>
          <w:ilvl w:val="0"/>
          <w:numId w:val="17"/>
        </w:numPr>
        <w:ind w:left="1134" w:hanging="283"/>
        <w:outlineLvl w:val="9"/>
        <w:rPr>
          <w:rFonts w:ascii="Arial" w:hAnsi="Arial" w:cs="Arial"/>
        </w:rPr>
      </w:pPr>
      <w:r w:rsidRPr="007640ED">
        <w:rPr>
          <w:rFonts w:ascii="Arial" w:hAnsi="Arial" w:cs="Arial"/>
        </w:rPr>
        <w:t>průběžnou údržbu (aktualizaci) veškeré dokumentace vztahující se k dodanému programovému vybavení</w:t>
      </w:r>
      <w:r w:rsidR="006E4393" w:rsidRPr="006E4393">
        <w:rPr>
          <w:rFonts w:ascii="Arial" w:hAnsi="Arial" w:cs="Arial"/>
        </w:rPr>
        <w:t>,</w:t>
      </w:r>
    </w:p>
    <w:p w:rsidR="00AF6467" w:rsidRDefault="00AF6467" w:rsidP="007640ED">
      <w:pPr>
        <w:pStyle w:val="Zkladntextodsazen-slo"/>
        <w:numPr>
          <w:ilvl w:val="0"/>
          <w:numId w:val="17"/>
        </w:numPr>
        <w:ind w:left="1134" w:hanging="283"/>
        <w:outlineLvl w:val="9"/>
        <w:rPr>
          <w:rFonts w:ascii="Arial" w:hAnsi="Arial" w:cs="Arial"/>
        </w:rPr>
      </w:pPr>
      <w:r w:rsidRPr="00A24176">
        <w:rPr>
          <w:rFonts w:ascii="Arial" w:hAnsi="Arial" w:cs="Arial"/>
        </w:rPr>
        <w:t>Poskytování vyšších verzí programového vybavení provádění poskytovatelem v rámci dalšího vývoje těchto produktů</w:t>
      </w:r>
    </w:p>
    <w:p w:rsidR="003B78ED" w:rsidRPr="00F57C59" w:rsidRDefault="007A094F" w:rsidP="00F57C59">
      <w:pPr>
        <w:pStyle w:val="SBSSmlouva"/>
        <w:numPr>
          <w:ilvl w:val="1"/>
          <w:numId w:val="3"/>
        </w:numPr>
        <w:rPr>
          <w:b/>
        </w:rPr>
      </w:pPr>
      <w:r w:rsidRPr="00F57C59">
        <w:rPr>
          <w:b/>
        </w:rPr>
        <w:t>Technická</w:t>
      </w:r>
      <w:r w:rsidR="003B78ED" w:rsidRPr="00F57C59">
        <w:rPr>
          <w:b/>
        </w:rPr>
        <w:t xml:space="preserve"> podpora – „Support“</w:t>
      </w:r>
    </w:p>
    <w:p w:rsidR="002A78BE" w:rsidDel="00A85AD3" w:rsidRDefault="002A78BE" w:rsidP="007A094F">
      <w:pPr>
        <w:pStyle w:val="Zkladntextodsazen-slo"/>
        <w:numPr>
          <w:ilvl w:val="0"/>
          <w:numId w:val="68"/>
        </w:numPr>
        <w:outlineLvl w:val="9"/>
        <w:rPr>
          <w:rFonts w:ascii="Arial" w:hAnsi="Arial" w:cs="Arial"/>
        </w:rPr>
      </w:pPr>
      <w:r w:rsidDel="00A85AD3">
        <w:rPr>
          <w:rFonts w:ascii="Arial" w:hAnsi="Arial" w:cs="Arial"/>
        </w:rPr>
        <w:t xml:space="preserve">poskytování servisních prací a konzultací souvisejících s provozem programového vybavení v prostředí </w:t>
      </w:r>
      <w:r w:rsidR="006E3342" w:rsidDel="00A85AD3">
        <w:rPr>
          <w:rFonts w:ascii="Arial" w:hAnsi="Arial" w:cs="Arial"/>
        </w:rPr>
        <w:t>objednatele</w:t>
      </w:r>
      <w:r w:rsidR="002D3C96" w:rsidDel="00A85AD3">
        <w:rPr>
          <w:rFonts w:ascii="Arial" w:hAnsi="Arial" w:cs="Arial"/>
        </w:rPr>
        <w:t xml:space="preserve"> a řešení rozvojových požadavků</w:t>
      </w:r>
    </w:p>
    <w:p w:rsidR="00984BCF" w:rsidRDefault="00984BCF" w:rsidP="007A094F">
      <w:pPr>
        <w:pStyle w:val="Zkladntextodsazen-slo"/>
        <w:numPr>
          <w:ilvl w:val="0"/>
          <w:numId w:val="68"/>
        </w:numPr>
        <w:outlineLvl w:val="9"/>
        <w:rPr>
          <w:rFonts w:ascii="Arial" w:hAnsi="Arial" w:cs="Arial"/>
        </w:rPr>
      </w:pPr>
      <w:r w:rsidRPr="00984BCF">
        <w:rPr>
          <w:rFonts w:ascii="Arial" w:hAnsi="Arial" w:cs="Arial"/>
        </w:rPr>
        <w:t xml:space="preserve">poskytování servisních prací zahrnujících řešení problémů s provozem programového vybavení, konzultace k používání programového vybavení, reinstalace programového vybavení, instalace nových verzí, </w:t>
      </w:r>
      <w:proofErr w:type="spellStart"/>
      <w:r w:rsidRPr="00984BCF">
        <w:rPr>
          <w:rFonts w:ascii="Arial" w:hAnsi="Arial" w:cs="Arial"/>
        </w:rPr>
        <w:t>meziverzí</w:t>
      </w:r>
      <w:proofErr w:type="spellEnd"/>
      <w:r w:rsidRPr="00984BCF">
        <w:rPr>
          <w:rFonts w:ascii="Arial" w:hAnsi="Arial" w:cs="Arial"/>
        </w:rPr>
        <w:t xml:space="preserve"> či </w:t>
      </w:r>
      <w:proofErr w:type="spellStart"/>
      <w:r w:rsidRPr="00984BCF">
        <w:rPr>
          <w:rFonts w:ascii="Arial" w:hAnsi="Arial" w:cs="Arial"/>
        </w:rPr>
        <w:t>hotfix</w:t>
      </w:r>
      <w:proofErr w:type="spellEnd"/>
      <w:r w:rsidRPr="00984BCF">
        <w:rPr>
          <w:rFonts w:ascii="Arial" w:hAnsi="Arial" w:cs="Arial"/>
        </w:rPr>
        <w:t xml:space="preserve"> programového vybavení, obnova programového vybavení po havárii, na základě </w:t>
      </w:r>
      <w:r w:rsidR="001B099A">
        <w:rPr>
          <w:rFonts w:ascii="Arial" w:hAnsi="Arial" w:cs="Arial"/>
        </w:rPr>
        <w:t>objednatelem</w:t>
      </w:r>
      <w:r w:rsidRPr="00984BCF">
        <w:rPr>
          <w:rFonts w:ascii="Arial" w:hAnsi="Arial" w:cs="Arial"/>
        </w:rPr>
        <w:t xml:space="preserve"> předaných záloh,</w:t>
      </w:r>
    </w:p>
    <w:p w:rsidR="005A3349" w:rsidRPr="005A3349" w:rsidRDefault="0002193A" w:rsidP="00CD7CDE">
      <w:pPr>
        <w:pStyle w:val="SBSSmlouva"/>
        <w:ind w:left="426" w:hanging="426"/>
      </w:pPr>
      <w:r>
        <w:t xml:space="preserve">Plnění poskytnuté </w:t>
      </w:r>
      <w:r w:rsidR="0086653B">
        <w:t>poskytovatel</w:t>
      </w:r>
      <w:r w:rsidR="005C0594">
        <w:t xml:space="preserve">em </w:t>
      </w:r>
      <w:r w:rsidR="005A3349" w:rsidRPr="005A3349">
        <w:t xml:space="preserve">objednateli </w:t>
      </w:r>
      <w:r>
        <w:t xml:space="preserve">bude </w:t>
      </w:r>
      <w:r w:rsidR="005A3349" w:rsidRPr="005A3349">
        <w:t>splňovat požadavky této smlouvy, požadavky veškerých právních předpisů a podmínek vztahujících se k předmětu této smlouvy.</w:t>
      </w:r>
    </w:p>
    <w:p w:rsidR="005A3349" w:rsidRDefault="005A3349" w:rsidP="00CD7CDE">
      <w:pPr>
        <w:pStyle w:val="SBSSmlouva"/>
        <w:ind w:left="426" w:hanging="426"/>
      </w:pPr>
      <w:r w:rsidRPr="005A3349">
        <w:t>Smluvní strany prohlašují, že předmět smlouvy není plněním nemožným a že dohodu uzavřely po pečlivém zvážení všech možných důsledků.</w:t>
      </w:r>
    </w:p>
    <w:p w:rsidR="00DE7628" w:rsidRPr="009B6E94" w:rsidRDefault="00DE7628" w:rsidP="00012D88">
      <w:pPr>
        <w:pStyle w:val="JVS2"/>
        <w:numPr>
          <w:ilvl w:val="0"/>
          <w:numId w:val="3"/>
        </w:numPr>
        <w:ind w:left="426" w:hanging="284"/>
      </w:pPr>
      <w:r w:rsidRPr="009B6E94">
        <w:t>Předání a převzetí plnění předmětu smlouvy</w:t>
      </w:r>
    </w:p>
    <w:p w:rsidR="00197F41" w:rsidRDefault="00197F41" w:rsidP="005347C0">
      <w:pPr>
        <w:pStyle w:val="SBSSmlouva"/>
        <w:numPr>
          <w:ilvl w:val="1"/>
          <w:numId w:val="18"/>
        </w:numPr>
        <w:tabs>
          <w:tab w:val="clear" w:pos="1065"/>
          <w:tab w:val="num" w:pos="-1418"/>
        </w:tabs>
        <w:ind w:left="426" w:hanging="426"/>
      </w:pPr>
      <w:r w:rsidRPr="00197F41">
        <w:t>Plnění předmětu smlouvy dle čl. III. této smlouvy:</w:t>
      </w:r>
    </w:p>
    <w:p w:rsidR="00DE7628" w:rsidRDefault="0086653B" w:rsidP="00F271CC">
      <w:pPr>
        <w:pStyle w:val="SBSSmlouva"/>
        <w:numPr>
          <w:ilvl w:val="2"/>
          <w:numId w:val="7"/>
        </w:numPr>
        <w:tabs>
          <w:tab w:val="clear" w:pos="1080"/>
        </w:tabs>
        <w:ind w:left="993" w:hanging="567"/>
      </w:pPr>
      <w:r>
        <w:t>Poskytovatel</w:t>
      </w:r>
      <w:r w:rsidR="005C0594" w:rsidRPr="00754198">
        <w:t xml:space="preserve"> </w:t>
      </w:r>
      <w:r w:rsidR="00DE7628" w:rsidRPr="00754198">
        <w:t>je povinen předat a objednatel</w:t>
      </w:r>
      <w:r w:rsidR="00DE7628">
        <w:t xml:space="preserve"> </w:t>
      </w:r>
      <w:r w:rsidR="00DE7628" w:rsidRPr="00754198">
        <w:t>je povinen převzít plnění předmětu této smlouvy ve sjednané době, na sjednaném místě a způsobem a v kvalitě podle podmí</w:t>
      </w:r>
      <w:r w:rsidR="00DE7628">
        <w:t>nek dohodnutých v této smlouvě.</w:t>
      </w:r>
    </w:p>
    <w:p w:rsidR="00DE7628" w:rsidRPr="00754198" w:rsidRDefault="0086653B" w:rsidP="00F271CC">
      <w:pPr>
        <w:pStyle w:val="SBSSmlouva"/>
        <w:numPr>
          <w:ilvl w:val="2"/>
          <w:numId w:val="7"/>
        </w:numPr>
        <w:tabs>
          <w:tab w:val="clear" w:pos="1080"/>
        </w:tabs>
        <w:ind w:left="993" w:hanging="567"/>
      </w:pPr>
      <w:r>
        <w:t>Poskytovatel</w:t>
      </w:r>
      <w:r w:rsidR="005C0594" w:rsidRPr="00754198">
        <w:t xml:space="preserve"> </w:t>
      </w:r>
      <w:r w:rsidR="00DE7628" w:rsidRPr="00754198">
        <w:t xml:space="preserve">splní své závazky z této smlouvy </w:t>
      </w:r>
      <w:r w:rsidR="00DE7628">
        <w:t xml:space="preserve">jejich </w:t>
      </w:r>
      <w:r w:rsidR="00DE7628" w:rsidRPr="00754198">
        <w:t>předáním</w:t>
      </w:r>
      <w:r w:rsidR="00DE7628">
        <w:t xml:space="preserve"> bez vad a případných nedodělků </w:t>
      </w:r>
      <w:r w:rsidR="00197F41">
        <w:t>ne</w:t>
      </w:r>
      <w:r w:rsidR="00DE7628" w:rsidRPr="00754198">
        <w:t>bránících provozu systému.</w:t>
      </w:r>
    </w:p>
    <w:p w:rsidR="003B78ED" w:rsidRDefault="003B78ED" w:rsidP="001921C5">
      <w:pPr>
        <w:pStyle w:val="SBSSmlouva"/>
        <w:numPr>
          <w:ilvl w:val="2"/>
          <w:numId w:val="7"/>
        </w:numPr>
        <w:tabs>
          <w:tab w:val="clear" w:pos="1080"/>
        </w:tabs>
        <w:ind w:left="993" w:hanging="567"/>
      </w:pPr>
      <w:r>
        <w:t xml:space="preserve">Služby dle čl. III. odst. </w:t>
      </w:r>
      <w:r w:rsidR="00E24848">
        <w:t>1</w:t>
      </w:r>
      <w:r>
        <w:t>.,</w:t>
      </w:r>
      <w:r w:rsidR="00E24848">
        <w:t xml:space="preserve"> bodu 1.1</w:t>
      </w:r>
      <w:r>
        <w:t xml:space="preserve"> budou </w:t>
      </w:r>
      <w:r w:rsidR="002D3C96">
        <w:t xml:space="preserve">zahájeny </w:t>
      </w:r>
      <w:r w:rsidR="00E24848">
        <w:t>dnem nabytí účinnosti</w:t>
      </w:r>
      <w:r w:rsidR="00D30559">
        <w:t xml:space="preserve"> této smlouvy</w:t>
      </w:r>
      <w:r>
        <w:t>.</w:t>
      </w:r>
      <w:r w:rsidR="002D3C96">
        <w:t xml:space="preserve"> </w:t>
      </w:r>
      <w:r w:rsidR="008A7055">
        <w:t>Služby jsou poskytovány s garantovanou úrovní dostupnosti, za podmínek uvedených v příloze č. 3.</w:t>
      </w:r>
    </w:p>
    <w:p w:rsidR="002A78BE" w:rsidRDefault="002A78BE" w:rsidP="001921C5">
      <w:pPr>
        <w:pStyle w:val="SBSSmlouva"/>
        <w:numPr>
          <w:ilvl w:val="2"/>
          <w:numId w:val="7"/>
        </w:numPr>
        <w:tabs>
          <w:tab w:val="clear" w:pos="1080"/>
        </w:tabs>
        <w:ind w:left="993" w:hanging="567"/>
      </w:pPr>
      <w:r>
        <w:t>Plnění předmětu této smlouv</w:t>
      </w:r>
      <w:r w:rsidR="00412DE1">
        <w:t xml:space="preserve">y dle čl. III. odst. </w:t>
      </w:r>
      <w:r w:rsidR="008137F0">
        <w:t>1</w:t>
      </w:r>
      <w:r w:rsidR="00412DE1">
        <w:t xml:space="preserve">. bodu </w:t>
      </w:r>
      <w:proofErr w:type="gramStart"/>
      <w:r w:rsidR="008137F0">
        <w:t>1</w:t>
      </w:r>
      <w:r w:rsidR="00412DE1">
        <w:t>.</w:t>
      </w:r>
      <w:r>
        <w:t>2. je</w:t>
      </w:r>
      <w:proofErr w:type="gramEnd"/>
      <w:r>
        <w:t xml:space="preserve"> poskytováno na základě požadavků objednatele předaných </w:t>
      </w:r>
      <w:r w:rsidR="0086653B">
        <w:t>poskytovatel</w:t>
      </w:r>
      <w:r>
        <w:t>i prostřednictvím komunikačních kanálů uvedených v příloze č. 3. smlouvy</w:t>
      </w:r>
      <w:r w:rsidRPr="002A78BE">
        <w:t xml:space="preserve">. </w:t>
      </w:r>
      <w:r w:rsidR="00DF6138">
        <w:t>Součástí plněn</w:t>
      </w:r>
      <w:r>
        <w:t xml:space="preserve">í je </w:t>
      </w:r>
      <w:r w:rsidR="00DF6138">
        <w:t>poskytování</w:t>
      </w:r>
      <w:r>
        <w:t xml:space="preserve"> služby technické podpory </w:t>
      </w:r>
      <w:r w:rsidR="00DF6138">
        <w:t xml:space="preserve">- </w:t>
      </w:r>
      <w:r w:rsidR="00DF6138" w:rsidRPr="00F508B0">
        <w:t>poskytování servisních prací a konzultací souvisejících s provozem programového vybavení v prostředí poskytovatele</w:t>
      </w:r>
      <w:r w:rsidR="002D3C96" w:rsidRPr="000E410F">
        <w:t xml:space="preserve"> </w:t>
      </w:r>
      <w:r w:rsidR="002D3C96" w:rsidRPr="009D0721">
        <w:t xml:space="preserve">(nad rámec </w:t>
      </w:r>
      <w:r w:rsidR="008A7055" w:rsidRPr="000E55C9">
        <w:t xml:space="preserve">řešení </w:t>
      </w:r>
      <w:r w:rsidR="002D3C96" w:rsidRPr="000E55C9">
        <w:t xml:space="preserve">vad produktu </w:t>
      </w:r>
      <w:r w:rsidR="008A7055" w:rsidRPr="000E55C9">
        <w:t xml:space="preserve">vzniklých na straně </w:t>
      </w:r>
      <w:r w:rsidR="0086653B">
        <w:t>poskytovatel</w:t>
      </w:r>
      <w:r w:rsidR="008A7055" w:rsidRPr="000E55C9">
        <w:t>e</w:t>
      </w:r>
      <w:r w:rsidR="002D3C96" w:rsidRPr="000E55C9">
        <w:t xml:space="preserve">). </w:t>
      </w:r>
      <w:r w:rsidR="00DF6138" w:rsidRPr="00EA438F">
        <w:t xml:space="preserve">Do pěti (5) pracovních dnů po skončení každého kalendářního </w:t>
      </w:r>
      <w:r w:rsidR="008137F0">
        <w:t>měsíce</w:t>
      </w:r>
      <w:r w:rsidR="008137F0" w:rsidRPr="00EA438F">
        <w:t xml:space="preserve"> </w:t>
      </w:r>
      <w:r w:rsidR="00DF6138" w:rsidRPr="00EA438F">
        <w:t xml:space="preserve">zašle </w:t>
      </w:r>
      <w:r w:rsidR="0086653B">
        <w:t>poskytovatel</w:t>
      </w:r>
      <w:r w:rsidR="00DF6138" w:rsidRPr="00EA438F">
        <w:t xml:space="preserve"> elektronickou cestou</w:t>
      </w:r>
      <w:r w:rsidR="00DF6138">
        <w:t xml:space="preserve"> objednateli přehled </w:t>
      </w:r>
      <w:r w:rsidR="006E3342">
        <w:t xml:space="preserve">takto </w:t>
      </w:r>
      <w:r w:rsidR="00DF6138">
        <w:t>poskytnutých plnění</w:t>
      </w:r>
      <w:r w:rsidR="0002193A">
        <w:t xml:space="preserve"> dle čl. </w:t>
      </w:r>
      <w:r w:rsidR="00D12022">
        <w:t xml:space="preserve">III., </w:t>
      </w:r>
      <w:proofErr w:type="gramStart"/>
      <w:r w:rsidR="00D12022">
        <w:t>odst.1.,</w:t>
      </w:r>
      <w:r w:rsidR="0002193A">
        <w:t xml:space="preserve"> bodu</w:t>
      </w:r>
      <w:proofErr w:type="gramEnd"/>
      <w:r w:rsidR="0002193A">
        <w:t xml:space="preserve"> 1.2.</w:t>
      </w:r>
      <w:r w:rsidR="00DF6138">
        <w:t xml:space="preserve">. </w:t>
      </w:r>
      <w:r w:rsidR="006E3342">
        <w:t>P</w:t>
      </w:r>
      <w:r w:rsidR="00DF6138">
        <w:t xml:space="preserve">řehled poskytnutého plnění se </w:t>
      </w:r>
      <w:r w:rsidR="00DF6138">
        <w:lastRenderedPageBreak/>
        <w:t xml:space="preserve">považuje ze strany objednatele za odsouhlasený, pokud objednatel nezašle připomínky do pěti (5) pracovních dní od předání výkazu </w:t>
      </w:r>
      <w:r w:rsidR="0086653B">
        <w:t>poskytovatel</w:t>
      </w:r>
      <w:r w:rsidR="00DF6138">
        <w:t>em.</w:t>
      </w:r>
    </w:p>
    <w:p w:rsidR="003B78ED" w:rsidRPr="003B78ED" w:rsidRDefault="003B78ED" w:rsidP="001921C5">
      <w:pPr>
        <w:pStyle w:val="SBSSmlouva"/>
        <w:numPr>
          <w:ilvl w:val="2"/>
          <w:numId w:val="7"/>
        </w:numPr>
        <w:tabs>
          <w:tab w:val="clear" w:pos="1080"/>
        </w:tabs>
        <w:ind w:left="993" w:hanging="567"/>
      </w:pPr>
      <w:r>
        <w:t>Za objednatele je v technických záležitostech týkajících se plnění předmětu této smlouvy dle čl. III. odst. 2., oprávněna s</w:t>
      </w:r>
      <w:r w:rsidR="00D220D1">
        <w:t>e</w:t>
      </w:r>
      <w:r>
        <w:t xml:space="preserve"> </w:t>
      </w:r>
      <w:r w:rsidR="0086653B">
        <w:t>poskytovatel</w:t>
      </w:r>
      <w:r>
        <w:t>em jednat vedoucí odboru projektů IT služeb a outsourcingu Magistrátu města Ostravy, popřípadě osoba jí pověřená.</w:t>
      </w:r>
    </w:p>
    <w:p w:rsidR="002F54F8" w:rsidRPr="009B6E94" w:rsidRDefault="002F54F8" w:rsidP="00012D88">
      <w:pPr>
        <w:pStyle w:val="JVS2"/>
        <w:numPr>
          <w:ilvl w:val="0"/>
          <w:numId w:val="3"/>
        </w:numPr>
        <w:ind w:left="426" w:hanging="284"/>
      </w:pPr>
      <w:r w:rsidRPr="009B6E94">
        <w:t xml:space="preserve">Místo </w:t>
      </w:r>
      <w:r w:rsidR="00AE2AAF" w:rsidRPr="009B6E94">
        <w:t xml:space="preserve">a termín </w:t>
      </w:r>
      <w:r w:rsidR="00001DF8" w:rsidRPr="009B6E94">
        <w:t>plnění</w:t>
      </w:r>
    </w:p>
    <w:p w:rsidR="003B78ED" w:rsidRDefault="00D7401D" w:rsidP="00D7401D">
      <w:pPr>
        <w:pStyle w:val="SBSSmlouva"/>
        <w:numPr>
          <w:ilvl w:val="1"/>
          <w:numId w:val="14"/>
        </w:numPr>
        <w:tabs>
          <w:tab w:val="clear" w:pos="1065"/>
        </w:tabs>
        <w:ind w:left="426" w:hanging="426"/>
      </w:pPr>
      <w:r w:rsidRPr="00D7401D">
        <w:t xml:space="preserve">Místem plnění předmětu této smlouvy dle čl. III. ve formě servisního zásahu, který není možné řešit vzdáleným přístupem, je sídlo objednatele. Ostatní služby budou poskytovány v sídle </w:t>
      </w:r>
      <w:r w:rsidR="0086653B">
        <w:t>poskytovatel</w:t>
      </w:r>
      <w:r w:rsidRPr="00D7401D">
        <w:t>e formou vzdáleného přístupu</w:t>
      </w:r>
      <w:r w:rsidR="007144B6">
        <w:t>.</w:t>
      </w:r>
    </w:p>
    <w:p w:rsidR="00A9062E" w:rsidRDefault="0002193A" w:rsidP="00A9062E">
      <w:pPr>
        <w:pStyle w:val="SBSSmlouva"/>
        <w:numPr>
          <w:ilvl w:val="1"/>
          <w:numId w:val="14"/>
        </w:numPr>
        <w:tabs>
          <w:tab w:val="clear" w:pos="1065"/>
          <w:tab w:val="num" w:pos="426"/>
        </w:tabs>
        <w:ind w:left="426" w:hanging="426"/>
      </w:pPr>
      <w:r>
        <w:t>Termíny pro vyřešení požadavků souvisejících s provozem programového vybavení dle čl. I</w:t>
      </w:r>
      <w:r w:rsidR="00D12022">
        <w:t>II.,</w:t>
      </w:r>
      <w:r>
        <w:t xml:space="preserve"> odst. </w:t>
      </w:r>
      <w:r w:rsidR="00D12022">
        <w:t xml:space="preserve">1., bodu </w:t>
      </w:r>
      <w:proofErr w:type="gramStart"/>
      <w:r>
        <w:t>1.1</w:t>
      </w:r>
      <w:r w:rsidR="00D12022">
        <w:t>.</w:t>
      </w:r>
      <w:r>
        <w:t xml:space="preserve"> jsou</w:t>
      </w:r>
      <w:proofErr w:type="gramEnd"/>
      <w:r>
        <w:t xml:space="preserve"> stanoveny v příloze č. 3 této smlouvy. </w:t>
      </w:r>
    </w:p>
    <w:p w:rsidR="0002193A" w:rsidRDefault="00A9062E" w:rsidP="00A9062E">
      <w:pPr>
        <w:pStyle w:val="SBSSmlouva"/>
        <w:numPr>
          <w:ilvl w:val="1"/>
          <w:numId w:val="14"/>
        </w:numPr>
        <w:tabs>
          <w:tab w:val="clear" w:pos="1065"/>
          <w:tab w:val="num" w:pos="426"/>
        </w:tabs>
        <w:ind w:left="426" w:hanging="426"/>
      </w:pPr>
      <w:r>
        <w:t>Termíny poskytnutí plnění dle čl. I</w:t>
      </w:r>
      <w:r w:rsidR="00D12022">
        <w:t>II.,</w:t>
      </w:r>
      <w:r>
        <w:t xml:space="preserve"> odst.</w:t>
      </w:r>
      <w:r w:rsidR="00D12022">
        <w:t xml:space="preserve"> 1., bodu</w:t>
      </w:r>
      <w:r>
        <w:t xml:space="preserve"> 1.2 této smlouvy budou pro každé jednotlivé plnění předem odsouhlaseny oběma smluvními stranami </w:t>
      </w:r>
      <w:r w:rsidR="009013F9">
        <w:t xml:space="preserve"> prostřednictvím komunikačních kanálů uvedených v příloze </w:t>
      </w:r>
      <w:proofErr w:type="gramStart"/>
      <w:r w:rsidR="009013F9">
        <w:t>č.3</w:t>
      </w:r>
      <w:r>
        <w:t>.</w:t>
      </w:r>
      <w:proofErr w:type="gramEnd"/>
      <w:r>
        <w:t xml:space="preserve"> </w:t>
      </w:r>
    </w:p>
    <w:p w:rsidR="00A9062E" w:rsidRDefault="00A9062E" w:rsidP="00A9062E">
      <w:pPr>
        <w:pStyle w:val="SBSSmlouva"/>
        <w:numPr>
          <w:ilvl w:val="0"/>
          <w:numId w:val="0"/>
        </w:numPr>
        <w:ind w:left="426"/>
      </w:pPr>
    </w:p>
    <w:p w:rsidR="0006371D" w:rsidRPr="009B6E94" w:rsidRDefault="00B26761" w:rsidP="00012D88">
      <w:pPr>
        <w:pStyle w:val="JVS2"/>
        <w:numPr>
          <w:ilvl w:val="0"/>
          <w:numId w:val="3"/>
        </w:numPr>
        <w:ind w:left="426" w:hanging="284"/>
      </w:pPr>
      <w:r>
        <w:t>O</w:t>
      </w:r>
      <w:r w:rsidR="00E63610">
        <w:t>dměna za poskytované služby</w:t>
      </w:r>
    </w:p>
    <w:p w:rsidR="00E11314" w:rsidRDefault="005F32D4" w:rsidP="005347C0">
      <w:pPr>
        <w:pStyle w:val="SBSSmlouva"/>
        <w:numPr>
          <w:ilvl w:val="1"/>
          <w:numId w:val="20"/>
        </w:numPr>
        <w:ind w:left="426" w:hanging="426"/>
      </w:pPr>
      <w:r>
        <w:t>Odměna za poskytované služby</w:t>
      </w:r>
    </w:p>
    <w:p w:rsidR="00E63610" w:rsidRDefault="00E63610" w:rsidP="005347C0">
      <w:pPr>
        <w:pStyle w:val="SBSSmlouva"/>
        <w:numPr>
          <w:ilvl w:val="2"/>
          <w:numId w:val="20"/>
        </w:numPr>
      </w:pPr>
      <w:r>
        <w:t>dle čl.</w:t>
      </w:r>
      <w:r w:rsidRPr="0041317A">
        <w:t xml:space="preserve"> III. odst</w:t>
      </w:r>
      <w:r>
        <w:t>.</w:t>
      </w:r>
      <w:r w:rsidRPr="0041317A">
        <w:t xml:space="preserve"> </w:t>
      </w:r>
      <w:r w:rsidR="001B4E16">
        <w:t>1</w:t>
      </w:r>
      <w:r w:rsidRPr="0041317A">
        <w:t xml:space="preserve">. </w:t>
      </w:r>
      <w:r>
        <w:t xml:space="preserve">bodu </w:t>
      </w:r>
      <w:proofErr w:type="gramStart"/>
      <w:r w:rsidR="001B4E16">
        <w:t>1</w:t>
      </w:r>
      <w:r>
        <w:t xml:space="preserve">.1. </w:t>
      </w:r>
      <w:r w:rsidR="001A442F">
        <w:t>činí</w:t>
      </w:r>
      <w:proofErr w:type="gramEnd"/>
      <w:r w:rsidR="00E36F1C">
        <w:t xml:space="preserve"> </w:t>
      </w:r>
      <w:r w:rsidR="00355454" w:rsidRPr="00E36F1C">
        <w:rPr>
          <w:rFonts w:cs="Arial"/>
          <w:b/>
          <w:highlight w:val="yellow"/>
        </w:rPr>
        <w:t>(doplní uchazeč</w:t>
      </w:r>
      <w:r w:rsidR="00355454" w:rsidRPr="00E36F1C">
        <w:rPr>
          <w:rFonts w:cs="Arial"/>
          <w:b/>
        </w:rPr>
        <w:t>)</w:t>
      </w:r>
      <w:r w:rsidR="00945EE1" w:rsidRPr="00945EE1">
        <w:t xml:space="preserve"> Kč</w:t>
      </w:r>
      <w:r w:rsidR="00E36F1C">
        <w:t xml:space="preserve"> </w:t>
      </w:r>
      <w:r w:rsidR="00945EE1" w:rsidRPr="00945EE1">
        <w:t xml:space="preserve">/ </w:t>
      </w:r>
      <w:r w:rsidR="001B4E16">
        <w:t>měsíc</w:t>
      </w:r>
      <w:r w:rsidR="001B4E16" w:rsidRPr="00945EE1">
        <w:t xml:space="preserve"> </w:t>
      </w:r>
      <w:r w:rsidR="00945EE1" w:rsidRPr="00945EE1">
        <w:t>bez DPH</w:t>
      </w:r>
      <w:r w:rsidRPr="0041317A">
        <w:t xml:space="preserve">. </w:t>
      </w:r>
    </w:p>
    <w:p w:rsidR="007B0402" w:rsidRDefault="00E63610" w:rsidP="005347C0">
      <w:pPr>
        <w:pStyle w:val="SBSSmlouva"/>
        <w:numPr>
          <w:ilvl w:val="2"/>
          <w:numId w:val="20"/>
        </w:numPr>
      </w:pPr>
      <w:r w:rsidRPr="0041317A">
        <w:t>dle čl</w:t>
      </w:r>
      <w:r>
        <w:t>.</w:t>
      </w:r>
      <w:r w:rsidRPr="0041317A">
        <w:t xml:space="preserve"> III. odst</w:t>
      </w:r>
      <w:r>
        <w:t>.</w:t>
      </w:r>
      <w:r w:rsidRPr="0041317A">
        <w:t xml:space="preserve"> </w:t>
      </w:r>
      <w:r w:rsidR="001B4E16">
        <w:t>1</w:t>
      </w:r>
      <w:r w:rsidRPr="0041317A">
        <w:t xml:space="preserve">. </w:t>
      </w:r>
      <w:r>
        <w:t xml:space="preserve">bodu </w:t>
      </w:r>
      <w:proofErr w:type="gramStart"/>
      <w:r w:rsidR="001B4E16">
        <w:t>1</w:t>
      </w:r>
      <w:r>
        <w:t xml:space="preserve">.2. </w:t>
      </w:r>
      <w:r w:rsidR="00D12022">
        <w:t>bude</w:t>
      </w:r>
      <w:proofErr w:type="gramEnd"/>
      <w:r w:rsidR="00D12022">
        <w:t xml:space="preserve"> vypočtena na základě odsouhlaseného přehledu plnění a hodinové sazby prací</w:t>
      </w:r>
      <w:r w:rsidR="005F32D4">
        <w:t xml:space="preserve">. Cena prací je stanovena ve výši </w:t>
      </w:r>
      <w:r w:rsidR="007D2D24" w:rsidRPr="00E36F1C">
        <w:rPr>
          <w:rFonts w:cs="Arial"/>
          <w:b/>
          <w:highlight w:val="yellow"/>
        </w:rPr>
        <w:t>(doplní uchazeč</w:t>
      </w:r>
      <w:r w:rsidR="007D2D24" w:rsidRPr="00355454">
        <w:rPr>
          <w:rFonts w:cs="Arial"/>
        </w:rPr>
        <w:t>)</w:t>
      </w:r>
      <w:r w:rsidR="007D2D24">
        <w:rPr>
          <w:rFonts w:cs="Arial"/>
        </w:rPr>
        <w:t xml:space="preserve"> </w:t>
      </w:r>
      <w:r w:rsidR="005F32D4">
        <w:t>Kč</w:t>
      </w:r>
      <w:r w:rsidR="00E36F1C">
        <w:t xml:space="preserve"> </w:t>
      </w:r>
      <w:r w:rsidR="005F32D4">
        <w:t>/</w:t>
      </w:r>
      <w:r w:rsidR="00E36F1C">
        <w:t xml:space="preserve"> </w:t>
      </w:r>
      <w:r w:rsidR="005F32D4">
        <w:t>hod bez DPH.</w:t>
      </w:r>
    </w:p>
    <w:p w:rsidR="002D3C96" w:rsidRDefault="00B26761" w:rsidP="005347C0">
      <w:pPr>
        <w:pStyle w:val="SBSSmlouva"/>
        <w:numPr>
          <w:ilvl w:val="1"/>
          <w:numId w:val="20"/>
        </w:numPr>
        <w:ind w:left="426" w:hanging="426"/>
      </w:pPr>
      <w:r>
        <w:t>O</w:t>
      </w:r>
      <w:r w:rsidR="002D3C96">
        <w:t>dměna za poskytované služby je dohodnuta jako nejvýše přípustná a platí po celou dobu účinnosti smlouvy.</w:t>
      </w:r>
      <w:r w:rsidR="002D3C96" w:rsidRPr="00BE11AD">
        <w:t xml:space="preserve"> </w:t>
      </w:r>
    </w:p>
    <w:p w:rsidR="00D12022" w:rsidRDefault="00D12022" w:rsidP="00D12022">
      <w:pPr>
        <w:pStyle w:val="SBSSmlouva"/>
        <w:numPr>
          <w:ilvl w:val="1"/>
          <w:numId w:val="20"/>
        </w:numPr>
        <w:ind w:left="426" w:hanging="426"/>
      </w:pPr>
      <w:r>
        <w:t xml:space="preserve">Odměna za poskytované služby dle </w:t>
      </w:r>
      <w:proofErr w:type="spellStart"/>
      <w:proofErr w:type="gramStart"/>
      <w:r>
        <w:t>čl.III</w:t>
      </w:r>
      <w:proofErr w:type="spellEnd"/>
      <w:proofErr w:type="gramEnd"/>
      <w:r>
        <w:t>. odst. 1. nepřesáhne v prvním roce platnosti smlouvy částku 600.000,- Kč bez DPH a v každém následujícím roce částku 465.000,- Kč bez DPH.</w:t>
      </w:r>
    </w:p>
    <w:p w:rsidR="002052F0" w:rsidRPr="002052F0" w:rsidRDefault="002D3C96" w:rsidP="005347C0">
      <w:pPr>
        <w:pStyle w:val="SBSSmlouva"/>
        <w:numPr>
          <w:ilvl w:val="1"/>
          <w:numId w:val="20"/>
        </w:numPr>
        <w:ind w:left="426" w:hanging="426"/>
      </w:pPr>
      <w:r>
        <w:t xml:space="preserve">K </w:t>
      </w:r>
      <w:r w:rsidR="00655A6A">
        <w:t xml:space="preserve">dohodnuté </w:t>
      </w:r>
      <w:r w:rsidR="00B26761">
        <w:t>odměně</w:t>
      </w:r>
      <w:r w:rsidR="00C41F2F">
        <w:t xml:space="preserve"> </w:t>
      </w:r>
      <w:r w:rsidR="00DE08FF">
        <w:t xml:space="preserve">bude připočtena sazba DPH platná ke dni uskutečnění příslušného zdanitelného plnění. </w:t>
      </w:r>
      <w:r w:rsidR="0086653B">
        <w:t>Poskytovatel</w:t>
      </w:r>
      <w:r w:rsidR="004F495E" w:rsidRPr="002052F0">
        <w:t xml:space="preserve"> </w:t>
      </w:r>
      <w:r w:rsidR="002052F0" w:rsidRPr="002052F0">
        <w:t xml:space="preserve">odpovídá za to, že sazba daně z přidané hodnoty </w:t>
      </w:r>
      <w:r w:rsidR="00592CE0">
        <w:t>bude</w:t>
      </w:r>
      <w:r w:rsidR="002052F0" w:rsidRPr="002052F0">
        <w:t xml:space="preserve"> stanovena v souladu s platnými právními předpisy.</w:t>
      </w:r>
    </w:p>
    <w:p w:rsidR="001B0C20" w:rsidRPr="00257D6A" w:rsidRDefault="00B26761" w:rsidP="005347C0">
      <w:pPr>
        <w:pStyle w:val="SBSSmlouva"/>
        <w:numPr>
          <w:ilvl w:val="1"/>
          <w:numId w:val="20"/>
        </w:numPr>
        <w:ind w:left="426" w:hanging="426"/>
      </w:pPr>
      <w:r>
        <w:t>O</w:t>
      </w:r>
      <w:r w:rsidR="00F65260">
        <w:t>dměna</w:t>
      </w:r>
      <w:r w:rsidR="00C41F2F" w:rsidRPr="00257D6A">
        <w:t xml:space="preserve"> </w:t>
      </w:r>
      <w:r w:rsidR="001B0C20" w:rsidRPr="00257D6A">
        <w:t>obsahuje i případně zvýšené náklady spojené s v</w:t>
      </w:r>
      <w:r w:rsidR="00DE7E30">
        <w:t xml:space="preserve">ývojem cen vstupních nákladů, </w:t>
      </w:r>
      <w:r w:rsidR="001B0C20" w:rsidRPr="00257D6A">
        <w:t>a to až do doby ukončení veškerých prací, dodávek a služeb poskytnutých v rámci plnění předmětu této smlouvy.</w:t>
      </w:r>
    </w:p>
    <w:p w:rsidR="00C10A67" w:rsidRDefault="005D02FA" w:rsidP="005347C0">
      <w:pPr>
        <w:pStyle w:val="SBSSmlouva"/>
        <w:numPr>
          <w:ilvl w:val="1"/>
          <w:numId w:val="20"/>
        </w:numPr>
        <w:ind w:left="426" w:hanging="426"/>
      </w:pPr>
      <w:r>
        <w:t xml:space="preserve">Součástí </w:t>
      </w:r>
      <w:r w:rsidR="00B26761">
        <w:t>odměny</w:t>
      </w:r>
      <w:r w:rsidR="001B0C20" w:rsidRPr="00257D6A">
        <w:t xml:space="preserve"> </w:t>
      </w:r>
      <w:r>
        <w:t xml:space="preserve">jsou </w:t>
      </w:r>
      <w:r w:rsidR="001B0C20" w:rsidRPr="00257D6A">
        <w:t>vešker</w:t>
      </w:r>
      <w:r>
        <w:t>é</w:t>
      </w:r>
      <w:r w:rsidR="001B0C20" w:rsidRPr="00257D6A">
        <w:t xml:space="preserve"> pr</w:t>
      </w:r>
      <w:r>
        <w:t>áce</w:t>
      </w:r>
      <w:r w:rsidR="001B0C20" w:rsidRPr="00257D6A">
        <w:t>, dodávk</w:t>
      </w:r>
      <w:r>
        <w:t>y</w:t>
      </w:r>
      <w:r w:rsidR="001B0C20" w:rsidRPr="00257D6A">
        <w:t>, služb</w:t>
      </w:r>
      <w:r>
        <w:t>y</w:t>
      </w:r>
      <w:r w:rsidR="001B0C20" w:rsidRPr="00257D6A">
        <w:t>, poplatk</w:t>
      </w:r>
      <w:r w:rsidR="00D851C3">
        <w:t>y</w:t>
      </w:r>
      <w:r w:rsidR="001B0C20" w:rsidRPr="00257D6A">
        <w:t xml:space="preserve"> a jiné náklady </w:t>
      </w:r>
      <w:r w:rsidR="001B0C20" w:rsidRPr="000E0363">
        <w:t>nezbytné pro řádné a úplné splnění předmětu této smlouvy, včetně veškerých nákladů</w:t>
      </w:r>
      <w:r w:rsidR="001B0C20" w:rsidRPr="00257D6A">
        <w:t xml:space="preserve"> spojených s účastí </w:t>
      </w:r>
      <w:r w:rsidR="0086653B">
        <w:t>poskytovatel</w:t>
      </w:r>
      <w:r w:rsidR="004F495E" w:rsidRPr="00257D6A">
        <w:t xml:space="preserve">e </w:t>
      </w:r>
      <w:r w:rsidR="001B0C20" w:rsidRPr="00257D6A">
        <w:t>na všech</w:t>
      </w:r>
      <w:r w:rsidR="00C16235">
        <w:t xml:space="preserve"> jednáních</w:t>
      </w:r>
      <w:r w:rsidR="001B0C20" w:rsidRPr="00257D6A">
        <w:t xml:space="preserve"> týkajících se předmětu plnění </w:t>
      </w:r>
      <w:r w:rsidR="00C16235">
        <w:t xml:space="preserve">této </w:t>
      </w:r>
      <w:r w:rsidR="0025231A">
        <w:t>smlouvy.</w:t>
      </w:r>
    </w:p>
    <w:bookmarkEnd w:id="1"/>
    <w:p w:rsidR="00DE1E4B" w:rsidRPr="009B6E94" w:rsidRDefault="00120D17" w:rsidP="00012D88">
      <w:pPr>
        <w:pStyle w:val="JVS2"/>
        <w:numPr>
          <w:ilvl w:val="0"/>
          <w:numId w:val="3"/>
        </w:numPr>
        <w:ind w:left="426" w:hanging="284"/>
      </w:pPr>
      <w:r w:rsidRPr="009B6E94">
        <w:t>Platební podmínky</w:t>
      </w:r>
    </w:p>
    <w:p w:rsidR="001D2228" w:rsidRPr="001D2228" w:rsidRDefault="0086653B" w:rsidP="005347C0">
      <w:pPr>
        <w:pStyle w:val="SBSSmlouva"/>
        <w:numPr>
          <w:ilvl w:val="1"/>
          <w:numId w:val="21"/>
        </w:numPr>
        <w:ind w:left="426" w:hanging="426"/>
      </w:pPr>
      <w:r>
        <w:t>Poskytovatel</w:t>
      </w:r>
      <w:r w:rsidR="004F495E" w:rsidRPr="00D5441C">
        <w:t xml:space="preserve"> </w:t>
      </w:r>
      <w:r w:rsidR="001D2228" w:rsidRPr="00D5441C">
        <w:t xml:space="preserve">prohlašuje, že nežádá zálohu k náhradě hotových výdajů. Náhrada nákladů účelně vynaložených při plnění předmětu smlouvy je obsažena ve sjednané </w:t>
      </w:r>
      <w:r w:rsidR="00B26761">
        <w:t>odměně</w:t>
      </w:r>
      <w:r w:rsidR="001D2228" w:rsidRPr="00D5441C">
        <w:t xml:space="preserve"> dle čl. V</w:t>
      </w:r>
      <w:r w:rsidR="00CB2368">
        <w:t>I</w:t>
      </w:r>
      <w:r w:rsidR="001D2228" w:rsidRPr="00D5441C">
        <w:t>. této smlouvy</w:t>
      </w:r>
      <w:r w:rsidR="001D2228" w:rsidRPr="00722B69">
        <w:t>.</w:t>
      </w:r>
    </w:p>
    <w:p w:rsidR="007E3CCB" w:rsidRDefault="00874F53" w:rsidP="005347C0">
      <w:pPr>
        <w:pStyle w:val="SBSSmlouva"/>
        <w:numPr>
          <w:ilvl w:val="1"/>
          <w:numId w:val="21"/>
        </w:numPr>
        <w:ind w:left="426" w:hanging="426"/>
      </w:pPr>
      <w:r w:rsidRPr="00722B69">
        <w:lastRenderedPageBreak/>
        <w:t xml:space="preserve">Podkladem pro úhradu smluvní </w:t>
      </w:r>
      <w:r w:rsidR="004F495E">
        <w:t>cen</w:t>
      </w:r>
      <w:r w:rsidR="001D2228">
        <w:t xml:space="preserve">y </w:t>
      </w:r>
      <w:r w:rsidRPr="00722B69">
        <w:t>je vyúčtování nazvané faktura (dále jen „faktura“), které bude mít náležitosti daňového dokladu dle § 2</w:t>
      </w:r>
      <w:r w:rsidR="00B71836">
        <w:t>9</w:t>
      </w:r>
      <w:r w:rsidRPr="00722B69">
        <w:t xml:space="preserve"> zákona č. 235/2004 Sb., o dani z přidané hodnoty, v</w:t>
      </w:r>
      <w:r w:rsidR="001D2228">
        <w:t>e znění pozdějších předpisů</w:t>
      </w:r>
      <w:r w:rsidRPr="00722B69">
        <w:t>.</w:t>
      </w:r>
    </w:p>
    <w:p w:rsidR="005A3BB9" w:rsidRDefault="00A37E44" w:rsidP="005347C0">
      <w:pPr>
        <w:pStyle w:val="SBSSmlouva"/>
        <w:numPr>
          <w:ilvl w:val="1"/>
          <w:numId w:val="21"/>
        </w:numPr>
        <w:ind w:left="426" w:hanging="426"/>
      </w:pPr>
      <w:r w:rsidRPr="00A13DC8">
        <w:t xml:space="preserve">Faktura </w:t>
      </w:r>
      <w:r w:rsidR="005A3BB9">
        <w:t>za</w:t>
      </w:r>
      <w:r w:rsidR="005A3BB9" w:rsidRPr="005A3BB9">
        <w:t xml:space="preserve"> příslušné plnění</w:t>
      </w:r>
      <w:r w:rsidR="005A3BB9">
        <w:t xml:space="preserve"> </w:t>
      </w:r>
    </w:p>
    <w:p w:rsidR="0065478F" w:rsidRDefault="005A3BB9" w:rsidP="005347C0">
      <w:pPr>
        <w:pStyle w:val="SBSSmlouva"/>
        <w:numPr>
          <w:ilvl w:val="2"/>
          <w:numId w:val="21"/>
        </w:numPr>
        <w:tabs>
          <w:tab w:val="clear" w:pos="1080"/>
        </w:tabs>
        <w:ind w:left="851" w:hanging="425"/>
      </w:pPr>
      <w:r w:rsidRPr="005A3BB9">
        <w:t xml:space="preserve">dle čl. III. odst. </w:t>
      </w:r>
      <w:r w:rsidR="00815181">
        <w:t>1</w:t>
      </w:r>
      <w:r w:rsidRPr="005A3BB9">
        <w:t>.</w:t>
      </w:r>
      <w:r w:rsidR="00412DE1">
        <w:t xml:space="preserve"> bodu </w:t>
      </w:r>
      <w:proofErr w:type="gramStart"/>
      <w:r w:rsidR="00815181">
        <w:t>1</w:t>
      </w:r>
      <w:r w:rsidR="00412DE1">
        <w:t>.1.</w:t>
      </w:r>
      <w:r w:rsidRPr="005A3BB9">
        <w:t xml:space="preserve"> bude</w:t>
      </w:r>
      <w:proofErr w:type="gramEnd"/>
      <w:r w:rsidRPr="005A3BB9">
        <w:t xml:space="preserve"> vystavena vždy k 1. dni měsíce následujícího po </w:t>
      </w:r>
      <w:r w:rsidR="0065478F">
        <w:t xml:space="preserve">kalendářním </w:t>
      </w:r>
      <w:r w:rsidRPr="005A3BB9">
        <w:t>čtvrtletí, za které je úhrada prováděna</w:t>
      </w:r>
      <w:r>
        <w:t>,</w:t>
      </w:r>
      <w:r w:rsidRPr="005A3BB9">
        <w:t xml:space="preserve"> ve výši </w:t>
      </w:r>
      <w:r w:rsidR="00391909" w:rsidRPr="00391909">
        <w:rPr>
          <w:rFonts w:cs="Arial"/>
          <w:highlight w:val="yellow"/>
        </w:rPr>
        <w:t>(doplní uchazeč</w:t>
      </w:r>
      <w:r w:rsidR="00391909" w:rsidRPr="00391909">
        <w:rPr>
          <w:rFonts w:cs="Arial"/>
        </w:rPr>
        <w:t>)</w:t>
      </w:r>
      <w:r w:rsidRPr="005A3BB9">
        <w:t xml:space="preserve"> Kč bez DPH</w:t>
      </w:r>
      <w:r w:rsidR="0065478F">
        <w:t xml:space="preserve">. </w:t>
      </w:r>
    </w:p>
    <w:p w:rsidR="00310E89" w:rsidRDefault="00412DE1" w:rsidP="005347C0">
      <w:pPr>
        <w:pStyle w:val="SBSSmlouva"/>
        <w:numPr>
          <w:ilvl w:val="2"/>
          <w:numId w:val="21"/>
        </w:numPr>
        <w:tabs>
          <w:tab w:val="clear" w:pos="1080"/>
        </w:tabs>
        <w:ind w:left="851" w:hanging="425"/>
      </w:pPr>
      <w:r w:rsidRPr="00667036">
        <w:t xml:space="preserve">dle čl. III. odst. </w:t>
      </w:r>
      <w:r w:rsidR="00815181">
        <w:t>1</w:t>
      </w:r>
      <w:r w:rsidRPr="00667036">
        <w:t xml:space="preserve">. bodu </w:t>
      </w:r>
      <w:proofErr w:type="gramStart"/>
      <w:r w:rsidR="00815181">
        <w:t>1</w:t>
      </w:r>
      <w:r w:rsidRPr="00667036">
        <w:t>.2. bude</w:t>
      </w:r>
      <w:proofErr w:type="gramEnd"/>
      <w:r w:rsidRPr="00667036">
        <w:t xml:space="preserve"> vystavena </w:t>
      </w:r>
      <w:r w:rsidR="00310E89">
        <w:t>do pěti (5) dnů po odsouhlasení přehledu poskytnutého plnění a ve výši poskytnutého plnění.</w:t>
      </w:r>
    </w:p>
    <w:p w:rsidR="00E11314" w:rsidRPr="007B0402" w:rsidRDefault="00E11314" w:rsidP="005347C0">
      <w:pPr>
        <w:pStyle w:val="SBSSmlouva"/>
        <w:numPr>
          <w:ilvl w:val="1"/>
          <w:numId w:val="21"/>
        </w:numPr>
        <w:ind w:left="426" w:hanging="426"/>
      </w:pPr>
      <w:r w:rsidRPr="007B0402">
        <w:t xml:space="preserve">V případě, že dnem zahájení plnění dle článku čl. III. odst. </w:t>
      </w:r>
      <w:r w:rsidR="00815181">
        <w:t>1</w:t>
      </w:r>
      <w:r w:rsidRPr="007B0402">
        <w:t>.</w:t>
      </w:r>
      <w:r w:rsidR="00310E89">
        <w:t xml:space="preserve"> </w:t>
      </w:r>
      <w:r w:rsidR="00B0167A">
        <w:t>bodu</w:t>
      </w:r>
      <w:r w:rsidR="00310E89">
        <w:t xml:space="preserve"> </w:t>
      </w:r>
      <w:proofErr w:type="gramStart"/>
      <w:r w:rsidR="00815181">
        <w:t>1</w:t>
      </w:r>
      <w:r w:rsidR="00310E89">
        <w:t>.1.</w:t>
      </w:r>
      <w:r w:rsidRPr="007B0402">
        <w:t xml:space="preserve"> není</w:t>
      </w:r>
      <w:proofErr w:type="gramEnd"/>
      <w:r w:rsidRPr="007B0402">
        <w:t xml:space="preserve"> 1. den kalendářního čtvrtletí nebo že dnem zániku této smlouvy není poslední den příslušného čtvrtletí, náleží poskytovateli za příslušné období pouze poměrná část ceny za poskytování služeb technické podpory. </w:t>
      </w:r>
    </w:p>
    <w:p w:rsidR="00874F53" w:rsidRPr="00722B69" w:rsidRDefault="00874F53" w:rsidP="005347C0">
      <w:pPr>
        <w:pStyle w:val="SBSSmlouva"/>
        <w:numPr>
          <w:ilvl w:val="1"/>
          <w:numId w:val="21"/>
        </w:numPr>
        <w:ind w:left="426" w:hanging="426"/>
      </w:pPr>
      <w:r w:rsidRPr="00722B69">
        <w:t>Kromě náležitostí stanovených platnými právními předpisy pro daňový doklad je druhá smluvní strana povinna ve faktuře uvést i tyto údaje:</w:t>
      </w:r>
    </w:p>
    <w:p w:rsidR="00874F53" w:rsidRPr="004F1443" w:rsidRDefault="00874F53" w:rsidP="0014340E">
      <w:pPr>
        <w:numPr>
          <w:ilvl w:val="1"/>
          <w:numId w:val="1"/>
        </w:numPr>
        <w:tabs>
          <w:tab w:val="clear" w:pos="1440"/>
          <w:tab w:val="left" w:pos="426"/>
          <w:tab w:val="num" w:pos="1134"/>
        </w:tabs>
        <w:spacing w:before="120"/>
        <w:ind w:left="1134" w:hanging="425"/>
        <w:jc w:val="both"/>
        <w:rPr>
          <w:sz w:val="22"/>
          <w:szCs w:val="22"/>
        </w:rPr>
      </w:pPr>
      <w:r w:rsidRPr="004F1443">
        <w:rPr>
          <w:sz w:val="22"/>
          <w:szCs w:val="22"/>
        </w:rPr>
        <w:t>číslo a datum vystavení faktury,</w:t>
      </w:r>
    </w:p>
    <w:p w:rsidR="00874F53" w:rsidRPr="004F1443" w:rsidRDefault="00874F53" w:rsidP="0014340E">
      <w:pPr>
        <w:numPr>
          <w:ilvl w:val="1"/>
          <w:numId w:val="1"/>
        </w:numPr>
        <w:tabs>
          <w:tab w:val="clear" w:pos="1440"/>
          <w:tab w:val="left" w:pos="426"/>
          <w:tab w:val="num" w:pos="1134"/>
        </w:tabs>
        <w:spacing w:before="120"/>
        <w:ind w:left="1134" w:hanging="425"/>
        <w:jc w:val="both"/>
        <w:rPr>
          <w:sz w:val="22"/>
          <w:szCs w:val="22"/>
        </w:rPr>
      </w:pPr>
      <w:r w:rsidRPr="004F1443">
        <w:rPr>
          <w:sz w:val="22"/>
          <w:szCs w:val="22"/>
        </w:rPr>
        <w:t>číslo s</w:t>
      </w:r>
      <w:r w:rsidR="0014340E">
        <w:rPr>
          <w:sz w:val="22"/>
          <w:szCs w:val="22"/>
        </w:rPr>
        <w:t>mlouvy a datum jejího uzavření, číslo veřejné zakázky</w:t>
      </w:r>
    </w:p>
    <w:p w:rsidR="00874F53" w:rsidRPr="004F1443" w:rsidRDefault="00874F53" w:rsidP="0014340E">
      <w:pPr>
        <w:numPr>
          <w:ilvl w:val="1"/>
          <w:numId w:val="1"/>
        </w:numPr>
        <w:tabs>
          <w:tab w:val="clear" w:pos="1440"/>
          <w:tab w:val="left" w:pos="426"/>
          <w:tab w:val="num" w:pos="1134"/>
        </w:tabs>
        <w:spacing w:before="120"/>
        <w:ind w:left="1134" w:hanging="425"/>
        <w:jc w:val="both"/>
        <w:rPr>
          <w:sz w:val="22"/>
          <w:szCs w:val="22"/>
        </w:rPr>
      </w:pPr>
      <w:r w:rsidRPr="004F1443">
        <w:rPr>
          <w:sz w:val="22"/>
          <w:szCs w:val="22"/>
        </w:rPr>
        <w:t>předmět plnění a jeho přesnou specifikaci ve slovním vyjádření (nestačí pouze odkaz na číslo uzavřené smlouvy),</w:t>
      </w:r>
    </w:p>
    <w:p w:rsidR="00874F53" w:rsidRPr="004F1443" w:rsidRDefault="00874F53" w:rsidP="0014340E">
      <w:pPr>
        <w:numPr>
          <w:ilvl w:val="1"/>
          <w:numId w:val="1"/>
        </w:numPr>
        <w:tabs>
          <w:tab w:val="clear" w:pos="1440"/>
          <w:tab w:val="left" w:pos="426"/>
          <w:tab w:val="num" w:pos="1134"/>
        </w:tabs>
        <w:spacing w:before="120"/>
        <w:ind w:left="1134" w:hanging="425"/>
        <w:jc w:val="both"/>
        <w:rPr>
          <w:sz w:val="22"/>
          <w:szCs w:val="22"/>
        </w:rPr>
      </w:pPr>
      <w:r w:rsidRPr="004F1443">
        <w:rPr>
          <w:sz w:val="22"/>
          <w:szCs w:val="22"/>
        </w:rPr>
        <w:t>označení banky a číslo účtu, na který musí být zaplaceno,</w:t>
      </w:r>
    </w:p>
    <w:p w:rsidR="00874F53" w:rsidRPr="004F1443" w:rsidRDefault="00DE1D21" w:rsidP="0014340E">
      <w:pPr>
        <w:numPr>
          <w:ilvl w:val="1"/>
          <w:numId w:val="1"/>
        </w:numPr>
        <w:tabs>
          <w:tab w:val="clear" w:pos="1440"/>
          <w:tab w:val="left" w:pos="426"/>
          <w:tab w:val="num" w:pos="1134"/>
        </w:tabs>
        <w:spacing w:before="120"/>
        <w:ind w:left="1134" w:hanging="425"/>
        <w:jc w:val="both"/>
        <w:rPr>
          <w:sz w:val="22"/>
          <w:szCs w:val="22"/>
        </w:rPr>
      </w:pPr>
      <w:r>
        <w:rPr>
          <w:sz w:val="22"/>
          <w:szCs w:val="22"/>
        </w:rPr>
        <w:t>dobu</w:t>
      </w:r>
      <w:r w:rsidR="00874F53" w:rsidRPr="004F1443">
        <w:rPr>
          <w:sz w:val="22"/>
          <w:szCs w:val="22"/>
        </w:rPr>
        <w:t xml:space="preserve"> splatnosti faktury,</w:t>
      </w:r>
    </w:p>
    <w:p w:rsidR="00874F53" w:rsidRPr="004F1443" w:rsidRDefault="00874F53" w:rsidP="0014340E">
      <w:pPr>
        <w:numPr>
          <w:ilvl w:val="1"/>
          <w:numId w:val="1"/>
        </w:numPr>
        <w:tabs>
          <w:tab w:val="clear" w:pos="1440"/>
          <w:tab w:val="left" w:pos="426"/>
          <w:tab w:val="num" w:pos="1134"/>
        </w:tabs>
        <w:spacing w:before="120"/>
        <w:ind w:left="1134" w:hanging="425"/>
        <w:jc w:val="both"/>
        <w:rPr>
          <w:sz w:val="22"/>
          <w:szCs w:val="22"/>
        </w:rPr>
      </w:pPr>
      <w:r w:rsidRPr="004F1443">
        <w:rPr>
          <w:sz w:val="22"/>
          <w:szCs w:val="22"/>
        </w:rPr>
        <w:t>název, sídlo, IČ</w:t>
      </w:r>
      <w:r w:rsidR="0014340E">
        <w:rPr>
          <w:sz w:val="22"/>
          <w:szCs w:val="22"/>
        </w:rPr>
        <w:t>O</w:t>
      </w:r>
      <w:r w:rsidRPr="004F1443">
        <w:rPr>
          <w:sz w:val="22"/>
          <w:szCs w:val="22"/>
        </w:rPr>
        <w:t xml:space="preserve"> a DIČ </w:t>
      </w:r>
      <w:r w:rsidR="00FC6492">
        <w:rPr>
          <w:sz w:val="22"/>
          <w:szCs w:val="22"/>
        </w:rPr>
        <w:t>objednatele</w:t>
      </w:r>
      <w:r w:rsidR="00FC6492" w:rsidRPr="004F1443">
        <w:rPr>
          <w:sz w:val="22"/>
          <w:szCs w:val="22"/>
        </w:rPr>
        <w:t xml:space="preserve"> </w:t>
      </w:r>
      <w:r w:rsidRPr="004F1443">
        <w:rPr>
          <w:sz w:val="22"/>
          <w:szCs w:val="22"/>
        </w:rPr>
        <w:t xml:space="preserve">a </w:t>
      </w:r>
      <w:r w:rsidR="0086653B">
        <w:rPr>
          <w:sz w:val="22"/>
          <w:szCs w:val="22"/>
        </w:rPr>
        <w:t>poskytovatel</w:t>
      </w:r>
      <w:r w:rsidR="004F495E" w:rsidRPr="004F1443">
        <w:rPr>
          <w:sz w:val="22"/>
          <w:szCs w:val="22"/>
        </w:rPr>
        <w:t>e</w:t>
      </w:r>
      <w:r w:rsidRPr="004F1443">
        <w:rPr>
          <w:sz w:val="22"/>
          <w:szCs w:val="22"/>
        </w:rPr>
        <w:t>,</w:t>
      </w:r>
    </w:p>
    <w:p w:rsidR="00874F53" w:rsidRPr="004F1443" w:rsidRDefault="00874F53" w:rsidP="0014340E">
      <w:pPr>
        <w:numPr>
          <w:ilvl w:val="1"/>
          <w:numId w:val="1"/>
        </w:numPr>
        <w:tabs>
          <w:tab w:val="clear" w:pos="1440"/>
          <w:tab w:val="left" w:pos="426"/>
          <w:tab w:val="num" w:pos="1134"/>
        </w:tabs>
        <w:spacing w:before="120"/>
        <w:ind w:left="1134" w:hanging="425"/>
        <w:jc w:val="both"/>
        <w:rPr>
          <w:sz w:val="22"/>
          <w:szCs w:val="22"/>
        </w:rPr>
      </w:pPr>
      <w:r w:rsidRPr="004F1443">
        <w:rPr>
          <w:sz w:val="22"/>
          <w:szCs w:val="22"/>
        </w:rPr>
        <w:t xml:space="preserve">označení útvaru </w:t>
      </w:r>
      <w:r w:rsidR="0014340E">
        <w:rPr>
          <w:sz w:val="22"/>
          <w:szCs w:val="22"/>
        </w:rPr>
        <w:t>objednatele</w:t>
      </w:r>
      <w:r w:rsidRPr="004F1443">
        <w:rPr>
          <w:sz w:val="22"/>
          <w:szCs w:val="22"/>
        </w:rPr>
        <w:t xml:space="preserve">, který akci likviduje (tj. odbor </w:t>
      </w:r>
      <w:r w:rsidR="00592CE0">
        <w:rPr>
          <w:sz w:val="22"/>
          <w:szCs w:val="22"/>
        </w:rPr>
        <w:t>projektů IT služeb a outsourcingu</w:t>
      </w:r>
      <w:r w:rsidRPr="004F1443">
        <w:rPr>
          <w:sz w:val="22"/>
          <w:szCs w:val="22"/>
        </w:rPr>
        <w:t>),</w:t>
      </w:r>
    </w:p>
    <w:p w:rsidR="00874F53" w:rsidRPr="004F1443" w:rsidRDefault="00874F53" w:rsidP="0014340E">
      <w:pPr>
        <w:numPr>
          <w:ilvl w:val="1"/>
          <w:numId w:val="1"/>
        </w:numPr>
        <w:tabs>
          <w:tab w:val="clear" w:pos="1440"/>
          <w:tab w:val="left" w:pos="426"/>
          <w:tab w:val="num" w:pos="1134"/>
        </w:tabs>
        <w:spacing w:before="120"/>
        <w:ind w:left="1134" w:hanging="425"/>
        <w:jc w:val="both"/>
        <w:rPr>
          <w:sz w:val="22"/>
          <w:szCs w:val="22"/>
        </w:rPr>
      </w:pPr>
      <w:r w:rsidRPr="004F1443">
        <w:rPr>
          <w:sz w:val="22"/>
          <w:szCs w:val="22"/>
        </w:rPr>
        <w:t xml:space="preserve">jméno a </w:t>
      </w:r>
      <w:r w:rsidR="0014340E">
        <w:rPr>
          <w:sz w:val="22"/>
          <w:szCs w:val="22"/>
        </w:rPr>
        <w:t xml:space="preserve">příjmení </w:t>
      </w:r>
      <w:r w:rsidR="00231E29">
        <w:rPr>
          <w:sz w:val="22"/>
          <w:szCs w:val="22"/>
        </w:rPr>
        <w:t xml:space="preserve">osoby, která fakturu vystavila, včetně jejího </w:t>
      </w:r>
      <w:r w:rsidR="00DE1D21">
        <w:rPr>
          <w:sz w:val="22"/>
          <w:szCs w:val="22"/>
        </w:rPr>
        <w:t>kontaktního telefonu.</w:t>
      </w:r>
    </w:p>
    <w:p w:rsidR="00874F53" w:rsidRDefault="008D1D58" w:rsidP="005347C0">
      <w:pPr>
        <w:pStyle w:val="SBSSmlouva"/>
        <w:numPr>
          <w:ilvl w:val="1"/>
          <w:numId w:val="21"/>
        </w:numPr>
        <w:ind w:left="426" w:hanging="426"/>
      </w:pPr>
      <w:r w:rsidRPr="008D1D58">
        <w:t>Doba splatnosti faktury za plnění předmětu smlouvy činí 30 kalendářních dnů po jejím doručení objednateli. Stejná doba splatnosti 30 kalendářních dnů platí pro smluvní strany i při placení jiných plateb (např. úroků z prodlení, smluvních pokut, náhrady škody aj.)</w:t>
      </w:r>
    </w:p>
    <w:p w:rsidR="00B87EB8" w:rsidRPr="00722B69" w:rsidRDefault="00B87EB8" w:rsidP="005347C0">
      <w:pPr>
        <w:pStyle w:val="SBSSmlouva"/>
        <w:numPr>
          <w:ilvl w:val="1"/>
          <w:numId w:val="21"/>
        </w:numPr>
        <w:ind w:left="426" w:hanging="426"/>
      </w:pPr>
      <w:r w:rsidRPr="009B7293">
        <w:t xml:space="preserve">Faktura bude zpracována v souladu s vyhláškou č. 410/2009 Sb., kterou se provádějí některá ustanovení zákona č. 563/1991 Sb., o účetnictví, ve znění pozdějších předpisů, pro některé vybrané účetní jednotky, ve znění pozdějších předpisů. Rovněž bude ve faktuře uplatněn Pokyn GFŘ č. D-6 k jednotnému postupu při uplatňování některých ustanovení zákona č. 586/1992 Sb., o daních z příjmů, ve znění pozdějších předpisů, uveřejněný ve Finančním zpravodaji číslo 7/2011. </w:t>
      </w:r>
    </w:p>
    <w:p w:rsidR="00874F53" w:rsidRPr="00722B69" w:rsidRDefault="00874F53" w:rsidP="005347C0">
      <w:pPr>
        <w:pStyle w:val="SBSSmlouva"/>
        <w:numPr>
          <w:ilvl w:val="1"/>
          <w:numId w:val="21"/>
        </w:numPr>
        <w:ind w:left="426" w:hanging="426"/>
      </w:pPr>
      <w:r w:rsidRPr="00722B69">
        <w:t xml:space="preserve">Nebude-li faktura obsahovat některou povinnou nebo dohodnutou náležitost nebo bude chybně vyúčtována </w:t>
      </w:r>
      <w:r w:rsidR="00C41F2F">
        <w:t>cena</w:t>
      </w:r>
      <w:r w:rsidR="00C41F2F" w:rsidRPr="00722B69">
        <w:t xml:space="preserve"> </w:t>
      </w:r>
      <w:r w:rsidRPr="00722B69">
        <w:t xml:space="preserve">nebo DPH, je </w:t>
      </w:r>
      <w:r w:rsidR="000D4ACF">
        <w:t>objednatel</w:t>
      </w:r>
      <w:r w:rsidRPr="00722B69">
        <w:t xml:space="preserve"> oprávněn fakturu před uplynutím </w:t>
      </w:r>
      <w:r w:rsidR="00374AE0">
        <w:t>doby</w:t>
      </w:r>
      <w:r w:rsidRPr="00722B69">
        <w:t xml:space="preserve"> splatnosti vrátit druhé smluvní straně k provedení opravy s vyznačením důvodu vrácení. </w:t>
      </w:r>
      <w:r w:rsidR="0086653B">
        <w:t>Poskytovatel</w:t>
      </w:r>
      <w:r w:rsidR="004F495E" w:rsidRPr="00722B69">
        <w:t xml:space="preserve"> </w:t>
      </w:r>
      <w:r w:rsidRPr="00722B69">
        <w:t xml:space="preserve">provede opravu vystavením nové faktury. Od doby odeslání </w:t>
      </w:r>
      <w:r w:rsidR="000D4ACF">
        <w:t>chybné</w:t>
      </w:r>
      <w:r w:rsidRPr="00722B69">
        <w:t xml:space="preserve"> faktury přestává běžet původní </w:t>
      </w:r>
      <w:r w:rsidR="00374AE0">
        <w:t>doba</w:t>
      </w:r>
      <w:r w:rsidRPr="00722B69">
        <w:t xml:space="preserve"> splatnosti. Celá </w:t>
      </w:r>
      <w:r w:rsidR="001072B7">
        <w:t>doba</w:t>
      </w:r>
      <w:r w:rsidR="001072B7" w:rsidRPr="00722B69">
        <w:t xml:space="preserve"> </w:t>
      </w:r>
      <w:r w:rsidRPr="00722B69">
        <w:t xml:space="preserve">splatnosti běží opět ode dne doručení nově vyhotovené faktury </w:t>
      </w:r>
      <w:r w:rsidR="000D4ACF">
        <w:t>objednateli.</w:t>
      </w:r>
      <w:r w:rsidRPr="00722B69">
        <w:t xml:space="preserve"> </w:t>
      </w:r>
    </w:p>
    <w:p w:rsidR="00874F53" w:rsidRDefault="00D96C22" w:rsidP="005347C0">
      <w:pPr>
        <w:pStyle w:val="SBSSmlouva"/>
        <w:numPr>
          <w:ilvl w:val="1"/>
          <w:numId w:val="21"/>
        </w:numPr>
        <w:ind w:left="426" w:hanging="426"/>
      </w:pPr>
      <w:r w:rsidRPr="00D96C22">
        <w:t xml:space="preserve">Faktura bude doručena do datové schránky objednatele nebo </w:t>
      </w:r>
      <w:r w:rsidR="00874F53" w:rsidRPr="00D96C22">
        <w:t xml:space="preserve">osobně proti podpisu zmocněné osoby nebo jako doporučené psaní prostřednictvím </w:t>
      </w:r>
      <w:r w:rsidR="00CB0338">
        <w:t>držitele poštovní licence</w:t>
      </w:r>
      <w:r w:rsidR="00874F53" w:rsidRPr="00D96C22">
        <w:t>.</w:t>
      </w:r>
    </w:p>
    <w:p w:rsidR="00931B4B" w:rsidRPr="00931B4B" w:rsidRDefault="00931B4B" w:rsidP="005347C0">
      <w:pPr>
        <w:pStyle w:val="SBSSmlouva"/>
        <w:numPr>
          <w:ilvl w:val="1"/>
          <w:numId w:val="21"/>
        </w:numPr>
        <w:ind w:left="426" w:hanging="426"/>
      </w:pPr>
      <w:r>
        <w:t xml:space="preserve">Objednatel je oprávněn provést kontrolu vyfakturovaných prací a činností. </w:t>
      </w:r>
      <w:r w:rsidR="0086653B">
        <w:t>Poskytovatel</w:t>
      </w:r>
      <w:r w:rsidR="004F495E">
        <w:t xml:space="preserve"> </w:t>
      </w:r>
      <w:r>
        <w:t>je povinen oprávněným zástupcům objednatele provedení kontroly umožnit.</w:t>
      </w:r>
    </w:p>
    <w:p w:rsidR="00874F53" w:rsidRPr="00722B69" w:rsidRDefault="00374AE0" w:rsidP="005347C0">
      <w:pPr>
        <w:pStyle w:val="SBSSmlouva"/>
        <w:numPr>
          <w:ilvl w:val="1"/>
          <w:numId w:val="21"/>
        </w:numPr>
        <w:ind w:left="426" w:hanging="426"/>
        <w:rPr>
          <w:rFonts w:cs="Arial"/>
        </w:rPr>
      </w:pPr>
      <w:r w:rsidRPr="00722B69">
        <w:lastRenderedPageBreak/>
        <w:t xml:space="preserve">Strany se dohodly, že platba bude provedena na číslo účtu uvedené </w:t>
      </w:r>
      <w:r w:rsidR="0086653B">
        <w:t>poskytovatel</w:t>
      </w:r>
      <w:r w:rsidRPr="00722B69">
        <w:t>em ve faktuře bez ohledu n</w:t>
      </w:r>
      <w:r>
        <w:t>a číslo účtu uvedené v této smlouvě</w:t>
      </w:r>
      <w:r w:rsidRPr="00722B69">
        <w:t>.</w:t>
      </w:r>
      <w:r>
        <w:t xml:space="preserve"> </w:t>
      </w:r>
      <w:r w:rsidRPr="00920151">
        <w:t>Musí se však jednat o číslo účtu zveřejněné způsobem umožňujícím dálkový přístup podle § 96 zákona č. 235/2004 Sb., o dani z přidané hodnoty, ve znění pozdějších předpisů. Zároveň se musí jednat o účet vedený v</w:t>
      </w:r>
      <w:r>
        <w:t> </w:t>
      </w:r>
      <w:r w:rsidRPr="00920151">
        <w:t>tuzemsku</w:t>
      </w:r>
      <w:r>
        <w:t>.</w:t>
      </w:r>
    </w:p>
    <w:p w:rsidR="00874F53" w:rsidRDefault="00874F53" w:rsidP="005347C0">
      <w:pPr>
        <w:pStyle w:val="SBSSmlouva"/>
        <w:numPr>
          <w:ilvl w:val="1"/>
          <w:numId w:val="21"/>
        </w:numPr>
        <w:ind w:left="426" w:hanging="426"/>
      </w:pPr>
      <w:r w:rsidRPr="00722B69">
        <w:t xml:space="preserve">Povinnost zaplatit je splněna dnem odepsání příslušné částky z účtu </w:t>
      </w:r>
      <w:r w:rsidR="000D4ACF">
        <w:t>objednatele</w:t>
      </w:r>
      <w:r w:rsidRPr="000D4ACF">
        <w:t>.</w:t>
      </w:r>
    </w:p>
    <w:p w:rsidR="00374AE0" w:rsidRPr="00722B69" w:rsidRDefault="00374AE0" w:rsidP="005347C0">
      <w:pPr>
        <w:pStyle w:val="SBSSmlouva"/>
        <w:numPr>
          <w:ilvl w:val="1"/>
          <w:numId w:val="21"/>
        </w:numPr>
        <w:ind w:left="426" w:hanging="426"/>
        <w:rPr>
          <w:rFonts w:cs="Arial"/>
        </w:rPr>
      </w:pPr>
      <w:r w:rsidRPr="00920151">
        <w:t xml:space="preserve">Pokud se stane </w:t>
      </w:r>
      <w:r w:rsidR="0086653B">
        <w:t>poskytovatel</w:t>
      </w:r>
      <w:r w:rsidRPr="00920151">
        <w:t xml:space="preserve"> nespolehlivým plátcem daně dle § 106a zákona č. 235/2004 Sb., o dani z přidané hodnoty, ve znění pozdějších předpisů, je objednatel oprávněn uhradit </w:t>
      </w:r>
      <w:r w:rsidR="0086653B">
        <w:t>poskytovatel</w:t>
      </w:r>
      <w:r w:rsidRPr="00920151">
        <w:t xml:space="preserve">i za zdanitelné plnění částku bez DPH a úhradu samotné DPH provést přímo na příslušný účet daného finančního úřadu, dle § 109a zákona o dani z přidané hodnoty. Zaplacení částky ve výši daně na účet správce daně </w:t>
      </w:r>
      <w:r w:rsidR="0086653B">
        <w:t>poskytovatel</w:t>
      </w:r>
      <w:r w:rsidRPr="00920151">
        <w:t xml:space="preserve">e a zaplacení ceny bez DPH </w:t>
      </w:r>
      <w:r w:rsidR="0086653B">
        <w:t>poskytovatel</w:t>
      </w:r>
      <w:r w:rsidRPr="00920151">
        <w:t>i bude považováno za splnění závazku objednatele uhradit sjednanou cenu</w:t>
      </w:r>
      <w:r>
        <w:t>.</w:t>
      </w:r>
    </w:p>
    <w:p w:rsidR="007837FB" w:rsidRPr="009B6E94" w:rsidRDefault="007837FB" w:rsidP="00012D88">
      <w:pPr>
        <w:pStyle w:val="JVS2"/>
        <w:numPr>
          <w:ilvl w:val="0"/>
          <w:numId w:val="3"/>
        </w:numPr>
        <w:ind w:left="426" w:hanging="284"/>
      </w:pPr>
      <w:r w:rsidRPr="009B6E94">
        <w:t>Práva a povinnosti smluvních stran</w:t>
      </w:r>
    </w:p>
    <w:p w:rsidR="00761701" w:rsidRPr="00761701" w:rsidRDefault="0086653B" w:rsidP="002E1A31">
      <w:pPr>
        <w:pStyle w:val="SBSSmlouva"/>
        <w:numPr>
          <w:ilvl w:val="1"/>
          <w:numId w:val="8"/>
        </w:numPr>
        <w:ind w:left="426" w:hanging="426"/>
      </w:pPr>
      <w:r>
        <w:t>Poskytovatel</w:t>
      </w:r>
      <w:r w:rsidR="00DE1D21">
        <w:t xml:space="preserve"> je povinen a</w:t>
      </w:r>
      <w:r w:rsidR="00761701" w:rsidRPr="00761701">
        <w:t xml:space="preserve"> zavazuje</w:t>
      </w:r>
      <w:r w:rsidR="00DE1D21">
        <w:t xml:space="preserve"> se</w:t>
      </w:r>
      <w:r w:rsidR="00761701" w:rsidRPr="00761701">
        <w:t xml:space="preserve"> </w:t>
      </w:r>
      <w:r w:rsidR="00DE1D21">
        <w:t xml:space="preserve">provést plnění, které je předmětem smlouvy a </w:t>
      </w:r>
      <w:r w:rsidR="00761701" w:rsidRPr="00761701">
        <w:t xml:space="preserve">veškeré práce, dodávky a služby </w:t>
      </w:r>
      <w:r w:rsidR="00DE1D21">
        <w:t>s tím spojené s</w:t>
      </w:r>
      <w:r w:rsidR="00761701" w:rsidRPr="00761701">
        <w:t>vým jménem</w:t>
      </w:r>
      <w:r w:rsidR="00DE1D21">
        <w:t>, s náležitou odbornou péčí</w:t>
      </w:r>
      <w:r w:rsidR="00761701" w:rsidRPr="00761701">
        <w:t xml:space="preserve"> a na svou vlastní zodpovědnost. V případě, že tím pověří, v jakémkoli rozsahu, jinou osobu, má </w:t>
      </w:r>
      <w:r>
        <w:t>poskytovatel</w:t>
      </w:r>
      <w:r w:rsidR="00761701" w:rsidRPr="00761701">
        <w:t xml:space="preserve"> odpovědnost za takto provedené práce, dodávky či služby, jako by je provedl sám.</w:t>
      </w:r>
    </w:p>
    <w:p w:rsidR="00761701" w:rsidRPr="00761701" w:rsidRDefault="0086653B" w:rsidP="002E1A31">
      <w:pPr>
        <w:pStyle w:val="SBSSmlouva"/>
        <w:numPr>
          <w:ilvl w:val="1"/>
          <w:numId w:val="8"/>
        </w:numPr>
        <w:ind w:left="426" w:hanging="426"/>
      </w:pPr>
      <w:r>
        <w:t>Poskytovatel</w:t>
      </w:r>
      <w:r w:rsidR="00761701" w:rsidRPr="00761701">
        <w:t xml:space="preserve"> se zavazuje realizovat veškeré práce vyžadující zvláštní způsobilost nebo povolení podle příslušných předpisů osobami, které tuto podmínku splňují.</w:t>
      </w:r>
    </w:p>
    <w:p w:rsidR="00761701" w:rsidRDefault="00761701" w:rsidP="002E1A31">
      <w:pPr>
        <w:pStyle w:val="SBSSmlouva"/>
        <w:numPr>
          <w:ilvl w:val="1"/>
          <w:numId w:val="8"/>
        </w:numPr>
        <w:ind w:left="426" w:hanging="426"/>
      </w:pPr>
      <w:r w:rsidRPr="00761701">
        <w:t xml:space="preserve">Objednatel se zavazuje </w:t>
      </w:r>
      <w:r w:rsidR="0086653B">
        <w:t>poskytovatel</w:t>
      </w:r>
      <w:r w:rsidRPr="00761701">
        <w:t>i poskytnout součinnost při plnění předmětu této smlouvy a to v rozsahu, ve kterém lze</w:t>
      </w:r>
      <w:r w:rsidR="002A70DB">
        <w:t>,</w:t>
      </w:r>
      <w:r w:rsidRPr="00761701">
        <w:t xml:space="preserve"> a způsobem, kterým lze tuto součinnost po objednateli spravedlivě požadovat dle této smlouvy. </w:t>
      </w:r>
      <w:r w:rsidR="00610D9D">
        <w:t xml:space="preserve">Bude-li </w:t>
      </w:r>
      <w:r w:rsidR="0086653B">
        <w:t>poskytovatel</w:t>
      </w:r>
      <w:r w:rsidR="00610D9D">
        <w:t xml:space="preserve">em požadována po objednateli jakákoliv součinnost dle předchozí věty je povinen ji před započetím jakéhokoliv plnění z této smlouvy dostatečně a prokazatelně specifikovat. V případě, že objednatel nevyvine takto specifikovanou a požadovanou součinnost při plnění dle této smlouvy, může </w:t>
      </w:r>
      <w:r w:rsidR="0086653B">
        <w:t>poskytovatel</w:t>
      </w:r>
      <w:r w:rsidR="00610D9D">
        <w:t xml:space="preserve"> prodloužit termín plnění o dobu, po kterou nemohl z uvedeného důvodu pokračovat v realizaci svého závazku.</w:t>
      </w:r>
      <w:r w:rsidR="00610D9D" w:rsidRPr="00C842DB">
        <w:t xml:space="preserve"> </w:t>
      </w:r>
      <w:r w:rsidR="00610D9D">
        <w:t xml:space="preserve">Objednatel využije přiměřených schopností a vynaloží přiměřenou péči a pozornost, aby </w:t>
      </w:r>
      <w:r w:rsidR="00231E29">
        <w:t xml:space="preserve">poskytnutá </w:t>
      </w:r>
      <w:r w:rsidR="00610D9D">
        <w:t xml:space="preserve">součinnost byla </w:t>
      </w:r>
      <w:r w:rsidR="0086653B">
        <w:t>poskytovatel</w:t>
      </w:r>
      <w:r w:rsidR="00FC6492">
        <w:t xml:space="preserve">i </w:t>
      </w:r>
      <w:r w:rsidR="00610D9D">
        <w:t>poskytnuta včas.</w:t>
      </w:r>
    </w:p>
    <w:p w:rsidR="00761701" w:rsidRPr="00761701" w:rsidRDefault="00761701" w:rsidP="002E1A31">
      <w:pPr>
        <w:pStyle w:val="SBSSmlouva"/>
        <w:numPr>
          <w:ilvl w:val="1"/>
          <w:numId w:val="8"/>
        </w:numPr>
        <w:ind w:left="426" w:hanging="426"/>
      </w:pPr>
      <w:r w:rsidRPr="00761701">
        <w:t xml:space="preserve">Technické údaje a doplňující podklady, které si </w:t>
      </w:r>
      <w:r w:rsidR="0086653B">
        <w:t>poskytovatel</w:t>
      </w:r>
      <w:r w:rsidRPr="00761701">
        <w:t xml:space="preserve"> vyžádá jako nezbytný předpoklad pro řádné, včasné a úplné splnění svého závazku</w:t>
      </w:r>
      <w:r w:rsidR="002A70DB">
        <w:t>,</w:t>
      </w:r>
      <w:r w:rsidRPr="00761701">
        <w:t xml:space="preserve"> poskytne objednatel písemnou formou (pokud se zástupci smluvních stran nedohodnou na jiném způsobu předání takovýchto podkladů) v co nejkratším možném termínu.</w:t>
      </w:r>
    </w:p>
    <w:p w:rsidR="00E94DA7" w:rsidRPr="009B6E94" w:rsidRDefault="00E94DA7" w:rsidP="00012D88">
      <w:pPr>
        <w:pStyle w:val="JVS2"/>
        <w:numPr>
          <w:ilvl w:val="0"/>
          <w:numId w:val="3"/>
        </w:numPr>
        <w:ind w:left="426" w:hanging="284"/>
      </w:pPr>
      <w:r w:rsidRPr="009B6E94">
        <w:t>Ochrana informací</w:t>
      </w:r>
    </w:p>
    <w:p w:rsidR="00196DD9" w:rsidRPr="000E0363" w:rsidRDefault="00196DD9" w:rsidP="00065C2F">
      <w:pPr>
        <w:pStyle w:val="SBSSmlouva"/>
        <w:numPr>
          <w:ilvl w:val="1"/>
          <w:numId w:val="9"/>
        </w:numPr>
        <w:ind w:left="426" w:hanging="426"/>
        <w:rPr>
          <w:rFonts w:cs="Arial"/>
        </w:rPr>
      </w:pPr>
      <w:r>
        <w:t xml:space="preserve">Smluvní strany se zavazují, že při realizaci předmětu této smlouvy a jejich dodatků budou chránit a utajovat před nepovolanými </w:t>
      </w:r>
      <w:r w:rsidR="00DE7628">
        <w:t xml:space="preserve">(zejména třetími) </w:t>
      </w:r>
      <w:r>
        <w:t>osobami důvěrné informace a skutečnosti (dále jen „chráněné informace“). Za chráněné informace se pro účely této smlouvy považují takové informace a skutečnosti, které nejsou všeobecně a veřejně známé, které svým zveřejněním mohou způsobit škodlivý následek pro kteroukoliv smluvní stranu, nebo které některá ze smluvních stran jako chráněné písemně označila a prokazatelně druhé straně oznámila. Chráněné informace mohou být poskytnuty třetím osobám jen s písemným souhlasem dotčené smluvní strany. Dotčená smluvní strana takový souhlas bez zbytečného odkladu vydá, jestliže je to nezbytné pro realizaci této smlouvy nebo jejich dodatků a třetí osoba poskytne dostatečné garance v podobě písemného prohlášení, že nedojde k vyzrazení chráněných informací. Za třetí osoby, podle tohoto ustanovení, nejsou považováni určení pracovníci smluvních stran oprávnění ke styku s chráněnými informacemi ve vazbě na tuto smlouvu nebo osoby, které si jedna ze smluvních stran písemně určí.</w:t>
      </w:r>
    </w:p>
    <w:p w:rsidR="00196DD9" w:rsidRPr="007A3176" w:rsidRDefault="00196DD9" w:rsidP="00065C2F">
      <w:pPr>
        <w:pStyle w:val="SBSSmlouva"/>
        <w:numPr>
          <w:ilvl w:val="1"/>
          <w:numId w:val="9"/>
        </w:numPr>
        <w:ind w:left="426" w:hanging="426"/>
      </w:pPr>
      <w:r>
        <w:lastRenderedPageBreak/>
        <w:t>Povinnost objednatele dle zákona č. 106/1999 Sb., o svobodném přístupu k informacím, ve znění pozdějších předpisů, není ustanovením odst. 1. tohoto článku dotčena.</w:t>
      </w:r>
    </w:p>
    <w:p w:rsidR="00196DD9" w:rsidRPr="00935B96" w:rsidRDefault="00196DD9" w:rsidP="00065C2F">
      <w:pPr>
        <w:pStyle w:val="SBSSmlouva"/>
        <w:numPr>
          <w:ilvl w:val="1"/>
          <w:numId w:val="9"/>
        </w:numPr>
        <w:ind w:left="426" w:hanging="426"/>
        <w:rPr>
          <w:rFonts w:cs="Arial"/>
        </w:rPr>
      </w:pPr>
      <w:r>
        <w:t xml:space="preserve">Závazek k ochraně a utajení trvá </w:t>
      </w:r>
      <w:r w:rsidR="00C5627E">
        <w:t xml:space="preserve">i </w:t>
      </w:r>
      <w:r>
        <w:t xml:space="preserve">po </w:t>
      </w:r>
      <w:r w:rsidR="00C5627E">
        <w:t>ukončení smlouvy</w:t>
      </w:r>
      <w:r>
        <w:t>.</w:t>
      </w:r>
    </w:p>
    <w:p w:rsidR="00196DD9" w:rsidRPr="00722B69" w:rsidRDefault="00196DD9" w:rsidP="00065C2F">
      <w:pPr>
        <w:pStyle w:val="SBSSmlouva"/>
        <w:numPr>
          <w:ilvl w:val="1"/>
          <w:numId w:val="9"/>
        </w:numPr>
        <w:ind w:left="426" w:hanging="426"/>
        <w:rPr>
          <w:rFonts w:cs="Arial"/>
        </w:rPr>
      </w:pPr>
      <w:r>
        <w:t>Po ukončení smlouvy může každá ze smluvních stran žádat od druhé strany vrácení všech poskytnutých materiálů, potřebných k realizaci předmětu této smlouvy, jestliže některá ze smluvních stran takto učiní je druhá smluvní strana povinna tyto materiály včetně případných kopií bez zbytečného odkladu vydat.</w:t>
      </w:r>
    </w:p>
    <w:p w:rsidR="000D6C93" w:rsidRPr="009B6E94" w:rsidRDefault="000D6C93" w:rsidP="00012D88">
      <w:pPr>
        <w:pStyle w:val="JVS2"/>
        <w:numPr>
          <w:ilvl w:val="0"/>
          <w:numId w:val="3"/>
        </w:numPr>
        <w:ind w:left="426" w:hanging="284"/>
      </w:pPr>
      <w:r w:rsidRPr="009B6E94">
        <w:t>Převod vlastnictví a převod práv k užití produktů</w:t>
      </w:r>
    </w:p>
    <w:p w:rsidR="005217E7" w:rsidRPr="005217E7" w:rsidRDefault="0086653B" w:rsidP="008E22B1">
      <w:pPr>
        <w:pStyle w:val="SBSSmlouva"/>
        <w:numPr>
          <w:ilvl w:val="1"/>
          <w:numId w:val="10"/>
        </w:numPr>
        <w:ind w:left="426" w:hanging="426"/>
      </w:pPr>
      <w:r>
        <w:t>Poskytovatel</w:t>
      </w:r>
      <w:r w:rsidR="005217E7" w:rsidRPr="00D506FA">
        <w:t xml:space="preserve"> </w:t>
      </w:r>
      <w:r w:rsidR="005217E7">
        <w:t xml:space="preserve">objednateli garantuje, veškeré programové produkty (počítačové programy) dodané </w:t>
      </w:r>
      <w:r>
        <w:t>poskytovatel</w:t>
      </w:r>
      <w:r w:rsidR="005217E7">
        <w:t>em v rámci plnění této smlouvy jsou v souladu s příslušným ustanovením občanského zákoníku a zákonem č. 121/2000 Sb., o právu autorském, o právech souvisejících s právem autorským a o změně některých zákonů (dále jen „autorský zákon“), ve znění pozdějších předpisů, autorskoprávně bez závad a objednatel se v této souvislosti stává oprávněným uživatelem jejich rozmnoženin a vlastníkem záznamových materiálů, na kterých jsou tyto rozmnoženiny umístěny.</w:t>
      </w:r>
    </w:p>
    <w:p w:rsidR="000D6C93" w:rsidRPr="000D6C93" w:rsidRDefault="000D6C93" w:rsidP="008E22B1">
      <w:pPr>
        <w:pStyle w:val="SBSSmlouva"/>
        <w:numPr>
          <w:ilvl w:val="1"/>
          <w:numId w:val="10"/>
        </w:numPr>
        <w:ind w:left="426" w:hanging="426"/>
      </w:pPr>
      <w:r w:rsidRPr="000D6C93">
        <w:t xml:space="preserve">Převod vlastnického práva </w:t>
      </w:r>
      <w:proofErr w:type="gramStart"/>
      <w:r w:rsidRPr="000D6C93">
        <w:t>z</w:t>
      </w:r>
      <w:r w:rsidR="005E2F0F">
        <w:t>e</w:t>
      </w:r>
      <w:proofErr w:type="gramEnd"/>
      <w:r w:rsidRPr="000D6C93">
        <w:t xml:space="preserve"> </w:t>
      </w:r>
      <w:r w:rsidR="0086653B">
        <w:t>poskytovatel</w:t>
      </w:r>
      <w:r w:rsidRPr="000D6C93">
        <w:t xml:space="preserve">e na objednatele je v rámci celého plnění předmětu této smlouvy realizován úplným zaplacením dohodnuté – fakturované </w:t>
      </w:r>
      <w:r w:rsidR="004F495E">
        <w:t>cen</w:t>
      </w:r>
      <w:r w:rsidR="008C216C">
        <w:t>y</w:t>
      </w:r>
      <w:r w:rsidRPr="000D6C93">
        <w:t xml:space="preserve"> pouze na věci materiální povahy, kterými v této smlouvě jsou:</w:t>
      </w:r>
    </w:p>
    <w:p w:rsidR="000D6C93" w:rsidRPr="000D6C93" w:rsidRDefault="000D6C93" w:rsidP="002D0977">
      <w:pPr>
        <w:pStyle w:val="Zkladntextodsazen"/>
        <w:numPr>
          <w:ilvl w:val="0"/>
          <w:numId w:val="2"/>
        </w:numPr>
        <w:spacing w:after="0"/>
        <w:ind w:left="709" w:hanging="283"/>
        <w:jc w:val="both"/>
        <w:rPr>
          <w:sz w:val="22"/>
          <w:szCs w:val="22"/>
        </w:rPr>
      </w:pPr>
      <w:r w:rsidRPr="000D6C93">
        <w:rPr>
          <w:sz w:val="22"/>
          <w:szCs w:val="22"/>
        </w:rPr>
        <w:t>záznamové materiály, na kterých jsou uloženy smluvně požadované verifikované kopie zaváděcích a spustitelných tvarů programových produktů nebo smluvně požadované další kopie souborů dat. Mohou to být různé druhy disků, disket, magnetických pásek, atd.</w:t>
      </w:r>
    </w:p>
    <w:p w:rsidR="000D6C93" w:rsidRPr="000D6C93" w:rsidRDefault="000D6C93" w:rsidP="002D0977">
      <w:pPr>
        <w:pStyle w:val="Zkladntextodsazen"/>
        <w:numPr>
          <w:ilvl w:val="0"/>
          <w:numId w:val="2"/>
        </w:numPr>
        <w:spacing w:after="0"/>
        <w:ind w:left="709" w:hanging="283"/>
        <w:jc w:val="both"/>
        <w:rPr>
          <w:sz w:val="22"/>
          <w:szCs w:val="22"/>
        </w:rPr>
      </w:pPr>
      <w:r w:rsidRPr="000D6C93">
        <w:rPr>
          <w:sz w:val="22"/>
          <w:szCs w:val="22"/>
        </w:rPr>
        <w:t>fyzická dokumentace</w:t>
      </w:r>
      <w:r w:rsidR="00C84359">
        <w:rPr>
          <w:sz w:val="22"/>
          <w:szCs w:val="22"/>
        </w:rPr>
        <w:t xml:space="preserve"> - </w:t>
      </w:r>
      <w:r w:rsidRPr="000D6C93">
        <w:rPr>
          <w:sz w:val="22"/>
          <w:szCs w:val="22"/>
        </w:rPr>
        <w:t>je to uživatelská</w:t>
      </w:r>
      <w:r w:rsidR="00402BAF">
        <w:rPr>
          <w:sz w:val="22"/>
          <w:szCs w:val="22"/>
        </w:rPr>
        <w:t xml:space="preserve"> a administrátorská</w:t>
      </w:r>
      <w:r w:rsidRPr="000D6C93">
        <w:rPr>
          <w:sz w:val="22"/>
          <w:szCs w:val="22"/>
        </w:rPr>
        <w:t xml:space="preserve"> dokumentace, metodiky a směrnice, které byly vytištěny na papír a dodány objednateli,</w:t>
      </w:r>
    </w:p>
    <w:p w:rsidR="000D6C93" w:rsidRPr="000D6C93" w:rsidRDefault="000D6C93" w:rsidP="002D0977">
      <w:pPr>
        <w:pStyle w:val="Zkladntextodsazen"/>
        <w:numPr>
          <w:ilvl w:val="0"/>
          <w:numId w:val="2"/>
        </w:numPr>
        <w:spacing w:after="0"/>
        <w:ind w:left="709" w:hanging="283"/>
        <w:jc w:val="both"/>
        <w:rPr>
          <w:sz w:val="22"/>
          <w:szCs w:val="22"/>
        </w:rPr>
      </w:pPr>
      <w:r w:rsidRPr="000D6C93">
        <w:rPr>
          <w:sz w:val="22"/>
          <w:szCs w:val="22"/>
        </w:rPr>
        <w:t>ostatní materiál, který tvoří distribuční soupravu smluvně požadovaného předmětu dodávky (jako např. obal, který z distribučního kompletu tvoří jedno lehce dopravovatelné a manipulovatelné břemeno, nebo různé provozní pomůcky k zdárnému užití programových produktů, atd.)</w:t>
      </w:r>
    </w:p>
    <w:p w:rsidR="000D6C93" w:rsidRPr="000D6C93" w:rsidRDefault="000D6C93" w:rsidP="008E22B1">
      <w:pPr>
        <w:pStyle w:val="SBSSmlouva"/>
        <w:numPr>
          <w:ilvl w:val="1"/>
          <w:numId w:val="10"/>
        </w:numPr>
        <w:ind w:left="426" w:hanging="426"/>
      </w:pPr>
      <w:r w:rsidRPr="000D6C93">
        <w:t xml:space="preserve">Převod práv k užití na všechny </w:t>
      </w:r>
      <w:r w:rsidR="0086653B">
        <w:t>poskytovatel</w:t>
      </w:r>
      <w:r w:rsidRPr="000D6C93">
        <w:t>em dodávané produkty (se zdůrazněním na programové produkty), které mají povahu autorského díla, není touto smlouvou řešen. Objednatel se u všech produktů tohoto charakteru, stává pouze oprávněným uživatelem jejich rozmnoženin a vlastníkem záznamových materiálů, na kterých jsou tyto rozmnoženiny umístěny.</w:t>
      </w:r>
      <w:r w:rsidR="004E4B39">
        <w:t xml:space="preserve"> </w:t>
      </w:r>
      <w:r w:rsidR="0086653B">
        <w:t>Poskytovatel</w:t>
      </w:r>
      <w:r w:rsidR="004E4B39">
        <w:t xml:space="preserve"> prohlašuje, že je oprávněn objednateli poskytnout předmět smlouvy k užití pro účely této smlouvy v souladu s autorským zákonem. </w:t>
      </w:r>
    </w:p>
    <w:p w:rsidR="000D6C93" w:rsidRPr="000D6C93" w:rsidRDefault="000D6C93" w:rsidP="008E22B1">
      <w:pPr>
        <w:pStyle w:val="SBSSmlouva"/>
        <w:numPr>
          <w:ilvl w:val="1"/>
          <w:numId w:val="10"/>
        </w:numPr>
        <w:ind w:left="426" w:hanging="426"/>
      </w:pPr>
      <w:r w:rsidRPr="000D6C93">
        <w:t>Objednateli nevznikají k poskytnutým programovým produktům jiná práva než ta, která jsou uvedena v této smlouvě.</w:t>
      </w:r>
    </w:p>
    <w:p w:rsidR="000D6C93" w:rsidRDefault="000D6C93" w:rsidP="008E22B1">
      <w:pPr>
        <w:pStyle w:val="SBSSmlouva"/>
        <w:numPr>
          <w:ilvl w:val="1"/>
          <w:numId w:val="10"/>
        </w:numPr>
        <w:ind w:left="426" w:hanging="426"/>
      </w:pPr>
      <w:r w:rsidRPr="000D6C93">
        <w:t xml:space="preserve">Smlouvou nejsou dotčena další práva </w:t>
      </w:r>
      <w:r w:rsidR="0086653B">
        <w:t>poskytovatel</w:t>
      </w:r>
      <w:r w:rsidRPr="000D6C93">
        <w:t>e, jako vykonavatele majetkových práv ke všem produktům nehmotné povahy, zejména na jejich další distribuci, modifikaci a aktualizaci.</w:t>
      </w:r>
    </w:p>
    <w:p w:rsidR="000E410F" w:rsidRDefault="0086653B" w:rsidP="008E22B1">
      <w:pPr>
        <w:pStyle w:val="SBSSmlouva"/>
        <w:numPr>
          <w:ilvl w:val="1"/>
          <w:numId w:val="10"/>
        </w:numPr>
        <w:ind w:left="426" w:hanging="426"/>
      </w:pPr>
      <w:r>
        <w:t>Poskytovatel</w:t>
      </w:r>
      <w:r w:rsidR="000E410F">
        <w:t xml:space="preserve"> je povinen po výzvě objednatele bezodkladně předat zdrojový kód implementovaného předmětu smlouvy (případně i zdrojový kód jednotlivých předaných dílčích plnění či verzí), a v případě úprav, změn a dalšího vývoje předmětu smlouvy předat vždy aktuální verzi zdrojového kódu (s výjimkou zdrojového kódu k databázím, na kterých systém funguje). </w:t>
      </w:r>
    </w:p>
    <w:p w:rsidR="006C5547" w:rsidRPr="009B6E94" w:rsidRDefault="006C5547" w:rsidP="00012D88">
      <w:pPr>
        <w:pStyle w:val="JVS2"/>
        <w:numPr>
          <w:ilvl w:val="0"/>
          <w:numId w:val="3"/>
        </w:numPr>
        <w:ind w:left="426" w:hanging="284"/>
      </w:pPr>
      <w:r w:rsidRPr="009B6E94">
        <w:t>Odpovědnost za škodu</w:t>
      </w:r>
    </w:p>
    <w:p w:rsidR="00E94DA7" w:rsidRPr="000E0363" w:rsidRDefault="008C216C" w:rsidP="008E22B1">
      <w:pPr>
        <w:pStyle w:val="SBSSmlouva"/>
        <w:numPr>
          <w:ilvl w:val="1"/>
          <w:numId w:val="11"/>
        </w:numPr>
        <w:ind w:left="426" w:hanging="426"/>
        <w:rPr>
          <w:rFonts w:cs="Arial"/>
          <w:szCs w:val="22"/>
        </w:rPr>
      </w:pPr>
      <w:r w:rsidRPr="00D248E6">
        <w:t>Smluvní strany jsou povinny počínat si tak, aby v důsledku jejich konání nedošlo ke vzniku škod</w:t>
      </w:r>
      <w:r>
        <w:t>.</w:t>
      </w:r>
      <w:r w:rsidRPr="00D248E6">
        <w:t xml:space="preserve"> </w:t>
      </w:r>
      <w:r>
        <w:t>Smluvní strany se zavazují k vyvinutí maximálního úsilí k </w:t>
      </w:r>
      <w:r w:rsidRPr="006C5547">
        <w:t xml:space="preserve">odvrácení </w:t>
      </w:r>
      <w:r>
        <w:t xml:space="preserve">vzniku škody a </w:t>
      </w:r>
      <w:r w:rsidRPr="006C5547">
        <w:t>k jejímu zmírnění</w:t>
      </w:r>
      <w:r>
        <w:t>.</w:t>
      </w:r>
    </w:p>
    <w:p w:rsidR="00E94DA7" w:rsidRPr="00DC00C3" w:rsidRDefault="008C216C" w:rsidP="008E22B1">
      <w:pPr>
        <w:pStyle w:val="SBSSmlouva"/>
        <w:numPr>
          <w:ilvl w:val="1"/>
          <w:numId w:val="11"/>
        </w:numPr>
        <w:ind w:left="426" w:hanging="426"/>
      </w:pPr>
      <w:r>
        <w:lastRenderedPageBreak/>
        <w:t xml:space="preserve">Žádná ze smluvních stran neodpovídá za škodu, která vznikla v důsledku věcně nesprávného nebo jinak chybného zadání, které obdržela od druhé smluvní strany. Žádná ze smluvních stran není odpovědná za prodlení způsobené prodlením s plněním závazků druhou smluvní stranou. </w:t>
      </w:r>
      <w:r w:rsidR="0086653B">
        <w:t>Poskytovatel</w:t>
      </w:r>
      <w:r w:rsidRPr="006C5547">
        <w:t xml:space="preserve"> objednateli </w:t>
      </w:r>
      <w:r>
        <w:t>neodpovídá</w:t>
      </w:r>
      <w:r w:rsidRPr="006C5547">
        <w:t xml:space="preserve"> za </w:t>
      </w:r>
      <w:r>
        <w:t>jakékoli škody</w:t>
      </w:r>
      <w:r w:rsidRPr="006C5547">
        <w:t xml:space="preserve"> vzniklé z chybného, neúplného nebo nevčasného užití dodaných produktů pracovníky objednatele</w:t>
      </w:r>
      <w:r w:rsidR="00E94DA7" w:rsidRPr="00DC00C3">
        <w:t>.</w:t>
      </w:r>
    </w:p>
    <w:p w:rsidR="00E94DA7" w:rsidRPr="006C5547" w:rsidRDefault="008C216C" w:rsidP="008E22B1">
      <w:pPr>
        <w:pStyle w:val="SBSSmlouva"/>
        <w:numPr>
          <w:ilvl w:val="1"/>
          <w:numId w:val="11"/>
        </w:numPr>
        <w:ind w:left="426" w:hanging="426"/>
        <w:rPr>
          <w:rFonts w:cs="Arial"/>
          <w:szCs w:val="22"/>
        </w:rPr>
      </w:pPr>
      <w:r>
        <w:t>Nahrazuje se skutečná škoda a ušlý zisk. Náhrada škody se řídí obecnými ustanoveními občanského zákoníku. Uplatněním nebo zaplacením případné smluvní pokuty není dotčeno, ani omezeno právo poškozené smluvní strany na náhradu skutečné škody v plné výši. Náhrada škody se platí v českých korunách</w:t>
      </w:r>
      <w:r w:rsidR="00E94DA7" w:rsidRPr="006C5547">
        <w:rPr>
          <w:rFonts w:cs="Arial"/>
          <w:szCs w:val="22"/>
        </w:rPr>
        <w:t>.</w:t>
      </w:r>
    </w:p>
    <w:p w:rsidR="00E94DA7" w:rsidRDefault="0086653B" w:rsidP="008E22B1">
      <w:pPr>
        <w:pStyle w:val="SBSSmlouva"/>
        <w:numPr>
          <w:ilvl w:val="1"/>
          <w:numId w:val="11"/>
        </w:numPr>
        <w:ind w:left="426" w:hanging="426"/>
      </w:pPr>
      <w:r>
        <w:t>Poskytovatel</w:t>
      </w:r>
      <w:r w:rsidR="00E94DA7" w:rsidRPr="006C5547">
        <w:t xml:space="preserve"> objednateli dále neručí za komplex informačních technologií, na kterých jsou dodané programové produkty provozovány, a neodpovídá ani za škody a chyby vzniklé chybou dílčích částí nebo celého komplexu těchto informačních technologií, pokud škoda vzniklá na těchto informačních technologiích nebyla prokazatelně způsobena provozem programových produktů </w:t>
      </w:r>
      <w:r>
        <w:t>poskytovatel</w:t>
      </w:r>
      <w:r w:rsidR="00E94DA7" w:rsidRPr="006C5547">
        <w:t>em dodaných.</w:t>
      </w:r>
    </w:p>
    <w:p w:rsidR="00F6664E" w:rsidRPr="009B6E94" w:rsidRDefault="00F6664E" w:rsidP="00012D88">
      <w:pPr>
        <w:pStyle w:val="JVS2"/>
        <w:numPr>
          <w:ilvl w:val="0"/>
          <w:numId w:val="3"/>
        </w:numPr>
        <w:ind w:left="426" w:hanging="284"/>
      </w:pPr>
      <w:r w:rsidRPr="009B6E94">
        <w:t>Záruční doba a odpovědnost za vady</w:t>
      </w:r>
      <w:r w:rsidR="00615B86" w:rsidRPr="009B6E94">
        <w:t xml:space="preserve"> v záruční době </w:t>
      </w:r>
    </w:p>
    <w:p w:rsidR="00E2473B" w:rsidRPr="00F6664E" w:rsidRDefault="0086653B" w:rsidP="008E22B1">
      <w:pPr>
        <w:pStyle w:val="SBSSmlouva"/>
        <w:numPr>
          <w:ilvl w:val="1"/>
          <w:numId w:val="16"/>
        </w:numPr>
        <w:ind w:left="426" w:hanging="426"/>
      </w:pPr>
      <w:r>
        <w:t>Poskytovatel</w:t>
      </w:r>
      <w:r w:rsidR="00166E95">
        <w:t>em</w:t>
      </w:r>
      <w:r w:rsidR="00E2473B" w:rsidRPr="00F6664E">
        <w:t xml:space="preserve"> poskytnuté práce, dodávky nebo služby mají vady, jestliže jejich provedení neodpovídá</w:t>
      </w:r>
      <w:r w:rsidR="00E2473B">
        <w:t xml:space="preserve"> účelu smlouvy a</w:t>
      </w:r>
      <w:r w:rsidR="00E2473B" w:rsidRPr="00F6664E">
        <w:t xml:space="preserve"> </w:t>
      </w:r>
      <w:r w:rsidR="00E2473B" w:rsidRPr="001746DE">
        <w:t>požadavkům uvedeným ve smlouvě</w:t>
      </w:r>
      <w:r w:rsidR="00E2473B" w:rsidRPr="00F6664E">
        <w:t>, příslušným právním předpisům, normám nebo dokumentaci, vztahující</w:t>
      </w:r>
      <w:r w:rsidR="00E2473B">
        <w:t>ch</w:t>
      </w:r>
      <w:r w:rsidR="00E2473B" w:rsidRPr="00F6664E">
        <w:t xml:space="preserve"> se k jejich provedení.</w:t>
      </w:r>
    </w:p>
    <w:p w:rsidR="00E2473B" w:rsidRDefault="00E2473B" w:rsidP="008E22B1">
      <w:pPr>
        <w:pStyle w:val="SBSSmlouva"/>
        <w:numPr>
          <w:ilvl w:val="1"/>
          <w:numId w:val="16"/>
        </w:numPr>
        <w:ind w:left="426" w:hanging="426"/>
      </w:pPr>
      <w:r w:rsidRPr="00F6664E">
        <w:t xml:space="preserve">Nedohodnou-li se smluvní strany jinak, zavazuje se objednatel veškeré zjištěné vady </w:t>
      </w:r>
      <w:r>
        <w:t xml:space="preserve">v záruční době (dále jen „vady“) </w:t>
      </w:r>
      <w:r w:rsidRPr="00F6664E">
        <w:t xml:space="preserve">nahlásit </w:t>
      </w:r>
      <w:r w:rsidR="0086653B">
        <w:t>poskytovatel</w:t>
      </w:r>
      <w:r w:rsidR="00166E95">
        <w:t>i</w:t>
      </w:r>
      <w:r w:rsidRPr="00F6664E">
        <w:t xml:space="preserve"> neprodleně po jejich zjištění</w:t>
      </w:r>
      <w:r>
        <w:t>.</w:t>
      </w:r>
    </w:p>
    <w:p w:rsidR="00E2473B" w:rsidRDefault="00E2473B" w:rsidP="008E22B1">
      <w:pPr>
        <w:pStyle w:val="SBSSmlouva"/>
        <w:numPr>
          <w:ilvl w:val="1"/>
          <w:numId w:val="16"/>
        </w:numPr>
        <w:ind w:left="426" w:hanging="426"/>
      </w:pPr>
      <w:r>
        <w:t xml:space="preserve">Reklamace musí být technickými zástupci objednatele písemně hlášeny </w:t>
      </w:r>
      <w:r w:rsidR="0086653B">
        <w:t>poskytovatel</w:t>
      </w:r>
      <w:r w:rsidR="00166E95">
        <w:t>i</w:t>
      </w:r>
      <w:r>
        <w:t xml:space="preserve"> prostřednictvím systému </w:t>
      </w:r>
      <w:proofErr w:type="spellStart"/>
      <w:r>
        <w:t>HelpDesk</w:t>
      </w:r>
      <w:proofErr w:type="spellEnd"/>
      <w:r>
        <w:t xml:space="preserve"> </w:t>
      </w:r>
      <w:r w:rsidR="0086653B">
        <w:t>poskytovatel</w:t>
      </w:r>
      <w:r w:rsidR="00166E95">
        <w:t>e</w:t>
      </w:r>
      <w:r>
        <w:t xml:space="preserve"> na adrese:</w:t>
      </w:r>
      <w:r w:rsidR="00391909">
        <w:t xml:space="preserve"> </w:t>
      </w:r>
      <w:r w:rsidR="00391909" w:rsidRPr="00391909">
        <w:rPr>
          <w:rFonts w:cs="Arial"/>
          <w:highlight w:val="yellow"/>
        </w:rPr>
        <w:t>(doplní uchazeč</w:t>
      </w:r>
      <w:r w:rsidR="00391909" w:rsidRPr="00391909">
        <w:rPr>
          <w:rFonts w:cs="Arial"/>
        </w:rPr>
        <w:t>)</w:t>
      </w:r>
    </w:p>
    <w:p w:rsidR="00E2473B" w:rsidRDefault="00E2473B" w:rsidP="008E22B1">
      <w:pPr>
        <w:pStyle w:val="SBSSmlouva"/>
        <w:numPr>
          <w:ilvl w:val="1"/>
          <w:numId w:val="16"/>
        </w:numPr>
        <w:ind w:left="426" w:hanging="426"/>
      </w:pPr>
      <w:r w:rsidRPr="00CD5F98">
        <w:t xml:space="preserve">Objednatel se zavazuje, že vyvine veškerou potřebnou součinnost </w:t>
      </w:r>
      <w:r>
        <w:t xml:space="preserve">při odstraňování závad </w:t>
      </w:r>
      <w:r w:rsidRPr="00CD5F98">
        <w:t>a bude spolupracovat s</w:t>
      </w:r>
      <w:r w:rsidR="00166E95">
        <w:t>e</w:t>
      </w:r>
      <w:r w:rsidRPr="00CD5F98">
        <w:t xml:space="preserve"> </w:t>
      </w:r>
      <w:r w:rsidR="0086653B">
        <w:t>poskytovatel</w:t>
      </w:r>
      <w:r w:rsidR="00166E95">
        <w:t>em</w:t>
      </w:r>
      <w:r>
        <w:t xml:space="preserve"> </w:t>
      </w:r>
      <w:r w:rsidRPr="00CD5F98">
        <w:t>na detailním a podrobném popisu požadavku tak, aby bylo možné určit jeho příčinu.</w:t>
      </w:r>
    </w:p>
    <w:p w:rsidR="00E2473B" w:rsidRPr="00F6664E" w:rsidRDefault="0086653B" w:rsidP="008E22B1">
      <w:pPr>
        <w:pStyle w:val="SBSSmlouva"/>
        <w:numPr>
          <w:ilvl w:val="1"/>
          <w:numId w:val="16"/>
        </w:numPr>
        <w:ind w:left="426" w:hanging="426"/>
      </w:pPr>
      <w:r>
        <w:t>Poskytovatel</w:t>
      </w:r>
      <w:r w:rsidR="00E2473B" w:rsidRPr="00F6664E">
        <w:t xml:space="preserve"> neodpovídá za vady a </w:t>
      </w:r>
      <w:r w:rsidR="00E2473B">
        <w:t>újmy</w:t>
      </w:r>
      <w:r w:rsidR="00E2473B" w:rsidRPr="00F6664E">
        <w:t xml:space="preserve">, které byly způsobeny nesprávným užitím výsledků poskytnutých </w:t>
      </w:r>
      <w:r>
        <w:t>poskytovatel</w:t>
      </w:r>
      <w:r w:rsidR="00166E95">
        <w:t>em</w:t>
      </w:r>
      <w:r w:rsidR="00E2473B" w:rsidRPr="00F6664E">
        <w:t xml:space="preserve"> podle této smlouvy, ani </w:t>
      </w:r>
      <w:r w:rsidR="00E2473B" w:rsidRPr="001746DE">
        <w:t xml:space="preserve">za vady které byly způsobeny jinými příčinami a které nevyplývají z výsledků poskytnutých </w:t>
      </w:r>
      <w:r>
        <w:t>poskytovatel</w:t>
      </w:r>
      <w:r w:rsidR="00166E95">
        <w:t>em</w:t>
      </w:r>
      <w:r w:rsidR="00E2473B" w:rsidRPr="001746DE">
        <w:t xml:space="preserve"> podle této smlouvy</w:t>
      </w:r>
      <w:r w:rsidR="00E2473B" w:rsidRPr="00F6664E">
        <w:t xml:space="preserve">. </w:t>
      </w:r>
    </w:p>
    <w:p w:rsidR="00E2473B" w:rsidRPr="00F6664E" w:rsidRDefault="0086653B" w:rsidP="008E22B1">
      <w:pPr>
        <w:pStyle w:val="SBSSmlouva"/>
        <w:numPr>
          <w:ilvl w:val="1"/>
          <w:numId w:val="16"/>
        </w:numPr>
        <w:ind w:left="426" w:hanging="426"/>
      </w:pPr>
      <w:proofErr w:type="gramStart"/>
      <w:r>
        <w:t>Poskytovatel</w:t>
      </w:r>
      <w:proofErr w:type="gramEnd"/>
      <w:r w:rsidR="00E2473B">
        <w:t xml:space="preserve"> neodpovídá zejména za vady, </w:t>
      </w:r>
      <w:proofErr w:type="gramStart"/>
      <w:r w:rsidR="00E2473B" w:rsidRPr="00F6664E">
        <w:t>které:</w:t>
      </w:r>
      <w:proofErr w:type="gramEnd"/>
    </w:p>
    <w:p w:rsidR="00E2473B" w:rsidRPr="00C914C7" w:rsidRDefault="00E2473B" w:rsidP="00487BEB">
      <w:pPr>
        <w:pStyle w:val="Zkladntextodsazen"/>
        <w:numPr>
          <w:ilvl w:val="0"/>
          <w:numId w:val="2"/>
        </w:numPr>
        <w:spacing w:after="0"/>
        <w:ind w:left="851" w:hanging="425"/>
        <w:jc w:val="both"/>
        <w:rPr>
          <w:sz w:val="22"/>
          <w:szCs w:val="22"/>
        </w:rPr>
      </w:pPr>
      <w:r w:rsidRPr="00C914C7">
        <w:rPr>
          <w:sz w:val="22"/>
          <w:szCs w:val="22"/>
        </w:rPr>
        <w:t>byly způsobeny nesprávnými podklady nebo informacemi poskytnutými objednatelem;</w:t>
      </w:r>
    </w:p>
    <w:p w:rsidR="00E2473B" w:rsidRPr="00C914C7" w:rsidRDefault="00E2473B" w:rsidP="00487BEB">
      <w:pPr>
        <w:pStyle w:val="Zkladntextodsazen"/>
        <w:numPr>
          <w:ilvl w:val="0"/>
          <w:numId w:val="2"/>
        </w:numPr>
        <w:spacing w:after="0"/>
        <w:ind w:left="851" w:hanging="425"/>
        <w:jc w:val="both"/>
        <w:rPr>
          <w:sz w:val="22"/>
          <w:szCs w:val="22"/>
        </w:rPr>
      </w:pPr>
      <w:r w:rsidRPr="00C914C7">
        <w:rPr>
          <w:sz w:val="22"/>
          <w:szCs w:val="22"/>
        </w:rPr>
        <w:t>vznikly neodborným zacházením objednatele nebo nedodržením</w:t>
      </w:r>
      <w:r>
        <w:rPr>
          <w:sz w:val="22"/>
          <w:szCs w:val="22"/>
        </w:rPr>
        <w:t xml:space="preserve"> </w:t>
      </w:r>
      <w:r w:rsidR="0086653B">
        <w:rPr>
          <w:sz w:val="22"/>
          <w:szCs w:val="22"/>
        </w:rPr>
        <w:t>poskytovatel</w:t>
      </w:r>
      <w:r w:rsidR="00166E95">
        <w:rPr>
          <w:sz w:val="22"/>
          <w:szCs w:val="22"/>
        </w:rPr>
        <w:t>em</w:t>
      </w:r>
      <w:r>
        <w:rPr>
          <w:sz w:val="22"/>
          <w:szCs w:val="22"/>
        </w:rPr>
        <w:t xml:space="preserve"> předané dokumentace dle této smlouvy</w:t>
      </w:r>
      <w:r w:rsidRPr="00C914C7">
        <w:rPr>
          <w:sz w:val="22"/>
          <w:szCs w:val="22"/>
        </w:rPr>
        <w:t>;</w:t>
      </w:r>
    </w:p>
    <w:p w:rsidR="00E2473B" w:rsidRPr="005D5FFA" w:rsidRDefault="00E2473B" w:rsidP="00487BEB">
      <w:pPr>
        <w:pStyle w:val="Zkladntextodsazen"/>
        <w:numPr>
          <w:ilvl w:val="0"/>
          <w:numId w:val="2"/>
        </w:numPr>
        <w:spacing w:after="0"/>
        <w:ind w:left="851" w:hanging="425"/>
        <w:jc w:val="both"/>
        <w:rPr>
          <w:sz w:val="22"/>
          <w:szCs w:val="22"/>
        </w:rPr>
      </w:pPr>
      <w:r w:rsidRPr="00C914C7">
        <w:rPr>
          <w:sz w:val="22"/>
          <w:szCs w:val="22"/>
        </w:rPr>
        <w:t>způsobila třetí osoba</w:t>
      </w:r>
      <w:r>
        <w:rPr>
          <w:sz w:val="22"/>
          <w:szCs w:val="22"/>
        </w:rPr>
        <w:t xml:space="preserve">; za třetí osobu dle této smlouvy nejsou považováni řádně proškolení </w:t>
      </w:r>
      <w:r w:rsidR="00B77267">
        <w:rPr>
          <w:sz w:val="22"/>
          <w:szCs w:val="22"/>
        </w:rPr>
        <w:t xml:space="preserve">zástupci </w:t>
      </w:r>
      <w:r>
        <w:rPr>
          <w:sz w:val="22"/>
          <w:szCs w:val="22"/>
        </w:rPr>
        <w:t>objednatele</w:t>
      </w:r>
      <w:r w:rsidRPr="005D5FFA">
        <w:rPr>
          <w:sz w:val="22"/>
          <w:szCs w:val="22"/>
        </w:rPr>
        <w:t>;</w:t>
      </w:r>
    </w:p>
    <w:p w:rsidR="00E2473B" w:rsidRPr="00C914C7" w:rsidRDefault="00E2473B" w:rsidP="00487BEB">
      <w:pPr>
        <w:pStyle w:val="Zkladntextodsazen"/>
        <w:numPr>
          <w:ilvl w:val="0"/>
          <w:numId w:val="2"/>
        </w:numPr>
        <w:spacing w:after="0"/>
        <w:ind w:left="851" w:hanging="425"/>
        <w:jc w:val="both"/>
        <w:rPr>
          <w:sz w:val="22"/>
          <w:szCs w:val="22"/>
        </w:rPr>
      </w:pPr>
      <w:r w:rsidRPr="00C914C7">
        <w:rPr>
          <w:sz w:val="22"/>
          <w:szCs w:val="22"/>
        </w:rPr>
        <w:t>vznikly neodvratitelnou okolností</w:t>
      </w:r>
      <w:r>
        <w:rPr>
          <w:sz w:val="22"/>
          <w:szCs w:val="22"/>
        </w:rPr>
        <w:t xml:space="preserve"> či událostí</w:t>
      </w:r>
      <w:r w:rsidRPr="00C914C7">
        <w:rPr>
          <w:sz w:val="22"/>
          <w:szCs w:val="22"/>
        </w:rPr>
        <w:t>.</w:t>
      </w:r>
    </w:p>
    <w:p w:rsidR="00E2473B" w:rsidRPr="00C914C7" w:rsidRDefault="0086653B" w:rsidP="008E22B1">
      <w:pPr>
        <w:pStyle w:val="SBSSmlouva"/>
        <w:numPr>
          <w:ilvl w:val="1"/>
          <w:numId w:val="16"/>
        </w:numPr>
        <w:ind w:left="426" w:hanging="426"/>
      </w:pPr>
      <w:r>
        <w:t>Poskytovatel</w:t>
      </w:r>
      <w:r w:rsidR="00E2473B" w:rsidRPr="00C914C7">
        <w:t xml:space="preserve"> odpovídá za vady </w:t>
      </w:r>
      <w:r w:rsidR="00E2473B">
        <w:t xml:space="preserve">vyskytnuvší se </w:t>
      </w:r>
      <w:r w:rsidR="00E2473B" w:rsidRPr="00C914C7">
        <w:t>v záruční době. Za vady, které se projevily po záruční době</w:t>
      </w:r>
      <w:r w:rsidR="00E2473B">
        <w:t>,</w:t>
      </w:r>
      <w:r w:rsidR="00E2473B" w:rsidRPr="00C914C7">
        <w:t xml:space="preserve"> odpovídá </w:t>
      </w:r>
      <w:r>
        <w:t>poskytovatel</w:t>
      </w:r>
      <w:r w:rsidR="00E2473B" w:rsidRPr="00C914C7">
        <w:t xml:space="preserve"> jen tehdy, pokud jejich příčinou bylo porušení jeho povinností.</w:t>
      </w:r>
    </w:p>
    <w:p w:rsidR="00E2473B" w:rsidRPr="00C914C7" w:rsidRDefault="00E2473B" w:rsidP="008E22B1">
      <w:pPr>
        <w:pStyle w:val="SBSSmlouva"/>
        <w:numPr>
          <w:ilvl w:val="1"/>
          <w:numId w:val="16"/>
        </w:numPr>
        <w:ind w:left="426" w:hanging="426"/>
      </w:pPr>
      <w:bookmarkStart w:id="2" w:name="_Ref254622852"/>
      <w:r w:rsidRPr="00C914C7">
        <w:t xml:space="preserve">V návaznosti na tato ustanovení se smluvní strany dohodly na </w:t>
      </w:r>
      <w:r>
        <w:t xml:space="preserve">záruční době na veškeré </w:t>
      </w:r>
      <w:r w:rsidRPr="002D3C96">
        <w:t xml:space="preserve">práce a služby </w:t>
      </w:r>
      <w:r w:rsidR="0086653B">
        <w:t>poskytovatel</w:t>
      </w:r>
      <w:r w:rsidR="00166E95" w:rsidRPr="002D3C96">
        <w:t>em</w:t>
      </w:r>
      <w:r w:rsidRPr="002D3C96">
        <w:t xml:space="preserve"> provedené pro řádné a úplné splnění předmětu této smlouvy</w:t>
      </w:r>
      <w:r w:rsidR="00487BEB" w:rsidRPr="002D3C96">
        <w:t xml:space="preserve"> dle čl. III. odst. 1.</w:t>
      </w:r>
      <w:r w:rsidRPr="002D3C96">
        <w:t xml:space="preserve"> v trvání 24 měsíců od jejich předání a převzetí bez vad a nedodělků.</w:t>
      </w:r>
      <w:r>
        <w:t xml:space="preserve"> V této době </w:t>
      </w:r>
      <w:r w:rsidR="0086653B">
        <w:t>poskytovatel</w:t>
      </w:r>
      <w:r>
        <w:t xml:space="preserve"> garantuje, že implementované produkty </w:t>
      </w:r>
      <w:r w:rsidRPr="00C914C7">
        <w:t xml:space="preserve">budou vykazovat </w:t>
      </w:r>
      <w:r w:rsidRPr="001746DE">
        <w:t>v dokumentaci k jejich užití popsané vlastnosti</w:t>
      </w:r>
      <w:r w:rsidRPr="00C914C7">
        <w:t xml:space="preserve"> a možnost užití k účelu popsanému v této smlouvě, dokumentaci, a že v těchto vlastnostech a způsobech užití nebudou vykazovat žádné vady.</w:t>
      </w:r>
      <w:bookmarkEnd w:id="2"/>
    </w:p>
    <w:p w:rsidR="00E2473B" w:rsidRPr="00C914C7" w:rsidRDefault="00E2473B" w:rsidP="008E22B1">
      <w:pPr>
        <w:pStyle w:val="SBSSmlouva"/>
        <w:numPr>
          <w:ilvl w:val="1"/>
          <w:numId w:val="16"/>
        </w:numPr>
        <w:ind w:left="426" w:hanging="426"/>
      </w:pPr>
      <w:r w:rsidRPr="00C914C7">
        <w:t xml:space="preserve">Objednatel je povinen umožnit </w:t>
      </w:r>
      <w:r w:rsidR="0086653B">
        <w:t>poskytovatel</w:t>
      </w:r>
      <w:r w:rsidR="00166E95">
        <w:t>i</w:t>
      </w:r>
      <w:r w:rsidRPr="00C914C7">
        <w:t xml:space="preserve"> odstranění vady.</w:t>
      </w:r>
    </w:p>
    <w:p w:rsidR="004F016A" w:rsidRDefault="00E2473B" w:rsidP="008E22B1">
      <w:pPr>
        <w:pStyle w:val="SBSSmlouva"/>
        <w:numPr>
          <w:ilvl w:val="1"/>
          <w:numId w:val="16"/>
        </w:numPr>
        <w:ind w:left="426" w:hanging="426"/>
      </w:pPr>
      <w:r w:rsidRPr="00C914C7">
        <w:t xml:space="preserve">Provedenou opravu vady </w:t>
      </w:r>
      <w:r w:rsidR="0086653B">
        <w:t>poskytovatel</w:t>
      </w:r>
      <w:r w:rsidRPr="00C914C7">
        <w:t xml:space="preserve"> objednateli předá písemným zápisem.</w:t>
      </w:r>
      <w:r>
        <w:t xml:space="preserve"> </w:t>
      </w:r>
    </w:p>
    <w:p w:rsidR="00E2473B" w:rsidRPr="00096B7E" w:rsidRDefault="00E2473B" w:rsidP="008E22B1">
      <w:pPr>
        <w:pStyle w:val="SBSSmlouva"/>
        <w:numPr>
          <w:ilvl w:val="1"/>
          <w:numId w:val="16"/>
        </w:numPr>
        <w:ind w:left="426" w:hanging="426"/>
      </w:pPr>
      <w:r w:rsidRPr="00096B7E">
        <w:lastRenderedPageBreak/>
        <w:t xml:space="preserve">Smluvní strany se dohodly, že objednatel je povinen zajistit pro </w:t>
      </w:r>
      <w:r w:rsidR="00300CEA" w:rsidRPr="00096B7E">
        <w:t>odstranění vad</w:t>
      </w:r>
      <w:r w:rsidRPr="00096B7E">
        <w:t xml:space="preserve"> technické podmínky dálkového přístupu pro pracovníky </w:t>
      </w:r>
      <w:r w:rsidR="0086653B">
        <w:t>poskytovatel</w:t>
      </w:r>
      <w:r w:rsidR="00166E95" w:rsidRPr="00096B7E">
        <w:t>e</w:t>
      </w:r>
      <w:r w:rsidRPr="00096B7E">
        <w:t xml:space="preserve"> a to buď dlouhodobě, nebo pro každý jednotlivý případ požadavku na servisní zásah. Formu zabezpečení definuje objednatel.</w:t>
      </w:r>
    </w:p>
    <w:p w:rsidR="008C6A66" w:rsidRPr="009B6E94" w:rsidRDefault="008C6A66" w:rsidP="00012D88">
      <w:pPr>
        <w:pStyle w:val="JVS2"/>
        <w:numPr>
          <w:ilvl w:val="0"/>
          <w:numId w:val="3"/>
        </w:numPr>
        <w:ind w:left="426" w:hanging="284"/>
      </w:pPr>
      <w:r w:rsidRPr="009B6E94">
        <w:t>Sankční ujednání</w:t>
      </w:r>
    </w:p>
    <w:p w:rsidR="0021213D" w:rsidRDefault="0021213D" w:rsidP="008E22B1">
      <w:pPr>
        <w:pStyle w:val="SBSSmlouva"/>
        <w:numPr>
          <w:ilvl w:val="1"/>
          <w:numId w:val="12"/>
        </w:numPr>
        <w:ind w:left="426" w:hanging="426"/>
      </w:pPr>
      <w:r>
        <w:t xml:space="preserve">V případě nedodržení termínu doby plnění </w:t>
      </w:r>
      <w:r w:rsidR="00B26761">
        <w:t xml:space="preserve">dohodnutého mezi smluvními stranami </w:t>
      </w:r>
      <w:r w:rsidR="00CF0E73">
        <w:t xml:space="preserve"> dle čl. V. odst. </w:t>
      </w:r>
      <w:r w:rsidR="00B26761">
        <w:t>3</w:t>
      </w:r>
      <w:r w:rsidR="00CF0E73">
        <w:t>.</w:t>
      </w:r>
      <w:r>
        <w:t xml:space="preserve"> ze strany </w:t>
      </w:r>
      <w:r w:rsidR="0086653B">
        <w:t>poskytovatel</w:t>
      </w:r>
      <w:r>
        <w:t xml:space="preserve">e, je </w:t>
      </w:r>
      <w:r w:rsidR="0086653B">
        <w:t>poskytovatel</w:t>
      </w:r>
      <w:r>
        <w:t xml:space="preserve"> povinen zaplatit objednateli smluvní pokutu ve výši 0,</w:t>
      </w:r>
      <w:r w:rsidR="008E67B4">
        <w:t>05</w:t>
      </w:r>
      <w:r>
        <w:t xml:space="preserve"> % z</w:t>
      </w:r>
      <w:r w:rsidR="00B26761">
        <w:t xml:space="preserve"> odměny </w:t>
      </w:r>
      <w:r w:rsidR="00B71836">
        <w:t xml:space="preserve"> </w:t>
      </w:r>
      <w:r w:rsidR="00B26761">
        <w:t xml:space="preserve">bez DPH odpovídající příslušnému </w:t>
      </w:r>
      <w:r>
        <w:t xml:space="preserve"> plnění </w:t>
      </w:r>
      <w:r w:rsidR="00B26761">
        <w:t>dle cenové nabídky na toto plnění.</w:t>
      </w:r>
      <w:r w:rsidR="00CF0E73">
        <w:t xml:space="preserve"> </w:t>
      </w:r>
      <w:proofErr w:type="gramStart"/>
      <w:r w:rsidR="0044224B">
        <w:t>za</w:t>
      </w:r>
      <w:proofErr w:type="gramEnd"/>
      <w:r w:rsidR="0044224B" w:rsidRPr="008C6A66">
        <w:t xml:space="preserve"> každý i započatý den prodlení a za každý jednotlivý případ</w:t>
      </w:r>
      <w:r w:rsidR="0044224B">
        <w:t>.</w:t>
      </w:r>
    </w:p>
    <w:p w:rsidR="00CF0E73" w:rsidRPr="00CF0E73" w:rsidRDefault="00CF0E73" w:rsidP="008E22B1">
      <w:pPr>
        <w:pStyle w:val="SBSSmlouva"/>
        <w:numPr>
          <w:ilvl w:val="1"/>
          <w:numId w:val="12"/>
        </w:numPr>
        <w:ind w:left="426" w:hanging="426"/>
      </w:pPr>
      <w:r w:rsidRPr="00CF0E73">
        <w:t xml:space="preserve">V případě prokazatelného nedodržení časových parametrů uvedených v příloze </w:t>
      </w:r>
      <w:proofErr w:type="gramStart"/>
      <w:r w:rsidRPr="00CF0E73">
        <w:t>č. 3</w:t>
      </w:r>
      <w:r>
        <w:t xml:space="preserve"> této</w:t>
      </w:r>
      <w:proofErr w:type="gramEnd"/>
      <w:r>
        <w:t xml:space="preserve"> smlouvy</w:t>
      </w:r>
      <w:r w:rsidRPr="00CF0E73">
        <w:t xml:space="preserve"> odpovídajících jednotlivým úrovním služby pro úroveň hlášení V1 „Kritická chyba,“ V2 „Urgentní chyba“ a V3 „Chyba“ zaviněných </w:t>
      </w:r>
      <w:r w:rsidR="0086653B">
        <w:t>poskytovatel</w:t>
      </w:r>
      <w:r w:rsidR="00CC7169">
        <w:t>em</w:t>
      </w:r>
      <w:r w:rsidRPr="00CF0E73">
        <w:t xml:space="preserve">, je </w:t>
      </w:r>
      <w:r w:rsidR="0086653B">
        <w:t>poskytovatel</w:t>
      </w:r>
      <w:r w:rsidRPr="00CF0E73">
        <w:t xml:space="preserve"> povinen zaplatit objednateli smluvní pokutu ve výši odpovídající úrovni parametrů služby za každý i započatý den prodlení a za každý jednotlivý případ.</w:t>
      </w:r>
    </w:p>
    <w:p w:rsidR="00CF0E73" w:rsidRPr="00CF0E73" w:rsidRDefault="00CF0E73" w:rsidP="00CF0E73">
      <w:pPr>
        <w:numPr>
          <w:ilvl w:val="0"/>
          <w:numId w:val="2"/>
        </w:numPr>
        <w:tabs>
          <w:tab w:val="left" w:pos="1134"/>
          <w:tab w:val="decimal" w:leader="dot" w:pos="5670"/>
        </w:tabs>
        <w:spacing w:before="120"/>
        <w:ind w:left="1145" w:hanging="357"/>
        <w:jc w:val="both"/>
        <w:rPr>
          <w:rFonts w:cs="Arial"/>
          <w:sz w:val="22"/>
          <w:szCs w:val="22"/>
        </w:rPr>
      </w:pPr>
      <w:r w:rsidRPr="00CF0E73">
        <w:rPr>
          <w:rFonts w:cs="Arial"/>
          <w:sz w:val="22"/>
          <w:szCs w:val="22"/>
        </w:rPr>
        <w:t>V1 „Kritická chyba“</w:t>
      </w:r>
      <w:r w:rsidRPr="00CF0E73">
        <w:rPr>
          <w:rFonts w:cs="Arial"/>
          <w:sz w:val="22"/>
          <w:szCs w:val="22"/>
        </w:rPr>
        <w:tab/>
        <w:t xml:space="preserve"> </w:t>
      </w:r>
      <w:r w:rsidR="00EB3605">
        <w:rPr>
          <w:rFonts w:cs="Arial"/>
          <w:sz w:val="22"/>
          <w:szCs w:val="22"/>
        </w:rPr>
        <w:t>2</w:t>
      </w:r>
      <w:r w:rsidRPr="00CF0E73">
        <w:rPr>
          <w:rFonts w:cs="Arial"/>
          <w:sz w:val="22"/>
          <w:szCs w:val="22"/>
        </w:rPr>
        <w:t> </w:t>
      </w:r>
      <w:r w:rsidR="007E4D47">
        <w:rPr>
          <w:rFonts w:cs="Arial"/>
          <w:sz w:val="22"/>
          <w:szCs w:val="22"/>
        </w:rPr>
        <w:t>5</w:t>
      </w:r>
      <w:r w:rsidRPr="00CF0E73">
        <w:rPr>
          <w:rFonts w:cs="Arial"/>
          <w:sz w:val="22"/>
          <w:szCs w:val="22"/>
        </w:rPr>
        <w:t>00,- Kč bez DPH</w:t>
      </w:r>
    </w:p>
    <w:p w:rsidR="00CF0E73" w:rsidRPr="00CF0E73" w:rsidRDefault="00CF0E73" w:rsidP="00CF0E73">
      <w:pPr>
        <w:numPr>
          <w:ilvl w:val="0"/>
          <w:numId w:val="2"/>
        </w:numPr>
        <w:tabs>
          <w:tab w:val="left" w:pos="1134"/>
          <w:tab w:val="decimal" w:leader="dot" w:pos="5670"/>
        </w:tabs>
        <w:ind w:left="1145" w:hanging="357"/>
        <w:jc w:val="both"/>
        <w:rPr>
          <w:rFonts w:cs="Arial"/>
          <w:sz w:val="22"/>
          <w:szCs w:val="22"/>
        </w:rPr>
      </w:pPr>
      <w:r w:rsidRPr="00CF0E73">
        <w:rPr>
          <w:rFonts w:cs="Arial"/>
          <w:sz w:val="22"/>
          <w:szCs w:val="22"/>
        </w:rPr>
        <w:t>V2 „Urgentní chyba“</w:t>
      </w:r>
      <w:r w:rsidRPr="00CF0E73">
        <w:rPr>
          <w:rFonts w:cs="Arial"/>
          <w:sz w:val="22"/>
          <w:szCs w:val="22"/>
        </w:rPr>
        <w:tab/>
        <w:t xml:space="preserve"> </w:t>
      </w:r>
      <w:r w:rsidR="0086653B">
        <w:rPr>
          <w:rFonts w:cs="Arial"/>
          <w:sz w:val="22"/>
          <w:szCs w:val="22"/>
        </w:rPr>
        <w:t>1 </w:t>
      </w:r>
      <w:r w:rsidR="00EB3605">
        <w:rPr>
          <w:rFonts w:cs="Arial"/>
          <w:sz w:val="22"/>
          <w:szCs w:val="22"/>
        </w:rPr>
        <w:t>0</w:t>
      </w:r>
      <w:r w:rsidRPr="00CF0E73">
        <w:rPr>
          <w:rFonts w:cs="Arial"/>
          <w:sz w:val="22"/>
          <w:szCs w:val="22"/>
        </w:rPr>
        <w:t>00,- Kč bez DPH</w:t>
      </w:r>
    </w:p>
    <w:p w:rsidR="00CF0E73" w:rsidRPr="00CF0E73" w:rsidRDefault="00CF0E73" w:rsidP="00CF0E73">
      <w:pPr>
        <w:numPr>
          <w:ilvl w:val="0"/>
          <w:numId w:val="2"/>
        </w:numPr>
        <w:tabs>
          <w:tab w:val="left" w:pos="1134"/>
          <w:tab w:val="decimal" w:leader="dot" w:pos="5670"/>
        </w:tabs>
        <w:spacing w:after="120"/>
        <w:ind w:left="1145" w:hanging="357"/>
        <w:jc w:val="both"/>
        <w:rPr>
          <w:rFonts w:cs="Arial"/>
          <w:sz w:val="22"/>
          <w:szCs w:val="22"/>
        </w:rPr>
      </w:pPr>
      <w:r w:rsidRPr="00CF0E73">
        <w:rPr>
          <w:rFonts w:cs="Arial"/>
          <w:sz w:val="22"/>
          <w:szCs w:val="22"/>
        </w:rPr>
        <w:t>V3 „Chyba“</w:t>
      </w:r>
      <w:r w:rsidRPr="00CF0E73">
        <w:rPr>
          <w:rFonts w:cs="Arial"/>
          <w:sz w:val="22"/>
          <w:szCs w:val="22"/>
        </w:rPr>
        <w:tab/>
      </w:r>
      <w:r w:rsidR="00EB3605">
        <w:rPr>
          <w:rFonts w:cs="Arial"/>
          <w:sz w:val="22"/>
          <w:szCs w:val="22"/>
        </w:rPr>
        <w:t>5</w:t>
      </w:r>
      <w:r w:rsidRPr="00CF0E73">
        <w:rPr>
          <w:rFonts w:cs="Arial"/>
          <w:sz w:val="22"/>
          <w:szCs w:val="22"/>
        </w:rPr>
        <w:t>00,- Kč bez DPH</w:t>
      </w:r>
    </w:p>
    <w:p w:rsidR="00E94DA7" w:rsidRPr="008C6A66" w:rsidRDefault="00E94DA7" w:rsidP="008E22B1">
      <w:pPr>
        <w:pStyle w:val="SBSSmlouva"/>
        <w:numPr>
          <w:ilvl w:val="1"/>
          <w:numId w:val="12"/>
        </w:numPr>
        <w:ind w:left="426" w:hanging="426"/>
      </w:pPr>
      <w:r w:rsidRPr="008C6A66">
        <w:t xml:space="preserve">Pro případ prodlení se zaplacením dohodnuté </w:t>
      </w:r>
      <w:r w:rsidR="004F495E">
        <w:t>cen</w:t>
      </w:r>
      <w:r w:rsidR="00B71836">
        <w:t>y</w:t>
      </w:r>
      <w:r w:rsidR="00B71836" w:rsidRPr="008C6A66">
        <w:t xml:space="preserve"> </w:t>
      </w:r>
      <w:r w:rsidRPr="008C6A66">
        <w:t>v rozporu s platebními podmínkami sjednanými v této smlouvě, je objednatel povinen zaplatit úrok z prodlení ve výši 0,</w:t>
      </w:r>
      <w:r w:rsidR="008E67B4">
        <w:t>05</w:t>
      </w:r>
      <w:r w:rsidR="00B448C2" w:rsidRPr="008C6A66">
        <w:t xml:space="preserve"> </w:t>
      </w:r>
      <w:r w:rsidRPr="008C6A66">
        <w:t>%</w:t>
      </w:r>
      <w:r w:rsidR="00DA2F07">
        <w:t xml:space="preserve"> </w:t>
      </w:r>
      <w:r w:rsidRPr="008C6A66">
        <w:t xml:space="preserve">z nezaplacené </w:t>
      </w:r>
      <w:r w:rsidR="004F495E">
        <w:t>cen</w:t>
      </w:r>
      <w:r w:rsidR="00B71836">
        <w:t>y</w:t>
      </w:r>
      <w:r w:rsidR="00B71836" w:rsidRPr="008C6A66">
        <w:t xml:space="preserve"> </w:t>
      </w:r>
      <w:r w:rsidR="00B26761">
        <w:t xml:space="preserve">bez DPH </w:t>
      </w:r>
      <w:r w:rsidRPr="008C6A66">
        <w:t>za každý i započatý den prodlení a za každý jednotlivý případ.</w:t>
      </w:r>
    </w:p>
    <w:p w:rsidR="00E94DA7" w:rsidRPr="00600162" w:rsidRDefault="00E94DA7" w:rsidP="008E22B1">
      <w:pPr>
        <w:pStyle w:val="SBSSmlouva"/>
        <w:numPr>
          <w:ilvl w:val="1"/>
          <w:numId w:val="12"/>
        </w:numPr>
        <w:ind w:left="426" w:hanging="426"/>
      </w:pPr>
      <w:r w:rsidRPr="00600162">
        <w:t>V případě, že závazek z této smlouvy zanikne před jeho řádným ukončením, nezaniká nárok na smluvní pokutu, pokud vznikl dřívějším porušením povinností.</w:t>
      </w:r>
      <w:r w:rsidR="00600162">
        <w:t xml:space="preserve"> </w:t>
      </w:r>
      <w:r w:rsidRPr="00600162">
        <w:t>Zánik závazku pozdním plněním neznamená zánik nároku na smluvní pokutu za prodlení s plněním.</w:t>
      </w:r>
    </w:p>
    <w:p w:rsidR="00E94DA7" w:rsidRPr="00EF07B3" w:rsidRDefault="00E94DA7" w:rsidP="008E22B1">
      <w:pPr>
        <w:pStyle w:val="SBSSmlouva"/>
        <w:numPr>
          <w:ilvl w:val="1"/>
          <w:numId w:val="12"/>
        </w:numPr>
        <w:ind w:left="426" w:hanging="426"/>
      </w:pPr>
      <w:r w:rsidRPr="00EF07B3">
        <w:t xml:space="preserve">Smluvní pokuty sjednané touto smlouvou zaplatí povinná strana nezávisle </w:t>
      </w:r>
      <w:r w:rsidR="003E0207">
        <w:t xml:space="preserve">na zavinění </w:t>
      </w:r>
      <w:r w:rsidRPr="00EF07B3">
        <w:t>a na</w:t>
      </w:r>
      <w:r w:rsidR="003E0207">
        <w:t> </w:t>
      </w:r>
      <w:r w:rsidRPr="00EF07B3">
        <w:t>tom, zda a v jaké výši vznikne druhé straně škoda, kterou lze vymáhat samostatně.</w:t>
      </w:r>
    </w:p>
    <w:p w:rsidR="00E94DA7" w:rsidRPr="00EF07B3" w:rsidRDefault="00E94DA7" w:rsidP="008E22B1">
      <w:pPr>
        <w:pStyle w:val="SBSSmlouva"/>
        <w:numPr>
          <w:ilvl w:val="1"/>
          <w:numId w:val="12"/>
        </w:numPr>
        <w:ind w:left="426" w:hanging="426"/>
      </w:pPr>
      <w:r w:rsidRPr="00EF07B3">
        <w:t xml:space="preserve">Smluvní pokuty se nezapočítávají na náhradu případně vzniklé škody. </w:t>
      </w:r>
      <w:r w:rsidR="0042023B">
        <w:t>Objednatel má právo na náhradu škody v plné výši vedle smluvní pokuty.</w:t>
      </w:r>
    </w:p>
    <w:p w:rsidR="00E94DA7" w:rsidRDefault="00E94DA7" w:rsidP="008E22B1">
      <w:pPr>
        <w:pStyle w:val="SBSSmlouva"/>
        <w:numPr>
          <w:ilvl w:val="1"/>
          <w:numId w:val="12"/>
        </w:numPr>
        <w:ind w:left="426" w:hanging="426"/>
      </w:pPr>
      <w:r w:rsidRPr="00EF07B3">
        <w:t xml:space="preserve">Smluvní pokuty je objednatel oprávněn započíst proti pohledávce </w:t>
      </w:r>
      <w:r w:rsidR="0086653B">
        <w:t>poskytovatel</w:t>
      </w:r>
      <w:r w:rsidRPr="00EF07B3">
        <w:t>e.</w:t>
      </w:r>
    </w:p>
    <w:p w:rsidR="00625E0C" w:rsidRPr="009B6E94" w:rsidRDefault="00625E0C" w:rsidP="00012D88">
      <w:pPr>
        <w:pStyle w:val="JVS2"/>
        <w:numPr>
          <w:ilvl w:val="0"/>
          <w:numId w:val="3"/>
        </w:numPr>
        <w:ind w:left="426" w:hanging="284"/>
      </w:pPr>
      <w:r w:rsidRPr="009B6E94">
        <w:t>Závěrečná ustanovení</w:t>
      </w:r>
    </w:p>
    <w:p w:rsidR="00C914C7" w:rsidRPr="00C914C7" w:rsidRDefault="00C914C7" w:rsidP="008E22B1">
      <w:pPr>
        <w:pStyle w:val="SBSSmlouva"/>
        <w:numPr>
          <w:ilvl w:val="1"/>
          <w:numId w:val="13"/>
        </w:numPr>
        <w:ind w:left="426" w:hanging="426"/>
      </w:pPr>
      <w:r w:rsidRPr="00C914C7">
        <w:t xml:space="preserve">Doložka platnosti právního </w:t>
      </w:r>
      <w:proofErr w:type="gramStart"/>
      <w:r w:rsidR="00B26761">
        <w:t xml:space="preserve">jednání </w:t>
      </w:r>
      <w:r w:rsidRPr="00C914C7">
        <w:t xml:space="preserve"> dle</w:t>
      </w:r>
      <w:proofErr w:type="gramEnd"/>
      <w:r w:rsidRPr="00C914C7">
        <w:t xml:space="preserve"> § 41 zákona č. 128/2000 Sb., o obcích (obecní zřízení), ve znění pozdějších předpisů: </w:t>
      </w:r>
      <w:r w:rsidR="00782BDA" w:rsidRPr="00C914C7">
        <w:t>O</w:t>
      </w:r>
      <w:r w:rsidR="00782BDA">
        <w:t xml:space="preserve"> </w:t>
      </w:r>
      <w:r w:rsidR="00782BDA" w:rsidRPr="00C914C7">
        <w:t xml:space="preserve">uzavření této smlouvy rozhodla rada města svým usnesením </w:t>
      </w:r>
      <w:r w:rsidR="00782BDA">
        <w:t>………….</w:t>
      </w:r>
      <w:r w:rsidR="00782BDA" w:rsidRPr="00C914C7">
        <w:t xml:space="preserve"> </w:t>
      </w:r>
      <w:proofErr w:type="gramStart"/>
      <w:r w:rsidR="00782BDA" w:rsidRPr="00C914C7">
        <w:t>ze</w:t>
      </w:r>
      <w:proofErr w:type="gramEnd"/>
      <w:r w:rsidR="00782BDA" w:rsidRPr="00C914C7">
        <w:t xml:space="preserve"> dne </w:t>
      </w:r>
      <w:r w:rsidR="00782BDA">
        <w:t>……………</w:t>
      </w:r>
      <w:r w:rsidR="00782BDA" w:rsidRPr="00C914C7">
        <w:t xml:space="preserve">. </w:t>
      </w:r>
      <w:r w:rsidR="008721E7">
        <w:t>, kterým bylo rozhodnuto o zadání veřejné zakázky malého rozsahu.</w:t>
      </w:r>
    </w:p>
    <w:p w:rsidR="00C914C7" w:rsidRDefault="00C914C7" w:rsidP="008E22B1">
      <w:pPr>
        <w:pStyle w:val="SBSSmlouva"/>
        <w:numPr>
          <w:ilvl w:val="1"/>
          <w:numId w:val="13"/>
        </w:numPr>
        <w:ind w:left="426" w:hanging="426"/>
      </w:pPr>
      <w:r w:rsidRPr="00C914C7">
        <w:t>Smlouva nabývá</w:t>
      </w:r>
      <w:r w:rsidR="007F6749">
        <w:t xml:space="preserve"> platnosti a</w:t>
      </w:r>
      <w:r w:rsidRPr="00C914C7">
        <w:t xml:space="preserve"> účinnosti dnem uzavření. </w:t>
      </w:r>
    </w:p>
    <w:p w:rsidR="00BD16B0" w:rsidRDefault="00BD16B0" w:rsidP="00BD16B0">
      <w:pPr>
        <w:pStyle w:val="SBSSmlouva"/>
        <w:numPr>
          <w:ilvl w:val="1"/>
          <w:numId w:val="13"/>
        </w:numPr>
        <w:ind w:left="426" w:hanging="426"/>
      </w:pPr>
      <w:r w:rsidRPr="00BD16B0">
        <w:t>Smlouva se uzavírá na dobu neurčitou.</w:t>
      </w:r>
    </w:p>
    <w:p w:rsidR="00A00C74" w:rsidRPr="007E4D47" w:rsidRDefault="00A00C74" w:rsidP="008E22B1">
      <w:pPr>
        <w:pStyle w:val="SBSSmlouva"/>
        <w:numPr>
          <w:ilvl w:val="1"/>
          <w:numId w:val="13"/>
        </w:numPr>
        <w:ind w:left="426" w:hanging="426"/>
        <w:rPr>
          <w:rFonts w:cs="Arial"/>
          <w:szCs w:val="22"/>
        </w:rPr>
      </w:pPr>
      <w:r>
        <w:rPr>
          <w:rFonts w:cs="Arial"/>
          <w:szCs w:val="22"/>
        </w:rPr>
        <w:t>Celkové plnění této smlouvy nepřesáhne částku 2.000.000,-Kč bez DPH za období 4 let od nabytí platnosti a účinnosti smlouvy.</w:t>
      </w:r>
    </w:p>
    <w:p w:rsidR="00782BDA" w:rsidRDefault="00782BDA" w:rsidP="008E22B1">
      <w:pPr>
        <w:pStyle w:val="SBSSmlouva"/>
        <w:numPr>
          <w:ilvl w:val="1"/>
          <w:numId w:val="13"/>
        </w:numPr>
        <w:ind w:left="426" w:hanging="426"/>
        <w:rPr>
          <w:rFonts w:cs="Arial"/>
          <w:szCs w:val="22"/>
        </w:rPr>
      </w:pPr>
      <w:r w:rsidRPr="00997FD5">
        <w:t>Dle § 1765 zák. č. 89/2012 Sb., občanský zákoník smluvní strany na sebe převzaly nebezpečí změny okolností. Před uzavřením smlouvy strany zvážily plně hospodářskou, ekonomickou a faktickou situaci a jsou si plně vědomy okolností smlouvy, jakož i okolností, které mohou po uzavření této smlouvy nastat.</w:t>
      </w:r>
    </w:p>
    <w:p w:rsidR="00782BDA" w:rsidRDefault="009C346D" w:rsidP="008E22B1">
      <w:pPr>
        <w:pStyle w:val="SBSSmlouva"/>
        <w:numPr>
          <w:ilvl w:val="1"/>
          <w:numId w:val="13"/>
        </w:numPr>
        <w:ind w:left="426" w:hanging="426"/>
        <w:rPr>
          <w:rFonts w:cs="Arial"/>
          <w:szCs w:val="22"/>
        </w:rPr>
      </w:pPr>
      <w:r>
        <w:t>Smluvní strany se dále dohodly</w:t>
      </w:r>
      <w:r w:rsidR="00782BDA" w:rsidRPr="00997FD5">
        <w:t xml:space="preserve"> ve smyslu § 1740 odst. 2 a 3</w:t>
      </w:r>
      <w:r>
        <w:t xml:space="preserve"> občanského zákoníku</w:t>
      </w:r>
      <w:r w:rsidR="00782BDA" w:rsidRPr="00997FD5">
        <w:t xml:space="preserve">, že vylučují přijetí nabídky, která vyjadřuje obsah návrhu smlouvy jinými slovy, i přijetí nabídky </w:t>
      </w:r>
      <w:r w:rsidR="00782BDA" w:rsidRPr="00997FD5">
        <w:lastRenderedPageBreak/>
        <w:t>s dodatkem nebo odchylkou, i když dodatek či odchylka podstatně nemění podmínky nabídky</w:t>
      </w:r>
      <w:r w:rsidR="00782BDA">
        <w:t>.</w:t>
      </w:r>
    </w:p>
    <w:p w:rsidR="00782BDA" w:rsidRDefault="00782BDA" w:rsidP="008E22B1">
      <w:pPr>
        <w:pStyle w:val="SBSSmlouva"/>
        <w:numPr>
          <w:ilvl w:val="1"/>
          <w:numId w:val="13"/>
        </w:numPr>
        <w:ind w:left="426" w:hanging="426"/>
        <w:rPr>
          <w:rFonts w:cs="Arial"/>
          <w:szCs w:val="22"/>
        </w:rPr>
      </w:pPr>
      <w:r w:rsidRPr="00997FD5">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r>
        <w:t>.</w:t>
      </w:r>
    </w:p>
    <w:p w:rsidR="00C914C7" w:rsidRDefault="00C914C7" w:rsidP="008E22B1">
      <w:pPr>
        <w:pStyle w:val="SBSSmlouva"/>
        <w:numPr>
          <w:ilvl w:val="1"/>
          <w:numId w:val="13"/>
        </w:numPr>
        <w:ind w:left="426" w:hanging="426"/>
      </w:pPr>
      <w:r w:rsidRPr="00C914C7">
        <w:t>Změnit nebo doplnit tuto smlouvu mohou smluvní strany</w:t>
      </w:r>
      <w:r w:rsidR="00515B46">
        <w:t xml:space="preserve"> </w:t>
      </w:r>
      <w:r w:rsidRPr="00C914C7">
        <w:t>pouze formou písemných dodatků, které budou vzestupně číslovány, výslovně prohlášeny za dodatek této smlouvy a podepsány oprávněnými zástupci smluvních st</w:t>
      </w:r>
      <w:r w:rsidR="006B3B47">
        <w:t xml:space="preserve">ran. </w:t>
      </w:r>
      <w:r w:rsidR="006B3B47" w:rsidRPr="00997FD5">
        <w:t>Za písemnou formu nebude pro tento účel považována výměna e-mailových zpráv či jiných elektronických zpráv</w:t>
      </w:r>
      <w:r w:rsidR="006B3B47">
        <w:t>.</w:t>
      </w:r>
    </w:p>
    <w:p w:rsidR="003C0C0B" w:rsidRDefault="00C914C7" w:rsidP="008E22B1">
      <w:pPr>
        <w:pStyle w:val="SBSSmlouva"/>
        <w:numPr>
          <w:ilvl w:val="1"/>
          <w:numId w:val="13"/>
        </w:numPr>
        <w:ind w:left="426" w:hanging="426"/>
      </w:pPr>
      <w:r w:rsidRPr="00C914C7">
        <w:t xml:space="preserve">Smluvní vztah lze ukončit písemnou dohodou. </w:t>
      </w:r>
    </w:p>
    <w:p w:rsidR="003C0C0B" w:rsidRPr="00BD16B0" w:rsidRDefault="003C0C0B" w:rsidP="008E22B1">
      <w:pPr>
        <w:pStyle w:val="SBSSmlouva"/>
        <w:numPr>
          <w:ilvl w:val="1"/>
          <w:numId w:val="13"/>
        </w:numPr>
        <w:ind w:left="426" w:hanging="426"/>
        <w:rPr>
          <w:szCs w:val="22"/>
        </w:rPr>
      </w:pPr>
      <w:r w:rsidRPr="008341EA">
        <w:t>Smlouvu lze rovněž ukončit jednostranným odstoupením od smlouvy v případě, kdy jedna strana poruší smlouvu podstatným způsobem. Podstatným porušením této smlouvy se rozumí zejména dlouhodobé a opakované neplnění podmínek této smlouvy, přičemž strana, která smlouvu porušila, neprovedla nápravu ani po písemném upoz</w:t>
      </w:r>
      <w:r w:rsidR="006B3B47">
        <w:t>ornění ve lhůtě třiceti (</w:t>
      </w:r>
      <w:proofErr w:type="gramStart"/>
      <w:r w:rsidR="006B3B47">
        <w:t>30ti</w:t>
      </w:r>
      <w:proofErr w:type="gramEnd"/>
      <w:r w:rsidR="006B3B47">
        <w:t xml:space="preserve">) </w:t>
      </w:r>
      <w:r w:rsidRPr="008341EA">
        <w:t>dnů.</w:t>
      </w:r>
    </w:p>
    <w:p w:rsidR="00BD16B0" w:rsidRPr="00BD16B0" w:rsidRDefault="00BD16B0" w:rsidP="00BD16B0">
      <w:pPr>
        <w:pStyle w:val="SBSSmlouva"/>
        <w:numPr>
          <w:ilvl w:val="1"/>
          <w:numId w:val="13"/>
        </w:numPr>
        <w:ind w:left="426" w:hanging="426"/>
      </w:pPr>
      <w:r w:rsidRPr="00BD16B0">
        <w:t xml:space="preserve">Smlouvu lze ukončit písemnou výpovědí kterékoliv ze smluvních stran i bez uvedení důvodu. Výpovědní doba je 6 měsíců a začíná běžet prvním dnem měsíce následujícího po měsíci, ve kterém byla výpověď doručena druhé smluvní straně. </w:t>
      </w:r>
    </w:p>
    <w:p w:rsidR="000B6745" w:rsidRPr="00BD16B0" w:rsidRDefault="000B6745" w:rsidP="008E22B1">
      <w:pPr>
        <w:pStyle w:val="SBSSmlouva"/>
        <w:numPr>
          <w:ilvl w:val="1"/>
          <w:numId w:val="13"/>
        </w:numPr>
        <w:ind w:left="426" w:hanging="426"/>
      </w:pPr>
      <w:r>
        <w:t xml:space="preserve">V případě zániku závazku před jeho řádným splněním je </w:t>
      </w:r>
      <w:r w:rsidR="0086653B">
        <w:t>poskytovatel</w:t>
      </w:r>
      <w:r>
        <w:t xml:space="preserve"> povinen ihned předat objednateli nedokončené plnění včetně věcí, které opatřil a které jsou součástí předmětu této smlouvy a uhradit případně vzniklou škodu. Objednatel je povinen uhradit </w:t>
      </w:r>
      <w:r w:rsidR="0086653B">
        <w:t>poskytovatel</w:t>
      </w:r>
      <w:r>
        <w:t>i cenu věcí, které opatřil a které se staly součástí předmětu této smlouvy. Smluvní strany uzavřou dohodu, ve které upraví vzájemná práva a povinnosti.</w:t>
      </w:r>
    </w:p>
    <w:p w:rsidR="006B3B47" w:rsidRDefault="006B3B47" w:rsidP="008E22B1">
      <w:pPr>
        <w:pStyle w:val="SBSSmlouva"/>
        <w:numPr>
          <w:ilvl w:val="1"/>
          <w:numId w:val="13"/>
        </w:numPr>
        <w:ind w:left="426" w:hanging="426"/>
        <w:rPr>
          <w:rFonts w:cs="Arial"/>
          <w:szCs w:val="22"/>
        </w:rPr>
      </w:pPr>
      <w:r w:rsidRPr="00BF7661">
        <w:t>Ukáže-li se některé z ustanovení této smlouvy zdánlivým (nicotným), posoudí se vliv této vady na ostatní ustanovení smlouvy obdobně podle § 576 občanského zákoníku</w:t>
      </w:r>
      <w:r>
        <w:t>.</w:t>
      </w:r>
    </w:p>
    <w:p w:rsidR="003C0C0B" w:rsidRPr="007B6F53" w:rsidRDefault="0086653B" w:rsidP="008E22B1">
      <w:pPr>
        <w:pStyle w:val="SBSSmlouva"/>
        <w:numPr>
          <w:ilvl w:val="1"/>
          <w:numId w:val="13"/>
        </w:numPr>
        <w:ind w:left="426" w:hanging="426"/>
      </w:pPr>
      <w:r>
        <w:t>Poskytovatel</w:t>
      </w:r>
      <w:r w:rsidR="003C0C0B" w:rsidRPr="007B6F53">
        <w:t xml:space="preserve"> nemůže bez souhlasu objednatele postoupit svá práva a povinnosti plynoucí ze smlouvy třetí osob</w:t>
      </w:r>
      <w:r w:rsidR="00600162">
        <w:t>ě ani není oprávněn tuto smlouvu postoupit.</w:t>
      </w:r>
    </w:p>
    <w:p w:rsidR="00C914C7" w:rsidRPr="006B3B47" w:rsidRDefault="0086653B" w:rsidP="008E22B1">
      <w:pPr>
        <w:pStyle w:val="SBSSmlouva"/>
        <w:numPr>
          <w:ilvl w:val="1"/>
          <w:numId w:val="13"/>
        </w:numPr>
        <w:ind w:left="426" w:hanging="426"/>
      </w:pPr>
      <w:r>
        <w:t>Poskytovatel</w:t>
      </w:r>
      <w:r w:rsidR="00C914C7" w:rsidRPr="003C0C0B">
        <w:t xml:space="preserve"> se zavazuje účastnit se na základě pozvánky objednatele všech jednání týkajících se předmětu této smlouvy.</w:t>
      </w:r>
    </w:p>
    <w:p w:rsidR="003C0C0B" w:rsidRDefault="00C914C7" w:rsidP="008E22B1">
      <w:pPr>
        <w:pStyle w:val="SBSSmlouva"/>
        <w:numPr>
          <w:ilvl w:val="1"/>
          <w:numId w:val="13"/>
        </w:numPr>
        <w:ind w:left="426" w:hanging="426"/>
      </w:pPr>
      <w:r w:rsidRPr="00092A95">
        <w:t>Vše, co bylo dohodnuto před uzavřením smlouvy, je</w:t>
      </w:r>
      <w:r w:rsidRPr="003C0C0B">
        <w:t xml:space="preserve"> právně irelevantní a mezi smluvními stranami platí jen to, co je dohodnuto v této písemné smlouvě.</w:t>
      </w:r>
      <w:r w:rsidR="003C0C0B" w:rsidRPr="003C0C0B">
        <w:t xml:space="preserve"> </w:t>
      </w:r>
    </w:p>
    <w:p w:rsidR="004B19C2" w:rsidRDefault="0086653B" w:rsidP="008E22B1">
      <w:pPr>
        <w:pStyle w:val="SBSSmlouva"/>
        <w:numPr>
          <w:ilvl w:val="1"/>
          <w:numId w:val="13"/>
        </w:numPr>
        <w:ind w:left="426" w:hanging="426"/>
        <w:rPr>
          <w:rFonts w:cs="Arial"/>
          <w:szCs w:val="22"/>
        </w:rPr>
      </w:pPr>
      <w:r>
        <w:t>Poskytovatel</w:t>
      </w:r>
      <w:r w:rsidR="004B19C2">
        <w:t xml:space="preserve"> je povinen poskytovat objednateli veškeré informace, doklady apod. písemnou formou.</w:t>
      </w:r>
    </w:p>
    <w:p w:rsidR="003C0C0B" w:rsidRPr="007B6F53" w:rsidRDefault="003C0C0B" w:rsidP="008E22B1">
      <w:pPr>
        <w:pStyle w:val="SBSSmlouva"/>
        <w:numPr>
          <w:ilvl w:val="1"/>
          <w:numId w:val="13"/>
        </w:numPr>
        <w:ind w:left="426" w:hanging="426"/>
      </w:pPr>
      <w:r w:rsidRPr="007B6F53">
        <w:t>Písemnosti se považují za doručené i v případě, že kterákoliv ze stran její doručení odmítne či jinak znemožní.</w:t>
      </w:r>
    </w:p>
    <w:p w:rsidR="00795BFE" w:rsidRDefault="000F104E" w:rsidP="008E22B1">
      <w:pPr>
        <w:pStyle w:val="SBSSmlouva"/>
        <w:numPr>
          <w:ilvl w:val="1"/>
          <w:numId w:val="13"/>
        </w:numPr>
        <w:ind w:left="426" w:hanging="426"/>
      </w:pPr>
      <w:r>
        <w:t>Smlouva je vyhotovena v</w:t>
      </w:r>
      <w:r w:rsidR="006B3B47">
        <w:t>e</w:t>
      </w:r>
      <w:r>
        <w:t> </w:t>
      </w:r>
      <w:r w:rsidR="006B3B47">
        <w:t>třech</w:t>
      </w:r>
      <w:r w:rsidR="00384FA4" w:rsidRPr="003C0C0B">
        <w:t xml:space="preserve"> </w:t>
      </w:r>
      <w:r w:rsidR="00C914C7" w:rsidRPr="003C0C0B">
        <w:t>stejnopisech s platností originálu podepsaných oprávněnými zástupci smluvních stran, přičemž</w:t>
      </w:r>
      <w:r>
        <w:t xml:space="preserve"> objednatel obdrží </w:t>
      </w:r>
      <w:r w:rsidR="006B3B47">
        <w:t>dvě</w:t>
      </w:r>
      <w:r w:rsidR="00384FA4">
        <w:t xml:space="preserve"> </w:t>
      </w:r>
      <w:r>
        <w:t xml:space="preserve">a </w:t>
      </w:r>
      <w:r w:rsidR="0086653B">
        <w:t>poskytovatel</w:t>
      </w:r>
      <w:r>
        <w:t xml:space="preserve"> jedno</w:t>
      </w:r>
      <w:r w:rsidR="00C914C7" w:rsidRPr="003C0C0B">
        <w:t xml:space="preserve"> vyhotovení.</w:t>
      </w:r>
    </w:p>
    <w:p w:rsidR="00795BFE" w:rsidRDefault="00795BFE" w:rsidP="008E22B1">
      <w:pPr>
        <w:pStyle w:val="SBSSmlouva"/>
        <w:numPr>
          <w:ilvl w:val="1"/>
          <w:numId w:val="13"/>
        </w:numPr>
        <w:ind w:left="426" w:hanging="426"/>
      </w:pPr>
      <w:r w:rsidRPr="009C6C9F">
        <w:t>Smluvní strany shodně prohlašují, že si tuto smlouvu před jejím podepsáním přečetly, a že s jejím obsahem souhlasí.</w:t>
      </w:r>
    </w:p>
    <w:p w:rsidR="006B3B47" w:rsidRDefault="00795BFE" w:rsidP="008E22B1">
      <w:pPr>
        <w:pStyle w:val="SBSSmlouva"/>
        <w:numPr>
          <w:ilvl w:val="1"/>
          <w:numId w:val="13"/>
        </w:numPr>
        <w:ind w:left="426" w:hanging="426"/>
      </w:pPr>
      <w:r>
        <w:t>Nedílnou součástí této smlouvy jsou následující přílohy</w:t>
      </w:r>
      <w:r w:rsidR="006B3B47">
        <w:t>:</w:t>
      </w:r>
    </w:p>
    <w:p w:rsidR="006B3B47" w:rsidRDefault="009A7FC5" w:rsidP="00883DA1">
      <w:pPr>
        <w:pStyle w:val="SBSSmlouva"/>
        <w:numPr>
          <w:ilvl w:val="0"/>
          <w:numId w:val="0"/>
        </w:numPr>
        <w:spacing w:before="60"/>
        <w:ind w:left="709"/>
      </w:pPr>
      <w:r>
        <w:t>Příloha č. 1 –</w:t>
      </w:r>
      <w:r w:rsidR="00971F98">
        <w:t xml:space="preserve"> C</w:t>
      </w:r>
      <w:r w:rsidR="007F6749">
        <w:t>enová kalkulace</w:t>
      </w:r>
    </w:p>
    <w:p w:rsidR="007F6749" w:rsidRDefault="007F6749" w:rsidP="00883DA1">
      <w:pPr>
        <w:pStyle w:val="SBSSmlouva"/>
        <w:numPr>
          <w:ilvl w:val="0"/>
          <w:numId w:val="0"/>
        </w:numPr>
        <w:spacing w:before="60"/>
        <w:ind w:left="709"/>
      </w:pPr>
      <w:r>
        <w:t xml:space="preserve">Příloha č. 2 </w:t>
      </w:r>
      <w:r w:rsidR="00971F98">
        <w:t xml:space="preserve">– </w:t>
      </w:r>
      <w:r w:rsidRPr="007F6749">
        <w:t>Technická specifikace</w:t>
      </w:r>
    </w:p>
    <w:p w:rsidR="007F6749" w:rsidRPr="004F512B" w:rsidRDefault="00971F98" w:rsidP="00883DA1">
      <w:pPr>
        <w:pStyle w:val="SBSSmlouva"/>
        <w:numPr>
          <w:ilvl w:val="0"/>
          <w:numId w:val="0"/>
        </w:numPr>
        <w:spacing w:before="60"/>
        <w:ind w:left="709"/>
      </w:pPr>
      <w:r>
        <w:t xml:space="preserve">Příloha č. 3 – </w:t>
      </w:r>
      <w:r w:rsidRPr="00971F98">
        <w:t>Specifikace služeb</w:t>
      </w:r>
    </w:p>
    <w:p w:rsidR="00BD6DC5" w:rsidRPr="000E55C9" w:rsidRDefault="00BD6DC5" w:rsidP="0058420D">
      <w:pPr>
        <w:pStyle w:val="SBSSmlouva"/>
        <w:numPr>
          <w:ilvl w:val="0"/>
          <w:numId w:val="0"/>
        </w:numPr>
        <w:spacing w:before="0"/>
        <w:rPr>
          <w:szCs w:val="22"/>
        </w:rPr>
      </w:pPr>
    </w:p>
    <w:p w:rsidR="009A7FC5" w:rsidRPr="000E55C9" w:rsidRDefault="009A7FC5" w:rsidP="0058420D">
      <w:pPr>
        <w:pStyle w:val="SBSSmlouva"/>
        <w:numPr>
          <w:ilvl w:val="0"/>
          <w:numId w:val="0"/>
        </w:numPr>
        <w:spacing w:before="0"/>
        <w:rPr>
          <w:szCs w:val="22"/>
        </w:rPr>
      </w:pPr>
    </w:p>
    <w:p w:rsidR="0058420D" w:rsidRPr="000E55C9" w:rsidRDefault="0058420D" w:rsidP="0058420D">
      <w:pPr>
        <w:pStyle w:val="SBSSmlouva"/>
        <w:numPr>
          <w:ilvl w:val="0"/>
          <w:numId w:val="0"/>
        </w:numPr>
        <w:spacing w:before="0"/>
        <w:rPr>
          <w:szCs w:val="22"/>
        </w:rPr>
      </w:pPr>
    </w:p>
    <w:p w:rsidR="0058420D" w:rsidRPr="000E55C9" w:rsidRDefault="0058420D" w:rsidP="0058420D">
      <w:pPr>
        <w:pStyle w:val="SBSSmlouva"/>
        <w:numPr>
          <w:ilvl w:val="0"/>
          <w:numId w:val="0"/>
        </w:numPr>
        <w:spacing w:before="0"/>
        <w:rPr>
          <w:szCs w:val="22"/>
        </w:rPr>
      </w:pPr>
    </w:p>
    <w:p w:rsidR="008F3CF3" w:rsidRPr="005E4788" w:rsidRDefault="008F3CF3" w:rsidP="008F3CF3">
      <w:pPr>
        <w:tabs>
          <w:tab w:val="left" w:pos="0"/>
          <w:tab w:val="left" w:pos="4990"/>
        </w:tabs>
        <w:rPr>
          <w:rFonts w:cs="Arial"/>
          <w:b/>
        </w:rPr>
      </w:pPr>
      <w:r w:rsidRPr="005E4788">
        <w:rPr>
          <w:rFonts w:cs="Arial"/>
          <w:b/>
        </w:rPr>
        <w:t xml:space="preserve">Za </w:t>
      </w:r>
      <w:r>
        <w:rPr>
          <w:rFonts w:cs="Arial"/>
          <w:b/>
        </w:rPr>
        <w:t>objednatele</w:t>
      </w:r>
      <w:r w:rsidRPr="005E4788">
        <w:rPr>
          <w:rFonts w:cs="Arial"/>
          <w:b/>
        </w:rPr>
        <w:tab/>
        <w:t>Za</w:t>
      </w:r>
      <w:r>
        <w:rPr>
          <w:rFonts w:cs="Arial"/>
          <w:b/>
        </w:rPr>
        <w:t xml:space="preserve"> </w:t>
      </w:r>
      <w:r w:rsidR="0086653B">
        <w:rPr>
          <w:rFonts w:cs="Arial"/>
          <w:b/>
        </w:rPr>
        <w:t>poskytovatel</w:t>
      </w:r>
      <w:r>
        <w:rPr>
          <w:rFonts w:cs="Arial"/>
          <w:b/>
        </w:rPr>
        <w:t xml:space="preserve">e </w:t>
      </w:r>
    </w:p>
    <w:p w:rsidR="008F3CF3" w:rsidRPr="0058420D" w:rsidRDefault="008F3CF3" w:rsidP="008F3CF3">
      <w:pPr>
        <w:tabs>
          <w:tab w:val="left" w:pos="0"/>
          <w:tab w:val="left" w:leader="underscore" w:pos="4706"/>
          <w:tab w:val="left" w:pos="4990"/>
          <w:tab w:val="left" w:leader="underscore" w:pos="9639"/>
        </w:tabs>
        <w:rPr>
          <w:sz w:val="16"/>
          <w:szCs w:val="16"/>
        </w:rPr>
      </w:pPr>
      <w:r w:rsidRPr="0058420D">
        <w:rPr>
          <w:sz w:val="16"/>
          <w:szCs w:val="16"/>
        </w:rPr>
        <w:tab/>
      </w:r>
      <w:r w:rsidRPr="0058420D">
        <w:rPr>
          <w:sz w:val="16"/>
          <w:szCs w:val="16"/>
        </w:rPr>
        <w:tab/>
      </w:r>
      <w:r w:rsidRPr="0058420D">
        <w:rPr>
          <w:sz w:val="16"/>
          <w:szCs w:val="16"/>
        </w:rPr>
        <w:tab/>
      </w:r>
    </w:p>
    <w:p w:rsidR="008F3CF3" w:rsidRPr="0058420D" w:rsidRDefault="008F3CF3" w:rsidP="008F3CF3">
      <w:pPr>
        <w:tabs>
          <w:tab w:val="left" w:pos="0"/>
          <w:tab w:val="left" w:leader="underscore" w:pos="4706"/>
          <w:tab w:val="left" w:pos="4990"/>
          <w:tab w:val="left" w:leader="underscore" w:pos="9639"/>
        </w:tabs>
        <w:rPr>
          <w:sz w:val="22"/>
          <w:szCs w:val="22"/>
        </w:rPr>
      </w:pPr>
    </w:p>
    <w:p w:rsidR="008F3CF3" w:rsidRPr="005E4788" w:rsidRDefault="008F3CF3" w:rsidP="008F3CF3">
      <w:pPr>
        <w:tabs>
          <w:tab w:val="left" w:pos="0"/>
          <w:tab w:val="left" w:leader="underscore" w:pos="4706"/>
          <w:tab w:val="left" w:pos="4990"/>
          <w:tab w:val="left" w:leader="underscore" w:pos="9639"/>
        </w:tabs>
        <w:rPr>
          <w:rFonts w:cs="Arial"/>
        </w:rPr>
      </w:pPr>
      <w:r w:rsidRPr="005E4788">
        <w:rPr>
          <w:rFonts w:cs="Arial"/>
        </w:rPr>
        <w:t xml:space="preserve">Datum: </w:t>
      </w:r>
      <w:r w:rsidRPr="005E4788">
        <w:rPr>
          <w:rFonts w:cs="Arial"/>
        </w:rPr>
        <w:tab/>
      </w:r>
      <w:r w:rsidRPr="005E4788">
        <w:rPr>
          <w:rFonts w:cs="Arial"/>
        </w:rPr>
        <w:tab/>
        <w:t xml:space="preserve">Datum: </w:t>
      </w:r>
      <w:r w:rsidRPr="005E4788">
        <w:rPr>
          <w:rFonts w:cs="Arial"/>
        </w:rPr>
        <w:tab/>
      </w:r>
      <w:r w:rsidRPr="005E4788">
        <w:rPr>
          <w:rFonts w:cs="Arial"/>
        </w:rPr>
        <w:tab/>
      </w:r>
    </w:p>
    <w:p w:rsidR="008F3CF3" w:rsidRPr="0058420D" w:rsidRDefault="008F3CF3" w:rsidP="008F3CF3">
      <w:pPr>
        <w:tabs>
          <w:tab w:val="left" w:pos="0"/>
          <w:tab w:val="left" w:leader="underscore" w:pos="4706"/>
          <w:tab w:val="left" w:pos="4990"/>
          <w:tab w:val="left" w:leader="underscore" w:pos="9639"/>
        </w:tabs>
        <w:rPr>
          <w:rFonts w:cs="Arial"/>
          <w:sz w:val="22"/>
          <w:szCs w:val="22"/>
        </w:rPr>
      </w:pPr>
    </w:p>
    <w:p w:rsidR="008F3CF3" w:rsidRPr="005E4788" w:rsidRDefault="008F3CF3" w:rsidP="008F3CF3">
      <w:pPr>
        <w:tabs>
          <w:tab w:val="left" w:pos="0"/>
          <w:tab w:val="left" w:leader="underscore" w:pos="4706"/>
          <w:tab w:val="left" w:pos="4990"/>
          <w:tab w:val="left" w:leader="underscore" w:pos="9639"/>
        </w:tabs>
        <w:rPr>
          <w:rFonts w:cs="Arial"/>
        </w:rPr>
      </w:pPr>
      <w:r w:rsidRPr="005E4788">
        <w:rPr>
          <w:rFonts w:cs="Arial"/>
        </w:rPr>
        <w:t xml:space="preserve">Místo: </w:t>
      </w:r>
      <w:r>
        <w:rPr>
          <w:rFonts w:cs="Arial"/>
        </w:rPr>
        <w:tab/>
      </w:r>
      <w:r w:rsidRPr="005E4788">
        <w:rPr>
          <w:rFonts w:cs="Arial"/>
        </w:rPr>
        <w:tab/>
        <w:t>Místo:</w:t>
      </w:r>
      <w:r>
        <w:rPr>
          <w:rFonts w:cs="Arial"/>
        </w:rPr>
        <w:t xml:space="preserve"> </w:t>
      </w:r>
      <w:r w:rsidRPr="005E4788">
        <w:rPr>
          <w:rFonts w:cs="Arial"/>
        </w:rPr>
        <w:tab/>
      </w:r>
      <w:r w:rsidRPr="005E4788">
        <w:rPr>
          <w:rFonts w:cs="Arial"/>
        </w:rPr>
        <w:tab/>
      </w:r>
    </w:p>
    <w:p w:rsidR="008F3CF3" w:rsidRPr="005E4788" w:rsidRDefault="008F3CF3" w:rsidP="008F3CF3">
      <w:pPr>
        <w:tabs>
          <w:tab w:val="left" w:pos="0"/>
          <w:tab w:val="left" w:leader="underscore" w:pos="4706"/>
          <w:tab w:val="left" w:pos="4990"/>
          <w:tab w:val="left" w:leader="underscore" w:pos="9639"/>
        </w:tabs>
        <w:rPr>
          <w:szCs w:val="22"/>
        </w:rPr>
      </w:pPr>
    </w:p>
    <w:p w:rsidR="008F3CF3" w:rsidRPr="0058420D" w:rsidRDefault="008F3CF3" w:rsidP="008F3CF3">
      <w:pPr>
        <w:tabs>
          <w:tab w:val="left" w:pos="0"/>
          <w:tab w:val="left" w:leader="underscore" w:pos="4706"/>
          <w:tab w:val="left" w:pos="4990"/>
          <w:tab w:val="left" w:leader="underscore" w:pos="9639"/>
        </w:tabs>
        <w:rPr>
          <w:sz w:val="16"/>
          <w:szCs w:val="16"/>
        </w:rPr>
      </w:pPr>
    </w:p>
    <w:p w:rsidR="008F3CF3" w:rsidRPr="0058420D" w:rsidRDefault="008F3CF3" w:rsidP="008F3CF3">
      <w:pPr>
        <w:tabs>
          <w:tab w:val="left" w:pos="0"/>
          <w:tab w:val="left" w:leader="underscore" w:pos="4706"/>
          <w:tab w:val="left" w:pos="4990"/>
          <w:tab w:val="left" w:leader="underscore" w:pos="9639"/>
        </w:tabs>
        <w:rPr>
          <w:sz w:val="16"/>
          <w:szCs w:val="16"/>
        </w:rPr>
      </w:pPr>
    </w:p>
    <w:p w:rsidR="008F3CF3" w:rsidRPr="005E4788" w:rsidRDefault="008F3CF3" w:rsidP="008F3CF3">
      <w:pPr>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r w:rsidRPr="005E4788">
        <w:rPr>
          <w:szCs w:val="22"/>
        </w:rPr>
        <w:tab/>
      </w:r>
    </w:p>
    <w:p w:rsidR="008F3CF3" w:rsidRPr="0058420D" w:rsidRDefault="008F3CF3" w:rsidP="008F3CF3">
      <w:pPr>
        <w:tabs>
          <w:tab w:val="left" w:pos="0"/>
          <w:tab w:val="left" w:leader="underscore" w:pos="4706"/>
          <w:tab w:val="left" w:pos="4990"/>
          <w:tab w:val="left" w:leader="underscore" w:pos="9639"/>
        </w:tabs>
        <w:rPr>
          <w:sz w:val="16"/>
          <w:szCs w:val="16"/>
        </w:rPr>
      </w:pPr>
    </w:p>
    <w:p w:rsidR="008F3CF3" w:rsidRPr="005E4788" w:rsidRDefault="008F3CF3" w:rsidP="008F3CF3">
      <w:pPr>
        <w:tabs>
          <w:tab w:val="left" w:pos="0"/>
          <w:tab w:val="left" w:pos="4990"/>
        </w:tabs>
        <w:rPr>
          <w:b/>
          <w:szCs w:val="22"/>
        </w:rPr>
      </w:pPr>
      <w:r w:rsidRPr="00044398">
        <w:rPr>
          <w:szCs w:val="22"/>
        </w:rPr>
        <w:t>zmocněnec</w:t>
      </w:r>
      <w:r w:rsidR="00773A37">
        <w:rPr>
          <w:b/>
          <w:szCs w:val="22"/>
        </w:rPr>
        <w:t xml:space="preserve"> </w:t>
      </w:r>
      <w:r w:rsidR="004F3BD8">
        <w:rPr>
          <w:b/>
          <w:szCs w:val="22"/>
        </w:rPr>
        <w:t>Mgr. Kateřina Šebestová</w:t>
      </w:r>
      <w:r w:rsidR="00773A37">
        <w:rPr>
          <w:b/>
          <w:szCs w:val="22"/>
        </w:rPr>
        <w:tab/>
      </w:r>
      <w:r w:rsidR="00391909">
        <w:rPr>
          <w:b/>
          <w:szCs w:val="22"/>
        </w:rPr>
        <w:tab/>
      </w:r>
      <w:r w:rsidR="00391909">
        <w:rPr>
          <w:b/>
          <w:szCs w:val="22"/>
        </w:rPr>
        <w:tab/>
      </w:r>
      <w:r w:rsidR="00391909" w:rsidRPr="00391909">
        <w:rPr>
          <w:rFonts w:cs="Arial"/>
          <w:highlight w:val="yellow"/>
        </w:rPr>
        <w:t>(doplní uchazeč</w:t>
      </w:r>
      <w:r w:rsidR="00391909" w:rsidRPr="00391909">
        <w:rPr>
          <w:rFonts w:cs="Arial"/>
        </w:rPr>
        <w:t>)</w:t>
      </w:r>
    </w:p>
    <w:p w:rsidR="0025231A" w:rsidRDefault="008F3CF3" w:rsidP="0058420D">
      <w:pPr>
        <w:tabs>
          <w:tab w:val="left" w:pos="0"/>
          <w:tab w:val="left" w:pos="4990"/>
        </w:tabs>
        <w:rPr>
          <w:szCs w:val="22"/>
        </w:rPr>
      </w:pPr>
      <w:r>
        <w:rPr>
          <w:szCs w:val="22"/>
        </w:rPr>
        <w:t>náměstek primátora</w:t>
      </w:r>
      <w:r w:rsidR="00CB4FA1">
        <w:rPr>
          <w:szCs w:val="22"/>
        </w:rPr>
        <w:tab/>
      </w:r>
      <w:r w:rsidR="0025231A">
        <w:rPr>
          <w:szCs w:val="22"/>
        </w:rPr>
        <w:br w:type="page"/>
      </w:r>
    </w:p>
    <w:p w:rsidR="0025231A" w:rsidRPr="00D50AAA" w:rsidRDefault="0025231A" w:rsidP="009904AD">
      <w:pPr>
        <w:tabs>
          <w:tab w:val="left" w:pos="0"/>
          <w:tab w:val="left" w:pos="4990"/>
        </w:tabs>
        <w:outlineLvl w:val="0"/>
        <w:rPr>
          <w:rFonts w:cs="Arial"/>
          <w:sz w:val="22"/>
          <w:szCs w:val="22"/>
        </w:rPr>
      </w:pPr>
      <w:r w:rsidRPr="00D50AAA">
        <w:rPr>
          <w:rFonts w:cs="Arial"/>
          <w:sz w:val="22"/>
          <w:szCs w:val="22"/>
        </w:rPr>
        <w:lastRenderedPageBreak/>
        <w:t>Příloha č. 1</w:t>
      </w:r>
    </w:p>
    <w:p w:rsidR="0025231A" w:rsidRPr="000E55C9" w:rsidRDefault="0025231A" w:rsidP="000E55C9">
      <w:pPr>
        <w:pStyle w:val="SBSSmlouva"/>
        <w:numPr>
          <w:ilvl w:val="0"/>
          <w:numId w:val="0"/>
        </w:numPr>
        <w:spacing w:before="0"/>
        <w:rPr>
          <w:szCs w:val="22"/>
        </w:rPr>
      </w:pPr>
    </w:p>
    <w:p w:rsidR="00BE11AD" w:rsidRPr="000E55C9" w:rsidRDefault="00BE11AD" w:rsidP="000E55C9">
      <w:pPr>
        <w:pStyle w:val="SBSSmlouva"/>
        <w:numPr>
          <w:ilvl w:val="0"/>
          <w:numId w:val="0"/>
        </w:numPr>
        <w:spacing w:before="0"/>
        <w:rPr>
          <w:szCs w:val="22"/>
        </w:rPr>
      </w:pPr>
    </w:p>
    <w:p w:rsidR="00BE11AD" w:rsidRPr="000E55C9" w:rsidRDefault="00BE11AD" w:rsidP="000E55C9">
      <w:pPr>
        <w:pStyle w:val="SBSSmlouva"/>
        <w:numPr>
          <w:ilvl w:val="0"/>
          <w:numId w:val="0"/>
        </w:numPr>
        <w:spacing w:before="0"/>
        <w:rPr>
          <w:szCs w:val="22"/>
        </w:rPr>
      </w:pPr>
    </w:p>
    <w:p w:rsidR="00BE11AD" w:rsidRPr="007F5955" w:rsidRDefault="00971F98" w:rsidP="00BE11AD">
      <w:pPr>
        <w:keepNext/>
        <w:tabs>
          <w:tab w:val="left" w:pos="1440"/>
        </w:tabs>
        <w:spacing w:before="120" w:line="360" w:lineRule="auto"/>
        <w:outlineLvl w:val="2"/>
        <w:rPr>
          <w:rFonts w:cs="Arial"/>
          <w:b/>
          <w:iCs/>
          <w:spacing w:val="20"/>
          <w:kern w:val="32"/>
          <w:sz w:val="28"/>
          <w:szCs w:val="32"/>
        </w:rPr>
      </w:pPr>
      <w:r w:rsidRPr="007F5955">
        <w:rPr>
          <w:rFonts w:cs="Arial"/>
          <w:b/>
          <w:iCs/>
          <w:spacing w:val="20"/>
          <w:kern w:val="32"/>
          <w:sz w:val="28"/>
          <w:szCs w:val="32"/>
        </w:rPr>
        <w:t>C</w:t>
      </w:r>
      <w:r w:rsidR="00BE11AD" w:rsidRPr="007F5955">
        <w:rPr>
          <w:rFonts w:cs="Arial"/>
          <w:b/>
          <w:iCs/>
          <w:spacing w:val="20"/>
          <w:kern w:val="32"/>
          <w:sz w:val="28"/>
          <w:szCs w:val="32"/>
        </w:rPr>
        <w:t>enová kalkulace</w:t>
      </w:r>
    </w:p>
    <w:p w:rsidR="00BE11AD" w:rsidRPr="000E55C9" w:rsidRDefault="00BE11AD" w:rsidP="000E55C9">
      <w:pPr>
        <w:pStyle w:val="SBSSmlouva"/>
        <w:numPr>
          <w:ilvl w:val="0"/>
          <w:numId w:val="0"/>
        </w:numPr>
        <w:spacing w:before="0"/>
        <w:rPr>
          <w:szCs w:val="22"/>
        </w:rPr>
      </w:pPr>
    </w:p>
    <w:p w:rsidR="00BE11AD" w:rsidRPr="000E55C9" w:rsidRDefault="00BE11AD" w:rsidP="000E55C9">
      <w:pPr>
        <w:pStyle w:val="SBSSmlouva"/>
        <w:numPr>
          <w:ilvl w:val="0"/>
          <w:numId w:val="0"/>
        </w:numPr>
        <w:spacing w:before="0"/>
        <w:rPr>
          <w:szCs w:val="22"/>
        </w:rPr>
      </w:pPr>
    </w:p>
    <w:tbl>
      <w:tblPr>
        <w:tblStyle w:val="Mkatabulky"/>
        <w:tblW w:w="0" w:type="auto"/>
        <w:tblLook w:val="04A0" w:firstRow="1" w:lastRow="0" w:firstColumn="1" w:lastColumn="0" w:noHBand="0" w:noVBand="1"/>
      </w:tblPr>
      <w:tblGrid>
        <w:gridCol w:w="2774"/>
        <w:gridCol w:w="1638"/>
        <w:gridCol w:w="2075"/>
        <w:gridCol w:w="1276"/>
        <w:gridCol w:w="1994"/>
      </w:tblGrid>
      <w:tr w:rsidR="00355454" w:rsidTr="00355454">
        <w:tc>
          <w:tcPr>
            <w:tcW w:w="2774" w:type="dxa"/>
          </w:tcPr>
          <w:p w:rsidR="00355454" w:rsidRPr="00355454" w:rsidRDefault="00355454" w:rsidP="00355454">
            <w:pPr>
              <w:jc w:val="center"/>
              <w:rPr>
                <w:rFonts w:cs="Arial"/>
                <w:sz w:val="22"/>
                <w:lang w:eastAsia="x-none"/>
              </w:rPr>
            </w:pPr>
          </w:p>
        </w:tc>
        <w:tc>
          <w:tcPr>
            <w:tcW w:w="1638" w:type="dxa"/>
            <w:vAlign w:val="center"/>
          </w:tcPr>
          <w:p w:rsidR="00355454" w:rsidRPr="00355454" w:rsidRDefault="00355454" w:rsidP="00355454">
            <w:pPr>
              <w:jc w:val="center"/>
              <w:rPr>
                <w:rFonts w:cs="Arial"/>
                <w:b/>
                <w:sz w:val="22"/>
              </w:rPr>
            </w:pPr>
            <w:r w:rsidRPr="00355454">
              <w:rPr>
                <w:rFonts w:cs="Arial"/>
                <w:b/>
                <w:sz w:val="22"/>
              </w:rPr>
              <w:t>Jednotka</w:t>
            </w:r>
          </w:p>
        </w:tc>
        <w:tc>
          <w:tcPr>
            <w:tcW w:w="2075" w:type="dxa"/>
            <w:vAlign w:val="center"/>
          </w:tcPr>
          <w:p w:rsidR="00355454" w:rsidRPr="00355454" w:rsidRDefault="00355454" w:rsidP="00355454">
            <w:pPr>
              <w:jc w:val="center"/>
              <w:rPr>
                <w:rFonts w:cs="Arial"/>
                <w:b/>
                <w:sz w:val="22"/>
              </w:rPr>
            </w:pPr>
            <w:r w:rsidRPr="00355454">
              <w:rPr>
                <w:rFonts w:cs="Arial"/>
                <w:b/>
                <w:sz w:val="22"/>
              </w:rPr>
              <w:t>Jednotková cena bez DPH</w:t>
            </w:r>
          </w:p>
        </w:tc>
        <w:tc>
          <w:tcPr>
            <w:tcW w:w="1276" w:type="dxa"/>
            <w:vAlign w:val="center"/>
          </w:tcPr>
          <w:p w:rsidR="00355454" w:rsidRPr="00355454" w:rsidRDefault="00355454" w:rsidP="00355454">
            <w:pPr>
              <w:jc w:val="center"/>
              <w:rPr>
                <w:rFonts w:cs="Arial"/>
                <w:b/>
                <w:sz w:val="22"/>
              </w:rPr>
            </w:pPr>
            <w:r w:rsidRPr="00355454">
              <w:rPr>
                <w:rFonts w:cs="Arial"/>
                <w:b/>
                <w:sz w:val="22"/>
              </w:rPr>
              <w:t>DPH</w:t>
            </w:r>
          </w:p>
        </w:tc>
        <w:tc>
          <w:tcPr>
            <w:tcW w:w="1994" w:type="dxa"/>
            <w:vAlign w:val="center"/>
          </w:tcPr>
          <w:p w:rsidR="00355454" w:rsidRPr="00355454" w:rsidRDefault="00355454" w:rsidP="00355454">
            <w:pPr>
              <w:jc w:val="center"/>
              <w:rPr>
                <w:rFonts w:cs="Arial"/>
                <w:b/>
                <w:sz w:val="22"/>
              </w:rPr>
            </w:pPr>
            <w:r w:rsidRPr="00355454">
              <w:rPr>
                <w:rFonts w:cs="Arial"/>
                <w:b/>
                <w:sz w:val="22"/>
              </w:rPr>
              <w:t>Jednotková cena s DPH</w:t>
            </w:r>
          </w:p>
        </w:tc>
      </w:tr>
      <w:tr w:rsidR="00355454" w:rsidTr="00355454">
        <w:tc>
          <w:tcPr>
            <w:tcW w:w="2774" w:type="dxa"/>
            <w:vAlign w:val="center"/>
          </w:tcPr>
          <w:p w:rsidR="00355454" w:rsidRPr="00355454" w:rsidRDefault="00355454" w:rsidP="00355454">
            <w:pPr>
              <w:jc w:val="center"/>
              <w:rPr>
                <w:rFonts w:cs="Arial"/>
                <w:b/>
                <w:sz w:val="22"/>
                <w:lang w:eastAsia="x-none"/>
              </w:rPr>
            </w:pPr>
            <w:r w:rsidRPr="00355454">
              <w:rPr>
                <w:b/>
                <w:sz w:val="22"/>
              </w:rPr>
              <w:t>Technická podpora – „</w:t>
            </w:r>
            <w:proofErr w:type="spellStart"/>
            <w:r w:rsidRPr="00355454">
              <w:rPr>
                <w:b/>
                <w:sz w:val="22"/>
              </w:rPr>
              <w:t>Maintenance</w:t>
            </w:r>
            <w:proofErr w:type="spellEnd"/>
            <w:r w:rsidRPr="00355454">
              <w:rPr>
                <w:b/>
                <w:sz w:val="22"/>
              </w:rPr>
              <w:t>“</w:t>
            </w:r>
          </w:p>
        </w:tc>
        <w:tc>
          <w:tcPr>
            <w:tcW w:w="1638" w:type="dxa"/>
            <w:vAlign w:val="center"/>
          </w:tcPr>
          <w:p w:rsidR="00355454" w:rsidRPr="00355454" w:rsidRDefault="00355454" w:rsidP="00355454">
            <w:pPr>
              <w:jc w:val="center"/>
              <w:rPr>
                <w:rFonts w:cs="Arial"/>
                <w:b/>
                <w:sz w:val="22"/>
              </w:rPr>
            </w:pPr>
            <w:r w:rsidRPr="00355454">
              <w:rPr>
                <w:rFonts w:cs="Arial"/>
                <w:b/>
                <w:sz w:val="22"/>
              </w:rPr>
              <w:t>Měsíc</w:t>
            </w:r>
          </w:p>
        </w:tc>
        <w:tc>
          <w:tcPr>
            <w:tcW w:w="2075" w:type="dxa"/>
          </w:tcPr>
          <w:p w:rsidR="00355454" w:rsidRPr="00355454" w:rsidRDefault="00355454" w:rsidP="00355454">
            <w:pPr>
              <w:jc w:val="center"/>
              <w:rPr>
                <w:rFonts w:cs="Arial"/>
                <w:sz w:val="22"/>
                <w:highlight w:val="yellow"/>
              </w:rPr>
            </w:pPr>
          </w:p>
          <w:p w:rsidR="00355454" w:rsidRPr="00355454" w:rsidRDefault="00355454" w:rsidP="00355454">
            <w:pPr>
              <w:jc w:val="center"/>
              <w:rPr>
                <w:rFonts w:cs="Arial"/>
                <w:sz w:val="22"/>
                <w:lang w:eastAsia="x-none"/>
              </w:rPr>
            </w:pPr>
            <w:r w:rsidRPr="00355454">
              <w:rPr>
                <w:rFonts w:cs="Arial"/>
                <w:sz w:val="22"/>
                <w:highlight w:val="yellow"/>
              </w:rPr>
              <w:t>(doplní uchazeč</w:t>
            </w:r>
            <w:r w:rsidRPr="00355454">
              <w:rPr>
                <w:rFonts w:cs="Arial"/>
                <w:sz w:val="22"/>
              </w:rPr>
              <w:t>)</w:t>
            </w:r>
          </w:p>
          <w:p w:rsidR="00355454" w:rsidRPr="00355454" w:rsidRDefault="00355454" w:rsidP="00355454">
            <w:pPr>
              <w:rPr>
                <w:rFonts w:cs="Arial"/>
                <w:sz w:val="22"/>
                <w:lang w:eastAsia="x-none"/>
              </w:rPr>
            </w:pPr>
          </w:p>
        </w:tc>
        <w:tc>
          <w:tcPr>
            <w:tcW w:w="1276" w:type="dxa"/>
            <w:vAlign w:val="center"/>
          </w:tcPr>
          <w:p w:rsidR="00355454" w:rsidRPr="00355454" w:rsidRDefault="00355454" w:rsidP="00355454">
            <w:pPr>
              <w:jc w:val="center"/>
              <w:rPr>
                <w:rFonts w:cs="Arial"/>
                <w:sz w:val="22"/>
                <w:highlight w:val="yellow"/>
              </w:rPr>
            </w:pPr>
          </w:p>
          <w:p w:rsidR="00355454" w:rsidRPr="00355454" w:rsidRDefault="00355454" w:rsidP="00355454">
            <w:pPr>
              <w:jc w:val="center"/>
              <w:rPr>
                <w:rFonts w:cs="Arial"/>
                <w:sz w:val="22"/>
              </w:rPr>
            </w:pPr>
            <w:r w:rsidRPr="00355454">
              <w:rPr>
                <w:rFonts w:cs="Arial"/>
                <w:sz w:val="22"/>
                <w:highlight w:val="yellow"/>
              </w:rPr>
              <w:t>(doplní uchazeč</w:t>
            </w:r>
            <w:r w:rsidRPr="00355454">
              <w:rPr>
                <w:rFonts w:cs="Arial"/>
                <w:sz w:val="22"/>
              </w:rPr>
              <w:t>)</w:t>
            </w:r>
          </w:p>
          <w:p w:rsidR="00355454" w:rsidRPr="00355454" w:rsidRDefault="00355454" w:rsidP="00355454">
            <w:pPr>
              <w:jc w:val="center"/>
              <w:rPr>
                <w:rFonts w:cs="Arial"/>
                <w:sz w:val="22"/>
                <w:highlight w:val="yellow"/>
              </w:rPr>
            </w:pPr>
          </w:p>
        </w:tc>
        <w:tc>
          <w:tcPr>
            <w:tcW w:w="1994" w:type="dxa"/>
          </w:tcPr>
          <w:p w:rsidR="00355454" w:rsidRPr="00355454" w:rsidRDefault="00355454" w:rsidP="00355454">
            <w:pPr>
              <w:jc w:val="center"/>
              <w:rPr>
                <w:rFonts w:cs="Arial"/>
                <w:sz w:val="22"/>
                <w:highlight w:val="yellow"/>
              </w:rPr>
            </w:pPr>
          </w:p>
          <w:p w:rsidR="00355454" w:rsidRPr="00355454" w:rsidRDefault="00355454" w:rsidP="00355454">
            <w:pPr>
              <w:jc w:val="center"/>
              <w:rPr>
                <w:rFonts w:cs="Arial"/>
                <w:sz w:val="22"/>
                <w:lang w:eastAsia="x-none"/>
              </w:rPr>
            </w:pPr>
            <w:r w:rsidRPr="00355454">
              <w:rPr>
                <w:rFonts w:cs="Arial"/>
                <w:sz w:val="22"/>
                <w:highlight w:val="yellow"/>
              </w:rPr>
              <w:t>(doplní uchazeč</w:t>
            </w:r>
            <w:r w:rsidRPr="00355454">
              <w:rPr>
                <w:rFonts w:cs="Arial"/>
                <w:sz w:val="22"/>
              </w:rPr>
              <w:t>)</w:t>
            </w:r>
          </w:p>
          <w:p w:rsidR="00355454" w:rsidRPr="00355454" w:rsidRDefault="00355454" w:rsidP="00355454">
            <w:pPr>
              <w:jc w:val="center"/>
              <w:rPr>
                <w:rFonts w:cs="Arial"/>
                <w:sz w:val="22"/>
                <w:lang w:eastAsia="x-none"/>
              </w:rPr>
            </w:pPr>
          </w:p>
        </w:tc>
      </w:tr>
      <w:tr w:rsidR="00355454" w:rsidTr="00355454">
        <w:trPr>
          <w:trHeight w:val="709"/>
        </w:trPr>
        <w:tc>
          <w:tcPr>
            <w:tcW w:w="2774" w:type="dxa"/>
            <w:vAlign w:val="center"/>
          </w:tcPr>
          <w:p w:rsidR="00355454" w:rsidRPr="00355454" w:rsidRDefault="00355454" w:rsidP="00355454">
            <w:pPr>
              <w:jc w:val="center"/>
              <w:rPr>
                <w:rFonts w:cs="Arial"/>
                <w:b/>
                <w:color w:val="000000"/>
                <w:sz w:val="22"/>
              </w:rPr>
            </w:pPr>
            <w:r w:rsidRPr="00355454">
              <w:rPr>
                <w:b/>
                <w:sz w:val="22"/>
              </w:rPr>
              <w:t>Technická podpora – „</w:t>
            </w:r>
            <w:r>
              <w:rPr>
                <w:b/>
                <w:sz w:val="22"/>
              </w:rPr>
              <w:t>Support</w:t>
            </w:r>
            <w:r w:rsidRPr="00355454">
              <w:rPr>
                <w:b/>
                <w:sz w:val="22"/>
              </w:rPr>
              <w:t>“</w:t>
            </w:r>
          </w:p>
        </w:tc>
        <w:tc>
          <w:tcPr>
            <w:tcW w:w="1638" w:type="dxa"/>
            <w:vAlign w:val="center"/>
          </w:tcPr>
          <w:p w:rsidR="00355454" w:rsidRPr="00355454" w:rsidRDefault="00355454" w:rsidP="00355454">
            <w:pPr>
              <w:jc w:val="center"/>
              <w:rPr>
                <w:rFonts w:cs="Arial"/>
                <w:b/>
                <w:sz w:val="22"/>
              </w:rPr>
            </w:pPr>
            <w:r w:rsidRPr="00355454">
              <w:rPr>
                <w:rFonts w:cs="Arial"/>
                <w:b/>
                <w:sz w:val="22"/>
              </w:rPr>
              <w:t xml:space="preserve">Hodina </w:t>
            </w:r>
          </w:p>
        </w:tc>
        <w:tc>
          <w:tcPr>
            <w:tcW w:w="2075" w:type="dxa"/>
          </w:tcPr>
          <w:p w:rsidR="00355454" w:rsidRPr="00355454" w:rsidRDefault="00355454" w:rsidP="00355454">
            <w:pPr>
              <w:jc w:val="center"/>
              <w:rPr>
                <w:rFonts w:cs="Arial"/>
                <w:sz w:val="22"/>
                <w:highlight w:val="yellow"/>
              </w:rPr>
            </w:pPr>
          </w:p>
          <w:p w:rsidR="00355454" w:rsidRPr="00355454" w:rsidRDefault="00355454" w:rsidP="00355454">
            <w:pPr>
              <w:jc w:val="center"/>
              <w:rPr>
                <w:rFonts w:cs="Arial"/>
                <w:sz w:val="22"/>
                <w:lang w:eastAsia="x-none"/>
              </w:rPr>
            </w:pPr>
            <w:r w:rsidRPr="00355454">
              <w:rPr>
                <w:rFonts w:cs="Arial"/>
                <w:sz w:val="22"/>
                <w:highlight w:val="yellow"/>
              </w:rPr>
              <w:t>(doplní uchazeč</w:t>
            </w:r>
            <w:r w:rsidRPr="00355454">
              <w:rPr>
                <w:rFonts w:cs="Arial"/>
                <w:sz w:val="22"/>
              </w:rPr>
              <w:t>)</w:t>
            </w:r>
          </w:p>
          <w:p w:rsidR="00355454" w:rsidRPr="00355454" w:rsidRDefault="00355454" w:rsidP="00355454">
            <w:pPr>
              <w:rPr>
                <w:rFonts w:cs="Arial"/>
                <w:sz w:val="22"/>
                <w:lang w:eastAsia="x-none"/>
              </w:rPr>
            </w:pPr>
          </w:p>
        </w:tc>
        <w:tc>
          <w:tcPr>
            <w:tcW w:w="1276" w:type="dxa"/>
            <w:vAlign w:val="center"/>
          </w:tcPr>
          <w:p w:rsidR="00355454" w:rsidRPr="00355454" w:rsidRDefault="00355454" w:rsidP="00355454">
            <w:pPr>
              <w:jc w:val="center"/>
              <w:rPr>
                <w:rFonts w:cs="Arial"/>
                <w:sz w:val="22"/>
                <w:highlight w:val="yellow"/>
              </w:rPr>
            </w:pPr>
          </w:p>
          <w:p w:rsidR="00355454" w:rsidRPr="00355454" w:rsidRDefault="00355454" w:rsidP="00355454">
            <w:pPr>
              <w:jc w:val="center"/>
              <w:rPr>
                <w:rFonts w:cs="Arial"/>
                <w:sz w:val="22"/>
              </w:rPr>
            </w:pPr>
            <w:r w:rsidRPr="00355454">
              <w:rPr>
                <w:rFonts w:cs="Arial"/>
                <w:sz w:val="22"/>
                <w:highlight w:val="yellow"/>
              </w:rPr>
              <w:t>(doplní uchazeč</w:t>
            </w:r>
            <w:r w:rsidRPr="00355454">
              <w:rPr>
                <w:rFonts w:cs="Arial"/>
                <w:sz w:val="22"/>
              </w:rPr>
              <w:t>)</w:t>
            </w:r>
          </w:p>
          <w:p w:rsidR="00355454" w:rsidRPr="00355454" w:rsidRDefault="00355454" w:rsidP="00355454">
            <w:pPr>
              <w:jc w:val="center"/>
              <w:rPr>
                <w:rFonts w:cs="Arial"/>
                <w:sz w:val="22"/>
                <w:highlight w:val="yellow"/>
              </w:rPr>
            </w:pPr>
          </w:p>
        </w:tc>
        <w:tc>
          <w:tcPr>
            <w:tcW w:w="1994" w:type="dxa"/>
          </w:tcPr>
          <w:p w:rsidR="00355454" w:rsidRPr="00355454" w:rsidRDefault="00355454" w:rsidP="00355454">
            <w:pPr>
              <w:jc w:val="center"/>
              <w:rPr>
                <w:rFonts w:cs="Arial"/>
                <w:sz w:val="22"/>
                <w:highlight w:val="yellow"/>
              </w:rPr>
            </w:pPr>
          </w:p>
          <w:p w:rsidR="00355454" w:rsidRPr="00355454" w:rsidRDefault="00355454" w:rsidP="00355454">
            <w:pPr>
              <w:jc w:val="center"/>
              <w:rPr>
                <w:rFonts w:cs="Arial"/>
                <w:sz w:val="22"/>
                <w:lang w:eastAsia="x-none"/>
              </w:rPr>
            </w:pPr>
            <w:r w:rsidRPr="00355454">
              <w:rPr>
                <w:rFonts w:cs="Arial"/>
                <w:sz w:val="22"/>
                <w:highlight w:val="yellow"/>
              </w:rPr>
              <w:t>(doplní uchazeč</w:t>
            </w:r>
            <w:r w:rsidRPr="00355454">
              <w:rPr>
                <w:rFonts w:cs="Arial"/>
                <w:sz w:val="22"/>
              </w:rPr>
              <w:t>)</w:t>
            </w:r>
          </w:p>
          <w:p w:rsidR="00355454" w:rsidRPr="00355454" w:rsidRDefault="00355454" w:rsidP="00355454">
            <w:pPr>
              <w:jc w:val="center"/>
              <w:rPr>
                <w:rFonts w:cs="Arial"/>
                <w:sz w:val="22"/>
                <w:lang w:eastAsia="x-none"/>
              </w:rPr>
            </w:pPr>
          </w:p>
        </w:tc>
      </w:tr>
    </w:tbl>
    <w:p w:rsidR="00BE11AD" w:rsidRPr="000E55C9" w:rsidRDefault="00BE11AD" w:rsidP="000E55C9">
      <w:pPr>
        <w:pStyle w:val="SBSSmlouva"/>
        <w:numPr>
          <w:ilvl w:val="0"/>
          <w:numId w:val="0"/>
        </w:numPr>
        <w:spacing w:before="0"/>
        <w:rPr>
          <w:szCs w:val="22"/>
        </w:rPr>
      </w:pPr>
    </w:p>
    <w:p w:rsidR="00BE11AD" w:rsidRPr="00BE11AD" w:rsidRDefault="00BE11AD">
      <w:pPr>
        <w:rPr>
          <w:rFonts w:cs="Arial"/>
          <w:bCs/>
          <w:i/>
          <w:iCs/>
          <w:sz w:val="22"/>
          <w:szCs w:val="22"/>
        </w:rPr>
      </w:pPr>
      <w:r w:rsidRPr="00BE11AD">
        <w:rPr>
          <w:rFonts w:cs="Arial"/>
          <w:sz w:val="22"/>
          <w:szCs w:val="22"/>
        </w:rPr>
        <w:br w:type="page"/>
      </w:r>
    </w:p>
    <w:p w:rsidR="00D50AAA" w:rsidRPr="00B408B0" w:rsidRDefault="00D50AAA" w:rsidP="00D50AAA">
      <w:pPr>
        <w:tabs>
          <w:tab w:val="left" w:pos="0"/>
          <w:tab w:val="left" w:pos="4990"/>
        </w:tabs>
        <w:outlineLvl w:val="0"/>
        <w:rPr>
          <w:rFonts w:cs="Arial"/>
          <w:sz w:val="22"/>
          <w:szCs w:val="22"/>
        </w:rPr>
      </w:pPr>
      <w:r w:rsidRPr="00B408B0">
        <w:rPr>
          <w:rFonts w:cs="Arial"/>
          <w:sz w:val="22"/>
          <w:szCs w:val="22"/>
        </w:rPr>
        <w:lastRenderedPageBreak/>
        <w:t>Příloha č. 2</w:t>
      </w:r>
    </w:p>
    <w:p w:rsidR="00D50AAA" w:rsidRPr="00B408B0" w:rsidRDefault="00D50AAA" w:rsidP="000C5027">
      <w:pPr>
        <w:tabs>
          <w:tab w:val="left" w:pos="0"/>
          <w:tab w:val="left" w:pos="4990"/>
        </w:tabs>
        <w:spacing w:before="100" w:beforeAutospacing="1" w:after="100" w:afterAutospacing="1"/>
        <w:jc w:val="both"/>
        <w:rPr>
          <w:rFonts w:cs="Arial"/>
          <w:sz w:val="22"/>
          <w:szCs w:val="22"/>
        </w:rPr>
      </w:pPr>
    </w:p>
    <w:p w:rsidR="00FC26A5" w:rsidRPr="00B408B0" w:rsidRDefault="00FC26A5" w:rsidP="00FC26A5">
      <w:pPr>
        <w:pStyle w:val="Nadpis2"/>
      </w:pPr>
      <w:bookmarkStart w:id="3" w:name="_Toc187639348"/>
      <w:bookmarkStart w:id="4" w:name="_Toc230063690"/>
      <w:r w:rsidRPr="00B408B0">
        <w:rPr>
          <w:i w:val="0"/>
        </w:rPr>
        <w:t>Technická</w:t>
      </w:r>
      <w:r w:rsidRPr="00B408B0">
        <w:t xml:space="preserve"> </w:t>
      </w:r>
      <w:r w:rsidRPr="00B408B0">
        <w:rPr>
          <w:i w:val="0"/>
        </w:rPr>
        <w:t>specifikace</w:t>
      </w:r>
    </w:p>
    <w:p w:rsidR="00FC26A5" w:rsidRPr="00B408B0" w:rsidRDefault="00FC26A5" w:rsidP="000C5027">
      <w:pPr>
        <w:tabs>
          <w:tab w:val="left" w:pos="0"/>
          <w:tab w:val="left" w:pos="4990"/>
        </w:tabs>
        <w:spacing w:before="100" w:beforeAutospacing="1" w:after="100" w:afterAutospacing="1"/>
        <w:jc w:val="both"/>
        <w:rPr>
          <w:rFonts w:cs="Arial"/>
          <w:sz w:val="22"/>
          <w:szCs w:val="22"/>
        </w:rPr>
      </w:pPr>
    </w:p>
    <w:p w:rsidR="000C5027" w:rsidRPr="00B408B0" w:rsidRDefault="004D2968" w:rsidP="000F1920">
      <w:pPr>
        <w:pStyle w:val="Nadpis3"/>
        <w:numPr>
          <w:ilvl w:val="0"/>
          <w:numId w:val="65"/>
        </w:numPr>
        <w:rPr>
          <w:rFonts w:ascii="Arial" w:hAnsi="Arial" w:cs="Arial"/>
        </w:rPr>
      </w:pPr>
      <w:r w:rsidRPr="00B408B0">
        <w:rPr>
          <w:rFonts w:ascii="Arial" w:hAnsi="Arial" w:cs="Arial"/>
        </w:rPr>
        <w:t>Správa identit</w:t>
      </w:r>
    </w:p>
    <w:p w:rsidR="004D2968" w:rsidRPr="00B408B0" w:rsidRDefault="004D2968" w:rsidP="000C5027">
      <w:pPr>
        <w:tabs>
          <w:tab w:val="left" w:pos="0"/>
          <w:tab w:val="left" w:pos="4990"/>
        </w:tabs>
        <w:spacing w:before="100" w:beforeAutospacing="1" w:after="100" w:afterAutospacing="1"/>
        <w:jc w:val="both"/>
        <w:rPr>
          <w:rFonts w:cs="Arial"/>
          <w:sz w:val="22"/>
          <w:szCs w:val="22"/>
        </w:rPr>
      </w:pPr>
      <w:r w:rsidRPr="00B408B0">
        <w:rPr>
          <w:rFonts w:cs="Arial"/>
          <w:sz w:val="22"/>
          <w:szCs w:val="22"/>
        </w:rPr>
        <w:t xml:space="preserve">Interní systém pro centrální </w:t>
      </w:r>
      <w:r w:rsidR="000C5027" w:rsidRPr="00B408B0">
        <w:rPr>
          <w:rFonts w:cs="Arial"/>
          <w:sz w:val="22"/>
          <w:szCs w:val="22"/>
        </w:rPr>
        <w:t>správ</w:t>
      </w:r>
      <w:r w:rsidRPr="00B408B0">
        <w:rPr>
          <w:rFonts w:cs="Arial"/>
          <w:sz w:val="22"/>
          <w:szCs w:val="22"/>
        </w:rPr>
        <w:t>u a administraci identit zajišťuje životní cyklus jednotlivých uživatelů (identit) v prostředí Statutárního města Ostravy</w:t>
      </w:r>
      <w:r w:rsidR="000312A1" w:rsidRPr="00B408B0">
        <w:rPr>
          <w:rFonts w:cs="Arial"/>
          <w:sz w:val="22"/>
          <w:szCs w:val="22"/>
        </w:rPr>
        <w:t xml:space="preserve"> (SMO)</w:t>
      </w:r>
      <w:r w:rsidRPr="00B408B0">
        <w:rPr>
          <w:rFonts w:cs="Arial"/>
          <w:sz w:val="22"/>
          <w:szCs w:val="22"/>
        </w:rPr>
        <w:t>. Prostřednictvím tohoto portálu je evi</w:t>
      </w:r>
      <w:r w:rsidR="005517D1">
        <w:rPr>
          <w:rFonts w:cs="Arial"/>
          <w:sz w:val="22"/>
          <w:szCs w:val="22"/>
        </w:rPr>
        <w:t>d</w:t>
      </w:r>
      <w:r w:rsidRPr="00B408B0">
        <w:rPr>
          <w:rFonts w:cs="Arial"/>
          <w:sz w:val="22"/>
          <w:szCs w:val="22"/>
        </w:rPr>
        <w:t xml:space="preserve">ován přístup a oprávnění k jednotlivým aplikacím a v případě napojených systémů </w:t>
      </w:r>
      <w:r w:rsidR="002950ED" w:rsidRPr="00B408B0">
        <w:rPr>
          <w:rFonts w:cs="Arial"/>
          <w:sz w:val="22"/>
          <w:szCs w:val="22"/>
        </w:rPr>
        <w:t>nastavení oprávnění na základě přidělených rolí.</w:t>
      </w:r>
    </w:p>
    <w:p w:rsidR="000C5027" w:rsidRDefault="000C5027" w:rsidP="000C5027">
      <w:pPr>
        <w:tabs>
          <w:tab w:val="left" w:pos="0"/>
          <w:tab w:val="left" w:pos="4990"/>
        </w:tabs>
        <w:spacing w:before="100" w:beforeAutospacing="1" w:after="100" w:afterAutospacing="1"/>
        <w:jc w:val="both"/>
        <w:rPr>
          <w:rFonts w:cs="Arial"/>
          <w:sz w:val="22"/>
          <w:szCs w:val="22"/>
        </w:rPr>
      </w:pPr>
      <w:r w:rsidRPr="00B408B0">
        <w:rPr>
          <w:rFonts w:cs="Arial"/>
          <w:sz w:val="22"/>
          <w:szCs w:val="22"/>
        </w:rPr>
        <w:t xml:space="preserve">Primárním zdrojem informací o uživatelských identitách je personální systém </w:t>
      </w:r>
      <w:proofErr w:type="spellStart"/>
      <w:r w:rsidRPr="00B408B0">
        <w:rPr>
          <w:rFonts w:cs="Arial"/>
          <w:sz w:val="22"/>
          <w:szCs w:val="22"/>
        </w:rPr>
        <w:t>Vema</w:t>
      </w:r>
      <w:proofErr w:type="spellEnd"/>
      <w:r w:rsidRPr="00B408B0">
        <w:rPr>
          <w:rFonts w:cs="Arial"/>
          <w:sz w:val="22"/>
          <w:szCs w:val="22"/>
        </w:rPr>
        <w:t xml:space="preserve">, ve kterém jsou evidováni všichni zaměstnanci </w:t>
      </w:r>
      <w:r w:rsidR="000312A1" w:rsidRPr="00B408B0">
        <w:rPr>
          <w:rFonts w:cs="Arial"/>
          <w:sz w:val="22"/>
          <w:szCs w:val="22"/>
        </w:rPr>
        <w:t>SMO</w:t>
      </w:r>
      <w:r w:rsidRPr="00B408B0">
        <w:rPr>
          <w:rFonts w:cs="Arial"/>
          <w:sz w:val="22"/>
          <w:szCs w:val="22"/>
        </w:rPr>
        <w:t xml:space="preserve">. V personálním systému je taktéž evidována organizační struktura. Personální systém </w:t>
      </w:r>
      <w:proofErr w:type="spellStart"/>
      <w:r w:rsidRPr="00B408B0">
        <w:rPr>
          <w:rFonts w:cs="Arial"/>
          <w:sz w:val="22"/>
          <w:szCs w:val="22"/>
        </w:rPr>
        <w:t>Vema</w:t>
      </w:r>
      <w:proofErr w:type="spellEnd"/>
      <w:r w:rsidRPr="00B408B0">
        <w:rPr>
          <w:rFonts w:cs="Arial"/>
          <w:sz w:val="22"/>
          <w:szCs w:val="22"/>
        </w:rPr>
        <w:t xml:space="preserve"> </w:t>
      </w:r>
      <w:r w:rsidR="000312A1" w:rsidRPr="00B408B0">
        <w:rPr>
          <w:rFonts w:cs="Arial"/>
          <w:sz w:val="22"/>
          <w:szCs w:val="22"/>
        </w:rPr>
        <w:t>je</w:t>
      </w:r>
      <w:r w:rsidRPr="00B408B0">
        <w:rPr>
          <w:rFonts w:cs="Arial"/>
          <w:sz w:val="22"/>
          <w:szCs w:val="22"/>
        </w:rPr>
        <w:t xml:space="preserve"> jediným autoritativním systémem napojeným na </w:t>
      </w:r>
      <w:proofErr w:type="spellStart"/>
      <w:r w:rsidRPr="00B408B0">
        <w:rPr>
          <w:rFonts w:cs="Arial"/>
          <w:sz w:val="22"/>
          <w:szCs w:val="22"/>
        </w:rPr>
        <w:t>CzechIdM</w:t>
      </w:r>
      <w:proofErr w:type="spellEnd"/>
      <w:r w:rsidRPr="00B408B0">
        <w:rPr>
          <w:rFonts w:cs="Arial"/>
          <w:sz w:val="22"/>
          <w:szCs w:val="22"/>
        </w:rPr>
        <w:t>.</w:t>
      </w:r>
    </w:p>
    <w:p w:rsidR="008F26FD" w:rsidRDefault="008F26FD" w:rsidP="000F1920">
      <w:pPr>
        <w:pStyle w:val="Nadpis5"/>
        <w:numPr>
          <w:ilvl w:val="1"/>
          <w:numId w:val="65"/>
        </w:numPr>
        <w:tabs>
          <w:tab w:val="left" w:pos="1134"/>
        </w:tabs>
        <w:ind w:left="851"/>
      </w:pPr>
      <w:r>
        <w:t>Uživatelské účty</w:t>
      </w:r>
    </w:p>
    <w:p w:rsidR="008F26FD" w:rsidRPr="008F26FD" w:rsidRDefault="008F26FD" w:rsidP="008F26FD">
      <w:pPr>
        <w:tabs>
          <w:tab w:val="left" w:pos="0"/>
          <w:tab w:val="left" w:pos="4990"/>
        </w:tabs>
        <w:spacing w:before="100" w:beforeAutospacing="1" w:after="100" w:afterAutospacing="1"/>
        <w:jc w:val="both"/>
        <w:rPr>
          <w:rFonts w:cs="Arial"/>
          <w:sz w:val="22"/>
          <w:szCs w:val="22"/>
        </w:rPr>
      </w:pPr>
      <w:r w:rsidRPr="008F26FD">
        <w:rPr>
          <w:rFonts w:cs="Arial"/>
          <w:sz w:val="22"/>
          <w:szCs w:val="22"/>
        </w:rPr>
        <w:t xml:space="preserve">V personálním systému jsou vedeni zaměstnanci magistrátu, městských obvodů a městské policie. Mezi uživatelskými účty zaměstnanců nejsou výrazné rozdíly, lze na ně </w:t>
      </w:r>
      <w:r>
        <w:rPr>
          <w:rFonts w:cs="Arial"/>
          <w:sz w:val="22"/>
          <w:szCs w:val="22"/>
        </w:rPr>
        <w:t>pohlížet</w:t>
      </w:r>
      <w:r w:rsidRPr="008F26FD">
        <w:rPr>
          <w:rFonts w:cs="Arial"/>
          <w:sz w:val="22"/>
          <w:szCs w:val="22"/>
        </w:rPr>
        <w:t xml:space="preserve"> jako na jeden základní typ.</w:t>
      </w:r>
    </w:p>
    <w:p w:rsidR="008F26FD" w:rsidRPr="008F26FD" w:rsidRDefault="008F26FD" w:rsidP="008F26FD">
      <w:pPr>
        <w:tabs>
          <w:tab w:val="left" w:pos="0"/>
          <w:tab w:val="left" w:pos="4990"/>
        </w:tabs>
        <w:spacing w:before="100" w:beforeAutospacing="1" w:after="100" w:afterAutospacing="1"/>
        <w:jc w:val="both"/>
        <w:rPr>
          <w:rFonts w:cs="Arial"/>
          <w:sz w:val="22"/>
          <w:szCs w:val="22"/>
        </w:rPr>
      </w:pPr>
      <w:r w:rsidRPr="008F26FD">
        <w:rPr>
          <w:rFonts w:cs="Arial"/>
          <w:sz w:val="22"/>
          <w:szCs w:val="22"/>
        </w:rPr>
        <w:t>Vedoucí odborů MMO, vedení města a tajemníci jsou tzv. VIP.</w:t>
      </w:r>
    </w:p>
    <w:p w:rsidR="009524FC" w:rsidRDefault="009524FC" w:rsidP="000F1920">
      <w:pPr>
        <w:pStyle w:val="Nadpis5"/>
        <w:numPr>
          <w:ilvl w:val="1"/>
          <w:numId w:val="65"/>
        </w:numPr>
        <w:tabs>
          <w:tab w:val="left" w:pos="1134"/>
        </w:tabs>
        <w:ind w:left="851"/>
        <w:rPr>
          <w:rFonts w:cs="Arial"/>
        </w:rPr>
      </w:pPr>
      <w:r w:rsidRPr="00B408B0">
        <w:rPr>
          <w:rFonts w:cs="Arial"/>
        </w:rPr>
        <w:t>Procesy životního cyklu uživatelské identity</w:t>
      </w:r>
    </w:p>
    <w:p w:rsidR="009524FC" w:rsidRPr="00B408B0" w:rsidRDefault="00341D5D" w:rsidP="000F1920">
      <w:pPr>
        <w:pStyle w:val="Nadpis5"/>
        <w:numPr>
          <w:ilvl w:val="2"/>
          <w:numId w:val="65"/>
        </w:numPr>
        <w:tabs>
          <w:tab w:val="left" w:pos="993"/>
        </w:tabs>
        <w:ind w:left="851" w:hanging="425"/>
        <w:rPr>
          <w:rFonts w:cs="Arial"/>
        </w:rPr>
      </w:pPr>
      <w:r>
        <w:rPr>
          <w:rFonts w:cs="Arial"/>
        </w:rPr>
        <w:t xml:space="preserve">Synchronizace </w:t>
      </w:r>
      <w:r w:rsidR="009524FC" w:rsidRPr="00B408B0">
        <w:rPr>
          <w:rFonts w:cs="Arial"/>
        </w:rPr>
        <w:t xml:space="preserve">dat z personálního systému do identity </w:t>
      </w:r>
      <w:proofErr w:type="spellStart"/>
      <w:r w:rsidR="009524FC" w:rsidRPr="00B408B0">
        <w:rPr>
          <w:rFonts w:cs="Arial"/>
        </w:rPr>
        <w:t>manageru</w:t>
      </w:r>
      <w:proofErr w:type="spellEnd"/>
    </w:p>
    <w:p w:rsidR="009524FC" w:rsidRPr="00B408B0" w:rsidRDefault="009524FC" w:rsidP="009524FC">
      <w:pPr>
        <w:tabs>
          <w:tab w:val="left" w:pos="0"/>
          <w:tab w:val="left" w:pos="4990"/>
        </w:tabs>
        <w:spacing w:before="100" w:beforeAutospacing="1" w:after="100" w:afterAutospacing="1"/>
        <w:jc w:val="both"/>
        <w:rPr>
          <w:rFonts w:cs="Arial"/>
          <w:sz w:val="22"/>
          <w:szCs w:val="22"/>
        </w:rPr>
      </w:pPr>
      <w:r w:rsidRPr="00B408B0">
        <w:rPr>
          <w:rFonts w:cs="Arial"/>
          <w:sz w:val="22"/>
          <w:szCs w:val="22"/>
        </w:rPr>
        <w:t>Všechny níže uvedené procesy jsou iniciované aktivitou detekovanou z personálního systému. Personální systém jednou denně export</w:t>
      </w:r>
      <w:r w:rsidR="00341D5D">
        <w:rPr>
          <w:rFonts w:cs="Arial"/>
          <w:sz w:val="22"/>
          <w:szCs w:val="22"/>
        </w:rPr>
        <w:t>uje</w:t>
      </w:r>
      <w:r w:rsidRPr="00B408B0">
        <w:rPr>
          <w:rFonts w:cs="Arial"/>
          <w:sz w:val="22"/>
          <w:szCs w:val="22"/>
        </w:rPr>
        <w:t xml:space="preserve"> data do tabulek v externí databázi určené k tomuto účelu. Identity </w:t>
      </w:r>
      <w:proofErr w:type="spellStart"/>
      <w:r w:rsidRPr="00B408B0">
        <w:rPr>
          <w:rFonts w:cs="Arial"/>
          <w:sz w:val="22"/>
          <w:szCs w:val="22"/>
        </w:rPr>
        <w:t>manager</w:t>
      </w:r>
      <w:proofErr w:type="spellEnd"/>
      <w:r w:rsidRPr="00B408B0">
        <w:rPr>
          <w:rFonts w:cs="Arial"/>
          <w:sz w:val="22"/>
          <w:szCs w:val="22"/>
        </w:rPr>
        <w:t xml:space="preserve"> načít</w:t>
      </w:r>
      <w:r w:rsidR="00341D5D">
        <w:rPr>
          <w:rFonts w:cs="Arial"/>
          <w:sz w:val="22"/>
          <w:szCs w:val="22"/>
        </w:rPr>
        <w:t>á</w:t>
      </w:r>
      <w:r w:rsidRPr="00B408B0">
        <w:rPr>
          <w:rFonts w:cs="Arial"/>
          <w:sz w:val="22"/>
          <w:szCs w:val="22"/>
        </w:rPr>
        <w:t xml:space="preserve"> informace o změnách a na základě zjištěných informací spoušt</w:t>
      </w:r>
      <w:r w:rsidR="00341D5D">
        <w:rPr>
          <w:rFonts w:cs="Arial"/>
          <w:sz w:val="22"/>
          <w:szCs w:val="22"/>
        </w:rPr>
        <w:t>í</w:t>
      </w:r>
      <w:r w:rsidRPr="00B408B0">
        <w:rPr>
          <w:rFonts w:cs="Arial"/>
          <w:sz w:val="22"/>
          <w:szCs w:val="22"/>
        </w:rPr>
        <w:t xml:space="preserve"> jednotlivé procesy správy životního cyklu. Proces </w:t>
      </w:r>
      <w:r w:rsidR="00341D5D">
        <w:rPr>
          <w:rFonts w:cs="Arial"/>
          <w:sz w:val="22"/>
          <w:szCs w:val="22"/>
        </w:rPr>
        <w:t>synchronizace dat</w:t>
      </w:r>
      <w:r w:rsidRPr="00B408B0">
        <w:rPr>
          <w:rFonts w:cs="Arial"/>
          <w:sz w:val="22"/>
          <w:szCs w:val="22"/>
        </w:rPr>
        <w:t xml:space="preserve"> </w:t>
      </w:r>
      <w:r w:rsidR="00341D5D">
        <w:rPr>
          <w:rFonts w:cs="Arial"/>
          <w:sz w:val="22"/>
          <w:szCs w:val="22"/>
        </w:rPr>
        <w:t>je</w:t>
      </w:r>
      <w:r w:rsidRPr="00B408B0">
        <w:rPr>
          <w:rFonts w:cs="Arial"/>
          <w:sz w:val="22"/>
          <w:szCs w:val="22"/>
        </w:rPr>
        <w:t xml:space="preserve"> v </w:t>
      </w:r>
      <w:proofErr w:type="spellStart"/>
      <w:r w:rsidRPr="00B408B0">
        <w:rPr>
          <w:rFonts w:cs="Arial"/>
          <w:sz w:val="22"/>
          <w:szCs w:val="22"/>
        </w:rPr>
        <w:t>CzechIdM</w:t>
      </w:r>
      <w:proofErr w:type="spellEnd"/>
      <w:r w:rsidRPr="00B408B0">
        <w:rPr>
          <w:rFonts w:cs="Arial"/>
          <w:sz w:val="22"/>
          <w:szCs w:val="22"/>
        </w:rPr>
        <w:t xml:space="preserve"> automaticky spouštěn jednou denně, aktualiz</w:t>
      </w:r>
      <w:r w:rsidR="00341D5D">
        <w:rPr>
          <w:rFonts w:cs="Arial"/>
          <w:sz w:val="22"/>
          <w:szCs w:val="22"/>
        </w:rPr>
        <w:t>uje</w:t>
      </w:r>
      <w:r w:rsidRPr="00B408B0">
        <w:rPr>
          <w:rFonts w:cs="Arial"/>
          <w:sz w:val="22"/>
          <w:szCs w:val="22"/>
        </w:rPr>
        <w:t xml:space="preserve"> data o identitách v </w:t>
      </w:r>
      <w:proofErr w:type="spellStart"/>
      <w:r w:rsidRPr="00B408B0">
        <w:rPr>
          <w:rFonts w:cs="Arial"/>
          <w:sz w:val="22"/>
          <w:szCs w:val="22"/>
        </w:rPr>
        <w:t>CzechIdM</w:t>
      </w:r>
      <w:proofErr w:type="spellEnd"/>
      <w:r w:rsidRPr="00B408B0">
        <w:rPr>
          <w:rFonts w:cs="Arial"/>
          <w:sz w:val="22"/>
          <w:szCs w:val="22"/>
        </w:rPr>
        <w:t xml:space="preserve"> a dle druhu modifikace spoušt</w:t>
      </w:r>
      <w:r w:rsidR="00341D5D">
        <w:rPr>
          <w:rFonts w:cs="Arial"/>
          <w:sz w:val="22"/>
          <w:szCs w:val="22"/>
        </w:rPr>
        <w:t>í</w:t>
      </w:r>
      <w:r w:rsidRPr="00B408B0">
        <w:rPr>
          <w:rFonts w:cs="Arial"/>
          <w:sz w:val="22"/>
          <w:szCs w:val="22"/>
        </w:rPr>
        <w:t xml:space="preserve"> navazující procesy.</w:t>
      </w:r>
    </w:p>
    <w:p w:rsidR="009524FC" w:rsidRPr="00B408B0" w:rsidRDefault="009524FC" w:rsidP="009524FC">
      <w:pPr>
        <w:tabs>
          <w:tab w:val="left" w:pos="0"/>
          <w:tab w:val="left" w:pos="4990"/>
        </w:tabs>
        <w:spacing w:before="100" w:beforeAutospacing="1" w:after="100" w:afterAutospacing="1"/>
        <w:jc w:val="both"/>
        <w:rPr>
          <w:rFonts w:cs="Arial"/>
          <w:sz w:val="22"/>
          <w:szCs w:val="22"/>
        </w:rPr>
      </w:pPr>
      <w:r w:rsidRPr="00B408B0">
        <w:rPr>
          <w:rFonts w:cs="Arial"/>
          <w:sz w:val="22"/>
          <w:szCs w:val="22"/>
        </w:rPr>
        <w:t>Navazujícími procesy jsou:</w:t>
      </w:r>
    </w:p>
    <w:p w:rsidR="00EA2B3B" w:rsidRPr="00B408B0" w:rsidRDefault="00EA2B3B" w:rsidP="000F1920">
      <w:pPr>
        <w:pStyle w:val="Odstavecseseznamem"/>
        <w:numPr>
          <w:ilvl w:val="3"/>
          <w:numId w:val="31"/>
        </w:numPr>
        <w:tabs>
          <w:tab w:val="left" w:pos="0"/>
          <w:tab w:val="left" w:pos="4990"/>
        </w:tabs>
        <w:spacing w:before="100" w:beforeAutospacing="1" w:after="100" w:afterAutospacing="1"/>
        <w:ind w:left="851"/>
        <w:jc w:val="both"/>
        <w:rPr>
          <w:rFonts w:ascii="Arial" w:hAnsi="Arial" w:cs="Arial"/>
          <w:sz w:val="22"/>
          <w:szCs w:val="22"/>
        </w:rPr>
      </w:pPr>
      <w:r w:rsidRPr="00B408B0">
        <w:rPr>
          <w:rFonts w:ascii="Arial" w:hAnsi="Arial" w:cs="Arial"/>
          <w:sz w:val="22"/>
          <w:szCs w:val="22"/>
        </w:rPr>
        <w:t>Nový uživatel</w:t>
      </w:r>
    </w:p>
    <w:p w:rsidR="00EA2B3B" w:rsidRPr="00B408B0" w:rsidRDefault="00EA2B3B" w:rsidP="000F1920">
      <w:pPr>
        <w:pStyle w:val="Odstavecseseznamem"/>
        <w:numPr>
          <w:ilvl w:val="3"/>
          <w:numId w:val="31"/>
        </w:numPr>
        <w:tabs>
          <w:tab w:val="left" w:pos="0"/>
          <w:tab w:val="left" w:pos="4990"/>
        </w:tabs>
        <w:spacing w:before="100" w:beforeAutospacing="1" w:after="100" w:afterAutospacing="1"/>
        <w:ind w:left="851"/>
        <w:jc w:val="both"/>
        <w:rPr>
          <w:rFonts w:ascii="Arial" w:hAnsi="Arial" w:cs="Arial"/>
          <w:sz w:val="22"/>
          <w:szCs w:val="22"/>
        </w:rPr>
      </w:pPr>
      <w:r w:rsidRPr="00B408B0">
        <w:rPr>
          <w:rFonts w:ascii="Arial" w:hAnsi="Arial" w:cs="Arial"/>
          <w:sz w:val="22"/>
          <w:szCs w:val="22"/>
        </w:rPr>
        <w:t>Přejmenování uživatele</w:t>
      </w:r>
    </w:p>
    <w:p w:rsidR="00EA2B3B" w:rsidRPr="00B408B0" w:rsidRDefault="00EA2B3B" w:rsidP="000F1920">
      <w:pPr>
        <w:pStyle w:val="Odstavecseseznamem"/>
        <w:numPr>
          <w:ilvl w:val="3"/>
          <w:numId w:val="31"/>
        </w:numPr>
        <w:tabs>
          <w:tab w:val="left" w:pos="0"/>
          <w:tab w:val="left" w:pos="4990"/>
        </w:tabs>
        <w:spacing w:before="100" w:beforeAutospacing="1" w:after="100" w:afterAutospacing="1"/>
        <w:ind w:left="851"/>
        <w:jc w:val="both"/>
        <w:rPr>
          <w:rFonts w:ascii="Arial" w:hAnsi="Arial" w:cs="Arial"/>
          <w:sz w:val="22"/>
          <w:szCs w:val="22"/>
        </w:rPr>
      </w:pPr>
      <w:r w:rsidRPr="00B408B0">
        <w:rPr>
          <w:rFonts w:ascii="Arial" w:hAnsi="Arial" w:cs="Arial"/>
          <w:sz w:val="22"/>
          <w:szCs w:val="22"/>
        </w:rPr>
        <w:t>Úprava popisného atributu</w:t>
      </w:r>
    </w:p>
    <w:p w:rsidR="00EA2B3B" w:rsidRPr="00B408B0" w:rsidRDefault="00EA2B3B" w:rsidP="000F1920">
      <w:pPr>
        <w:pStyle w:val="Odstavecseseznamem"/>
        <w:numPr>
          <w:ilvl w:val="3"/>
          <w:numId w:val="31"/>
        </w:numPr>
        <w:tabs>
          <w:tab w:val="left" w:pos="0"/>
          <w:tab w:val="left" w:pos="4990"/>
        </w:tabs>
        <w:spacing w:before="100" w:beforeAutospacing="1" w:after="100" w:afterAutospacing="1"/>
        <w:ind w:left="851"/>
        <w:jc w:val="both"/>
        <w:rPr>
          <w:rFonts w:ascii="Arial" w:hAnsi="Arial" w:cs="Arial"/>
          <w:sz w:val="22"/>
          <w:szCs w:val="22"/>
        </w:rPr>
      </w:pPr>
      <w:r w:rsidRPr="00B408B0">
        <w:rPr>
          <w:rFonts w:ascii="Arial" w:hAnsi="Arial" w:cs="Arial"/>
          <w:sz w:val="22"/>
          <w:szCs w:val="22"/>
        </w:rPr>
        <w:t>Změna funkčního místa bez změny obvodu/magistrátu</w:t>
      </w:r>
    </w:p>
    <w:p w:rsidR="00EA2B3B" w:rsidRPr="00B408B0" w:rsidRDefault="00EA2B3B" w:rsidP="000F1920">
      <w:pPr>
        <w:pStyle w:val="Odstavecseseznamem"/>
        <w:numPr>
          <w:ilvl w:val="3"/>
          <w:numId w:val="31"/>
        </w:numPr>
        <w:tabs>
          <w:tab w:val="left" w:pos="0"/>
          <w:tab w:val="left" w:pos="4990"/>
        </w:tabs>
        <w:spacing w:before="100" w:beforeAutospacing="1" w:after="100" w:afterAutospacing="1"/>
        <w:ind w:left="851"/>
        <w:jc w:val="both"/>
        <w:rPr>
          <w:rFonts w:ascii="Arial" w:hAnsi="Arial" w:cs="Arial"/>
          <w:sz w:val="22"/>
          <w:szCs w:val="22"/>
        </w:rPr>
      </w:pPr>
      <w:r w:rsidRPr="00B408B0">
        <w:rPr>
          <w:rFonts w:ascii="Arial" w:hAnsi="Arial" w:cs="Arial"/>
          <w:sz w:val="22"/>
          <w:szCs w:val="22"/>
        </w:rPr>
        <w:t>Přechod zaměstnance mezi obvody nebo obvodem a magistrátem</w:t>
      </w:r>
    </w:p>
    <w:p w:rsidR="00EA2B3B" w:rsidRPr="00B408B0" w:rsidRDefault="00EA2B3B" w:rsidP="000F1920">
      <w:pPr>
        <w:pStyle w:val="Odstavecseseznamem"/>
        <w:numPr>
          <w:ilvl w:val="3"/>
          <w:numId w:val="31"/>
        </w:numPr>
        <w:tabs>
          <w:tab w:val="left" w:pos="0"/>
          <w:tab w:val="left" w:pos="4990"/>
        </w:tabs>
        <w:spacing w:before="100" w:beforeAutospacing="1" w:after="100" w:afterAutospacing="1"/>
        <w:ind w:left="851"/>
        <w:jc w:val="both"/>
        <w:rPr>
          <w:rFonts w:ascii="Arial" w:hAnsi="Arial" w:cs="Arial"/>
          <w:sz w:val="22"/>
          <w:szCs w:val="22"/>
        </w:rPr>
      </w:pPr>
      <w:r w:rsidRPr="00B408B0">
        <w:rPr>
          <w:rFonts w:ascii="Arial" w:hAnsi="Arial" w:cs="Arial"/>
          <w:sz w:val="22"/>
          <w:szCs w:val="22"/>
        </w:rPr>
        <w:t>Zástup při dlouhodobé nepřítomnosti</w:t>
      </w:r>
    </w:p>
    <w:p w:rsidR="00EA2B3B" w:rsidRPr="00B408B0" w:rsidRDefault="00EA2B3B" w:rsidP="000F1920">
      <w:pPr>
        <w:pStyle w:val="Odstavecseseznamem"/>
        <w:numPr>
          <w:ilvl w:val="3"/>
          <w:numId w:val="31"/>
        </w:numPr>
        <w:tabs>
          <w:tab w:val="left" w:pos="0"/>
          <w:tab w:val="left" w:pos="4990"/>
        </w:tabs>
        <w:spacing w:before="100" w:beforeAutospacing="1" w:after="100" w:afterAutospacing="1"/>
        <w:ind w:left="851"/>
        <w:jc w:val="both"/>
        <w:rPr>
          <w:rFonts w:ascii="Arial" w:hAnsi="Arial" w:cs="Arial"/>
          <w:sz w:val="22"/>
          <w:szCs w:val="22"/>
        </w:rPr>
      </w:pPr>
      <w:r w:rsidRPr="00B408B0">
        <w:rPr>
          <w:rFonts w:ascii="Arial" w:hAnsi="Arial" w:cs="Arial"/>
          <w:sz w:val="22"/>
          <w:szCs w:val="22"/>
        </w:rPr>
        <w:t>Ukončení zástupu při dlouhodobé nepřítomnosti</w:t>
      </w:r>
    </w:p>
    <w:p w:rsidR="00EA2B3B" w:rsidRPr="00B408B0" w:rsidRDefault="00EA2B3B" w:rsidP="000F1920">
      <w:pPr>
        <w:pStyle w:val="Odstavecseseznamem"/>
        <w:numPr>
          <w:ilvl w:val="3"/>
          <w:numId w:val="31"/>
        </w:numPr>
        <w:tabs>
          <w:tab w:val="left" w:pos="0"/>
          <w:tab w:val="left" w:pos="4990"/>
        </w:tabs>
        <w:spacing w:before="100" w:beforeAutospacing="1" w:after="100" w:afterAutospacing="1"/>
        <w:ind w:left="851"/>
        <w:jc w:val="both"/>
        <w:rPr>
          <w:rFonts w:ascii="Arial" w:hAnsi="Arial" w:cs="Arial"/>
          <w:sz w:val="22"/>
          <w:szCs w:val="22"/>
        </w:rPr>
      </w:pPr>
      <w:r w:rsidRPr="00B408B0">
        <w:rPr>
          <w:rFonts w:ascii="Arial" w:hAnsi="Arial" w:cs="Arial"/>
          <w:sz w:val="22"/>
          <w:szCs w:val="22"/>
        </w:rPr>
        <w:t>Vynětí z evidenčního počtu</w:t>
      </w:r>
    </w:p>
    <w:p w:rsidR="00EA2B3B" w:rsidRPr="00B408B0" w:rsidRDefault="00EA2B3B" w:rsidP="000F1920">
      <w:pPr>
        <w:pStyle w:val="Odstavecseseznamem"/>
        <w:numPr>
          <w:ilvl w:val="3"/>
          <w:numId w:val="31"/>
        </w:numPr>
        <w:tabs>
          <w:tab w:val="left" w:pos="0"/>
          <w:tab w:val="left" w:pos="4990"/>
        </w:tabs>
        <w:spacing w:before="100" w:beforeAutospacing="1" w:after="100" w:afterAutospacing="1"/>
        <w:ind w:left="851"/>
        <w:jc w:val="both"/>
        <w:rPr>
          <w:rFonts w:ascii="Arial" w:hAnsi="Arial" w:cs="Arial"/>
          <w:sz w:val="22"/>
          <w:szCs w:val="22"/>
        </w:rPr>
      </w:pPr>
      <w:r w:rsidRPr="00B408B0">
        <w:rPr>
          <w:rFonts w:ascii="Arial" w:hAnsi="Arial" w:cs="Arial"/>
          <w:sz w:val="22"/>
          <w:szCs w:val="22"/>
        </w:rPr>
        <w:t>Ukončení vynětí z evidenčního počtu</w:t>
      </w:r>
    </w:p>
    <w:p w:rsidR="00EA2B3B" w:rsidRPr="00B408B0" w:rsidRDefault="00EA2B3B" w:rsidP="000F1920">
      <w:pPr>
        <w:pStyle w:val="Odstavecseseznamem"/>
        <w:numPr>
          <w:ilvl w:val="3"/>
          <w:numId w:val="31"/>
        </w:numPr>
        <w:tabs>
          <w:tab w:val="left" w:pos="0"/>
          <w:tab w:val="left" w:pos="4990"/>
        </w:tabs>
        <w:spacing w:before="100" w:beforeAutospacing="1" w:after="100" w:afterAutospacing="1"/>
        <w:ind w:left="851"/>
        <w:jc w:val="both"/>
        <w:rPr>
          <w:rFonts w:ascii="Arial" w:hAnsi="Arial" w:cs="Arial"/>
          <w:sz w:val="22"/>
          <w:szCs w:val="22"/>
        </w:rPr>
      </w:pPr>
      <w:r w:rsidRPr="00B408B0">
        <w:rPr>
          <w:rFonts w:ascii="Arial" w:hAnsi="Arial" w:cs="Arial"/>
          <w:sz w:val="22"/>
          <w:szCs w:val="22"/>
        </w:rPr>
        <w:t>Ukončení platnosti uživatele</w:t>
      </w:r>
    </w:p>
    <w:p w:rsidR="00EA2B3B" w:rsidRPr="00B408B0" w:rsidRDefault="00EA2B3B" w:rsidP="000F1920">
      <w:pPr>
        <w:pStyle w:val="Odstavecseseznamem"/>
        <w:numPr>
          <w:ilvl w:val="3"/>
          <w:numId w:val="31"/>
        </w:numPr>
        <w:tabs>
          <w:tab w:val="left" w:pos="0"/>
          <w:tab w:val="left" w:pos="4990"/>
        </w:tabs>
        <w:spacing w:before="100" w:beforeAutospacing="1" w:after="100" w:afterAutospacing="1"/>
        <w:ind w:left="851"/>
        <w:jc w:val="both"/>
        <w:rPr>
          <w:rFonts w:ascii="Arial" w:hAnsi="Arial" w:cs="Arial"/>
          <w:sz w:val="22"/>
          <w:szCs w:val="22"/>
        </w:rPr>
      </w:pPr>
      <w:r w:rsidRPr="00B408B0">
        <w:rPr>
          <w:rFonts w:ascii="Arial" w:hAnsi="Arial" w:cs="Arial"/>
          <w:sz w:val="22"/>
          <w:szCs w:val="22"/>
        </w:rPr>
        <w:lastRenderedPageBreak/>
        <w:t>Nový uživatel na VPP</w:t>
      </w:r>
    </w:p>
    <w:p w:rsidR="00502731" w:rsidRPr="00B408B0" w:rsidRDefault="00502731" w:rsidP="000F1920">
      <w:pPr>
        <w:pStyle w:val="Nadpis5"/>
        <w:numPr>
          <w:ilvl w:val="2"/>
          <w:numId w:val="65"/>
        </w:numPr>
        <w:tabs>
          <w:tab w:val="left" w:pos="993"/>
        </w:tabs>
        <w:ind w:left="851" w:hanging="425"/>
        <w:rPr>
          <w:rFonts w:cs="Arial"/>
        </w:rPr>
      </w:pPr>
      <w:r w:rsidRPr="00B408B0">
        <w:rPr>
          <w:rFonts w:cs="Arial"/>
        </w:rPr>
        <w:t>Nový uživatel</w:t>
      </w:r>
    </w:p>
    <w:p w:rsidR="00502731" w:rsidRPr="00B408B0" w:rsidRDefault="00502731" w:rsidP="00502731">
      <w:pPr>
        <w:tabs>
          <w:tab w:val="left" w:pos="0"/>
          <w:tab w:val="left" w:pos="4990"/>
        </w:tabs>
        <w:spacing w:before="100" w:beforeAutospacing="1" w:after="100" w:afterAutospacing="1"/>
        <w:jc w:val="both"/>
        <w:rPr>
          <w:rFonts w:cs="Arial"/>
          <w:sz w:val="22"/>
          <w:szCs w:val="22"/>
        </w:rPr>
      </w:pPr>
      <w:r w:rsidRPr="00B408B0">
        <w:rPr>
          <w:rFonts w:cs="Arial"/>
          <w:sz w:val="22"/>
          <w:szCs w:val="22"/>
        </w:rPr>
        <w:t xml:space="preserve">Proces „Nový uživatel“ je spuštěn 10 pracovních dní před nástupem zaměstnance </w:t>
      </w:r>
      <w:r>
        <w:rPr>
          <w:rFonts w:cs="Arial"/>
          <w:sz w:val="22"/>
          <w:szCs w:val="22"/>
        </w:rPr>
        <w:t>pracovního poměru</w:t>
      </w:r>
      <w:r w:rsidRPr="00B408B0">
        <w:rPr>
          <w:rFonts w:cs="Arial"/>
          <w:sz w:val="22"/>
          <w:szCs w:val="22"/>
        </w:rPr>
        <w:t xml:space="preserve">. Pokud je záznam do </w:t>
      </w:r>
      <w:r>
        <w:rPr>
          <w:rFonts w:cs="Arial"/>
          <w:sz w:val="22"/>
          <w:szCs w:val="22"/>
        </w:rPr>
        <w:t>personálního systému</w:t>
      </w:r>
      <w:r w:rsidRPr="00B408B0">
        <w:rPr>
          <w:rFonts w:cs="Arial"/>
          <w:sz w:val="22"/>
          <w:szCs w:val="22"/>
        </w:rPr>
        <w:t xml:space="preserve"> zadán pozd</w:t>
      </w:r>
      <w:r>
        <w:rPr>
          <w:rFonts w:cs="Arial"/>
          <w:sz w:val="22"/>
          <w:szCs w:val="22"/>
        </w:rPr>
        <w:t>ěji</w:t>
      </w:r>
      <w:r w:rsidRPr="00B408B0">
        <w:rPr>
          <w:rFonts w:cs="Arial"/>
          <w:sz w:val="22"/>
          <w:szCs w:val="22"/>
        </w:rPr>
        <w:t xml:space="preserve">, je proces spuštěn okamžitě. </w:t>
      </w:r>
    </w:p>
    <w:p w:rsidR="00EA7D45" w:rsidRDefault="00EA7D45" w:rsidP="00502731">
      <w:pPr>
        <w:tabs>
          <w:tab w:val="left" w:pos="0"/>
          <w:tab w:val="left" w:pos="4990"/>
        </w:tabs>
        <w:spacing w:before="100" w:beforeAutospacing="1" w:after="100" w:afterAutospacing="1"/>
        <w:jc w:val="both"/>
        <w:rPr>
          <w:rFonts w:cs="Arial"/>
          <w:sz w:val="22"/>
          <w:szCs w:val="22"/>
        </w:rPr>
      </w:pPr>
      <w:r w:rsidRPr="00B408B0">
        <w:rPr>
          <w:rFonts w:cs="Arial"/>
          <w:sz w:val="22"/>
          <w:szCs w:val="22"/>
        </w:rPr>
        <w:t xml:space="preserve">Pokud v </w:t>
      </w:r>
      <w:proofErr w:type="spellStart"/>
      <w:r w:rsidRPr="00B408B0">
        <w:rPr>
          <w:rFonts w:cs="Arial"/>
          <w:sz w:val="22"/>
          <w:szCs w:val="22"/>
        </w:rPr>
        <w:t>CzechIdM</w:t>
      </w:r>
      <w:proofErr w:type="spellEnd"/>
      <w:r w:rsidRPr="00B408B0">
        <w:rPr>
          <w:rFonts w:cs="Arial"/>
          <w:sz w:val="22"/>
          <w:szCs w:val="22"/>
        </w:rPr>
        <w:t xml:space="preserve"> ještě neexistuje identita pro daného zaměstnance, tak bude založena. Pokud identita již existuje, tak bude aktualizována. Jako </w:t>
      </w:r>
      <w:proofErr w:type="spellStart"/>
      <w:r w:rsidRPr="00B408B0">
        <w:rPr>
          <w:rFonts w:cs="Arial"/>
          <w:sz w:val="22"/>
          <w:szCs w:val="22"/>
        </w:rPr>
        <w:t>login</w:t>
      </w:r>
      <w:proofErr w:type="spellEnd"/>
      <w:r w:rsidRPr="00B408B0">
        <w:rPr>
          <w:rFonts w:cs="Arial"/>
          <w:sz w:val="22"/>
          <w:szCs w:val="22"/>
        </w:rPr>
        <w:t xml:space="preserve"> identity se vezme </w:t>
      </w:r>
      <w:proofErr w:type="spellStart"/>
      <w:r w:rsidRPr="00B408B0">
        <w:rPr>
          <w:rFonts w:cs="Arial"/>
          <w:sz w:val="22"/>
          <w:szCs w:val="22"/>
        </w:rPr>
        <w:t>login</w:t>
      </w:r>
      <w:proofErr w:type="spellEnd"/>
      <w:r w:rsidRPr="00B408B0">
        <w:rPr>
          <w:rFonts w:cs="Arial"/>
          <w:sz w:val="22"/>
          <w:szCs w:val="22"/>
        </w:rPr>
        <w:t xml:space="preserve"> evidovaný ve </w:t>
      </w:r>
      <w:proofErr w:type="spellStart"/>
      <w:r w:rsidRPr="00B408B0">
        <w:rPr>
          <w:rFonts w:cs="Arial"/>
          <w:sz w:val="22"/>
          <w:szCs w:val="22"/>
        </w:rPr>
        <w:t>Vemě</w:t>
      </w:r>
      <w:proofErr w:type="spellEnd"/>
      <w:r w:rsidRPr="00B408B0">
        <w:rPr>
          <w:rFonts w:cs="Arial"/>
          <w:sz w:val="22"/>
          <w:szCs w:val="22"/>
        </w:rPr>
        <w:t xml:space="preserve">. Pokud </w:t>
      </w:r>
      <w:proofErr w:type="spellStart"/>
      <w:r w:rsidRPr="00B408B0">
        <w:rPr>
          <w:rFonts w:cs="Arial"/>
          <w:sz w:val="22"/>
          <w:szCs w:val="22"/>
        </w:rPr>
        <w:t>login</w:t>
      </w:r>
      <w:proofErr w:type="spellEnd"/>
      <w:r w:rsidRPr="00B408B0">
        <w:rPr>
          <w:rFonts w:cs="Arial"/>
          <w:sz w:val="22"/>
          <w:szCs w:val="22"/>
        </w:rPr>
        <w:t xml:space="preserve"> není uveden, tak ho vygeneruje </w:t>
      </w:r>
      <w:proofErr w:type="spellStart"/>
      <w:r w:rsidRPr="00B408B0">
        <w:rPr>
          <w:rFonts w:cs="Arial"/>
          <w:sz w:val="22"/>
          <w:szCs w:val="22"/>
        </w:rPr>
        <w:t>CzechIdM</w:t>
      </w:r>
      <w:proofErr w:type="spellEnd"/>
      <w:r w:rsidRPr="00B408B0">
        <w:rPr>
          <w:rFonts w:cs="Arial"/>
          <w:sz w:val="22"/>
          <w:szCs w:val="22"/>
        </w:rPr>
        <w:t xml:space="preserve">. Výjimku tvoří zaměstnanci z Městské policie. U nich </w:t>
      </w:r>
      <w:r>
        <w:rPr>
          <w:rFonts w:cs="Arial"/>
          <w:sz w:val="22"/>
          <w:szCs w:val="22"/>
        </w:rPr>
        <w:t>je</w:t>
      </w:r>
      <w:r w:rsidRPr="00B408B0">
        <w:rPr>
          <w:rFonts w:cs="Arial"/>
          <w:sz w:val="22"/>
          <w:szCs w:val="22"/>
        </w:rPr>
        <w:t xml:space="preserve"> </w:t>
      </w:r>
      <w:proofErr w:type="spellStart"/>
      <w:r w:rsidRPr="00B408B0">
        <w:rPr>
          <w:rFonts w:cs="Arial"/>
          <w:sz w:val="22"/>
          <w:szCs w:val="22"/>
        </w:rPr>
        <w:t>login</w:t>
      </w:r>
      <w:proofErr w:type="spellEnd"/>
      <w:r w:rsidRPr="00B408B0">
        <w:rPr>
          <w:rFonts w:cs="Arial"/>
          <w:sz w:val="22"/>
          <w:szCs w:val="22"/>
        </w:rPr>
        <w:t xml:space="preserve"> vždy jejich osobní číslo. </w:t>
      </w:r>
      <w:proofErr w:type="spellStart"/>
      <w:r w:rsidRPr="00B408B0">
        <w:rPr>
          <w:rFonts w:cs="Arial"/>
          <w:sz w:val="22"/>
          <w:szCs w:val="22"/>
        </w:rPr>
        <w:t>CzechIdM</w:t>
      </w:r>
      <w:proofErr w:type="spellEnd"/>
      <w:r w:rsidRPr="00B408B0">
        <w:rPr>
          <w:rFonts w:cs="Arial"/>
          <w:sz w:val="22"/>
          <w:szCs w:val="22"/>
        </w:rPr>
        <w:t xml:space="preserve"> dále nastaví všechny požadované atributy u identity, identitě přidělí systémové role pro personální systém a </w:t>
      </w:r>
      <w:proofErr w:type="spellStart"/>
      <w:r w:rsidRPr="00B408B0">
        <w:rPr>
          <w:rFonts w:cs="Arial"/>
          <w:sz w:val="22"/>
          <w:szCs w:val="22"/>
        </w:rPr>
        <w:t>Siebel</w:t>
      </w:r>
      <w:proofErr w:type="spellEnd"/>
      <w:r w:rsidRPr="00B408B0">
        <w:rPr>
          <w:rFonts w:cs="Arial"/>
          <w:sz w:val="22"/>
          <w:szCs w:val="22"/>
        </w:rPr>
        <w:t xml:space="preserve"> kontakt a identitu uživatele uloží</w:t>
      </w:r>
      <w:r>
        <w:rPr>
          <w:rFonts w:cs="Arial"/>
          <w:sz w:val="22"/>
          <w:szCs w:val="22"/>
        </w:rPr>
        <w:t>.</w:t>
      </w:r>
    </w:p>
    <w:p w:rsidR="00502731" w:rsidRPr="00B408B0" w:rsidRDefault="00502731" w:rsidP="00502731">
      <w:pPr>
        <w:tabs>
          <w:tab w:val="left" w:pos="0"/>
          <w:tab w:val="left" w:pos="4990"/>
        </w:tabs>
        <w:spacing w:before="100" w:beforeAutospacing="1" w:after="100" w:afterAutospacing="1"/>
        <w:jc w:val="both"/>
        <w:rPr>
          <w:rFonts w:cs="Arial"/>
          <w:sz w:val="22"/>
          <w:szCs w:val="22"/>
        </w:rPr>
      </w:pPr>
      <w:r w:rsidRPr="00B408B0">
        <w:rPr>
          <w:rFonts w:cs="Arial"/>
          <w:sz w:val="22"/>
          <w:szCs w:val="22"/>
        </w:rPr>
        <w:t>Prvním krokem procesu je zjištění</w:t>
      </w:r>
      <w:r>
        <w:rPr>
          <w:rFonts w:cs="Arial"/>
          <w:sz w:val="22"/>
          <w:szCs w:val="22"/>
        </w:rPr>
        <w:t>,</w:t>
      </w:r>
      <w:r w:rsidRPr="00B408B0">
        <w:rPr>
          <w:rFonts w:cs="Arial"/>
          <w:sz w:val="22"/>
          <w:szCs w:val="22"/>
        </w:rPr>
        <w:t xml:space="preserve"> jaké role uživatel má mít s ohledem na zařazení v organizační struktuře – jaké funkční místo má přidělené. Následně se vyhledá schvalovatel a jeho zástupce pro dané funkční místo</w:t>
      </w:r>
      <w:r>
        <w:rPr>
          <w:rFonts w:cs="Arial"/>
          <w:sz w:val="22"/>
          <w:szCs w:val="22"/>
        </w:rPr>
        <w:t>,</w:t>
      </w:r>
      <w:r w:rsidRPr="00B408B0">
        <w:rPr>
          <w:rFonts w:cs="Arial"/>
          <w:sz w:val="22"/>
          <w:szCs w:val="22"/>
        </w:rPr>
        <w:t xml:space="preserve"> schvalovateli se vytvoří v </w:t>
      </w:r>
      <w:proofErr w:type="spellStart"/>
      <w:r w:rsidRPr="00B408B0">
        <w:rPr>
          <w:rFonts w:cs="Arial"/>
          <w:sz w:val="22"/>
          <w:szCs w:val="22"/>
        </w:rPr>
        <w:t>CzechIdM</w:t>
      </w:r>
      <w:proofErr w:type="spellEnd"/>
      <w:r w:rsidRPr="00B408B0">
        <w:rPr>
          <w:rFonts w:cs="Arial"/>
          <w:sz w:val="22"/>
          <w:szCs w:val="22"/>
        </w:rPr>
        <w:t xml:space="preserve"> úkol, kde z dané množiny rolí vybere role, které se mají nastupujícímu uživateli přidělit. Schvalovatel </w:t>
      </w:r>
      <w:r>
        <w:rPr>
          <w:rFonts w:cs="Arial"/>
          <w:sz w:val="22"/>
          <w:szCs w:val="22"/>
        </w:rPr>
        <w:t>může</w:t>
      </w:r>
      <w:r w:rsidRPr="00B408B0">
        <w:rPr>
          <w:rFonts w:cs="Arial"/>
          <w:sz w:val="22"/>
          <w:szCs w:val="22"/>
        </w:rPr>
        <w:t xml:space="preserve"> dále přidávat i odebírat role, přičemž ale </w:t>
      </w:r>
      <w:r>
        <w:rPr>
          <w:rFonts w:cs="Arial"/>
          <w:sz w:val="22"/>
          <w:szCs w:val="22"/>
        </w:rPr>
        <w:t>nemůže</w:t>
      </w:r>
      <w:r w:rsidRPr="00B408B0">
        <w:rPr>
          <w:rFonts w:cs="Arial"/>
          <w:sz w:val="22"/>
          <w:szCs w:val="22"/>
        </w:rPr>
        <w:t xml:space="preserve"> odebírat výchozí role definované pro útvar, kde se nachází dané funkční místo, a pro útvary tomuto útvaru nadřazené (na cestě ke kořeni organizační struktury).</w:t>
      </w:r>
    </w:p>
    <w:p w:rsidR="00EA7D45" w:rsidRPr="00B408B0" w:rsidRDefault="00EA7D45" w:rsidP="00EA7D45">
      <w:pPr>
        <w:tabs>
          <w:tab w:val="left" w:pos="0"/>
          <w:tab w:val="left" w:pos="4990"/>
        </w:tabs>
        <w:spacing w:before="100" w:beforeAutospacing="1" w:after="100" w:afterAutospacing="1"/>
        <w:jc w:val="both"/>
        <w:rPr>
          <w:rFonts w:cs="Arial"/>
          <w:sz w:val="22"/>
          <w:szCs w:val="22"/>
        </w:rPr>
      </w:pPr>
      <w:r w:rsidRPr="00B408B0">
        <w:rPr>
          <w:rFonts w:cs="Arial"/>
          <w:sz w:val="22"/>
          <w:szCs w:val="22"/>
        </w:rPr>
        <w:t xml:space="preserve">Dalším krokem procesu je zjištění jaké role uživatel má mít s ohledem na zařazení v organizační struktuře – jaké funkční místo má přidělené. </w:t>
      </w:r>
    </w:p>
    <w:p w:rsidR="00502731" w:rsidRDefault="00EA7D45" w:rsidP="00EA7D45">
      <w:pPr>
        <w:tabs>
          <w:tab w:val="left" w:pos="0"/>
          <w:tab w:val="left" w:pos="4990"/>
        </w:tabs>
        <w:spacing w:before="100" w:beforeAutospacing="1" w:after="100" w:afterAutospacing="1"/>
        <w:jc w:val="both"/>
        <w:rPr>
          <w:rFonts w:cs="Arial"/>
          <w:sz w:val="22"/>
          <w:szCs w:val="22"/>
        </w:rPr>
      </w:pPr>
      <w:r w:rsidRPr="00B408B0">
        <w:rPr>
          <w:rFonts w:cs="Arial"/>
          <w:sz w:val="22"/>
          <w:szCs w:val="22"/>
        </w:rPr>
        <w:t xml:space="preserve">Následně se vyhledá schvalovatel a jeho zástupce pro dané funkční místo, schvalovateli se vytvoří v </w:t>
      </w:r>
      <w:proofErr w:type="spellStart"/>
      <w:r w:rsidRPr="00B408B0">
        <w:rPr>
          <w:rFonts w:cs="Arial"/>
          <w:sz w:val="22"/>
          <w:szCs w:val="22"/>
        </w:rPr>
        <w:t>CzechIdM</w:t>
      </w:r>
      <w:proofErr w:type="spellEnd"/>
      <w:r w:rsidRPr="00B408B0">
        <w:rPr>
          <w:rFonts w:cs="Arial"/>
          <w:sz w:val="22"/>
          <w:szCs w:val="22"/>
        </w:rPr>
        <w:t xml:space="preserve"> úkol, kde z dané množiny rolí vybere role, které se mají nastupujícímu uživateli přidělit pro danou pracovní pozici. Schvalovatel bude moci dále přidávat i odebírat role.</w:t>
      </w:r>
    </w:p>
    <w:p w:rsidR="00EA7D45" w:rsidRPr="00B408B0" w:rsidRDefault="00EA7D45" w:rsidP="00502731">
      <w:pPr>
        <w:tabs>
          <w:tab w:val="left" w:pos="0"/>
          <w:tab w:val="left" w:pos="4990"/>
        </w:tabs>
        <w:spacing w:before="100" w:beforeAutospacing="1" w:after="100" w:afterAutospacing="1"/>
        <w:jc w:val="both"/>
        <w:rPr>
          <w:rFonts w:cs="Arial"/>
          <w:sz w:val="22"/>
          <w:szCs w:val="22"/>
        </w:rPr>
      </w:pPr>
    </w:p>
    <w:p w:rsidR="00502731" w:rsidRPr="00B408B0" w:rsidRDefault="00502731" w:rsidP="000F1920">
      <w:pPr>
        <w:pStyle w:val="Nadpis5"/>
        <w:numPr>
          <w:ilvl w:val="2"/>
          <w:numId w:val="65"/>
        </w:numPr>
        <w:tabs>
          <w:tab w:val="left" w:pos="993"/>
        </w:tabs>
        <w:ind w:left="851" w:hanging="425"/>
        <w:rPr>
          <w:rFonts w:cs="Arial"/>
        </w:rPr>
      </w:pPr>
      <w:r w:rsidRPr="00B408B0">
        <w:rPr>
          <w:rFonts w:cs="Arial"/>
        </w:rPr>
        <w:t>Přejmenování uživatele</w:t>
      </w:r>
    </w:p>
    <w:p w:rsidR="00502731" w:rsidRPr="00B408B0" w:rsidRDefault="00502731" w:rsidP="00502731">
      <w:pPr>
        <w:tabs>
          <w:tab w:val="left" w:pos="0"/>
          <w:tab w:val="left" w:pos="4990"/>
        </w:tabs>
        <w:spacing w:before="100" w:beforeAutospacing="1" w:after="100" w:afterAutospacing="1"/>
        <w:jc w:val="both"/>
        <w:rPr>
          <w:rFonts w:cs="Arial"/>
          <w:sz w:val="22"/>
          <w:szCs w:val="22"/>
        </w:rPr>
      </w:pPr>
      <w:r w:rsidRPr="00B408B0">
        <w:rPr>
          <w:rFonts w:cs="Arial"/>
          <w:sz w:val="22"/>
          <w:szCs w:val="22"/>
        </w:rPr>
        <w:t xml:space="preserve">V personálním systému dojde ke změně příjmení případně i </w:t>
      </w:r>
      <w:proofErr w:type="spellStart"/>
      <w:r w:rsidRPr="00B408B0">
        <w:rPr>
          <w:rFonts w:cs="Arial"/>
          <w:sz w:val="22"/>
          <w:szCs w:val="22"/>
        </w:rPr>
        <w:t>loginu</w:t>
      </w:r>
      <w:proofErr w:type="spellEnd"/>
      <w:r w:rsidRPr="00B408B0">
        <w:rPr>
          <w:rFonts w:cs="Arial"/>
          <w:sz w:val="22"/>
          <w:szCs w:val="22"/>
        </w:rPr>
        <w:t xml:space="preserve"> uživatele. Na základě této informace spustí identity </w:t>
      </w:r>
      <w:proofErr w:type="spellStart"/>
      <w:r w:rsidRPr="00B408B0">
        <w:rPr>
          <w:rFonts w:cs="Arial"/>
          <w:sz w:val="22"/>
          <w:szCs w:val="22"/>
        </w:rPr>
        <w:t>manager</w:t>
      </w:r>
      <w:proofErr w:type="spellEnd"/>
      <w:r w:rsidRPr="00B408B0">
        <w:rPr>
          <w:rFonts w:cs="Arial"/>
          <w:sz w:val="22"/>
          <w:szCs w:val="22"/>
        </w:rPr>
        <w:t xml:space="preserve"> proces „Přejmenování uživatele“. Proces automaticky zadá požadavek na přejmenování uživatele do </w:t>
      </w:r>
      <w:proofErr w:type="spellStart"/>
      <w:r w:rsidRPr="00B408B0">
        <w:rPr>
          <w:rFonts w:cs="Arial"/>
          <w:sz w:val="22"/>
          <w:szCs w:val="22"/>
        </w:rPr>
        <w:t>helpdesku</w:t>
      </w:r>
      <w:proofErr w:type="spellEnd"/>
      <w:r w:rsidRPr="00B408B0">
        <w:rPr>
          <w:rFonts w:cs="Arial"/>
          <w:sz w:val="22"/>
          <w:szCs w:val="22"/>
        </w:rPr>
        <w:t xml:space="preserve"> pro systémy, které má uživatel přidělené.</w:t>
      </w:r>
    </w:p>
    <w:p w:rsidR="00502731" w:rsidRPr="00B408B0" w:rsidRDefault="00502731" w:rsidP="00502731">
      <w:pPr>
        <w:tabs>
          <w:tab w:val="left" w:pos="0"/>
          <w:tab w:val="left" w:pos="4990"/>
        </w:tabs>
        <w:spacing w:before="100" w:beforeAutospacing="1" w:after="100" w:afterAutospacing="1"/>
        <w:jc w:val="both"/>
        <w:rPr>
          <w:rFonts w:cs="Arial"/>
          <w:sz w:val="22"/>
          <w:szCs w:val="22"/>
        </w:rPr>
      </w:pPr>
      <w:r w:rsidRPr="00B408B0">
        <w:rPr>
          <w:rFonts w:cs="Arial"/>
          <w:sz w:val="22"/>
          <w:szCs w:val="22"/>
        </w:rPr>
        <w:t xml:space="preserve">V systémech, které spravuje identity </w:t>
      </w:r>
      <w:proofErr w:type="spellStart"/>
      <w:r w:rsidRPr="00B408B0">
        <w:rPr>
          <w:rFonts w:cs="Arial"/>
          <w:sz w:val="22"/>
          <w:szCs w:val="22"/>
        </w:rPr>
        <w:t>manager</w:t>
      </w:r>
      <w:proofErr w:type="spellEnd"/>
      <w:r w:rsidRPr="00B408B0">
        <w:rPr>
          <w:rFonts w:cs="Arial"/>
          <w:sz w:val="22"/>
          <w:szCs w:val="22"/>
        </w:rPr>
        <w:t xml:space="preserve"> přímo</w:t>
      </w:r>
      <w:r w:rsidR="008249E9">
        <w:rPr>
          <w:rFonts w:cs="Arial"/>
          <w:sz w:val="22"/>
          <w:szCs w:val="22"/>
        </w:rPr>
        <w:t>, provede přejmenování uživatele</w:t>
      </w:r>
      <w:r w:rsidRPr="00B408B0">
        <w:rPr>
          <w:rFonts w:cs="Arial"/>
          <w:sz w:val="22"/>
          <w:szCs w:val="22"/>
        </w:rPr>
        <w:t>.</w:t>
      </w:r>
    </w:p>
    <w:p w:rsidR="00502731" w:rsidRPr="00B408B0" w:rsidRDefault="00502731" w:rsidP="000F1920">
      <w:pPr>
        <w:pStyle w:val="Nadpis5"/>
        <w:numPr>
          <w:ilvl w:val="2"/>
          <w:numId w:val="65"/>
        </w:numPr>
        <w:tabs>
          <w:tab w:val="left" w:pos="993"/>
        </w:tabs>
        <w:ind w:left="851" w:hanging="425"/>
        <w:rPr>
          <w:rFonts w:cs="Arial"/>
        </w:rPr>
      </w:pPr>
      <w:r w:rsidRPr="00B408B0">
        <w:rPr>
          <w:rFonts w:cs="Arial"/>
        </w:rPr>
        <w:t>Úprava popisného atributu</w:t>
      </w:r>
    </w:p>
    <w:p w:rsidR="00502731" w:rsidRPr="00B408B0" w:rsidRDefault="00502731" w:rsidP="00502731">
      <w:pPr>
        <w:tabs>
          <w:tab w:val="left" w:pos="0"/>
          <w:tab w:val="left" w:pos="4990"/>
        </w:tabs>
        <w:spacing w:before="100" w:beforeAutospacing="1" w:after="100" w:afterAutospacing="1"/>
        <w:jc w:val="both"/>
        <w:rPr>
          <w:rFonts w:cs="Arial"/>
          <w:sz w:val="22"/>
          <w:szCs w:val="22"/>
        </w:rPr>
      </w:pPr>
      <w:r w:rsidRPr="00B408B0">
        <w:rPr>
          <w:rFonts w:cs="Arial"/>
          <w:sz w:val="22"/>
          <w:szCs w:val="22"/>
        </w:rPr>
        <w:t xml:space="preserve">Pokud je v personálním systému provedena změna některého z následujících údajů, provede identity </w:t>
      </w:r>
      <w:proofErr w:type="spellStart"/>
      <w:r w:rsidRPr="00B408B0">
        <w:rPr>
          <w:rFonts w:cs="Arial"/>
          <w:sz w:val="22"/>
          <w:szCs w:val="22"/>
        </w:rPr>
        <w:t>manager</w:t>
      </w:r>
      <w:proofErr w:type="spellEnd"/>
      <w:r w:rsidRPr="00B408B0">
        <w:rPr>
          <w:rFonts w:cs="Arial"/>
          <w:sz w:val="22"/>
          <w:szCs w:val="22"/>
        </w:rPr>
        <w:t xml:space="preserve"> okamžitou změnu ve spravovaném systému.</w:t>
      </w:r>
    </w:p>
    <w:p w:rsidR="00F54300" w:rsidRPr="00B408B0" w:rsidRDefault="00F54300" w:rsidP="000F1920">
      <w:pPr>
        <w:pStyle w:val="Nadpis5"/>
        <w:numPr>
          <w:ilvl w:val="2"/>
          <w:numId w:val="65"/>
        </w:numPr>
        <w:tabs>
          <w:tab w:val="left" w:pos="993"/>
        </w:tabs>
        <w:ind w:left="851" w:hanging="425"/>
        <w:rPr>
          <w:rFonts w:cs="Arial"/>
        </w:rPr>
      </w:pPr>
      <w:r w:rsidRPr="00B408B0">
        <w:rPr>
          <w:rFonts w:cs="Arial"/>
        </w:rPr>
        <w:t>Změna funkčního místa bez změny obvodu/magistrátu</w:t>
      </w:r>
    </w:p>
    <w:p w:rsidR="0071143B" w:rsidRPr="0071143B" w:rsidRDefault="0071143B" w:rsidP="0071143B">
      <w:pPr>
        <w:tabs>
          <w:tab w:val="left" w:pos="0"/>
          <w:tab w:val="left" w:pos="4990"/>
        </w:tabs>
        <w:spacing w:before="100" w:beforeAutospacing="1" w:after="100" w:afterAutospacing="1"/>
        <w:jc w:val="both"/>
        <w:rPr>
          <w:rFonts w:cs="Arial"/>
          <w:sz w:val="22"/>
          <w:szCs w:val="22"/>
        </w:rPr>
      </w:pPr>
      <w:r w:rsidRPr="0071143B">
        <w:rPr>
          <w:rFonts w:cs="Arial"/>
          <w:sz w:val="22"/>
          <w:szCs w:val="22"/>
        </w:rPr>
        <w:t xml:space="preserve">Pokud je v rámci zpracovávaného pracovního poměru uživatele změněno v personalistice funkční místo a uživatel stále zůstává ve svém stávajícím obvodu, na magistrátu nebo u městské policie, je v identity </w:t>
      </w:r>
      <w:proofErr w:type="spellStart"/>
      <w:r w:rsidRPr="0071143B">
        <w:rPr>
          <w:rFonts w:cs="Arial"/>
          <w:sz w:val="22"/>
          <w:szCs w:val="22"/>
        </w:rPr>
        <w:t>manageru</w:t>
      </w:r>
      <w:proofErr w:type="spellEnd"/>
      <w:r w:rsidRPr="0071143B">
        <w:rPr>
          <w:rFonts w:cs="Arial"/>
          <w:sz w:val="22"/>
          <w:szCs w:val="22"/>
        </w:rPr>
        <w:t xml:space="preserve"> spuštěn proces „Změna funkčního místa“.</w:t>
      </w:r>
    </w:p>
    <w:p w:rsidR="0071143B" w:rsidRPr="0071143B" w:rsidRDefault="0071143B" w:rsidP="0071143B">
      <w:pPr>
        <w:tabs>
          <w:tab w:val="left" w:pos="0"/>
          <w:tab w:val="left" w:pos="4990"/>
        </w:tabs>
        <w:spacing w:before="100" w:beforeAutospacing="1" w:after="100" w:afterAutospacing="1"/>
        <w:jc w:val="both"/>
        <w:rPr>
          <w:rFonts w:cs="Arial"/>
          <w:sz w:val="22"/>
          <w:szCs w:val="22"/>
        </w:rPr>
      </w:pPr>
      <w:r w:rsidRPr="0071143B">
        <w:rPr>
          <w:rFonts w:cs="Arial"/>
          <w:sz w:val="22"/>
          <w:szCs w:val="22"/>
        </w:rPr>
        <w:t xml:space="preserve">Identity </w:t>
      </w:r>
      <w:proofErr w:type="spellStart"/>
      <w:r w:rsidRPr="0071143B">
        <w:rPr>
          <w:rFonts w:cs="Arial"/>
          <w:sz w:val="22"/>
          <w:szCs w:val="22"/>
        </w:rPr>
        <w:t>manager</w:t>
      </w:r>
      <w:proofErr w:type="spellEnd"/>
      <w:r w:rsidRPr="0071143B">
        <w:rPr>
          <w:rFonts w:cs="Arial"/>
          <w:sz w:val="22"/>
          <w:szCs w:val="22"/>
        </w:rPr>
        <w:t xml:space="preserve"> v tomto procesu zadá k datu změny požadavek do </w:t>
      </w:r>
      <w:proofErr w:type="spellStart"/>
      <w:r w:rsidRPr="0071143B">
        <w:rPr>
          <w:rFonts w:cs="Arial"/>
          <w:sz w:val="22"/>
          <w:szCs w:val="22"/>
        </w:rPr>
        <w:t>Siebel</w:t>
      </w:r>
      <w:proofErr w:type="spellEnd"/>
      <w:r w:rsidRPr="0071143B">
        <w:rPr>
          <w:rFonts w:cs="Arial"/>
          <w:sz w:val="22"/>
          <w:szCs w:val="22"/>
        </w:rPr>
        <w:t xml:space="preserve"> </w:t>
      </w:r>
      <w:proofErr w:type="spellStart"/>
      <w:r w:rsidRPr="0071143B">
        <w:rPr>
          <w:rFonts w:cs="Arial"/>
          <w:sz w:val="22"/>
          <w:szCs w:val="22"/>
        </w:rPr>
        <w:t>helpdesku</w:t>
      </w:r>
      <w:proofErr w:type="spellEnd"/>
      <w:r w:rsidRPr="0071143B">
        <w:rPr>
          <w:rFonts w:cs="Arial"/>
          <w:sz w:val="22"/>
          <w:szCs w:val="22"/>
        </w:rPr>
        <w:t xml:space="preserve"> na zrušení oprávnění do aplikací kam má uživatel přístup s výjimkou MS AD, Emailu, Portálu a </w:t>
      </w:r>
      <w:proofErr w:type="spellStart"/>
      <w:r w:rsidRPr="0071143B">
        <w:rPr>
          <w:rFonts w:cs="Arial"/>
          <w:sz w:val="22"/>
          <w:szCs w:val="22"/>
        </w:rPr>
        <w:t>Siebel</w:t>
      </w:r>
      <w:proofErr w:type="spellEnd"/>
      <w:r w:rsidRPr="0071143B">
        <w:rPr>
          <w:rFonts w:cs="Arial"/>
          <w:sz w:val="22"/>
          <w:szCs w:val="22"/>
        </w:rPr>
        <w:t xml:space="preserve"> </w:t>
      </w:r>
      <w:proofErr w:type="spellStart"/>
      <w:r w:rsidRPr="0071143B">
        <w:rPr>
          <w:rFonts w:cs="Arial"/>
          <w:sz w:val="22"/>
          <w:szCs w:val="22"/>
        </w:rPr>
        <w:lastRenderedPageBreak/>
        <w:t>helpdesku</w:t>
      </w:r>
      <w:proofErr w:type="spellEnd"/>
      <w:r w:rsidRPr="0071143B">
        <w:rPr>
          <w:rFonts w:cs="Arial"/>
          <w:sz w:val="22"/>
          <w:szCs w:val="22"/>
        </w:rPr>
        <w:t>. Tyto systémy zůstanou pro uživatele magistrátu bez změny. Na městských obvodech se seznam ponechávaných systémů může lišit.</w:t>
      </w:r>
    </w:p>
    <w:p w:rsidR="0071143B" w:rsidRPr="0071143B" w:rsidRDefault="0071143B" w:rsidP="0071143B">
      <w:pPr>
        <w:tabs>
          <w:tab w:val="left" w:pos="0"/>
          <w:tab w:val="left" w:pos="4990"/>
        </w:tabs>
        <w:spacing w:before="100" w:beforeAutospacing="1" w:after="100" w:afterAutospacing="1"/>
        <w:jc w:val="both"/>
        <w:rPr>
          <w:rFonts w:cs="Arial"/>
          <w:sz w:val="22"/>
          <w:szCs w:val="22"/>
        </w:rPr>
      </w:pPr>
      <w:r w:rsidRPr="0071143B">
        <w:rPr>
          <w:rFonts w:cs="Arial"/>
          <w:sz w:val="22"/>
          <w:szCs w:val="22"/>
        </w:rPr>
        <w:t xml:space="preserve">Další postup je stejný jako v případě nástupu nového uživatele v procesu „Nový uživatel“. Identity </w:t>
      </w:r>
      <w:proofErr w:type="spellStart"/>
      <w:r w:rsidRPr="0071143B">
        <w:rPr>
          <w:rFonts w:cs="Arial"/>
          <w:sz w:val="22"/>
          <w:szCs w:val="22"/>
        </w:rPr>
        <w:t>manager</w:t>
      </w:r>
      <w:proofErr w:type="spellEnd"/>
      <w:r w:rsidRPr="0071143B">
        <w:rPr>
          <w:rFonts w:cs="Arial"/>
          <w:sz w:val="22"/>
          <w:szCs w:val="22"/>
        </w:rPr>
        <w:t xml:space="preserve"> zjistí role pro uživatele podle nového funkčního místa. Tyto role jsou následně předány ke schválení schvalovateli/zástupci a v případě magistrátu i IT oddělení (2. kolo schvalování). Teprve po schválení jsou uživateli přidělena nová práva získaná přestupem na jiné funkční místo.</w:t>
      </w:r>
    </w:p>
    <w:p w:rsidR="0071143B" w:rsidRPr="0071143B" w:rsidRDefault="0071143B" w:rsidP="0071143B">
      <w:pPr>
        <w:tabs>
          <w:tab w:val="left" w:pos="0"/>
          <w:tab w:val="left" w:pos="4990"/>
        </w:tabs>
        <w:spacing w:before="100" w:beforeAutospacing="1" w:after="100" w:afterAutospacing="1"/>
        <w:jc w:val="both"/>
        <w:rPr>
          <w:rFonts w:cs="Arial"/>
          <w:sz w:val="22"/>
          <w:szCs w:val="22"/>
        </w:rPr>
      </w:pPr>
      <w:r w:rsidRPr="0071143B">
        <w:rPr>
          <w:rFonts w:cs="Arial"/>
          <w:sz w:val="22"/>
          <w:szCs w:val="22"/>
        </w:rPr>
        <w:t xml:space="preserve">Při změně funkčního místa jsou do </w:t>
      </w:r>
      <w:proofErr w:type="spellStart"/>
      <w:r w:rsidRPr="0071143B">
        <w:rPr>
          <w:rFonts w:cs="Arial"/>
          <w:sz w:val="22"/>
          <w:szCs w:val="22"/>
        </w:rPr>
        <w:t>Siebelu</w:t>
      </w:r>
      <w:proofErr w:type="spellEnd"/>
      <w:r w:rsidRPr="0071143B">
        <w:rPr>
          <w:rFonts w:cs="Arial"/>
          <w:sz w:val="22"/>
          <w:szCs w:val="22"/>
        </w:rPr>
        <w:t xml:space="preserve"> propagovány všechny přidělené </w:t>
      </w:r>
      <w:proofErr w:type="spellStart"/>
      <w:r w:rsidRPr="0071143B">
        <w:rPr>
          <w:rFonts w:cs="Arial"/>
          <w:sz w:val="22"/>
          <w:szCs w:val="22"/>
        </w:rPr>
        <w:t>Siebel</w:t>
      </w:r>
      <w:proofErr w:type="spellEnd"/>
      <w:r w:rsidRPr="0071143B">
        <w:rPr>
          <w:rFonts w:cs="Arial"/>
          <w:sz w:val="22"/>
          <w:szCs w:val="22"/>
        </w:rPr>
        <w:t xml:space="preserve"> role bez ohledu na to, zda uživatel již danou rolí má či nikoliv. Obdobně to je při odesílání notifikačního emailu na emailovou adresu definovanou pro obvod, do kterého spadá dané funkční místo.</w:t>
      </w:r>
    </w:p>
    <w:p w:rsidR="00F54300" w:rsidRPr="00B408B0" w:rsidRDefault="00F54300" w:rsidP="00F54300">
      <w:pPr>
        <w:tabs>
          <w:tab w:val="left" w:pos="0"/>
          <w:tab w:val="left" w:pos="4990"/>
        </w:tabs>
        <w:spacing w:before="100" w:beforeAutospacing="1" w:after="100" w:afterAutospacing="1"/>
        <w:jc w:val="both"/>
        <w:rPr>
          <w:rFonts w:cs="Arial"/>
          <w:sz w:val="22"/>
          <w:szCs w:val="22"/>
        </w:rPr>
      </w:pPr>
    </w:p>
    <w:p w:rsidR="00F54300" w:rsidRPr="00B408B0" w:rsidRDefault="00F54300" w:rsidP="000F1920">
      <w:pPr>
        <w:pStyle w:val="Nadpis5"/>
        <w:numPr>
          <w:ilvl w:val="2"/>
          <w:numId w:val="65"/>
        </w:numPr>
        <w:tabs>
          <w:tab w:val="left" w:pos="993"/>
        </w:tabs>
        <w:ind w:left="851" w:hanging="425"/>
        <w:rPr>
          <w:rFonts w:cs="Arial"/>
        </w:rPr>
      </w:pPr>
      <w:r w:rsidRPr="00B408B0">
        <w:rPr>
          <w:rFonts w:cs="Arial"/>
        </w:rPr>
        <w:t>Přechod zaměstnance mezi obvody nebo obvody a magistrátem</w:t>
      </w:r>
    </w:p>
    <w:p w:rsidR="0071143B" w:rsidRPr="0071143B" w:rsidRDefault="0071143B" w:rsidP="0071143B">
      <w:pPr>
        <w:tabs>
          <w:tab w:val="left" w:pos="0"/>
          <w:tab w:val="left" w:pos="4990"/>
        </w:tabs>
        <w:spacing w:before="100" w:beforeAutospacing="1" w:after="100" w:afterAutospacing="1"/>
        <w:jc w:val="both"/>
        <w:rPr>
          <w:rFonts w:cs="Arial"/>
          <w:sz w:val="22"/>
          <w:szCs w:val="22"/>
        </w:rPr>
      </w:pPr>
      <w:r w:rsidRPr="0071143B">
        <w:rPr>
          <w:rFonts w:cs="Arial"/>
          <w:sz w:val="22"/>
          <w:szCs w:val="22"/>
        </w:rPr>
        <w:t xml:space="preserve">V případě kdy je uživatel zařazen do jiného funkčního místa a zároveň do jiného obvodu spustí identity </w:t>
      </w:r>
      <w:proofErr w:type="spellStart"/>
      <w:r w:rsidRPr="0071143B">
        <w:rPr>
          <w:rFonts w:cs="Arial"/>
          <w:sz w:val="22"/>
          <w:szCs w:val="22"/>
        </w:rPr>
        <w:t>manager</w:t>
      </w:r>
      <w:proofErr w:type="spellEnd"/>
      <w:r w:rsidRPr="0071143B">
        <w:rPr>
          <w:rFonts w:cs="Arial"/>
          <w:sz w:val="22"/>
          <w:szCs w:val="22"/>
        </w:rPr>
        <w:t xml:space="preserve"> následující proces.</w:t>
      </w:r>
    </w:p>
    <w:p w:rsidR="0071143B" w:rsidRPr="0071143B" w:rsidRDefault="0071143B" w:rsidP="0071143B">
      <w:pPr>
        <w:tabs>
          <w:tab w:val="left" w:pos="0"/>
          <w:tab w:val="left" w:pos="4990"/>
        </w:tabs>
        <w:spacing w:before="100" w:beforeAutospacing="1" w:after="100" w:afterAutospacing="1"/>
        <w:jc w:val="both"/>
        <w:rPr>
          <w:rFonts w:cs="Arial"/>
          <w:sz w:val="22"/>
          <w:szCs w:val="22"/>
        </w:rPr>
      </w:pPr>
      <w:r w:rsidRPr="0071143B">
        <w:rPr>
          <w:rFonts w:cs="Arial"/>
          <w:sz w:val="22"/>
          <w:szCs w:val="22"/>
        </w:rPr>
        <w:t xml:space="preserve">Identity </w:t>
      </w:r>
      <w:proofErr w:type="spellStart"/>
      <w:r w:rsidRPr="0071143B">
        <w:rPr>
          <w:rFonts w:cs="Arial"/>
          <w:sz w:val="22"/>
          <w:szCs w:val="22"/>
        </w:rPr>
        <w:t>manager</w:t>
      </w:r>
      <w:proofErr w:type="spellEnd"/>
      <w:r w:rsidRPr="0071143B">
        <w:rPr>
          <w:rFonts w:cs="Arial"/>
          <w:sz w:val="22"/>
          <w:szCs w:val="22"/>
        </w:rPr>
        <w:t xml:space="preserve"> zruší všechny přístupy – zadá žádost o zrušení do </w:t>
      </w:r>
      <w:proofErr w:type="spellStart"/>
      <w:r w:rsidRPr="0071143B">
        <w:rPr>
          <w:rFonts w:cs="Arial"/>
          <w:sz w:val="22"/>
          <w:szCs w:val="22"/>
        </w:rPr>
        <w:t>Siebel</w:t>
      </w:r>
      <w:proofErr w:type="spellEnd"/>
      <w:r w:rsidRPr="0071143B">
        <w:rPr>
          <w:rFonts w:cs="Arial"/>
          <w:sz w:val="22"/>
          <w:szCs w:val="22"/>
        </w:rPr>
        <w:t xml:space="preserve"> </w:t>
      </w:r>
      <w:proofErr w:type="spellStart"/>
      <w:r w:rsidRPr="0071143B">
        <w:rPr>
          <w:rFonts w:cs="Arial"/>
          <w:sz w:val="22"/>
          <w:szCs w:val="22"/>
        </w:rPr>
        <w:t>helpdesku</w:t>
      </w:r>
      <w:proofErr w:type="spellEnd"/>
      <w:r w:rsidRPr="0071143B">
        <w:rPr>
          <w:rFonts w:cs="Arial"/>
          <w:sz w:val="22"/>
          <w:szCs w:val="22"/>
        </w:rPr>
        <w:t xml:space="preserve">. Zedituje kontakt v </w:t>
      </w:r>
      <w:proofErr w:type="spellStart"/>
      <w:r w:rsidRPr="0071143B">
        <w:rPr>
          <w:rFonts w:cs="Arial"/>
          <w:sz w:val="22"/>
          <w:szCs w:val="22"/>
        </w:rPr>
        <w:t>Siebel</w:t>
      </w:r>
      <w:proofErr w:type="spellEnd"/>
      <w:r w:rsidRPr="0071143B">
        <w:rPr>
          <w:rFonts w:cs="Arial"/>
          <w:sz w:val="22"/>
          <w:szCs w:val="22"/>
        </w:rPr>
        <w:t xml:space="preserve"> </w:t>
      </w:r>
      <w:proofErr w:type="spellStart"/>
      <w:r w:rsidRPr="0071143B">
        <w:rPr>
          <w:rFonts w:cs="Arial"/>
          <w:sz w:val="22"/>
          <w:szCs w:val="22"/>
        </w:rPr>
        <w:t>helpdesku</w:t>
      </w:r>
      <w:proofErr w:type="spellEnd"/>
      <w:r w:rsidRPr="0071143B">
        <w:rPr>
          <w:rFonts w:cs="Arial"/>
          <w:sz w:val="22"/>
          <w:szCs w:val="22"/>
        </w:rPr>
        <w:t xml:space="preserve"> a dál pokračuje stejně jako v případě nového uživatele (proces „Nový uživatel“). </w:t>
      </w:r>
      <w:proofErr w:type="spellStart"/>
      <w:r w:rsidRPr="0071143B">
        <w:rPr>
          <w:rFonts w:cs="Arial"/>
          <w:sz w:val="22"/>
          <w:szCs w:val="22"/>
        </w:rPr>
        <w:t>IdM</w:t>
      </w:r>
      <w:proofErr w:type="spellEnd"/>
      <w:r w:rsidRPr="0071143B">
        <w:rPr>
          <w:rFonts w:cs="Arial"/>
          <w:sz w:val="22"/>
          <w:szCs w:val="22"/>
        </w:rPr>
        <w:t xml:space="preserve"> identifikuje role podl</w:t>
      </w:r>
      <w:r>
        <w:rPr>
          <w:rFonts w:cs="Arial"/>
          <w:sz w:val="22"/>
          <w:szCs w:val="22"/>
        </w:rPr>
        <w:t>e nového organizačního zařazení</w:t>
      </w:r>
      <w:r w:rsidRPr="0071143B">
        <w:rPr>
          <w:rFonts w:cs="Arial"/>
          <w:sz w:val="22"/>
          <w:szCs w:val="22"/>
        </w:rPr>
        <w:t xml:space="preserve">, vytvoří schvalovací požadavek na schvalovatele/zástupce a v případě magistrátu následně i na IT oddělení (2. Kolo schvalování). Po schválení </w:t>
      </w:r>
      <w:proofErr w:type="spellStart"/>
      <w:r w:rsidRPr="0071143B">
        <w:rPr>
          <w:rFonts w:cs="Arial"/>
          <w:sz w:val="22"/>
          <w:szCs w:val="22"/>
        </w:rPr>
        <w:t>IdM</w:t>
      </w:r>
      <w:proofErr w:type="spellEnd"/>
      <w:r w:rsidRPr="0071143B">
        <w:rPr>
          <w:rFonts w:cs="Arial"/>
          <w:sz w:val="22"/>
          <w:szCs w:val="22"/>
        </w:rPr>
        <w:t xml:space="preserve"> zadá požadavek na realizaci do </w:t>
      </w:r>
      <w:proofErr w:type="spellStart"/>
      <w:r w:rsidRPr="0071143B">
        <w:rPr>
          <w:rFonts w:cs="Arial"/>
          <w:sz w:val="22"/>
          <w:szCs w:val="22"/>
        </w:rPr>
        <w:t>Siebel</w:t>
      </w:r>
      <w:proofErr w:type="spellEnd"/>
      <w:r w:rsidRPr="0071143B">
        <w:rPr>
          <w:rFonts w:cs="Arial"/>
          <w:sz w:val="22"/>
          <w:szCs w:val="22"/>
        </w:rPr>
        <w:t xml:space="preserve"> </w:t>
      </w:r>
      <w:proofErr w:type="spellStart"/>
      <w:r w:rsidRPr="0071143B">
        <w:rPr>
          <w:rFonts w:cs="Arial"/>
          <w:sz w:val="22"/>
          <w:szCs w:val="22"/>
        </w:rPr>
        <w:t>helpdesku</w:t>
      </w:r>
      <w:proofErr w:type="spellEnd"/>
      <w:r w:rsidRPr="0071143B">
        <w:rPr>
          <w:rFonts w:cs="Arial"/>
          <w:sz w:val="22"/>
          <w:szCs w:val="22"/>
        </w:rPr>
        <w:t xml:space="preserve">, u systémů které spravuje identity </w:t>
      </w:r>
      <w:proofErr w:type="spellStart"/>
      <w:r w:rsidRPr="0071143B">
        <w:rPr>
          <w:rFonts w:cs="Arial"/>
          <w:sz w:val="22"/>
          <w:szCs w:val="22"/>
        </w:rPr>
        <w:t>manager</w:t>
      </w:r>
      <w:proofErr w:type="spellEnd"/>
      <w:r w:rsidRPr="0071143B">
        <w:rPr>
          <w:rFonts w:cs="Arial"/>
          <w:sz w:val="22"/>
          <w:szCs w:val="22"/>
        </w:rPr>
        <w:t xml:space="preserve"> přímo je realizace rovnou provedena.</w:t>
      </w:r>
    </w:p>
    <w:p w:rsidR="0071143B" w:rsidRPr="0071143B" w:rsidRDefault="0071143B" w:rsidP="0071143B">
      <w:pPr>
        <w:tabs>
          <w:tab w:val="left" w:pos="0"/>
          <w:tab w:val="left" w:pos="4990"/>
        </w:tabs>
        <w:spacing w:before="100" w:beforeAutospacing="1" w:after="100" w:afterAutospacing="1"/>
        <w:jc w:val="both"/>
        <w:rPr>
          <w:rFonts w:cs="Arial"/>
          <w:sz w:val="22"/>
          <w:szCs w:val="22"/>
        </w:rPr>
      </w:pPr>
      <w:r w:rsidRPr="0071143B">
        <w:rPr>
          <w:rFonts w:cs="Arial"/>
          <w:sz w:val="22"/>
          <w:szCs w:val="22"/>
        </w:rPr>
        <w:t xml:space="preserve">Při přechodu zaměstnance mezi obvody jsou do </w:t>
      </w:r>
      <w:proofErr w:type="spellStart"/>
      <w:r w:rsidRPr="0071143B">
        <w:rPr>
          <w:rFonts w:cs="Arial"/>
          <w:sz w:val="22"/>
          <w:szCs w:val="22"/>
        </w:rPr>
        <w:t>Siebelu</w:t>
      </w:r>
      <w:proofErr w:type="spellEnd"/>
      <w:r w:rsidRPr="0071143B">
        <w:rPr>
          <w:rFonts w:cs="Arial"/>
          <w:sz w:val="22"/>
          <w:szCs w:val="22"/>
        </w:rPr>
        <w:t xml:space="preserve"> propagovány všechny přidělené </w:t>
      </w:r>
      <w:proofErr w:type="spellStart"/>
      <w:r w:rsidRPr="0071143B">
        <w:rPr>
          <w:rFonts w:cs="Arial"/>
          <w:sz w:val="22"/>
          <w:szCs w:val="22"/>
        </w:rPr>
        <w:t>Siebel</w:t>
      </w:r>
      <w:proofErr w:type="spellEnd"/>
      <w:r w:rsidRPr="0071143B">
        <w:rPr>
          <w:rFonts w:cs="Arial"/>
          <w:sz w:val="22"/>
          <w:szCs w:val="22"/>
        </w:rPr>
        <w:t xml:space="preserve"> role bez ohledu na to, zda uživatel již danou rolí má či nikoliv. Obdobně to je při odesílání notifikačního emailu na emailovou adresu definovanou pro obvod, do kterého nově spadá dané funkční místo uživatele.</w:t>
      </w:r>
    </w:p>
    <w:p w:rsidR="00F54300" w:rsidRPr="0071143B" w:rsidRDefault="0071143B" w:rsidP="0071143B">
      <w:pPr>
        <w:tabs>
          <w:tab w:val="left" w:pos="0"/>
          <w:tab w:val="left" w:pos="4990"/>
        </w:tabs>
        <w:spacing w:before="100" w:beforeAutospacing="1" w:after="100" w:afterAutospacing="1"/>
        <w:jc w:val="both"/>
        <w:rPr>
          <w:rFonts w:cs="Arial"/>
          <w:sz w:val="22"/>
          <w:szCs w:val="22"/>
        </w:rPr>
      </w:pPr>
      <w:r w:rsidRPr="0071143B">
        <w:rPr>
          <w:rFonts w:cs="Arial"/>
          <w:sz w:val="22"/>
          <w:szCs w:val="22"/>
        </w:rPr>
        <w:t xml:space="preserve">Městská policie je z pohledu Identity </w:t>
      </w:r>
      <w:proofErr w:type="spellStart"/>
      <w:r w:rsidRPr="0071143B">
        <w:rPr>
          <w:rFonts w:cs="Arial"/>
          <w:sz w:val="22"/>
          <w:szCs w:val="22"/>
        </w:rPr>
        <w:t>manageru</w:t>
      </w:r>
      <w:proofErr w:type="spellEnd"/>
      <w:r w:rsidRPr="0071143B">
        <w:rPr>
          <w:rFonts w:cs="Arial"/>
          <w:sz w:val="22"/>
          <w:szCs w:val="22"/>
        </w:rPr>
        <w:t xml:space="preserve"> samostatným obvodem.</w:t>
      </w:r>
    </w:p>
    <w:p w:rsidR="00F54300" w:rsidRPr="00B408B0" w:rsidRDefault="00F54300" w:rsidP="000F1920">
      <w:pPr>
        <w:pStyle w:val="Nadpis5"/>
        <w:numPr>
          <w:ilvl w:val="2"/>
          <w:numId w:val="65"/>
        </w:numPr>
        <w:tabs>
          <w:tab w:val="left" w:pos="993"/>
        </w:tabs>
        <w:ind w:left="851" w:hanging="425"/>
        <w:rPr>
          <w:rFonts w:cs="Arial"/>
        </w:rPr>
      </w:pPr>
      <w:r w:rsidRPr="00B408B0">
        <w:rPr>
          <w:rFonts w:cs="Arial"/>
        </w:rPr>
        <w:t>Zástup při dlouhodobé nepřítomnosti</w:t>
      </w:r>
    </w:p>
    <w:p w:rsidR="007946A4" w:rsidRPr="007946A4" w:rsidRDefault="007946A4" w:rsidP="007946A4">
      <w:pPr>
        <w:tabs>
          <w:tab w:val="left" w:pos="0"/>
          <w:tab w:val="left" w:pos="4990"/>
        </w:tabs>
        <w:spacing w:before="100" w:beforeAutospacing="1" w:after="100" w:afterAutospacing="1"/>
        <w:jc w:val="both"/>
        <w:rPr>
          <w:rFonts w:cs="Arial"/>
          <w:sz w:val="22"/>
          <w:szCs w:val="22"/>
        </w:rPr>
      </w:pPr>
      <w:r w:rsidRPr="007946A4">
        <w:rPr>
          <w:rFonts w:cs="Arial"/>
          <w:sz w:val="22"/>
          <w:szCs w:val="22"/>
        </w:rPr>
        <w:t xml:space="preserve">V personálním systému je evidováno zastupování. Pokud identity </w:t>
      </w:r>
      <w:proofErr w:type="spellStart"/>
      <w:r w:rsidRPr="007946A4">
        <w:rPr>
          <w:rFonts w:cs="Arial"/>
          <w:sz w:val="22"/>
          <w:szCs w:val="22"/>
        </w:rPr>
        <w:t>manager</w:t>
      </w:r>
      <w:proofErr w:type="spellEnd"/>
      <w:r w:rsidRPr="007946A4">
        <w:rPr>
          <w:rFonts w:cs="Arial"/>
          <w:sz w:val="22"/>
          <w:szCs w:val="22"/>
        </w:rPr>
        <w:t xml:space="preserve"> detekuje nový zástup, je spuštěn proces odpovídající nástupu nového zaměstnance, pouze má ve formulářích napsáno, že se jedná o zástup.</w:t>
      </w:r>
    </w:p>
    <w:p w:rsidR="00F54300" w:rsidRPr="007946A4" w:rsidRDefault="007946A4" w:rsidP="007946A4">
      <w:pPr>
        <w:tabs>
          <w:tab w:val="left" w:pos="0"/>
          <w:tab w:val="left" w:pos="4990"/>
        </w:tabs>
        <w:spacing w:before="100" w:beforeAutospacing="1" w:after="100" w:afterAutospacing="1"/>
        <w:jc w:val="both"/>
        <w:rPr>
          <w:rFonts w:cs="Arial"/>
          <w:sz w:val="22"/>
          <w:szCs w:val="22"/>
        </w:rPr>
      </w:pPr>
      <w:r>
        <w:rPr>
          <w:rFonts w:cs="Arial"/>
          <w:sz w:val="22"/>
          <w:szCs w:val="22"/>
        </w:rPr>
        <w:t>U rolí se eviduje, že byly</w:t>
      </w:r>
      <w:r w:rsidRPr="007946A4">
        <w:rPr>
          <w:rFonts w:cs="Arial"/>
          <w:sz w:val="22"/>
          <w:szCs w:val="22"/>
        </w:rPr>
        <w:t xml:space="preserve"> přiděleny pro daný zástup. Pro všechny role, které uživatel ještě nemá přidělené nebo je již přidělené má, ale jejichž systémy </w:t>
      </w:r>
      <w:r>
        <w:rPr>
          <w:rFonts w:cs="Arial"/>
          <w:sz w:val="22"/>
          <w:szCs w:val="22"/>
        </w:rPr>
        <w:t>ne</w:t>
      </w:r>
      <w:r w:rsidRPr="007946A4">
        <w:rPr>
          <w:rFonts w:cs="Arial"/>
          <w:sz w:val="22"/>
          <w:szCs w:val="22"/>
        </w:rPr>
        <w:t>mají nastaven příznak „Propagovat pouze změny“, je v případě „</w:t>
      </w:r>
      <w:proofErr w:type="spellStart"/>
      <w:r w:rsidRPr="007946A4">
        <w:rPr>
          <w:rFonts w:cs="Arial"/>
          <w:sz w:val="22"/>
          <w:szCs w:val="22"/>
        </w:rPr>
        <w:t>Siebel</w:t>
      </w:r>
      <w:proofErr w:type="spellEnd"/>
      <w:r w:rsidRPr="007946A4">
        <w:rPr>
          <w:rFonts w:cs="Arial"/>
          <w:sz w:val="22"/>
          <w:szCs w:val="22"/>
        </w:rPr>
        <w:t xml:space="preserve"> role“ provedeno zadání požadavku do </w:t>
      </w:r>
      <w:proofErr w:type="spellStart"/>
      <w:r w:rsidRPr="007946A4">
        <w:rPr>
          <w:rFonts w:cs="Arial"/>
          <w:sz w:val="22"/>
          <w:szCs w:val="22"/>
        </w:rPr>
        <w:t>Siebel</w:t>
      </w:r>
      <w:proofErr w:type="spellEnd"/>
      <w:r w:rsidRPr="007946A4">
        <w:rPr>
          <w:rFonts w:cs="Arial"/>
          <w:sz w:val="22"/>
          <w:szCs w:val="22"/>
        </w:rPr>
        <w:t xml:space="preserve"> </w:t>
      </w:r>
      <w:proofErr w:type="spellStart"/>
      <w:r w:rsidRPr="007946A4">
        <w:rPr>
          <w:rFonts w:cs="Arial"/>
          <w:sz w:val="22"/>
          <w:szCs w:val="22"/>
        </w:rPr>
        <w:t>helpdesku</w:t>
      </w:r>
      <w:proofErr w:type="spellEnd"/>
      <w:r w:rsidRPr="007946A4">
        <w:rPr>
          <w:rFonts w:cs="Arial"/>
          <w:sz w:val="22"/>
          <w:szCs w:val="22"/>
        </w:rPr>
        <w:t xml:space="preserve">. Dále se vygeneruje email o novém nástupu zaměstnance a odešle se na emailovou adresu definovanou v </w:t>
      </w:r>
      <w:proofErr w:type="spellStart"/>
      <w:r w:rsidRPr="007946A4">
        <w:rPr>
          <w:rFonts w:cs="Arial"/>
          <w:sz w:val="22"/>
          <w:szCs w:val="22"/>
        </w:rPr>
        <w:t>CzechIdM</w:t>
      </w:r>
      <w:proofErr w:type="spellEnd"/>
      <w:r w:rsidRPr="007946A4">
        <w:rPr>
          <w:rFonts w:cs="Arial"/>
          <w:sz w:val="22"/>
          <w:szCs w:val="22"/>
        </w:rPr>
        <w:t xml:space="preserve"> pro obvod, do kterého spadá nová pracovní pozice daného zaměstnance. Do emailu se dále </w:t>
      </w:r>
      <w:proofErr w:type="gramStart"/>
      <w:r w:rsidRPr="007946A4">
        <w:rPr>
          <w:rFonts w:cs="Arial"/>
          <w:sz w:val="22"/>
          <w:szCs w:val="22"/>
        </w:rPr>
        <w:t>vloží</w:t>
      </w:r>
      <w:proofErr w:type="gramEnd"/>
      <w:r w:rsidRPr="007946A4">
        <w:rPr>
          <w:rFonts w:cs="Arial"/>
          <w:sz w:val="22"/>
          <w:szCs w:val="22"/>
        </w:rPr>
        <w:t xml:space="preserve"> seznam všech nových rolí </w:t>
      </w:r>
      <w:proofErr w:type="gramStart"/>
      <w:r w:rsidRPr="007946A4">
        <w:rPr>
          <w:rFonts w:cs="Arial"/>
          <w:sz w:val="22"/>
          <w:szCs w:val="22"/>
        </w:rPr>
        <w:t>viz</w:t>
      </w:r>
      <w:proofErr w:type="gramEnd"/>
      <w:r w:rsidRPr="007946A4">
        <w:rPr>
          <w:rFonts w:cs="Arial"/>
          <w:sz w:val="22"/>
          <w:szCs w:val="22"/>
        </w:rPr>
        <w:t xml:space="preserve"> výše.</w:t>
      </w:r>
    </w:p>
    <w:p w:rsidR="00F54300" w:rsidRPr="00B408B0" w:rsidRDefault="00F54300" w:rsidP="000F1920">
      <w:pPr>
        <w:pStyle w:val="Nadpis5"/>
        <w:numPr>
          <w:ilvl w:val="2"/>
          <w:numId w:val="65"/>
        </w:numPr>
        <w:tabs>
          <w:tab w:val="left" w:pos="993"/>
        </w:tabs>
        <w:ind w:left="851" w:hanging="425"/>
        <w:rPr>
          <w:rFonts w:cs="Arial"/>
        </w:rPr>
      </w:pPr>
      <w:r w:rsidRPr="00B408B0">
        <w:rPr>
          <w:rFonts w:cs="Arial"/>
        </w:rPr>
        <w:t>Ukončení zástupu při dlouhodobé nepřítomnosti</w:t>
      </w:r>
    </w:p>
    <w:p w:rsidR="007946A4" w:rsidRPr="007946A4" w:rsidRDefault="007946A4" w:rsidP="007946A4">
      <w:pPr>
        <w:tabs>
          <w:tab w:val="left" w:pos="0"/>
          <w:tab w:val="left" w:pos="4990"/>
        </w:tabs>
        <w:spacing w:before="100" w:beforeAutospacing="1" w:after="100" w:afterAutospacing="1"/>
        <w:jc w:val="both"/>
        <w:rPr>
          <w:rFonts w:cs="Arial"/>
          <w:sz w:val="22"/>
          <w:szCs w:val="22"/>
        </w:rPr>
      </w:pPr>
      <w:r w:rsidRPr="007946A4">
        <w:rPr>
          <w:rFonts w:cs="Arial"/>
          <w:sz w:val="22"/>
          <w:szCs w:val="22"/>
        </w:rPr>
        <w:t xml:space="preserve">V situaci, kdy identity </w:t>
      </w:r>
      <w:proofErr w:type="spellStart"/>
      <w:r w:rsidRPr="007946A4">
        <w:rPr>
          <w:rFonts w:cs="Arial"/>
          <w:sz w:val="22"/>
          <w:szCs w:val="22"/>
        </w:rPr>
        <w:t>manager</w:t>
      </w:r>
      <w:proofErr w:type="spellEnd"/>
      <w:r w:rsidRPr="007946A4">
        <w:rPr>
          <w:rFonts w:cs="Arial"/>
          <w:sz w:val="22"/>
          <w:szCs w:val="22"/>
        </w:rPr>
        <w:t xml:space="preserve"> </w:t>
      </w:r>
      <w:proofErr w:type="gramStart"/>
      <w:r w:rsidRPr="007946A4">
        <w:rPr>
          <w:rFonts w:cs="Arial"/>
          <w:sz w:val="22"/>
          <w:szCs w:val="22"/>
        </w:rPr>
        <w:t>zjistí</w:t>
      </w:r>
      <w:proofErr w:type="gramEnd"/>
      <w:r w:rsidRPr="007946A4">
        <w:rPr>
          <w:rFonts w:cs="Arial"/>
          <w:sz w:val="22"/>
          <w:szCs w:val="22"/>
        </w:rPr>
        <w:t xml:space="preserve"> blížící se ukončení zastupování </w:t>
      </w:r>
      <w:proofErr w:type="gramStart"/>
      <w:r w:rsidRPr="007946A4">
        <w:rPr>
          <w:rFonts w:cs="Arial"/>
          <w:sz w:val="22"/>
          <w:szCs w:val="22"/>
        </w:rPr>
        <w:t>spustí</w:t>
      </w:r>
      <w:proofErr w:type="gramEnd"/>
      <w:r w:rsidRPr="007946A4">
        <w:rPr>
          <w:rFonts w:cs="Arial"/>
          <w:sz w:val="22"/>
          <w:szCs w:val="22"/>
        </w:rPr>
        <w:t xml:space="preserve"> proces „Ukončení zástupu při dlouhodobé nepřítomnosti“. Tento proces je spuštěn min. 10 pracovních dní před koncem zastupování nebo koncem pracovní smlouvy – dle toho co nastane dřív.</w:t>
      </w:r>
    </w:p>
    <w:p w:rsidR="007946A4" w:rsidRPr="007946A4" w:rsidRDefault="007946A4" w:rsidP="007946A4">
      <w:pPr>
        <w:tabs>
          <w:tab w:val="left" w:pos="0"/>
          <w:tab w:val="left" w:pos="4990"/>
        </w:tabs>
        <w:spacing w:before="100" w:beforeAutospacing="1" w:after="100" w:afterAutospacing="1"/>
        <w:jc w:val="both"/>
        <w:rPr>
          <w:rFonts w:cs="Arial"/>
          <w:sz w:val="22"/>
          <w:szCs w:val="22"/>
        </w:rPr>
      </w:pPr>
      <w:r w:rsidRPr="007946A4">
        <w:rPr>
          <w:rFonts w:cs="Arial"/>
          <w:sz w:val="22"/>
          <w:szCs w:val="22"/>
        </w:rPr>
        <w:lastRenderedPageBreak/>
        <w:t xml:space="preserve">Pokud uživatel zůstává po ukončení zastupování i dál zaměstnancem úřadu, ale nemá definované funkční místo, tak mu i přesto jeho účet do MS AD, Emailu, Portálu a </w:t>
      </w:r>
      <w:proofErr w:type="spellStart"/>
      <w:r w:rsidRPr="007946A4">
        <w:rPr>
          <w:rFonts w:cs="Arial"/>
          <w:sz w:val="22"/>
          <w:szCs w:val="22"/>
        </w:rPr>
        <w:t>Siebel</w:t>
      </w:r>
      <w:proofErr w:type="spellEnd"/>
      <w:r w:rsidRPr="007946A4">
        <w:rPr>
          <w:rFonts w:cs="Arial"/>
          <w:sz w:val="22"/>
          <w:szCs w:val="22"/>
        </w:rPr>
        <w:t xml:space="preserve"> </w:t>
      </w:r>
      <w:proofErr w:type="spellStart"/>
      <w:r w:rsidRPr="007946A4">
        <w:rPr>
          <w:rFonts w:cs="Arial"/>
          <w:sz w:val="22"/>
          <w:szCs w:val="22"/>
        </w:rPr>
        <w:t>helpdesku</w:t>
      </w:r>
      <w:proofErr w:type="spellEnd"/>
      <w:r w:rsidRPr="007946A4">
        <w:rPr>
          <w:rFonts w:cs="Arial"/>
          <w:sz w:val="22"/>
          <w:szCs w:val="22"/>
        </w:rPr>
        <w:t xml:space="preserve"> zůstávají, protože je očekáváno blízké spuštění procesu „Změna funkčního místa“ kde bude uživatel zařazen na nové pracovní místo. Ostatní role definované pro zástup jsou uživateli odebrány. I zde platí, že fyzicky odebrány jsou pouze role, které již nemá uživatel definované pro jiná pracovní pozice či zástupy.</w:t>
      </w:r>
    </w:p>
    <w:p w:rsidR="007946A4" w:rsidRPr="007946A4" w:rsidRDefault="007946A4" w:rsidP="007946A4">
      <w:pPr>
        <w:tabs>
          <w:tab w:val="left" w:pos="0"/>
          <w:tab w:val="left" w:pos="4990"/>
        </w:tabs>
        <w:spacing w:before="100" w:beforeAutospacing="1" w:after="100" w:afterAutospacing="1"/>
        <w:jc w:val="both"/>
        <w:rPr>
          <w:rFonts w:cs="Arial"/>
          <w:sz w:val="22"/>
          <w:szCs w:val="22"/>
        </w:rPr>
      </w:pPr>
      <w:r w:rsidRPr="007946A4">
        <w:rPr>
          <w:rFonts w:cs="Arial"/>
          <w:sz w:val="22"/>
          <w:szCs w:val="22"/>
        </w:rPr>
        <w:t xml:space="preserve">Jestliže uživatel zůstává zaměstnancem na HPP a má definované funkční místo (tj. zastupování proběhlo v souběhu s HPP), dostane vedoucí (tj. „schvalovatel“ nebo definovaný zástupce) žádost o odebrání rolí. Tato žádost bude již </w:t>
      </w:r>
      <w:proofErr w:type="spellStart"/>
      <w:r w:rsidRPr="007946A4">
        <w:rPr>
          <w:rFonts w:cs="Arial"/>
          <w:sz w:val="22"/>
          <w:szCs w:val="22"/>
        </w:rPr>
        <w:t>předvyplněna</w:t>
      </w:r>
      <w:proofErr w:type="spellEnd"/>
      <w:r w:rsidRPr="007946A4">
        <w:rPr>
          <w:rFonts w:cs="Arial"/>
          <w:sz w:val="22"/>
          <w:szCs w:val="22"/>
        </w:rPr>
        <w:t xml:space="preserve"> rolemi, které má uživatel definované pro daný zástup. Schvalovatel může při schvalování tento seznam upravit.</w:t>
      </w:r>
    </w:p>
    <w:p w:rsidR="00F54300" w:rsidRPr="007946A4" w:rsidRDefault="007946A4" w:rsidP="007946A4">
      <w:pPr>
        <w:tabs>
          <w:tab w:val="left" w:pos="0"/>
          <w:tab w:val="left" w:pos="4990"/>
        </w:tabs>
        <w:spacing w:before="100" w:beforeAutospacing="1" w:after="100" w:afterAutospacing="1"/>
        <w:jc w:val="both"/>
        <w:rPr>
          <w:rFonts w:cs="Arial"/>
          <w:sz w:val="22"/>
          <w:szCs w:val="22"/>
        </w:rPr>
      </w:pPr>
      <w:r w:rsidRPr="007946A4">
        <w:rPr>
          <w:rFonts w:cs="Arial"/>
          <w:sz w:val="22"/>
          <w:szCs w:val="22"/>
        </w:rPr>
        <w:t xml:space="preserve">V případě kdy uživateli </w:t>
      </w:r>
      <w:proofErr w:type="gramStart"/>
      <w:r w:rsidRPr="007946A4">
        <w:rPr>
          <w:rFonts w:cs="Arial"/>
          <w:sz w:val="22"/>
          <w:szCs w:val="22"/>
        </w:rPr>
        <w:t>končí</w:t>
      </w:r>
      <w:proofErr w:type="gramEnd"/>
      <w:r w:rsidRPr="007946A4">
        <w:rPr>
          <w:rFonts w:cs="Arial"/>
          <w:sz w:val="22"/>
          <w:szCs w:val="22"/>
        </w:rPr>
        <w:t xml:space="preserve"> pracovní smlouva se </w:t>
      </w:r>
      <w:proofErr w:type="gramStart"/>
      <w:r w:rsidRPr="007946A4">
        <w:rPr>
          <w:rFonts w:cs="Arial"/>
          <w:sz w:val="22"/>
          <w:szCs w:val="22"/>
        </w:rPr>
        <w:t>postupuje</w:t>
      </w:r>
      <w:proofErr w:type="gramEnd"/>
      <w:r w:rsidRPr="007946A4">
        <w:rPr>
          <w:rFonts w:cs="Arial"/>
          <w:sz w:val="22"/>
          <w:szCs w:val="22"/>
        </w:rPr>
        <w:t xml:space="preserve"> standardním procesem „Ukončení platnosti uživatele“ – odchod uživatele a ukončení zastupování se tak bude řešit společně jako jeden úkol.</w:t>
      </w:r>
    </w:p>
    <w:p w:rsidR="00F54300" w:rsidRPr="00B408B0" w:rsidRDefault="00F54300" w:rsidP="000F1920">
      <w:pPr>
        <w:pStyle w:val="Nadpis5"/>
        <w:numPr>
          <w:ilvl w:val="2"/>
          <w:numId w:val="65"/>
        </w:numPr>
        <w:tabs>
          <w:tab w:val="left" w:pos="993"/>
        </w:tabs>
        <w:ind w:left="851" w:hanging="425"/>
        <w:rPr>
          <w:rFonts w:cs="Arial"/>
        </w:rPr>
      </w:pPr>
      <w:r w:rsidRPr="00B408B0">
        <w:rPr>
          <w:rFonts w:cs="Arial"/>
        </w:rPr>
        <w:t>Vynětí z evidenčního počtu</w:t>
      </w:r>
    </w:p>
    <w:p w:rsidR="00F54300" w:rsidRPr="00B408B0" w:rsidRDefault="00F54300" w:rsidP="00F54300">
      <w:pPr>
        <w:tabs>
          <w:tab w:val="left" w:pos="0"/>
          <w:tab w:val="left" w:pos="4990"/>
        </w:tabs>
        <w:spacing w:before="100" w:beforeAutospacing="1" w:after="100" w:afterAutospacing="1"/>
        <w:jc w:val="both"/>
        <w:rPr>
          <w:rFonts w:cs="Arial"/>
          <w:sz w:val="22"/>
          <w:szCs w:val="22"/>
        </w:rPr>
      </w:pPr>
      <w:r w:rsidRPr="00B408B0">
        <w:rPr>
          <w:rFonts w:cs="Arial"/>
          <w:sz w:val="22"/>
          <w:szCs w:val="22"/>
        </w:rPr>
        <w:t xml:space="preserve">Vynětí z evidenčního počtu je proces reprezentující události typu čerpání mateřské a rodičovské dovolené. Pokud je v </w:t>
      </w:r>
      <w:proofErr w:type="gramStart"/>
      <w:r w:rsidRPr="00B408B0">
        <w:rPr>
          <w:rFonts w:cs="Arial"/>
          <w:sz w:val="22"/>
          <w:szCs w:val="22"/>
        </w:rPr>
        <w:t>identity</w:t>
      </w:r>
      <w:proofErr w:type="gramEnd"/>
      <w:r w:rsidRPr="00B408B0">
        <w:rPr>
          <w:rFonts w:cs="Arial"/>
          <w:sz w:val="22"/>
          <w:szCs w:val="22"/>
        </w:rPr>
        <w:t xml:space="preserve"> </w:t>
      </w:r>
      <w:proofErr w:type="spellStart"/>
      <w:r w:rsidRPr="00B408B0">
        <w:rPr>
          <w:rFonts w:cs="Arial"/>
          <w:sz w:val="22"/>
          <w:szCs w:val="22"/>
        </w:rPr>
        <w:t>manageru</w:t>
      </w:r>
      <w:proofErr w:type="spellEnd"/>
      <w:r w:rsidRPr="00B408B0">
        <w:rPr>
          <w:rFonts w:cs="Arial"/>
          <w:sz w:val="22"/>
          <w:szCs w:val="22"/>
        </w:rPr>
        <w:t xml:space="preserve"> detekována tato událost, je spuštěn proces „Vynětí z evidenčního počtu“.</w:t>
      </w:r>
    </w:p>
    <w:p w:rsidR="00F54300" w:rsidRPr="00B408B0" w:rsidRDefault="00F54300" w:rsidP="00F54300">
      <w:pPr>
        <w:tabs>
          <w:tab w:val="left" w:pos="0"/>
          <w:tab w:val="left" w:pos="4990"/>
        </w:tabs>
        <w:spacing w:before="100" w:beforeAutospacing="1" w:after="100" w:afterAutospacing="1"/>
        <w:jc w:val="both"/>
        <w:rPr>
          <w:rFonts w:cs="Arial"/>
          <w:sz w:val="22"/>
          <w:szCs w:val="22"/>
        </w:rPr>
      </w:pPr>
      <w:r w:rsidRPr="00B408B0">
        <w:rPr>
          <w:rFonts w:cs="Arial"/>
          <w:sz w:val="22"/>
          <w:szCs w:val="22"/>
        </w:rPr>
        <w:t>Pokud je řádná dovolená čerpána méně nebo rovno 25 pracovních dní po ukončení mateřské dovolené, nebude tento proces pouštěn. Předpokládá se totiž, že mezi mateřskou a rodičovskou dovolenou došlo k vyčerpání řádné dovolené a uživatel do práce technicky nenastoupil.</w:t>
      </w:r>
    </w:p>
    <w:p w:rsidR="00F54300" w:rsidRPr="00B408B0" w:rsidRDefault="00F54300" w:rsidP="00F54300">
      <w:pPr>
        <w:tabs>
          <w:tab w:val="left" w:pos="0"/>
          <w:tab w:val="left" w:pos="4990"/>
        </w:tabs>
        <w:spacing w:before="100" w:beforeAutospacing="1" w:after="100" w:afterAutospacing="1"/>
        <w:jc w:val="both"/>
        <w:rPr>
          <w:rFonts w:cs="Arial"/>
          <w:sz w:val="22"/>
          <w:szCs w:val="22"/>
        </w:rPr>
      </w:pPr>
      <w:r w:rsidRPr="00B408B0">
        <w:rPr>
          <w:rFonts w:cs="Arial"/>
          <w:sz w:val="22"/>
          <w:szCs w:val="22"/>
        </w:rPr>
        <w:t xml:space="preserve">Identity </w:t>
      </w:r>
      <w:proofErr w:type="spellStart"/>
      <w:r w:rsidRPr="00B408B0">
        <w:rPr>
          <w:rFonts w:cs="Arial"/>
          <w:sz w:val="22"/>
          <w:szCs w:val="22"/>
        </w:rPr>
        <w:t>manager</w:t>
      </w:r>
      <w:proofErr w:type="spellEnd"/>
      <w:r w:rsidRPr="00B408B0">
        <w:rPr>
          <w:rFonts w:cs="Arial"/>
          <w:sz w:val="22"/>
          <w:szCs w:val="22"/>
        </w:rPr>
        <w:t xml:space="preserve"> automaticky pošle požadavek na odebrání všech práv mimo MS AD, Emailu a Portálu. MS AD, Email a Portál se deaktivují a v </w:t>
      </w:r>
      <w:proofErr w:type="spellStart"/>
      <w:r w:rsidR="00C41561">
        <w:rPr>
          <w:rFonts w:cs="Arial"/>
          <w:sz w:val="22"/>
          <w:szCs w:val="22"/>
        </w:rPr>
        <w:t>helpdesku</w:t>
      </w:r>
      <w:proofErr w:type="spellEnd"/>
      <w:r w:rsidRPr="00B408B0">
        <w:rPr>
          <w:rFonts w:cs="Arial"/>
          <w:sz w:val="22"/>
          <w:szCs w:val="22"/>
        </w:rPr>
        <w:t xml:space="preserve"> se nastaví příznak u kontaktu „neaktivní“.</w:t>
      </w:r>
    </w:p>
    <w:p w:rsidR="00F54300" w:rsidRPr="00B408B0" w:rsidRDefault="00F54300" w:rsidP="000F1920">
      <w:pPr>
        <w:pStyle w:val="Nadpis5"/>
        <w:numPr>
          <w:ilvl w:val="2"/>
          <w:numId w:val="65"/>
        </w:numPr>
        <w:tabs>
          <w:tab w:val="left" w:pos="993"/>
        </w:tabs>
        <w:ind w:left="851" w:hanging="425"/>
        <w:rPr>
          <w:rFonts w:cs="Arial"/>
        </w:rPr>
      </w:pPr>
      <w:r w:rsidRPr="00B408B0">
        <w:rPr>
          <w:rFonts w:cs="Arial"/>
        </w:rPr>
        <w:t>Ukončení vynětí z evidenčního počtu</w:t>
      </w:r>
    </w:p>
    <w:p w:rsidR="00F54300" w:rsidRPr="00B408B0" w:rsidRDefault="00F54300" w:rsidP="00F54300">
      <w:pPr>
        <w:tabs>
          <w:tab w:val="left" w:pos="0"/>
          <w:tab w:val="left" w:pos="4990"/>
        </w:tabs>
        <w:spacing w:before="100" w:beforeAutospacing="1" w:after="100" w:afterAutospacing="1"/>
        <w:jc w:val="both"/>
        <w:rPr>
          <w:rFonts w:cs="Arial"/>
          <w:sz w:val="22"/>
          <w:szCs w:val="22"/>
        </w:rPr>
      </w:pPr>
      <w:r w:rsidRPr="00B408B0">
        <w:rPr>
          <w:rFonts w:cs="Arial"/>
          <w:sz w:val="22"/>
          <w:szCs w:val="22"/>
        </w:rPr>
        <w:t>Ukončení vynětí z evidenčního počtu je proces, který je spuštěn 10 pracovních dní před datem nástupu zaměstnance. Proces je stejný jako „Nový uživatel“, pouze na začátku je prováděna kontrola, zda neexistuje v následujících 25 dnech další zahájení vynětí z evidenčního počtu. V takovém případě bude proces okamžitě ukončen.</w:t>
      </w:r>
    </w:p>
    <w:p w:rsidR="00F54300" w:rsidRPr="00B408B0" w:rsidRDefault="00F54300" w:rsidP="000F1920">
      <w:pPr>
        <w:pStyle w:val="Nadpis5"/>
        <w:numPr>
          <w:ilvl w:val="2"/>
          <w:numId w:val="65"/>
        </w:numPr>
        <w:tabs>
          <w:tab w:val="left" w:pos="993"/>
        </w:tabs>
        <w:ind w:left="851" w:hanging="425"/>
        <w:rPr>
          <w:rFonts w:cs="Arial"/>
        </w:rPr>
      </w:pPr>
      <w:r w:rsidRPr="00B408B0">
        <w:rPr>
          <w:rFonts w:cs="Arial"/>
        </w:rPr>
        <w:t>Ukončení platnosti uživatele</w:t>
      </w:r>
    </w:p>
    <w:p w:rsidR="00A914A4" w:rsidRPr="00A914A4" w:rsidRDefault="00A914A4" w:rsidP="00A914A4">
      <w:pPr>
        <w:tabs>
          <w:tab w:val="left" w:pos="0"/>
          <w:tab w:val="left" w:pos="4990"/>
        </w:tabs>
        <w:spacing w:before="100" w:beforeAutospacing="1" w:after="100" w:afterAutospacing="1"/>
        <w:jc w:val="both"/>
        <w:rPr>
          <w:rFonts w:cs="Arial"/>
          <w:sz w:val="22"/>
          <w:szCs w:val="22"/>
        </w:rPr>
      </w:pPr>
      <w:r w:rsidRPr="00A914A4">
        <w:rPr>
          <w:rFonts w:cs="Arial"/>
          <w:sz w:val="22"/>
          <w:szCs w:val="22"/>
        </w:rPr>
        <w:t>Deset pracovních dní před koncem platnosti smlouvy uživatele pro pracovní poměr je iniciován proces „Ukončení platnosti uživatele“.</w:t>
      </w:r>
    </w:p>
    <w:p w:rsidR="00A914A4" w:rsidRPr="00A914A4" w:rsidRDefault="00A914A4" w:rsidP="00A914A4">
      <w:pPr>
        <w:tabs>
          <w:tab w:val="left" w:pos="0"/>
          <w:tab w:val="left" w:pos="4990"/>
        </w:tabs>
        <w:spacing w:before="100" w:beforeAutospacing="1" w:after="100" w:afterAutospacing="1"/>
        <w:jc w:val="both"/>
        <w:rPr>
          <w:rFonts w:cs="Arial"/>
          <w:sz w:val="22"/>
          <w:szCs w:val="22"/>
        </w:rPr>
      </w:pPr>
      <w:r w:rsidRPr="00A914A4">
        <w:rPr>
          <w:rFonts w:cs="Arial"/>
          <w:sz w:val="22"/>
          <w:szCs w:val="22"/>
        </w:rPr>
        <w:t xml:space="preserve">Identity </w:t>
      </w:r>
      <w:proofErr w:type="spellStart"/>
      <w:r w:rsidRPr="00A914A4">
        <w:rPr>
          <w:rFonts w:cs="Arial"/>
          <w:sz w:val="22"/>
          <w:szCs w:val="22"/>
        </w:rPr>
        <w:t>manager</w:t>
      </w:r>
      <w:proofErr w:type="spellEnd"/>
      <w:r w:rsidRPr="00A914A4">
        <w:rPr>
          <w:rFonts w:cs="Arial"/>
          <w:sz w:val="22"/>
          <w:szCs w:val="22"/>
        </w:rPr>
        <w:t xml:space="preserve"> vytvoří schvalovací žádost na IT oddělení městského obvodu/magistrátu/městské policie (2. kolo schvalování). V poznámce schvalova</w:t>
      </w:r>
      <w:r>
        <w:rPr>
          <w:rFonts w:cs="Arial"/>
          <w:sz w:val="22"/>
          <w:szCs w:val="22"/>
        </w:rPr>
        <w:t>cího úkolu bude seznam rolí, je</w:t>
      </w:r>
      <w:r w:rsidRPr="00A914A4">
        <w:rPr>
          <w:rFonts w:cs="Arial"/>
          <w:sz w:val="22"/>
          <w:szCs w:val="22"/>
        </w:rPr>
        <w:t xml:space="preserve">ž má uživatel přiděleny pro daný pracovní poměr. Po schválení IT oddělením vytvoří identity </w:t>
      </w:r>
      <w:proofErr w:type="spellStart"/>
      <w:r w:rsidRPr="00A914A4">
        <w:rPr>
          <w:rFonts w:cs="Arial"/>
          <w:sz w:val="22"/>
          <w:szCs w:val="22"/>
        </w:rPr>
        <w:t>manager</w:t>
      </w:r>
      <w:proofErr w:type="spellEnd"/>
      <w:r w:rsidRPr="00A914A4">
        <w:rPr>
          <w:rFonts w:cs="Arial"/>
          <w:sz w:val="22"/>
          <w:szCs w:val="22"/>
        </w:rPr>
        <w:t xml:space="preserve"> v </w:t>
      </w:r>
      <w:proofErr w:type="spellStart"/>
      <w:r w:rsidRPr="00A914A4">
        <w:rPr>
          <w:rFonts w:cs="Arial"/>
          <w:sz w:val="22"/>
          <w:szCs w:val="22"/>
        </w:rPr>
        <w:t>Siebel</w:t>
      </w:r>
      <w:proofErr w:type="spellEnd"/>
      <w:r w:rsidRPr="00A914A4">
        <w:rPr>
          <w:rFonts w:cs="Arial"/>
          <w:sz w:val="22"/>
          <w:szCs w:val="22"/>
        </w:rPr>
        <w:t xml:space="preserve"> </w:t>
      </w:r>
      <w:proofErr w:type="spellStart"/>
      <w:r w:rsidRPr="00A914A4">
        <w:rPr>
          <w:rFonts w:cs="Arial"/>
          <w:sz w:val="22"/>
          <w:szCs w:val="22"/>
        </w:rPr>
        <w:t>helpdesku</w:t>
      </w:r>
      <w:proofErr w:type="spellEnd"/>
      <w:r w:rsidRPr="00A914A4">
        <w:rPr>
          <w:rFonts w:cs="Arial"/>
          <w:sz w:val="22"/>
          <w:szCs w:val="22"/>
        </w:rPr>
        <w:t xml:space="preserve"> žádost o odebrání účtů ve všech aplikacích dle rolí přidělených pro danou pracovní pozici a nastaví stav daného kontaktu na „Odešel“. I zde platí, že fyzicky odebrány jsou pouze role, které již nemá uživatel definované pro jiné pracovní pozice či zástupy.</w:t>
      </w:r>
    </w:p>
    <w:p w:rsidR="00A914A4" w:rsidRPr="00A914A4" w:rsidRDefault="00A914A4" w:rsidP="00A914A4">
      <w:pPr>
        <w:tabs>
          <w:tab w:val="left" w:pos="0"/>
          <w:tab w:val="left" w:pos="4990"/>
        </w:tabs>
        <w:spacing w:before="100" w:beforeAutospacing="1" w:after="100" w:afterAutospacing="1"/>
        <w:jc w:val="both"/>
        <w:rPr>
          <w:rFonts w:cs="Arial"/>
          <w:sz w:val="22"/>
          <w:szCs w:val="22"/>
        </w:rPr>
      </w:pPr>
      <w:r w:rsidRPr="00A914A4">
        <w:rPr>
          <w:rFonts w:cs="Arial"/>
          <w:sz w:val="22"/>
          <w:szCs w:val="22"/>
        </w:rPr>
        <w:t xml:space="preserve">Pokud schvalovací žádost IT oddělení neschválí, tak se požadavek do </w:t>
      </w:r>
      <w:proofErr w:type="spellStart"/>
      <w:r w:rsidRPr="00A914A4">
        <w:rPr>
          <w:rFonts w:cs="Arial"/>
          <w:sz w:val="22"/>
          <w:szCs w:val="22"/>
        </w:rPr>
        <w:t>Siebelu</w:t>
      </w:r>
      <w:proofErr w:type="spellEnd"/>
      <w:r w:rsidRPr="00A914A4">
        <w:rPr>
          <w:rFonts w:cs="Arial"/>
          <w:sz w:val="22"/>
          <w:szCs w:val="22"/>
        </w:rPr>
        <w:t xml:space="preserve"> neposílá.</w:t>
      </w:r>
    </w:p>
    <w:p w:rsidR="00F54300" w:rsidRDefault="00A914A4" w:rsidP="00F54300">
      <w:pPr>
        <w:tabs>
          <w:tab w:val="left" w:pos="0"/>
          <w:tab w:val="left" w:pos="4990"/>
        </w:tabs>
        <w:spacing w:before="100" w:beforeAutospacing="1" w:after="100" w:afterAutospacing="1"/>
        <w:jc w:val="both"/>
        <w:rPr>
          <w:rFonts w:cs="Arial"/>
          <w:sz w:val="22"/>
          <w:szCs w:val="22"/>
        </w:rPr>
      </w:pPr>
      <w:r w:rsidRPr="00A914A4">
        <w:rPr>
          <w:rFonts w:cs="Arial"/>
          <w:sz w:val="22"/>
          <w:szCs w:val="22"/>
        </w:rPr>
        <w:lastRenderedPageBreak/>
        <w:t>Pokud se spouští proces „Ukončení platnosti uživatele“ pro poslední pracovní poměr uživatele, tak se mu odebírají všechny role. Tedy i ty, které případně nemá definované pro žádné pracovní poměry.</w:t>
      </w:r>
    </w:p>
    <w:p w:rsidR="00925E2F" w:rsidRPr="00B408B0" w:rsidRDefault="00925E2F" w:rsidP="000F1920">
      <w:pPr>
        <w:pStyle w:val="Nadpis5"/>
        <w:numPr>
          <w:ilvl w:val="2"/>
          <w:numId w:val="65"/>
        </w:numPr>
        <w:tabs>
          <w:tab w:val="left" w:pos="993"/>
        </w:tabs>
        <w:ind w:left="851" w:hanging="425"/>
        <w:rPr>
          <w:rFonts w:cs="Arial"/>
        </w:rPr>
      </w:pPr>
      <w:r>
        <w:rPr>
          <w:rFonts w:cs="Arial"/>
        </w:rPr>
        <w:t xml:space="preserve">Uživatel s rolí </w:t>
      </w:r>
      <w:proofErr w:type="spellStart"/>
      <w:r w:rsidRPr="00B408B0">
        <w:rPr>
          <w:rFonts w:cs="Arial"/>
        </w:rPr>
        <w:t>Help-desk</w:t>
      </w:r>
      <w:proofErr w:type="spellEnd"/>
    </w:p>
    <w:p w:rsidR="00925E2F" w:rsidRPr="00B408B0" w:rsidRDefault="00925E2F" w:rsidP="00925E2F">
      <w:pPr>
        <w:tabs>
          <w:tab w:val="left" w:pos="0"/>
          <w:tab w:val="left" w:pos="4990"/>
        </w:tabs>
        <w:spacing w:before="100" w:beforeAutospacing="1" w:after="100" w:afterAutospacing="1"/>
        <w:jc w:val="both"/>
        <w:rPr>
          <w:rFonts w:cs="Arial"/>
          <w:sz w:val="22"/>
          <w:szCs w:val="22"/>
        </w:rPr>
      </w:pPr>
      <w:r w:rsidRPr="00B408B0">
        <w:rPr>
          <w:rFonts w:cs="Arial"/>
          <w:sz w:val="22"/>
          <w:szCs w:val="22"/>
        </w:rPr>
        <w:t>Uživatel, jenž má přidělenou roli „</w:t>
      </w:r>
      <w:proofErr w:type="spellStart"/>
      <w:r w:rsidRPr="00B408B0">
        <w:rPr>
          <w:rFonts w:cs="Arial"/>
          <w:sz w:val="22"/>
          <w:szCs w:val="22"/>
        </w:rPr>
        <w:t>Helpdesk</w:t>
      </w:r>
      <w:proofErr w:type="spellEnd"/>
      <w:r w:rsidRPr="00B408B0">
        <w:rPr>
          <w:rFonts w:cs="Arial"/>
          <w:sz w:val="22"/>
          <w:szCs w:val="22"/>
        </w:rPr>
        <w:t xml:space="preserve">“, může zažádat jinému uživateli o přidělení/odebrání role. To může učinit po přihlášení do </w:t>
      </w:r>
      <w:proofErr w:type="spellStart"/>
      <w:r w:rsidRPr="00B408B0">
        <w:rPr>
          <w:rFonts w:cs="Arial"/>
          <w:sz w:val="22"/>
          <w:szCs w:val="22"/>
        </w:rPr>
        <w:t>admin</w:t>
      </w:r>
      <w:proofErr w:type="spellEnd"/>
      <w:r w:rsidRPr="00B408B0">
        <w:rPr>
          <w:rFonts w:cs="Arial"/>
          <w:sz w:val="22"/>
          <w:szCs w:val="22"/>
        </w:rPr>
        <w:t xml:space="preserve"> rozhraní </w:t>
      </w:r>
      <w:proofErr w:type="spellStart"/>
      <w:r w:rsidRPr="00B408B0">
        <w:rPr>
          <w:rFonts w:cs="Arial"/>
          <w:sz w:val="22"/>
          <w:szCs w:val="22"/>
        </w:rPr>
        <w:t>CzechIdM</w:t>
      </w:r>
      <w:proofErr w:type="spellEnd"/>
      <w:r w:rsidRPr="00B408B0">
        <w:rPr>
          <w:rFonts w:cs="Arial"/>
          <w:sz w:val="22"/>
          <w:szCs w:val="22"/>
        </w:rPr>
        <w:t xml:space="preserve"> na záložce Uživatelé, akce Přidat/odebrat role.</w:t>
      </w:r>
    </w:p>
    <w:p w:rsidR="00925E2F" w:rsidRPr="00B408B0" w:rsidRDefault="00925E2F" w:rsidP="00925E2F">
      <w:pPr>
        <w:tabs>
          <w:tab w:val="left" w:pos="0"/>
          <w:tab w:val="left" w:pos="4990"/>
        </w:tabs>
        <w:spacing w:before="100" w:beforeAutospacing="1" w:after="100" w:afterAutospacing="1"/>
        <w:jc w:val="both"/>
        <w:rPr>
          <w:rFonts w:cs="Arial"/>
          <w:sz w:val="22"/>
          <w:szCs w:val="22"/>
        </w:rPr>
      </w:pPr>
      <w:r w:rsidRPr="00B408B0">
        <w:rPr>
          <w:rFonts w:cs="Arial"/>
          <w:sz w:val="22"/>
          <w:szCs w:val="22"/>
        </w:rPr>
        <w:t>Kliknutím na akci Přidat/odebrat role se zobrazí uživateli formulář, na kterém může odebrat některé ze stávajících rolí, jenž má uživatel aktuálně přiděleny, případně může přidat role nové. Po editaci (přidání/odebrání) rolí a stisknutí tlačítka Uložit dojde k inicializování právě jedné z následujících akcí:</w:t>
      </w:r>
    </w:p>
    <w:p w:rsidR="00925E2F" w:rsidRPr="00B408B0" w:rsidRDefault="00925E2F" w:rsidP="000F1920">
      <w:pPr>
        <w:pStyle w:val="Odstavecseseznamem"/>
        <w:numPr>
          <w:ilvl w:val="3"/>
          <w:numId w:val="40"/>
        </w:numPr>
        <w:tabs>
          <w:tab w:val="left" w:pos="0"/>
          <w:tab w:val="left" w:pos="4990"/>
        </w:tabs>
        <w:spacing w:before="100" w:beforeAutospacing="1" w:after="100" w:afterAutospacing="1"/>
        <w:ind w:left="851"/>
        <w:jc w:val="both"/>
        <w:rPr>
          <w:rFonts w:ascii="Arial" w:hAnsi="Arial" w:cs="Arial"/>
          <w:sz w:val="22"/>
          <w:szCs w:val="22"/>
        </w:rPr>
      </w:pPr>
      <w:r w:rsidRPr="00B408B0">
        <w:rPr>
          <w:rFonts w:ascii="Arial" w:hAnsi="Arial" w:cs="Arial"/>
          <w:sz w:val="22"/>
          <w:szCs w:val="22"/>
        </w:rPr>
        <w:t>Je vytvořena schvalovací úloha pro vedoucího daného uživatele, který schvaluje přidání/odebrání rolí danému uživateli. Po jejím případném schválení jsou role přidány/odebrány.</w:t>
      </w:r>
    </w:p>
    <w:p w:rsidR="00925E2F" w:rsidRPr="00B408B0" w:rsidRDefault="00925E2F" w:rsidP="000F1920">
      <w:pPr>
        <w:pStyle w:val="Odstavecseseznamem"/>
        <w:numPr>
          <w:ilvl w:val="3"/>
          <w:numId w:val="40"/>
        </w:numPr>
        <w:tabs>
          <w:tab w:val="left" w:pos="0"/>
          <w:tab w:val="left" w:pos="4990"/>
        </w:tabs>
        <w:spacing w:before="100" w:beforeAutospacing="1" w:after="100" w:afterAutospacing="1"/>
        <w:ind w:left="851"/>
        <w:jc w:val="both"/>
        <w:rPr>
          <w:rFonts w:ascii="Arial" w:hAnsi="Arial" w:cs="Arial"/>
          <w:sz w:val="22"/>
          <w:szCs w:val="22"/>
        </w:rPr>
      </w:pPr>
      <w:r w:rsidRPr="00B408B0">
        <w:rPr>
          <w:rFonts w:ascii="Arial" w:hAnsi="Arial" w:cs="Arial"/>
          <w:sz w:val="22"/>
          <w:szCs w:val="22"/>
        </w:rPr>
        <w:t>Je vytvořena schvalovací úloha pro schvalovatele ve druhém kole schvalování, kteří schvalují přidání/odebrání rolí danému uživateli. Po případném schválení jedním ze schvalovatelů jsou role přidány, případně odebrány.</w:t>
      </w:r>
    </w:p>
    <w:p w:rsidR="00925E2F" w:rsidRPr="00B408B0" w:rsidRDefault="00925E2F" w:rsidP="000F1920">
      <w:pPr>
        <w:pStyle w:val="Odstavecseseznamem"/>
        <w:numPr>
          <w:ilvl w:val="3"/>
          <w:numId w:val="40"/>
        </w:numPr>
        <w:tabs>
          <w:tab w:val="left" w:pos="0"/>
          <w:tab w:val="left" w:pos="4990"/>
        </w:tabs>
        <w:spacing w:before="100" w:beforeAutospacing="1" w:after="100" w:afterAutospacing="1"/>
        <w:ind w:left="851"/>
        <w:jc w:val="both"/>
        <w:rPr>
          <w:rFonts w:ascii="Arial" w:hAnsi="Arial" w:cs="Arial"/>
          <w:sz w:val="22"/>
          <w:szCs w:val="22"/>
        </w:rPr>
      </w:pPr>
      <w:r w:rsidRPr="00B408B0">
        <w:rPr>
          <w:rFonts w:ascii="Arial" w:hAnsi="Arial" w:cs="Arial"/>
          <w:sz w:val="22"/>
          <w:szCs w:val="22"/>
        </w:rPr>
        <w:t>Schvaluje nejdříve vedoucí, pak i schvalovatelé ve 2. kole schvalování. Pokud vedoucí úlohu zamítne, tak se schvalovatelům pro 2. kolo schvalování nevytváří schvalovací žádost. Pokud je vedoucí zároveň schvalovatele pro 2. kolo schvalování, tak se již v druhém kole neschvaluje a role se rovnou přidají/odeberou.</w:t>
      </w:r>
    </w:p>
    <w:p w:rsidR="00925E2F" w:rsidRPr="00B408B0" w:rsidRDefault="00925E2F" w:rsidP="000F1920">
      <w:pPr>
        <w:pStyle w:val="Odstavecseseznamem"/>
        <w:numPr>
          <w:ilvl w:val="3"/>
          <w:numId w:val="40"/>
        </w:numPr>
        <w:tabs>
          <w:tab w:val="left" w:pos="0"/>
          <w:tab w:val="left" w:pos="4990"/>
        </w:tabs>
        <w:spacing w:before="100" w:beforeAutospacing="1" w:after="100" w:afterAutospacing="1"/>
        <w:ind w:left="851"/>
        <w:jc w:val="both"/>
        <w:rPr>
          <w:rFonts w:ascii="Arial" w:hAnsi="Arial" w:cs="Arial"/>
          <w:sz w:val="22"/>
          <w:szCs w:val="22"/>
        </w:rPr>
      </w:pPr>
      <w:r w:rsidRPr="00B408B0">
        <w:rPr>
          <w:rFonts w:ascii="Arial" w:hAnsi="Arial" w:cs="Arial"/>
          <w:sz w:val="22"/>
          <w:szCs w:val="22"/>
        </w:rPr>
        <w:t>Role jsou uživateli ihned přiděleny/odebrány bez jakéhokoliv schvalování.</w:t>
      </w:r>
    </w:p>
    <w:p w:rsidR="00131347" w:rsidRPr="00B408B0" w:rsidRDefault="00131347" w:rsidP="000F1920">
      <w:pPr>
        <w:pStyle w:val="Nadpis5"/>
        <w:numPr>
          <w:ilvl w:val="1"/>
          <w:numId w:val="65"/>
        </w:numPr>
        <w:tabs>
          <w:tab w:val="left" w:pos="1134"/>
        </w:tabs>
        <w:ind w:left="851"/>
      </w:pPr>
      <w:r w:rsidRPr="00B408B0">
        <w:t>Organizační struktura</w:t>
      </w:r>
    </w:p>
    <w:p w:rsidR="00131347" w:rsidRPr="00B408B0" w:rsidRDefault="00131347" w:rsidP="00131347">
      <w:pPr>
        <w:tabs>
          <w:tab w:val="left" w:pos="0"/>
          <w:tab w:val="left" w:pos="4990"/>
        </w:tabs>
        <w:spacing w:before="100" w:beforeAutospacing="1" w:after="100" w:afterAutospacing="1"/>
        <w:jc w:val="both"/>
        <w:rPr>
          <w:rFonts w:cs="Arial"/>
          <w:sz w:val="22"/>
          <w:szCs w:val="22"/>
        </w:rPr>
      </w:pPr>
      <w:r w:rsidRPr="00B408B0">
        <w:rPr>
          <w:rFonts w:cs="Arial"/>
          <w:sz w:val="22"/>
          <w:szCs w:val="22"/>
        </w:rPr>
        <w:t xml:space="preserve">Primární zdroj informací o organizační struktuře je </w:t>
      </w:r>
      <w:proofErr w:type="spellStart"/>
      <w:r w:rsidRPr="00B408B0">
        <w:rPr>
          <w:rFonts w:cs="Arial"/>
          <w:sz w:val="22"/>
          <w:szCs w:val="22"/>
        </w:rPr>
        <w:t>Vema</w:t>
      </w:r>
      <w:proofErr w:type="spellEnd"/>
      <w:r w:rsidRPr="00B408B0">
        <w:rPr>
          <w:rFonts w:cs="Arial"/>
          <w:sz w:val="22"/>
          <w:szCs w:val="22"/>
        </w:rPr>
        <w:t xml:space="preserve">. Pro načítání organizační struktury do </w:t>
      </w:r>
      <w:proofErr w:type="spellStart"/>
      <w:r w:rsidRPr="00B408B0">
        <w:rPr>
          <w:rFonts w:cs="Arial"/>
          <w:sz w:val="22"/>
          <w:szCs w:val="22"/>
        </w:rPr>
        <w:t>CzechIdM</w:t>
      </w:r>
      <w:proofErr w:type="spellEnd"/>
      <w:r w:rsidRPr="00B408B0">
        <w:rPr>
          <w:rFonts w:cs="Arial"/>
          <w:sz w:val="22"/>
          <w:szCs w:val="22"/>
        </w:rPr>
        <w:t xml:space="preserve"> </w:t>
      </w:r>
      <w:r w:rsidR="00B05A04">
        <w:rPr>
          <w:rFonts w:cs="Arial"/>
          <w:sz w:val="22"/>
          <w:szCs w:val="22"/>
        </w:rPr>
        <w:t>je</w:t>
      </w:r>
      <w:r w:rsidRPr="00B408B0">
        <w:rPr>
          <w:rFonts w:cs="Arial"/>
          <w:sz w:val="22"/>
          <w:szCs w:val="22"/>
        </w:rPr>
        <w:t xml:space="preserve"> vytvořena napojení</w:t>
      </w:r>
      <w:r w:rsidR="00B05A04">
        <w:rPr>
          <w:rFonts w:cs="Arial"/>
          <w:sz w:val="22"/>
          <w:szCs w:val="22"/>
        </w:rPr>
        <w:t>,</w:t>
      </w:r>
      <w:r w:rsidRPr="00B408B0">
        <w:rPr>
          <w:rFonts w:cs="Arial"/>
          <w:sz w:val="22"/>
          <w:szCs w:val="22"/>
        </w:rPr>
        <w:t xml:space="preserve"> </w:t>
      </w:r>
      <w:r w:rsidR="00B05A04">
        <w:rPr>
          <w:rFonts w:cs="Arial"/>
          <w:sz w:val="22"/>
          <w:szCs w:val="22"/>
        </w:rPr>
        <w:t>prostřednictvím kterého se v</w:t>
      </w:r>
      <w:r w:rsidRPr="00B408B0">
        <w:rPr>
          <w:rFonts w:cs="Arial"/>
          <w:sz w:val="22"/>
          <w:szCs w:val="22"/>
        </w:rPr>
        <w:t xml:space="preserve"> pravidelných intervalech spoušt</w:t>
      </w:r>
      <w:r w:rsidR="00B05A04">
        <w:rPr>
          <w:rFonts w:cs="Arial"/>
          <w:sz w:val="22"/>
          <w:szCs w:val="22"/>
        </w:rPr>
        <w:t>í</w:t>
      </w:r>
      <w:r w:rsidRPr="00B408B0">
        <w:rPr>
          <w:rFonts w:cs="Arial"/>
          <w:sz w:val="22"/>
          <w:szCs w:val="22"/>
        </w:rPr>
        <w:t xml:space="preserve"> </w:t>
      </w:r>
      <w:r w:rsidR="00B05A04">
        <w:rPr>
          <w:rFonts w:cs="Arial"/>
          <w:sz w:val="22"/>
          <w:szCs w:val="22"/>
        </w:rPr>
        <w:t xml:space="preserve">synchronizace a </w:t>
      </w:r>
      <w:r w:rsidRPr="00B408B0">
        <w:rPr>
          <w:rFonts w:cs="Arial"/>
          <w:sz w:val="22"/>
          <w:szCs w:val="22"/>
        </w:rPr>
        <w:t>aktualiz</w:t>
      </w:r>
      <w:r w:rsidR="00B05A04">
        <w:rPr>
          <w:rFonts w:cs="Arial"/>
          <w:sz w:val="22"/>
          <w:szCs w:val="22"/>
        </w:rPr>
        <w:t>uje</w:t>
      </w:r>
      <w:r w:rsidRPr="00B408B0">
        <w:rPr>
          <w:rFonts w:cs="Arial"/>
          <w:sz w:val="22"/>
          <w:szCs w:val="22"/>
        </w:rPr>
        <w:t xml:space="preserve"> organizační strukturu v </w:t>
      </w:r>
      <w:proofErr w:type="spellStart"/>
      <w:r w:rsidRPr="00B408B0">
        <w:rPr>
          <w:rFonts w:cs="Arial"/>
          <w:sz w:val="22"/>
          <w:szCs w:val="22"/>
        </w:rPr>
        <w:t>CzechIdM</w:t>
      </w:r>
      <w:proofErr w:type="spellEnd"/>
      <w:r w:rsidRPr="00B408B0">
        <w:rPr>
          <w:rFonts w:cs="Arial"/>
          <w:sz w:val="22"/>
          <w:szCs w:val="22"/>
        </w:rPr>
        <w:t xml:space="preserve">. Reprezentaci organizační struktury si lze představit jako strom. Uzly tohoto grafu odpovídají útvarům evidovaným v personálním systému. Jednotlivé uzly (útvary) mohou obsahovat funkční místa, případně pro ně mohou být definováni schvalovatelé a jejich zástupci. Funkční místo přestavuje popis určité pracovní pozice, přičemž může být obsazeno více zaměstnanci. Pro jednotlivá funkční místa jsou definovány role, které specifikují práva pro určité systémy. Zároveň se pro každé funkční místo eviduje datum jeho založení a datum konce jeho platnosti. Po ukončení platnosti se funkční místo v </w:t>
      </w:r>
      <w:proofErr w:type="spellStart"/>
      <w:r w:rsidRPr="00B408B0">
        <w:rPr>
          <w:rFonts w:cs="Arial"/>
          <w:sz w:val="22"/>
          <w:szCs w:val="22"/>
        </w:rPr>
        <w:t>CzechIdM</w:t>
      </w:r>
      <w:proofErr w:type="spellEnd"/>
      <w:r w:rsidRPr="00B408B0">
        <w:rPr>
          <w:rFonts w:cs="Arial"/>
          <w:sz w:val="22"/>
          <w:szCs w:val="22"/>
        </w:rPr>
        <w:t xml:space="preserve"> přesune do speciálního kontejneru, kam se vkládají </w:t>
      </w:r>
      <w:proofErr w:type="spellStart"/>
      <w:r w:rsidRPr="00B408B0">
        <w:rPr>
          <w:rFonts w:cs="Arial"/>
          <w:sz w:val="22"/>
          <w:szCs w:val="22"/>
        </w:rPr>
        <w:t>expirovaná</w:t>
      </w:r>
      <w:proofErr w:type="spellEnd"/>
      <w:r w:rsidRPr="00B408B0">
        <w:rPr>
          <w:rFonts w:cs="Arial"/>
          <w:sz w:val="22"/>
          <w:szCs w:val="22"/>
        </w:rPr>
        <w:t xml:space="preserve"> funkční místa.</w:t>
      </w:r>
    </w:p>
    <w:p w:rsidR="00131347" w:rsidRPr="00B408B0" w:rsidRDefault="00131347" w:rsidP="00131347">
      <w:pPr>
        <w:tabs>
          <w:tab w:val="left" w:pos="0"/>
          <w:tab w:val="left" w:pos="4990"/>
        </w:tabs>
        <w:spacing w:before="100" w:beforeAutospacing="1" w:after="100" w:afterAutospacing="1"/>
        <w:jc w:val="both"/>
        <w:rPr>
          <w:rFonts w:cs="Arial"/>
          <w:sz w:val="22"/>
          <w:szCs w:val="22"/>
        </w:rPr>
      </w:pPr>
      <w:r w:rsidRPr="00B408B0">
        <w:rPr>
          <w:rFonts w:cs="Arial"/>
          <w:sz w:val="22"/>
          <w:szCs w:val="22"/>
        </w:rPr>
        <w:t xml:space="preserve">Pro útvary mohou být definovány tzv. výchozí role. Tyto role se přidávají k rolím definovaným pro funkční místa v daném útvaru, a to rekurzivně. Všechny role získané od listu až ke kořenu se sčítají. Pokud tedy nastupuje zaměstnanec na určité funkční místo, tak se mu vytvoří žádost pro role definované pro dané funkční místo a pro výchozí role definované pro všechny útvary na cestě ke kořenu organizační struktury. Vazby mezi funkčními místy, rolemi a útvary </w:t>
      </w:r>
      <w:r w:rsidR="007667E1">
        <w:rPr>
          <w:rFonts w:cs="Arial"/>
          <w:sz w:val="22"/>
          <w:szCs w:val="22"/>
        </w:rPr>
        <w:t>jsou</w:t>
      </w:r>
      <w:r w:rsidRPr="00B408B0">
        <w:rPr>
          <w:rFonts w:cs="Arial"/>
          <w:sz w:val="22"/>
          <w:szCs w:val="22"/>
        </w:rPr>
        <w:t xml:space="preserve"> evidovány v Katalogu SW práv</w:t>
      </w:r>
      <w:r w:rsidR="007667E1">
        <w:rPr>
          <w:rFonts w:cs="Arial"/>
          <w:sz w:val="22"/>
          <w:szCs w:val="22"/>
        </w:rPr>
        <w:t xml:space="preserve">, který </w:t>
      </w:r>
      <w:r w:rsidRPr="00B408B0">
        <w:rPr>
          <w:rFonts w:cs="Arial"/>
          <w:sz w:val="22"/>
          <w:szCs w:val="22"/>
        </w:rPr>
        <w:t>sprav</w:t>
      </w:r>
      <w:r w:rsidR="007667E1">
        <w:rPr>
          <w:rFonts w:cs="Arial"/>
          <w:sz w:val="22"/>
          <w:szCs w:val="22"/>
        </w:rPr>
        <w:t>uje</w:t>
      </w:r>
      <w:r w:rsidRPr="00B408B0">
        <w:rPr>
          <w:rFonts w:cs="Arial"/>
          <w:sz w:val="22"/>
          <w:szCs w:val="22"/>
        </w:rPr>
        <w:t xml:space="preserve"> systém </w:t>
      </w:r>
      <w:proofErr w:type="spellStart"/>
      <w:r w:rsidRPr="00B408B0">
        <w:rPr>
          <w:rFonts w:cs="Arial"/>
          <w:sz w:val="22"/>
          <w:szCs w:val="22"/>
        </w:rPr>
        <w:t>CzechIdM</w:t>
      </w:r>
      <w:proofErr w:type="spellEnd"/>
      <w:r w:rsidRPr="00B408B0">
        <w:rPr>
          <w:rFonts w:cs="Arial"/>
          <w:sz w:val="22"/>
          <w:szCs w:val="22"/>
        </w:rPr>
        <w:t>. Ten také evid</w:t>
      </w:r>
      <w:r w:rsidR="007667E1">
        <w:rPr>
          <w:rFonts w:cs="Arial"/>
          <w:sz w:val="22"/>
          <w:szCs w:val="22"/>
        </w:rPr>
        <w:t>uje</w:t>
      </w:r>
      <w:r w:rsidRPr="00B408B0">
        <w:rPr>
          <w:rFonts w:cs="Arial"/>
          <w:sz w:val="22"/>
          <w:szCs w:val="22"/>
        </w:rPr>
        <w:t xml:space="preserve"> případné schvalovatele a jejich zástupce pro jednotlivé útvary. </w:t>
      </w:r>
    </w:p>
    <w:p w:rsidR="00131347" w:rsidRDefault="00131347" w:rsidP="00131347">
      <w:pPr>
        <w:tabs>
          <w:tab w:val="left" w:pos="0"/>
          <w:tab w:val="left" w:pos="4990"/>
        </w:tabs>
        <w:spacing w:before="100" w:beforeAutospacing="1" w:after="100" w:afterAutospacing="1"/>
        <w:jc w:val="both"/>
        <w:rPr>
          <w:rFonts w:cs="Arial"/>
          <w:sz w:val="22"/>
          <w:szCs w:val="22"/>
        </w:rPr>
      </w:pPr>
      <w:r w:rsidRPr="00B408B0">
        <w:rPr>
          <w:rFonts w:cs="Arial"/>
          <w:sz w:val="22"/>
          <w:szCs w:val="22"/>
        </w:rPr>
        <w:t xml:space="preserve">Výchozí role pro útvary a role pro funkční místa </w:t>
      </w:r>
      <w:r w:rsidR="007667E1">
        <w:rPr>
          <w:rFonts w:cs="Arial"/>
          <w:sz w:val="22"/>
          <w:szCs w:val="22"/>
        </w:rPr>
        <w:t>je</w:t>
      </w:r>
      <w:r w:rsidRPr="00B408B0">
        <w:rPr>
          <w:rFonts w:cs="Arial"/>
          <w:sz w:val="22"/>
          <w:szCs w:val="22"/>
        </w:rPr>
        <w:t xml:space="preserve"> možné editovat v administrátorském rozhraní </w:t>
      </w:r>
      <w:proofErr w:type="spellStart"/>
      <w:r w:rsidRPr="00B408B0">
        <w:rPr>
          <w:rFonts w:cs="Arial"/>
          <w:sz w:val="22"/>
          <w:szCs w:val="22"/>
        </w:rPr>
        <w:t>CzechIdM</w:t>
      </w:r>
      <w:proofErr w:type="spellEnd"/>
      <w:r w:rsidRPr="00B408B0">
        <w:rPr>
          <w:rFonts w:cs="Arial"/>
          <w:sz w:val="22"/>
          <w:szCs w:val="22"/>
        </w:rPr>
        <w:t xml:space="preserve">. Schvalovatelé jsou načítáni pro jednotlivé útvary z personálního systému a </w:t>
      </w:r>
      <w:r w:rsidR="007667E1">
        <w:rPr>
          <w:rFonts w:cs="Arial"/>
          <w:sz w:val="22"/>
          <w:szCs w:val="22"/>
        </w:rPr>
        <w:t>není</w:t>
      </w:r>
      <w:r w:rsidRPr="00B408B0">
        <w:rPr>
          <w:rFonts w:cs="Arial"/>
          <w:sz w:val="22"/>
          <w:szCs w:val="22"/>
        </w:rPr>
        <w:t xml:space="preserve"> možné je z </w:t>
      </w:r>
      <w:proofErr w:type="spellStart"/>
      <w:r w:rsidRPr="00B408B0">
        <w:rPr>
          <w:rFonts w:cs="Arial"/>
          <w:sz w:val="22"/>
          <w:szCs w:val="22"/>
        </w:rPr>
        <w:t>CzechIdM</w:t>
      </w:r>
      <w:proofErr w:type="spellEnd"/>
      <w:r w:rsidRPr="00B408B0">
        <w:rPr>
          <w:rFonts w:cs="Arial"/>
          <w:sz w:val="22"/>
          <w:szCs w:val="22"/>
        </w:rPr>
        <w:t xml:space="preserve"> měnit, stejně jako datum začátku a konce platnosti funkčních míst. Zástupce schvalovatelů </w:t>
      </w:r>
      <w:r w:rsidR="007667E1">
        <w:rPr>
          <w:rFonts w:cs="Arial"/>
          <w:sz w:val="22"/>
          <w:szCs w:val="22"/>
        </w:rPr>
        <w:t>může nyní</w:t>
      </w:r>
      <w:r w:rsidRPr="00B408B0">
        <w:rPr>
          <w:rFonts w:cs="Arial"/>
          <w:sz w:val="22"/>
          <w:szCs w:val="22"/>
        </w:rPr>
        <w:t xml:space="preserve"> nastavovat uživatel mající na to v </w:t>
      </w:r>
      <w:proofErr w:type="spellStart"/>
      <w:r w:rsidRPr="00B408B0">
        <w:rPr>
          <w:rFonts w:cs="Arial"/>
          <w:sz w:val="22"/>
          <w:szCs w:val="22"/>
        </w:rPr>
        <w:t>CzechIdM</w:t>
      </w:r>
      <w:proofErr w:type="spellEnd"/>
      <w:r w:rsidRPr="00B408B0">
        <w:rPr>
          <w:rFonts w:cs="Arial"/>
          <w:sz w:val="22"/>
          <w:szCs w:val="22"/>
        </w:rPr>
        <w:t xml:space="preserve"> příslušné právo. </w:t>
      </w:r>
    </w:p>
    <w:p w:rsidR="000A064F" w:rsidRPr="000A064F" w:rsidRDefault="00871E19" w:rsidP="000F1920">
      <w:pPr>
        <w:pStyle w:val="Nadpis5"/>
        <w:numPr>
          <w:ilvl w:val="2"/>
          <w:numId w:val="65"/>
        </w:numPr>
        <w:tabs>
          <w:tab w:val="left" w:pos="1134"/>
        </w:tabs>
      </w:pPr>
      <w:r>
        <w:lastRenderedPageBreak/>
        <w:t>V</w:t>
      </w:r>
      <w:r w:rsidR="000A064F" w:rsidRPr="000A064F">
        <w:t>yhledání schvalovatele a jeho zástupce pro funkční místo</w:t>
      </w:r>
    </w:p>
    <w:p w:rsidR="000A064F" w:rsidRDefault="000A064F" w:rsidP="000A064F">
      <w:pPr>
        <w:tabs>
          <w:tab w:val="left" w:pos="0"/>
          <w:tab w:val="left" w:pos="4990"/>
        </w:tabs>
        <w:spacing w:before="100" w:beforeAutospacing="1" w:after="100" w:afterAutospacing="1"/>
        <w:jc w:val="both"/>
        <w:rPr>
          <w:rFonts w:cs="Arial"/>
          <w:sz w:val="22"/>
          <w:szCs w:val="22"/>
        </w:rPr>
      </w:pPr>
      <w:r w:rsidRPr="00B408B0">
        <w:rPr>
          <w:rFonts w:cs="Arial"/>
          <w:sz w:val="22"/>
          <w:szCs w:val="22"/>
        </w:rPr>
        <w:t xml:space="preserve">Pokud se funkční místo nachází v útvaru, pro který je definován schvalovatel a jeho zástupce, tak se využije těchto informací. Pokud pro daný útvar nejsou schvalovatel a zástupce definováni, tak se </w:t>
      </w:r>
      <w:r w:rsidR="00A26EA3">
        <w:rPr>
          <w:rFonts w:cs="Arial"/>
          <w:sz w:val="22"/>
          <w:szCs w:val="22"/>
        </w:rPr>
        <w:t xml:space="preserve">vyhledávání </w:t>
      </w:r>
      <w:r w:rsidRPr="00B408B0">
        <w:rPr>
          <w:rFonts w:cs="Arial"/>
          <w:sz w:val="22"/>
          <w:szCs w:val="22"/>
        </w:rPr>
        <w:t>přesuneme do nadřazen</w:t>
      </w:r>
      <w:r w:rsidR="00A26EA3">
        <w:rPr>
          <w:rFonts w:cs="Arial"/>
          <w:sz w:val="22"/>
          <w:szCs w:val="22"/>
        </w:rPr>
        <w:t>ých</w:t>
      </w:r>
      <w:r w:rsidRPr="00B408B0">
        <w:rPr>
          <w:rFonts w:cs="Arial"/>
          <w:sz w:val="22"/>
          <w:szCs w:val="22"/>
        </w:rPr>
        <w:t xml:space="preserve"> útvar</w:t>
      </w:r>
      <w:r w:rsidR="00A26EA3">
        <w:rPr>
          <w:rFonts w:cs="Arial"/>
          <w:sz w:val="22"/>
          <w:szCs w:val="22"/>
        </w:rPr>
        <w:t xml:space="preserve">ů. </w:t>
      </w:r>
      <w:r w:rsidRPr="00B408B0">
        <w:rPr>
          <w:rFonts w:cs="Arial"/>
          <w:sz w:val="22"/>
          <w:szCs w:val="22"/>
        </w:rPr>
        <w:t>Pokud cestou ke kořenu organizační struktury není nalezen žádný schvalovatel pro žádný z procházených útvarů, tak dojde k chybovému volání</w:t>
      </w:r>
      <w:r w:rsidR="00A26EA3">
        <w:rPr>
          <w:rFonts w:cs="Arial"/>
          <w:sz w:val="22"/>
          <w:szCs w:val="22"/>
        </w:rPr>
        <w:t>.</w:t>
      </w:r>
    </w:p>
    <w:p w:rsidR="00871E19" w:rsidRPr="00871E19" w:rsidRDefault="00871E19" w:rsidP="000F1920">
      <w:pPr>
        <w:pStyle w:val="Nadpis5"/>
        <w:numPr>
          <w:ilvl w:val="2"/>
          <w:numId w:val="65"/>
        </w:numPr>
        <w:tabs>
          <w:tab w:val="left" w:pos="1134"/>
        </w:tabs>
      </w:pPr>
      <w:r>
        <w:t>U</w:t>
      </w:r>
      <w:r w:rsidRPr="00871E19">
        <w:t xml:space="preserve">rčení seznamu rolí pro dané funkční místo </w:t>
      </w:r>
    </w:p>
    <w:p w:rsidR="00871E19" w:rsidRPr="00B408B0" w:rsidRDefault="00871E19" w:rsidP="00871E19">
      <w:pPr>
        <w:tabs>
          <w:tab w:val="left" w:pos="0"/>
          <w:tab w:val="left" w:pos="4990"/>
        </w:tabs>
        <w:spacing w:before="100" w:beforeAutospacing="1" w:after="100" w:afterAutospacing="1"/>
        <w:jc w:val="both"/>
        <w:rPr>
          <w:rFonts w:cs="Arial"/>
          <w:sz w:val="22"/>
          <w:szCs w:val="22"/>
        </w:rPr>
      </w:pPr>
      <w:r w:rsidRPr="00B408B0">
        <w:rPr>
          <w:rFonts w:cs="Arial"/>
          <w:sz w:val="22"/>
          <w:szCs w:val="22"/>
        </w:rPr>
        <w:t>Množina rolí odpovídající danému funkčnímu místu je definována jako množinový součet rolí pro dané funkční místo plus výchozí role definované pro útvary na cestě od útvaru obsahujícího dané funkční místo ke kořenovému útvaru organizační struktury.</w:t>
      </w:r>
    </w:p>
    <w:p w:rsidR="00936023" w:rsidRPr="00936023" w:rsidRDefault="00936023" w:rsidP="000F1920">
      <w:pPr>
        <w:pStyle w:val="Nadpis5"/>
        <w:numPr>
          <w:ilvl w:val="2"/>
          <w:numId w:val="65"/>
        </w:numPr>
        <w:tabs>
          <w:tab w:val="left" w:pos="1134"/>
        </w:tabs>
      </w:pPr>
      <w:r w:rsidRPr="00936023">
        <w:t>Proces životního cyklu organizační struktury</w:t>
      </w:r>
    </w:p>
    <w:p w:rsidR="00936023" w:rsidRPr="00936023" w:rsidRDefault="00936023" w:rsidP="000F1920">
      <w:pPr>
        <w:pStyle w:val="Nadpis5"/>
        <w:numPr>
          <w:ilvl w:val="3"/>
          <w:numId w:val="65"/>
        </w:numPr>
        <w:tabs>
          <w:tab w:val="left" w:pos="1134"/>
        </w:tabs>
      </w:pPr>
      <w:r>
        <w:t>Synchronizace</w:t>
      </w:r>
      <w:r w:rsidRPr="00936023">
        <w:t xml:space="preserve"> dat z personálního systému do identity </w:t>
      </w:r>
      <w:proofErr w:type="spellStart"/>
      <w:r w:rsidRPr="00936023">
        <w:t>manageru</w:t>
      </w:r>
      <w:proofErr w:type="spellEnd"/>
    </w:p>
    <w:p w:rsidR="00936023" w:rsidRPr="00B408B0" w:rsidRDefault="00936023" w:rsidP="00936023">
      <w:pPr>
        <w:tabs>
          <w:tab w:val="left" w:pos="0"/>
          <w:tab w:val="left" w:pos="4990"/>
        </w:tabs>
        <w:spacing w:before="100" w:beforeAutospacing="1" w:after="100" w:afterAutospacing="1"/>
        <w:jc w:val="both"/>
        <w:rPr>
          <w:rFonts w:cs="Arial"/>
          <w:sz w:val="22"/>
          <w:szCs w:val="22"/>
        </w:rPr>
      </w:pPr>
      <w:r w:rsidRPr="00B408B0">
        <w:rPr>
          <w:rFonts w:cs="Arial"/>
          <w:sz w:val="22"/>
          <w:szCs w:val="22"/>
        </w:rPr>
        <w:t xml:space="preserve">Procesy týkající se organizační struktury jsou iniciovány změnami detekovanými z personálního systému. Data </w:t>
      </w:r>
      <w:r>
        <w:rPr>
          <w:rFonts w:cs="Arial"/>
          <w:sz w:val="22"/>
          <w:szCs w:val="22"/>
        </w:rPr>
        <w:t>jsou</w:t>
      </w:r>
      <w:r w:rsidRPr="00B408B0">
        <w:rPr>
          <w:rFonts w:cs="Arial"/>
          <w:sz w:val="22"/>
          <w:szCs w:val="22"/>
        </w:rPr>
        <w:t xml:space="preserve"> načítána z databáze, kam se provádí export z </w:t>
      </w:r>
      <w:proofErr w:type="spellStart"/>
      <w:r w:rsidRPr="00B408B0">
        <w:rPr>
          <w:rFonts w:cs="Arial"/>
          <w:sz w:val="22"/>
          <w:szCs w:val="22"/>
        </w:rPr>
        <w:t>Vemy</w:t>
      </w:r>
      <w:proofErr w:type="spellEnd"/>
      <w:r w:rsidRPr="00B408B0">
        <w:rPr>
          <w:rFonts w:cs="Arial"/>
          <w:sz w:val="22"/>
          <w:szCs w:val="22"/>
        </w:rPr>
        <w:t xml:space="preserve">. </w:t>
      </w:r>
      <w:proofErr w:type="spellStart"/>
      <w:r w:rsidRPr="00B408B0">
        <w:rPr>
          <w:rFonts w:cs="Arial"/>
          <w:sz w:val="22"/>
          <w:szCs w:val="22"/>
        </w:rPr>
        <w:t>CzechIdM</w:t>
      </w:r>
      <w:proofErr w:type="spellEnd"/>
      <w:r w:rsidRPr="00B408B0">
        <w:rPr>
          <w:rFonts w:cs="Arial"/>
          <w:sz w:val="22"/>
          <w:szCs w:val="22"/>
        </w:rPr>
        <w:t xml:space="preserve"> implement</w:t>
      </w:r>
      <w:r>
        <w:rPr>
          <w:rFonts w:cs="Arial"/>
          <w:sz w:val="22"/>
          <w:szCs w:val="22"/>
        </w:rPr>
        <w:t>uje</w:t>
      </w:r>
      <w:r w:rsidRPr="00B408B0">
        <w:rPr>
          <w:rFonts w:cs="Arial"/>
          <w:sz w:val="22"/>
          <w:szCs w:val="22"/>
        </w:rPr>
        <w:t xml:space="preserve"> pouze základní procesy správy organizační struktury.</w:t>
      </w:r>
    </w:p>
    <w:p w:rsidR="00936023" w:rsidRPr="00B408B0" w:rsidRDefault="00936023" w:rsidP="00936023">
      <w:pPr>
        <w:tabs>
          <w:tab w:val="left" w:pos="0"/>
          <w:tab w:val="left" w:pos="4990"/>
        </w:tabs>
        <w:spacing w:before="100" w:beforeAutospacing="1" w:after="100" w:afterAutospacing="1"/>
        <w:jc w:val="both"/>
        <w:rPr>
          <w:rFonts w:cs="Arial"/>
          <w:sz w:val="22"/>
          <w:szCs w:val="22"/>
        </w:rPr>
      </w:pPr>
      <w:r w:rsidRPr="00B408B0">
        <w:rPr>
          <w:rFonts w:cs="Arial"/>
          <w:sz w:val="22"/>
          <w:szCs w:val="22"/>
        </w:rPr>
        <w:t>Těmito procesy jsou:</w:t>
      </w:r>
    </w:p>
    <w:p w:rsidR="00936023" w:rsidRPr="00B408B0" w:rsidRDefault="00936023" w:rsidP="000F1920">
      <w:pPr>
        <w:pStyle w:val="Odstavecseseznamem"/>
        <w:numPr>
          <w:ilvl w:val="2"/>
          <w:numId w:val="23"/>
        </w:numPr>
        <w:ind w:left="851"/>
        <w:jc w:val="both"/>
        <w:rPr>
          <w:rFonts w:ascii="Arial" w:hAnsi="Arial" w:cs="Arial"/>
          <w:sz w:val="22"/>
        </w:rPr>
      </w:pPr>
      <w:r w:rsidRPr="00B408B0">
        <w:rPr>
          <w:rFonts w:ascii="Arial" w:hAnsi="Arial" w:cs="Arial"/>
          <w:sz w:val="22"/>
        </w:rPr>
        <w:t>Vytvoření nového útvaru/funkčního místa</w:t>
      </w:r>
    </w:p>
    <w:p w:rsidR="00936023" w:rsidRPr="00B408B0" w:rsidRDefault="00936023" w:rsidP="000F1920">
      <w:pPr>
        <w:pStyle w:val="Odstavecseseznamem"/>
        <w:numPr>
          <w:ilvl w:val="2"/>
          <w:numId w:val="23"/>
        </w:numPr>
        <w:ind w:left="851"/>
        <w:jc w:val="both"/>
        <w:rPr>
          <w:rFonts w:ascii="Arial" w:hAnsi="Arial" w:cs="Arial"/>
          <w:sz w:val="22"/>
        </w:rPr>
      </w:pPr>
      <w:r w:rsidRPr="00B408B0">
        <w:rPr>
          <w:rFonts w:ascii="Arial" w:hAnsi="Arial" w:cs="Arial"/>
          <w:sz w:val="22"/>
        </w:rPr>
        <w:t>Přesun útvaru/funkčního místa</w:t>
      </w:r>
    </w:p>
    <w:p w:rsidR="00936023" w:rsidRPr="00B408B0" w:rsidRDefault="00936023" w:rsidP="000F1920">
      <w:pPr>
        <w:pStyle w:val="Odstavecseseznamem"/>
        <w:numPr>
          <w:ilvl w:val="2"/>
          <w:numId w:val="23"/>
        </w:numPr>
        <w:ind w:left="851"/>
        <w:jc w:val="both"/>
        <w:rPr>
          <w:rFonts w:ascii="Arial" w:hAnsi="Arial" w:cs="Arial"/>
          <w:sz w:val="22"/>
        </w:rPr>
      </w:pPr>
      <w:r w:rsidRPr="00B408B0">
        <w:rPr>
          <w:rFonts w:ascii="Arial" w:hAnsi="Arial" w:cs="Arial"/>
          <w:sz w:val="22"/>
        </w:rPr>
        <w:t>Zrušení útvaru/funkčního místa</w:t>
      </w:r>
    </w:p>
    <w:p w:rsidR="00936023" w:rsidRPr="00936023" w:rsidRDefault="00936023" w:rsidP="000F1920">
      <w:pPr>
        <w:pStyle w:val="Nadpis5"/>
        <w:numPr>
          <w:ilvl w:val="3"/>
          <w:numId w:val="65"/>
        </w:numPr>
        <w:tabs>
          <w:tab w:val="left" w:pos="1134"/>
        </w:tabs>
      </w:pPr>
      <w:r w:rsidRPr="00936023">
        <w:t>Vytvoření nového útvaru/funkčního místa</w:t>
      </w:r>
    </w:p>
    <w:p w:rsidR="00936023" w:rsidRPr="00B408B0" w:rsidRDefault="00936023" w:rsidP="00936023">
      <w:pPr>
        <w:tabs>
          <w:tab w:val="left" w:pos="0"/>
          <w:tab w:val="left" w:pos="4990"/>
        </w:tabs>
        <w:spacing w:before="100" w:beforeAutospacing="1" w:after="100" w:afterAutospacing="1"/>
        <w:jc w:val="both"/>
        <w:rPr>
          <w:rFonts w:cs="Arial"/>
          <w:sz w:val="22"/>
          <w:szCs w:val="22"/>
        </w:rPr>
      </w:pPr>
      <w:r w:rsidRPr="00B408B0">
        <w:rPr>
          <w:rFonts w:cs="Arial"/>
          <w:sz w:val="22"/>
          <w:szCs w:val="22"/>
        </w:rPr>
        <w:t xml:space="preserve">Proces je spuštěn v případě, kdy se v personálním systému nachází útvar/funkční místo, pro které neexistuje v </w:t>
      </w:r>
      <w:proofErr w:type="spellStart"/>
      <w:r w:rsidRPr="00B408B0">
        <w:rPr>
          <w:rFonts w:cs="Arial"/>
          <w:sz w:val="22"/>
          <w:szCs w:val="22"/>
        </w:rPr>
        <w:t>CzechIdM</w:t>
      </w:r>
      <w:proofErr w:type="spellEnd"/>
      <w:r w:rsidRPr="00B408B0">
        <w:rPr>
          <w:rFonts w:cs="Arial"/>
          <w:sz w:val="22"/>
          <w:szCs w:val="22"/>
        </w:rPr>
        <w:t xml:space="preserve"> odpovídající záznam. Vyhledávání se provádí dle absolutní cesty (jednoznačný identifikátor útvaru/funkčního místa). Proces jednoduše založí nový útvar/funkční místo v </w:t>
      </w:r>
      <w:proofErr w:type="spellStart"/>
      <w:r w:rsidRPr="00B408B0">
        <w:rPr>
          <w:rFonts w:cs="Arial"/>
          <w:sz w:val="22"/>
          <w:szCs w:val="22"/>
        </w:rPr>
        <w:t>CzechIdM</w:t>
      </w:r>
      <w:proofErr w:type="spellEnd"/>
      <w:r w:rsidRPr="00B408B0">
        <w:rPr>
          <w:rFonts w:cs="Arial"/>
          <w:sz w:val="22"/>
          <w:szCs w:val="22"/>
        </w:rPr>
        <w:t xml:space="preserve"> a nastaví mu požadované atributy.</w:t>
      </w:r>
    </w:p>
    <w:p w:rsidR="00936023" w:rsidRPr="00936023" w:rsidRDefault="00936023" w:rsidP="000F1920">
      <w:pPr>
        <w:pStyle w:val="Nadpis5"/>
        <w:numPr>
          <w:ilvl w:val="3"/>
          <w:numId w:val="65"/>
        </w:numPr>
        <w:tabs>
          <w:tab w:val="left" w:pos="1134"/>
        </w:tabs>
      </w:pPr>
      <w:r w:rsidRPr="00936023">
        <w:t>Editace útvaru/funkčního místa</w:t>
      </w:r>
    </w:p>
    <w:p w:rsidR="00936023" w:rsidRPr="00B408B0" w:rsidRDefault="00936023" w:rsidP="00936023">
      <w:pPr>
        <w:tabs>
          <w:tab w:val="left" w:pos="0"/>
          <w:tab w:val="left" w:pos="4990"/>
        </w:tabs>
        <w:spacing w:before="100" w:beforeAutospacing="1" w:after="100" w:afterAutospacing="1"/>
        <w:jc w:val="both"/>
        <w:rPr>
          <w:rFonts w:cs="Arial"/>
          <w:sz w:val="22"/>
          <w:szCs w:val="22"/>
        </w:rPr>
      </w:pPr>
      <w:r w:rsidRPr="00B408B0">
        <w:rPr>
          <w:rFonts w:cs="Arial"/>
          <w:sz w:val="22"/>
          <w:szCs w:val="22"/>
        </w:rPr>
        <w:t xml:space="preserve">Tento proces je spuštěn v případě, že je detekována změna mezi útvarem/funkčním místem v </w:t>
      </w:r>
      <w:proofErr w:type="spellStart"/>
      <w:r w:rsidRPr="00B408B0">
        <w:rPr>
          <w:rFonts w:cs="Arial"/>
          <w:sz w:val="22"/>
          <w:szCs w:val="22"/>
        </w:rPr>
        <w:t>CzechIdM</w:t>
      </w:r>
      <w:proofErr w:type="spellEnd"/>
      <w:r w:rsidRPr="00B408B0">
        <w:rPr>
          <w:rFonts w:cs="Arial"/>
          <w:sz w:val="22"/>
          <w:szCs w:val="22"/>
        </w:rPr>
        <w:t xml:space="preserve"> a v personálním systému. U útvarů by mohlo dojít k následujícím změnám:</w:t>
      </w:r>
    </w:p>
    <w:p w:rsidR="00936023" w:rsidRPr="00B408B0" w:rsidRDefault="00936023" w:rsidP="000F1920">
      <w:pPr>
        <w:pStyle w:val="Odstavecseseznamem"/>
        <w:numPr>
          <w:ilvl w:val="2"/>
          <w:numId w:val="24"/>
        </w:numPr>
        <w:ind w:left="851"/>
        <w:jc w:val="both"/>
        <w:rPr>
          <w:rFonts w:ascii="Arial" w:hAnsi="Arial" w:cs="Arial"/>
          <w:sz w:val="22"/>
        </w:rPr>
      </w:pPr>
      <w:r w:rsidRPr="00B408B0">
        <w:rPr>
          <w:rFonts w:ascii="Arial" w:hAnsi="Arial" w:cs="Arial"/>
          <w:sz w:val="22"/>
        </w:rPr>
        <w:t>přesunutí do jiného útvaru</w:t>
      </w:r>
    </w:p>
    <w:p w:rsidR="00936023" w:rsidRPr="00B408B0" w:rsidRDefault="00936023" w:rsidP="000F1920">
      <w:pPr>
        <w:pStyle w:val="Odstavecseseznamem"/>
        <w:numPr>
          <w:ilvl w:val="2"/>
          <w:numId w:val="24"/>
        </w:numPr>
        <w:ind w:left="851"/>
        <w:jc w:val="both"/>
        <w:rPr>
          <w:rFonts w:ascii="Arial" w:hAnsi="Arial" w:cs="Arial"/>
          <w:sz w:val="22"/>
        </w:rPr>
      </w:pPr>
      <w:r w:rsidRPr="00B408B0">
        <w:rPr>
          <w:rFonts w:ascii="Arial" w:hAnsi="Arial" w:cs="Arial"/>
          <w:sz w:val="22"/>
        </w:rPr>
        <w:t>změna schvalovatele</w:t>
      </w:r>
    </w:p>
    <w:p w:rsidR="00936023" w:rsidRPr="00B408B0" w:rsidRDefault="00936023" w:rsidP="00936023">
      <w:pPr>
        <w:tabs>
          <w:tab w:val="left" w:pos="0"/>
          <w:tab w:val="left" w:pos="4990"/>
        </w:tabs>
        <w:spacing w:before="100" w:beforeAutospacing="1" w:after="100" w:afterAutospacing="1"/>
        <w:jc w:val="both"/>
        <w:rPr>
          <w:rFonts w:cs="Arial"/>
          <w:sz w:val="22"/>
          <w:szCs w:val="22"/>
        </w:rPr>
      </w:pPr>
      <w:r w:rsidRPr="00B408B0">
        <w:rPr>
          <w:rFonts w:cs="Arial"/>
          <w:sz w:val="22"/>
          <w:szCs w:val="22"/>
        </w:rPr>
        <w:t>U funkčních míst může dojít k následujícím změnám:</w:t>
      </w:r>
    </w:p>
    <w:p w:rsidR="00936023" w:rsidRPr="00B408B0" w:rsidRDefault="00936023" w:rsidP="000F1920">
      <w:pPr>
        <w:pStyle w:val="Odstavecseseznamem"/>
        <w:numPr>
          <w:ilvl w:val="2"/>
          <w:numId w:val="25"/>
        </w:numPr>
        <w:ind w:left="851"/>
        <w:jc w:val="both"/>
        <w:rPr>
          <w:rFonts w:ascii="Arial" w:hAnsi="Arial" w:cs="Arial"/>
          <w:sz w:val="22"/>
        </w:rPr>
      </w:pPr>
      <w:r w:rsidRPr="00B408B0">
        <w:rPr>
          <w:rFonts w:ascii="Arial" w:hAnsi="Arial" w:cs="Arial"/>
          <w:sz w:val="22"/>
        </w:rPr>
        <w:t>přesunutí funkčního místa do jiného útvaru</w:t>
      </w:r>
    </w:p>
    <w:p w:rsidR="00936023" w:rsidRPr="00B408B0" w:rsidRDefault="00936023" w:rsidP="000F1920">
      <w:pPr>
        <w:pStyle w:val="Odstavecseseznamem"/>
        <w:numPr>
          <w:ilvl w:val="2"/>
          <w:numId w:val="25"/>
        </w:numPr>
        <w:ind w:left="851"/>
        <w:jc w:val="both"/>
        <w:rPr>
          <w:rFonts w:ascii="Arial" w:hAnsi="Arial" w:cs="Arial"/>
          <w:sz w:val="22"/>
        </w:rPr>
      </w:pPr>
      <w:r w:rsidRPr="00B408B0">
        <w:rPr>
          <w:rFonts w:ascii="Arial" w:hAnsi="Arial" w:cs="Arial"/>
          <w:sz w:val="22"/>
        </w:rPr>
        <w:t>změna začátku nebo konce platnosti funkčního místa</w:t>
      </w:r>
    </w:p>
    <w:p w:rsidR="00936023" w:rsidRPr="00936023" w:rsidRDefault="00936023" w:rsidP="000F1920">
      <w:pPr>
        <w:pStyle w:val="Nadpis5"/>
        <w:numPr>
          <w:ilvl w:val="3"/>
          <w:numId w:val="65"/>
        </w:numPr>
        <w:tabs>
          <w:tab w:val="left" w:pos="1134"/>
        </w:tabs>
      </w:pPr>
      <w:r w:rsidRPr="00936023">
        <w:t>Zrušení útvaru/funkčního místa</w:t>
      </w:r>
    </w:p>
    <w:p w:rsidR="00936023" w:rsidRDefault="00936023" w:rsidP="00936023">
      <w:pPr>
        <w:tabs>
          <w:tab w:val="left" w:pos="0"/>
          <w:tab w:val="left" w:pos="4990"/>
        </w:tabs>
        <w:spacing w:before="100" w:beforeAutospacing="1" w:after="100" w:afterAutospacing="1"/>
        <w:jc w:val="both"/>
        <w:rPr>
          <w:rFonts w:cs="Arial"/>
          <w:sz w:val="22"/>
          <w:szCs w:val="22"/>
        </w:rPr>
      </w:pPr>
      <w:r w:rsidRPr="00B408B0">
        <w:rPr>
          <w:rFonts w:cs="Arial"/>
          <w:sz w:val="22"/>
          <w:szCs w:val="22"/>
        </w:rPr>
        <w:lastRenderedPageBreak/>
        <w:t xml:space="preserve">Proces „zrušení útvaru/funkčního místa“ je spuštěn v případě, kdy se v </w:t>
      </w:r>
      <w:proofErr w:type="spellStart"/>
      <w:r w:rsidRPr="00B408B0">
        <w:rPr>
          <w:rFonts w:cs="Arial"/>
          <w:sz w:val="22"/>
          <w:szCs w:val="22"/>
        </w:rPr>
        <w:t>CzechIdM</w:t>
      </w:r>
      <w:proofErr w:type="spellEnd"/>
      <w:r w:rsidRPr="00B408B0">
        <w:rPr>
          <w:rFonts w:cs="Arial"/>
          <w:sz w:val="22"/>
          <w:szCs w:val="22"/>
        </w:rPr>
        <w:t xml:space="preserve"> nachází útvar/funkční místo, které již není v personálním systému. Pokud byl v personálním systému smazán útvar, tak bude daný útvar (včetně následníků) přesunut v </w:t>
      </w:r>
      <w:proofErr w:type="spellStart"/>
      <w:r w:rsidRPr="00B408B0">
        <w:rPr>
          <w:rFonts w:cs="Arial"/>
          <w:sz w:val="22"/>
          <w:szCs w:val="22"/>
        </w:rPr>
        <w:t>CzechIdM</w:t>
      </w:r>
      <w:proofErr w:type="spellEnd"/>
      <w:r w:rsidRPr="00B408B0">
        <w:rPr>
          <w:rFonts w:cs="Arial"/>
          <w:sz w:val="22"/>
          <w:szCs w:val="22"/>
        </w:rPr>
        <w:t xml:space="preserve"> mezi smazané útvary.</w:t>
      </w:r>
      <w:r>
        <w:rPr>
          <w:rFonts w:cs="Arial"/>
          <w:sz w:val="22"/>
          <w:szCs w:val="22"/>
        </w:rPr>
        <w:t xml:space="preserve"> </w:t>
      </w:r>
      <w:r w:rsidRPr="00B408B0">
        <w:rPr>
          <w:rFonts w:cs="Arial"/>
          <w:sz w:val="22"/>
          <w:szCs w:val="22"/>
        </w:rPr>
        <w:t>Funkční místa, která se nacházela ve smazaných útvarech</w:t>
      </w:r>
      <w:r>
        <w:rPr>
          <w:rFonts w:cs="Arial"/>
          <w:sz w:val="22"/>
          <w:szCs w:val="22"/>
        </w:rPr>
        <w:t>,</w:t>
      </w:r>
      <w:r w:rsidRPr="00B408B0">
        <w:rPr>
          <w:rFonts w:cs="Arial"/>
          <w:sz w:val="22"/>
          <w:szCs w:val="22"/>
        </w:rPr>
        <w:t xml:space="preserve"> budou přesunuta mezi </w:t>
      </w:r>
      <w:proofErr w:type="spellStart"/>
      <w:r w:rsidRPr="00B408B0">
        <w:rPr>
          <w:rFonts w:cs="Arial"/>
          <w:sz w:val="22"/>
          <w:szCs w:val="22"/>
        </w:rPr>
        <w:t>expirovaná</w:t>
      </w:r>
      <w:proofErr w:type="spellEnd"/>
      <w:r w:rsidRPr="00B408B0">
        <w:rPr>
          <w:rFonts w:cs="Arial"/>
          <w:sz w:val="22"/>
          <w:szCs w:val="22"/>
        </w:rPr>
        <w:t xml:space="preserve"> funkční místa.</w:t>
      </w:r>
    </w:p>
    <w:p w:rsidR="009956C2" w:rsidRPr="009956C2" w:rsidRDefault="009956C2" w:rsidP="000F1920">
      <w:pPr>
        <w:pStyle w:val="Nadpis5"/>
        <w:numPr>
          <w:ilvl w:val="2"/>
          <w:numId w:val="65"/>
        </w:numPr>
        <w:tabs>
          <w:tab w:val="left" w:pos="1134"/>
        </w:tabs>
      </w:pPr>
      <w:r w:rsidRPr="009956C2">
        <w:t xml:space="preserve">Archivace organizačních útvarů a funkčních míst </w:t>
      </w:r>
    </w:p>
    <w:p w:rsidR="009956C2" w:rsidRPr="00B408B0" w:rsidRDefault="009956C2" w:rsidP="009956C2">
      <w:pPr>
        <w:tabs>
          <w:tab w:val="left" w:pos="0"/>
          <w:tab w:val="left" w:pos="4990"/>
        </w:tabs>
        <w:spacing w:before="100" w:beforeAutospacing="1" w:after="100" w:afterAutospacing="1"/>
        <w:jc w:val="both"/>
        <w:rPr>
          <w:rFonts w:cs="Arial"/>
          <w:sz w:val="22"/>
          <w:szCs w:val="22"/>
        </w:rPr>
      </w:pPr>
      <w:r w:rsidRPr="00B408B0">
        <w:rPr>
          <w:rFonts w:cs="Arial"/>
          <w:sz w:val="22"/>
          <w:szCs w:val="22"/>
        </w:rPr>
        <w:t xml:space="preserve">V </w:t>
      </w:r>
      <w:proofErr w:type="spellStart"/>
      <w:r w:rsidRPr="00B408B0">
        <w:rPr>
          <w:rFonts w:cs="Arial"/>
          <w:sz w:val="22"/>
          <w:szCs w:val="22"/>
        </w:rPr>
        <w:t>CzechIdM</w:t>
      </w:r>
      <w:proofErr w:type="spellEnd"/>
      <w:r w:rsidRPr="00B408B0">
        <w:rPr>
          <w:rFonts w:cs="Arial"/>
          <w:sz w:val="22"/>
          <w:szCs w:val="22"/>
        </w:rPr>
        <w:t xml:space="preserve"> vznik</w:t>
      </w:r>
      <w:r w:rsidR="00B66FCA">
        <w:rPr>
          <w:rFonts w:cs="Arial"/>
          <w:sz w:val="22"/>
          <w:szCs w:val="22"/>
        </w:rPr>
        <w:t>l</w:t>
      </w:r>
      <w:r w:rsidRPr="00B408B0">
        <w:rPr>
          <w:rFonts w:cs="Arial"/>
          <w:sz w:val="22"/>
          <w:szCs w:val="22"/>
        </w:rPr>
        <w:t xml:space="preserve"> archiv smazaných útvarů a funkčních míst evidující nastavené výchozí role k času smazání organizace. Jeho hlavní funkcí je možnost při zakládání nového funkčního</w:t>
      </w:r>
      <w:r w:rsidR="00B66FCA">
        <w:rPr>
          <w:rFonts w:cs="Arial"/>
          <w:sz w:val="22"/>
          <w:szCs w:val="22"/>
        </w:rPr>
        <w:t xml:space="preserve"> místa</w:t>
      </w:r>
      <w:r w:rsidRPr="00B408B0">
        <w:rPr>
          <w:rFonts w:cs="Arial"/>
          <w:sz w:val="22"/>
          <w:szCs w:val="22"/>
        </w:rPr>
        <w:t xml:space="preserve"> toto místo </w:t>
      </w:r>
      <w:proofErr w:type="spellStart"/>
      <w:r w:rsidRPr="00B408B0">
        <w:rPr>
          <w:rFonts w:cs="Arial"/>
          <w:sz w:val="22"/>
          <w:szCs w:val="22"/>
        </w:rPr>
        <w:t>předvyplnit</w:t>
      </w:r>
      <w:proofErr w:type="spellEnd"/>
      <w:r w:rsidRPr="00B408B0">
        <w:rPr>
          <w:rFonts w:cs="Arial"/>
          <w:sz w:val="22"/>
          <w:szCs w:val="22"/>
        </w:rPr>
        <w:t xml:space="preserve"> po vzoru již smazaného funkčního místa, které bude v archivu.</w:t>
      </w:r>
    </w:p>
    <w:p w:rsidR="009956C2" w:rsidRPr="009956C2" w:rsidRDefault="009956C2" w:rsidP="000F1920">
      <w:pPr>
        <w:pStyle w:val="Nadpis5"/>
        <w:numPr>
          <w:ilvl w:val="3"/>
          <w:numId w:val="65"/>
        </w:numPr>
        <w:tabs>
          <w:tab w:val="left" w:pos="1134"/>
        </w:tabs>
      </w:pPr>
      <w:r w:rsidRPr="009956C2">
        <w:t>Funkce archivu</w:t>
      </w:r>
    </w:p>
    <w:p w:rsidR="009956C2" w:rsidRPr="00B408B0" w:rsidRDefault="009956C2" w:rsidP="000F1920">
      <w:pPr>
        <w:pStyle w:val="Odstavecseseznamem"/>
        <w:numPr>
          <w:ilvl w:val="3"/>
          <w:numId w:val="42"/>
        </w:numPr>
        <w:tabs>
          <w:tab w:val="left" w:pos="0"/>
          <w:tab w:val="left" w:pos="4990"/>
        </w:tabs>
        <w:spacing w:before="100" w:beforeAutospacing="1" w:after="100" w:afterAutospacing="1"/>
        <w:ind w:left="851"/>
        <w:jc w:val="both"/>
        <w:rPr>
          <w:rFonts w:ascii="Arial" w:hAnsi="Arial" w:cs="Arial"/>
          <w:sz w:val="22"/>
          <w:szCs w:val="22"/>
        </w:rPr>
      </w:pPr>
      <w:r w:rsidRPr="00B408B0">
        <w:rPr>
          <w:rFonts w:ascii="Arial" w:hAnsi="Arial" w:cs="Arial"/>
          <w:sz w:val="22"/>
          <w:szCs w:val="22"/>
        </w:rPr>
        <w:t>Archivování - Jedná se o automatickou funkci, která se provádí bez explicitního příkazu administrátora vždy v okamžiku odstranění útvaru/funkčního místa.</w:t>
      </w:r>
    </w:p>
    <w:p w:rsidR="009956C2" w:rsidRPr="00B408B0" w:rsidRDefault="009956C2" w:rsidP="000F1920">
      <w:pPr>
        <w:pStyle w:val="Odstavecseseznamem"/>
        <w:numPr>
          <w:ilvl w:val="3"/>
          <w:numId w:val="42"/>
        </w:numPr>
        <w:tabs>
          <w:tab w:val="left" w:pos="0"/>
          <w:tab w:val="left" w:pos="4990"/>
        </w:tabs>
        <w:spacing w:before="100" w:beforeAutospacing="1" w:after="100" w:afterAutospacing="1"/>
        <w:ind w:left="851"/>
        <w:jc w:val="both"/>
        <w:rPr>
          <w:rFonts w:ascii="Arial" w:hAnsi="Arial" w:cs="Arial"/>
          <w:sz w:val="22"/>
          <w:szCs w:val="22"/>
        </w:rPr>
      </w:pPr>
      <w:r w:rsidRPr="00B408B0">
        <w:rPr>
          <w:rFonts w:ascii="Arial" w:hAnsi="Arial" w:cs="Arial"/>
          <w:sz w:val="22"/>
          <w:szCs w:val="22"/>
        </w:rPr>
        <w:t xml:space="preserve">Prohledávání – V archivu </w:t>
      </w:r>
      <w:r w:rsidR="00B66FCA">
        <w:rPr>
          <w:rFonts w:ascii="Arial" w:hAnsi="Arial" w:cs="Arial"/>
          <w:sz w:val="22"/>
          <w:szCs w:val="22"/>
        </w:rPr>
        <w:t>je</w:t>
      </w:r>
      <w:r w:rsidRPr="00B408B0">
        <w:rPr>
          <w:rFonts w:ascii="Arial" w:hAnsi="Arial" w:cs="Arial"/>
          <w:sz w:val="22"/>
          <w:szCs w:val="22"/>
        </w:rPr>
        <w:t xml:space="preserve"> možné vyhledávat smazaná funkční místa. U nalezené položky </w:t>
      </w:r>
      <w:r w:rsidR="00B66FCA">
        <w:rPr>
          <w:rFonts w:ascii="Arial" w:hAnsi="Arial" w:cs="Arial"/>
          <w:sz w:val="22"/>
          <w:szCs w:val="22"/>
        </w:rPr>
        <w:t>je</w:t>
      </w:r>
      <w:r w:rsidRPr="00B408B0">
        <w:rPr>
          <w:rFonts w:ascii="Arial" w:hAnsi="Arial" w:cs="Arial"/>
          <w:sz w:val="22"/>
          <w:szCs w:val="22"/>
        </w:rPr>
        <w:t xml:space="preserve"> možné zobrazit detailní informace (výchozí role, datum smazání).</w:t>
      </w:r>
    </w:p>
    <w:p w:rsidR="009956C2" w:rsidRPr="00B408B0" w:rsidRDefault="009956C2" w:rsidP="000F1920">
      <w:pPr>
        <w:pStyle w:val="Odstavecseseznamem"/>
        <w:numPr>
          <w:ilvl w:val="3"/>
          <w:numId w:val="42"/>
        </w:numPr>
        <w:tabs>
          <w:tab w:val="left" w:pos="0"/>
          <w:tab w:val="left" w:pos="4990"/>
        </w:tabs>
        <w:spacing w:before="100" w:beforeAutospacing="1" w:after="100" w:afterAutospacing="1"/>
        <w:ind w:left="851"/>
        <w:jc w:val="both"/>
        <w:rPr>
          <w:rFonts w:ascii="Arial" w:hAnsi="Arial" w:cs="Arial"/>
          <w:sz w:val="22"/>
          <w:szCs w:val="22"/>
        </w:rPr>
      </w:pPr>
      <w:r w:rsidRPr="00B408B0">
        <w:rPr>
          <w:rFonts w:ascii="Arial" w:hAnsi="Arial" w:cs="Arial"/>
          <w:sz w:val="22"/>
          <w:szCs w:val="22"/>
        </w:rPr>
        <w:t xml:space="preserve">Kopírování rolí – Při zakládání funkčního místa </w:t>
      </w:r>
      <w:r w:rsidR="00B66FCA">
        <w:rPr>
          <w:rFonts w:ascii="Arial" w:hAnsi="Arial" w:cs="Arial"/>
          <w:sz w:val="22"/>
          <w:szCs w:val="22"/>
        </w:rPr>
        <w:t>je</w:t>
      </w:r>
      <w:r w:rsidRPr="00B408B0">
        <w:rPr>
          <w:rFonts w:ascii="Arial" w:hAnsi="Arial" w:cs="Arial"/>
          <w:sz w:val="22"/>
          <w:szCs w:val="22"/>
        </w:rPr>
        <w:t xml:space="preserve"> možné v archivu vyhledat archivované funkční místo a aktuálně zakládané místo </w:t>
      </w:r>
      <w:proofErr w:type="spellStart"/>
      <w:r w:rsidRPr="00B408B0">
        <w:rPr>
          <w:rFonts w:ascii="Arial" w:hAnsi="Arial" w:cs="Arial"/>
          <w:sz w:val="22"/>
          <w:szCs w:val="22"/>
        </w:rPr>
        <w:t>předvyplnit</w:t>
      </w:r>
      <w:proofErr w:type="spellEnd"/>
      <w:r w:rsidRPr="00B408B0">
        <w:rPr>
          <w:rFonts w:ascii="Arial" w:hAnsi="Arial" w:cs="Arial"/>
          <w:sz w:val="22"/>
          <w:szCs w:val="22"/>
        </w:rPr>
        <w:t xml:space="preserve"> výchozími rolemi archivovaného místa. Role aktuálně neexistující se z archivu vyplň</w:t>
      </w:r>
      <w:r w:rsidR="00B66FCA">
        <w:rPr>
          <w:rFonts w:ascii="Arial" w:hAnsi="Arial" w:cs="Arial"/>
          <w:sz w:val="22"/>
          <w:szCs w:val="22"/>
        </w:rPr>
        <w:t>ují</w:t>
      </w:r>
      <w:r w:rsidRPr="00B408B0">
        <w:rPr>
          <w:rFonts w:ascii="Arial" w:hAnsi="Arial" w:cs="Arial"/>
          <w:sz w:val="22"/>
          <w:szCs w:val="22"/>
        </w:rPr>
        <w:t>.</w:t>
      </w:r>
    </w:p>
    <w:p w:rsidR="009956C2" w:rsidRPr="00B408B0" w:rsidRDefault="009956C2" w:rsidP="000F1920">
      <w:pPr>
        <w:pStyle w:val="Odstavecseseznamem"/>
        <w:numPr>
          <w:ilvl w:val="3"/>
          <w:numId w:val="42"/>
        </w:numPr>
        <w:tabs>
          <w:tab w:val="left" w:pos="0"/>
          <w:tab w:val="left" w:pos="4990"/>
        </w:tabs>
        <w:spacing w:before="100" w:beforeAutospacing="1" w:after="100" w:afterAutospacing="1"/>
        <w:ind w:left="851"/>
        <w:jc w:val="both"/>
        <w:rPr>
          <w:rFonts w:ascii="Arial" w:hAnsi="Arial" w:cs="Arial"/>
          <w:sz w:val="22"/>
          <w:szCs w:val="22"/>
        </w:rPr>
      </w:pPr>
      <w:r w:rsidRPr="00B408B0">
        <w:rPr>
          <w:rFonts w:ascii="Arial" w:hAnsi="Arial" w:cs="Arial"/>
          <w:sz w:val="22"/>
          <w:szCs w:val="22"/>
        </w:rPr>
        <w:t xml:space="preserve">Export – Z archivu </w:t>
      </w:r>
      <w:r w:rsidR="00B423CA">
        <w:rPr>
          <w:rFonts w:ascii="Arial" w:hAnsi="Arial" w:cs="Arial"/>
          <w:sz w:val="22"/>
          <w:szCs w:val="22"/>
        </w:rPr>
        <w:t>je</w:t>
      </w:r>
      <w:r w:rsidRPr="00B408B0">
        <w:rPr>
          <w:rFonts w:ascii="Arial" w:hAnsi="Arial" w:cs="Arial"/>
          <w:sz w:val="22"/>
          <w:szCs w:val="22"/>
        </w:rPr>
        <w:t xml:space="preserve"> možné exportovat informace o archivovaných funkčních místech ve formátu CSV.</w:t>
      </w:r>
    </w:p>
    <w:p w:rsidR="009956C2" w:rsidRPr="009956C2" w:rsidRDefault="009956C2" w:rsidP="000F1920">
      <w:pPr>
        <w:pStyle w:val="Nadpis5"/>
        <w:numPr>
          <w:ilvl w:val="3"/>
          <w:numId w:val="65"/>
        </w:numPr>
        <w:tabs>
          <w:tab w:val="left" w:pos="1134"/>
        </w:tabs>
      </w:pPr>
      <w:r w:rsidRPr="009956C2">
        <w:t>Archivace identit</w:t>
      </w:r>
    </w:p>
    <w:p w:rsidR="009956C2" w:rsidRPr="00B408B0" w:rsidRDefault="009956C2" w:rsidP="009956C2">
      <w:pPr>
        <w:tabs>
          <w:tab w:val="left" w:pos="0"/>
          <w:tab w:val="left" w:pos="4990"/>
        </w:tabs>
        <w:spacing w:before="100" w:beforeAutospacing="1" w:after="100" w:afterAutospacing="1"/>
        <w:jc w:val="both"/>
        <w:rPr>
          <w:rFonts w:cs="Arial"/>
          <w:sz w:val="22"/>
          <w:szCs w:val="22"/>
        </w:rPr>
      </w:pPr>
      <w:r w:rsidRPr="00B408B0">
        <w:rPr>
          <w:rFonts w:cs="Arial"/>
          <w:sz w:val="22"/>
          <w:szCs w:val="22"/>
        </w:rPr>
        <w:t xml:space="preserve">Výše popsaná funkčnost pro archivaci rušeného útvaru/funkčního místa </w:t>
      </w:r>
      <w:r w:rsidR="00B423CA">
        <w:rPr>
          <w:rFonts w:cs="Arial"/>
          <w:sz w:val="22"/>
          <w:szCs w:val="22"/>
        </w:rPr>
        <w:t>je</w:t>
      </w:r>
      <w:r w:rsidRPr="00B408B0">
        <w:rPr>
          <w:rFonts w:cs="Arial"/>
          <w:sz w:val="22"/>
          <w:szCs w:val="22"/>
        </w:rPr>
        <w:t xml:space="preserve"> také dostupná pro archivované uživatelské identity. Informace o rolích u uživatelské identity </w:t>
      </w:r>
      <w:r w:rsidR="00B423CA">
        <w:rPr>
          <w:rFonts w:cs="Arial"/>
          <w:sz w:val="22"/>
          <w:szCs w:val="22"/>
        </w:rPr>
        <w:t>jsou</w:t>
      </w:r>
      <w:r w:rsidRPr="00B408B0">
        <w:rPr>
          <w:rFonts w:cs="Arial"/>
          <w:sz w:val="22"/>
          <w:szCs w:val="22"/>
        </w:rPr>
        <w:t xml:space="preserve"> archivovány v</w:t>
      </w:r>
      <w:r w:rsidR="00B423CA">
        <w:rPr>
          <w:rFonts w:cs="Arial"/>
          <w:sz w:val="22"/>
          <w:szCs w:val="22"/>
        </w:rPr>
        <w:t> </w:t>
      </w:r>
      <w:r w:rsidRPr="00B408B0">
        <w:rPr>
          <w:rFonts w:cs="Arial"/>
          <w:sz w:val="22"/>
          <w:szCs w:val="22"/>
        </w:rPr>
        <w:t>okamžiku</w:t>
      </w:r>
      <w:r w:rsidR="00B423CA">
        <w:rPr>
          <w:rFonts w:cs="Arial"/>
          <w:sz w:val="22"/>
          <w:szCs w:val="22"/>
        </w:rPr>
        <w:t>,</w:t>
      </w:r>
      <w:r w:rsidRPr="00B408B0">
        <w:rPr>
          <w:rFonts w:cs="Arial"/>
          <w:sz w:val="22"/>
          <w:szCs w:val="22"/>
        </w:rPr>
        <w:t xml:space="preserve"> kdy je z identity </w:t>
      </w:r>
      <w:proofErr w:type="spellStart"/>
      <w:r w:rsidRPr="00B408B0">
        <w:rPr>
          <w:rFonts w:cs="Arial"/>
          <w:sz w:val="22"/>
          <w:szCs w:val="22"/>
        </w:rPr>
        <w:t>manageru</w:t>
      </w:r>
      <w:proofErr w:type="spellEnd"/>
      <w:r w:rsidRPr="00B408B0">
        <w:rPr>
          <w:rFonts w:cs="Arial"/>
          <w:sz w:val="22"/>
          <w:szCs w:val="22"/>
        </w:rPr>
        <w:t xml:space="preserve"> mazána nebo jí jsou automaticky odebírány role (ukončení pracovního poměru, vynětí z evidenčního počtu, </w:t>
      </w:r>
      <w:proofErr w:type="gramStart"/>
      <w:r w:rsidRPr="00B408B0">
        <w:rPr>
          <w:rFonts w:cs="Arial"/>
          <w:sz w:val="22"/>
          <w:szCs w:val="22"/>
        </w:rPr>
        <w:t>změna  funkčního</w:t>
      </w:r>
      <w:proofErr w:type="gramEnd"/>
      <w:r w:rsidRPr="00B408B0">
        <w:rPr>
          <w:rFonts w:cs="Arial"/>
          <w:sz w:val="22"/>
          <w:szCs w:val="22"/>
        </w:rPr>
        <w:t xml:space="preserve"> místa).</w:t>
      </w:r>
    </w:p>
    <w:p w:rsidR="009956C2" w:rsidRPr="002D34FB" w:rsidRDefault="009956C2" w:rsidP="000F1920">
      <w:pPr>
        <w:pStyle w:val="Nadpis5"/>
        <w:numPr>
          <w:ilvl w:val="3"/>
          <w:numId w:val="65"/>
        </w:numPr>
        <w:tabs>
          <w:tab w:val="left" w:pos="1134"/>
        </w:tabs>
      </w:pPr>
      <w:r w:rsidRPr="002D34FB">
        <w:t>Kopírování rolí</w:t>
      </w:r>
    </w:p>
    <w:p w:rsidR="009956C2" w:rsidRPr="00B408B0" w:rsidRDefault="009956C2" w:rsidP="009956C2">
      <w:pPr>
        <w:tabs>
          <w:tab w:val="left" w:pos="0"/>
          <w:tab w:val="left" w:pos="4990"/>
        </w:tabs>
        <w:spacing w:before="100" w:beforeAutospacing="1" w:after="100" w:afterAutospacing="1"/>
        <w:jc w:val="both"/>
        <w:rPr>
          <w:rFonts w:cs="Arial"/>
          <w:sz w:val="22"/>
          <w:szCs w:val="22"/>
        </w:rPr>
      </w:pPr>
      <w:r w:rsidRPr="00B408B0">
        <w:rPr>
          <w:rFonts w:cs="Arial"/>
          <w:sz w:val="22"/>
          <w:szCs w:val="22"/>
        </w:rPr>
        <w:t xml:space="preserve">Při zakládání nového funkčního místa nebo úpravě stávajícího </w:t>
      </w:r>
      <w:r w:rsidR="00B423CA">
        <w:rPr>
          <w:rFonts w:cs="Arial"/>
          <w:sz w:val="22"/>
          <w:szCs w:val="22"/>
        </w:rPr>
        <w:t>je</w:t>
      </w:r>
      <w:r w:rsidRPr="00B408B0">
        <w:rPr>
          <w:rFonts w:cs="Arial"/>
          <w:sz w:val="22"/>
          <w:szCs w:val="22"/>
        </w:rPr>
        <w:t xml:space="preserve"> možné zkopír</w:t>
      </w:r>
      <w:r w:rsidR="00B423CA">
        <w:rPr>
          <w:rFonts w:cs="Arial"/>
          <w:sz w:val="22"/>
          <w:szCs w:val="22"/>
        </w:rPr>
        <w:t>ovat role z jiného existujícího</w:t>
      </w:r>
      <w:r w:rsidR="003C6FD8">
        <w:rPr>
          <w:rFonts w:cs="Arial"/>
          <w:sz w:val="22"/>
          <w:szCs w:val="22"/>
        </w:rPr>
        <w:t xml:space="preserve"> nebo</w:t>
      </w:r>
      <w:r w:rsidR="00B423CA">
        <w:rPr>
          <w:rFonts w:cs="Arial"/>
          <w:sz w:val="22"/>
          <w:szCs w:val="22"/>
        </w:rPr>
        <w:t xml:space="preserve"> </w:t>
      </w:r>
      <w:r w:rsidRPr="00B408B0">
        <w:rPr>
          <w:rFonts w:cs="Arial"/>
          <w:sz w:val="22"/>
          <w:szCs w:val="22"/>
        </w:rPr>
        <w:t>archivovaného</w:t>
      </w:r>
      <w:r w:rsidR="00B423CA">
        <w:rPr>
          <w:rFonts w:cs="Arial"/>
          <w:sz w:val="22"/>
          <w:szCs w:val="22"/>
        </w:rPr>
        <w:t xml:space="preserve"> funkčního místa nebo identity.</w:t>
      </w:r>
    </w:p>
    <w:p w:rsidR="009956C2" w:rsidRPr="00B408B0" w:rsidRDefault="009956C2" w:rsidP="009956C2">
      <w:pPr>
        <w:tabs>
          <w:tab w:val="left" w:pos="0"/>
          <w:tab w:val="left" w:pos="4990"/>
        </w:tabs>
        <w:spacing w:before="100" w:beforeAutospacing="1" w:after="100" w:afterAutospacing="1"/>
        <w:jc w:val="both"/>
        <w:rPr>
          <w:rFonts w:cs="Arial"/>
          <w:sz w:val="22"/>
          <w:szCs w:val="22"/>
        </w:rPr>
      </w:pPr>
      <w:r w:rsidRPr="00B408B0">
        <w:rPr>
          <w:rFonts w:cs="Arial"/>
          <w:sz w:val="22"/>
          <w:szCs w:val="22"/>
        </w:rPr>
        <w:t>Ve formuláři úpravy výchozích rolí funkčního místa přib</w:t>
      </w:r>
      <w:r w:rsidR="00B423CA">
        <w:rPr>
          <w:rFonts w:cs="Arial"/>
          <w:sz w:val="22"/>
          <w:szCs w:val="22"/>
        </w:rPr>
        <w:t>ylo</w:t>
      </w:r>
      <w:r w:rsidRPr="00B408B0">
        <w:rPr>
          <w:rFonts w:cs="Arial"/>
          <w:sz w:val="22"/>
          <w:szCs w:val="22"/>
        </w:rPr>
        <w:t xml:space="preserve"> tlačítko „Načíst výchozí role“, které otevře dialog ve formě modálního okna. Modální okno </w:t>
      </w:r>
      <w:r w:rsidR="00B423CA">
        <w:rPr>
          <w:rFonts w:cs="Arial"/>
          <w:sz w:val="22"/>
          <w:szCs w:val="22"/>
        </w:rPr>
        <w:t>obsahuje</w:t>
      </w:r>
      <w:r w:rsidRPr="00B408B0">
        <w:rPr>
          <w:rFonts w:cs="Arial"/>
          <w:sz w:val="22"/>
          <w:szCs w:val="22"/>
        </w:rPr>
        <w:t xml:space="preserve"> formulář, který umožní vyhledání funkčního místa (existujícího nebo archivovaného) nebo archivované identity</w:t>
      </w:r>
      <w:r w:rsidR="00B423CA">
        <w:rPr>
          <w:rFonts w:cs="Arial"/>
          <w:sz w:val="22"/>
          <w:szCs w:val="22"/>
        </w:rPr>
        <w:t>,</w:t>
      </w:r>
      <w:r w:rsidRPr="00B408B0">
        <w:rPr>
          <w:rFonts w:cs="Arial"/>
          <w:sz w:val="22"/>
          <w:szCs w:val="22"/>
        </w:rPr>
        <w:t xml:space="preserve"> ze které s</w:t>
      </w:r>
      <w:r w:rsidR="00B423CA">
        <w:rPr>
          <w:rFonts w:cs="Arial"/>
          <w:sz w:val="22"/>
          <w:szCs w:val="22"/>
        </w:rPr>
        <w:t xml:space="preserve">e mají role načíst. Prohledávání je </w:t>
      </w:r>
      <w:r w:rsidRPr="00B408B0">
        <w:rPr>
          <w:rFonts w:cs="Arial"/>
          <w:sz w:val="22"/>
          <w:szCs w:val="22"/>
        </w:rPr>
        <w:t>možné podle více kritérií:</w:t>
      </w:r>
    </w:p>
    <w:p w:rsidR="009956C2" w:rsidRPr="00B408B0" w:rsidRDefault="009956C2" w:rsidP="000F1920">
      <w:pPr>
        <w:pStyle w:val="Odstavecseseznamem"/>
        <w:numPr>
          <w:ilvl w:val="3"/>
          <w:numId w:val="43"/>
        </w:numPr>
        <w:tabs>
          <w:tab w:val="left" w:pos="0"/>
          <w:tab w:val="left" w:pos="4990"/>
        </w:tabs>
        <w:spacing w:before="100" w:beforeAutospacing="1" w:after="100" w:afterAutospacing="1"/>
        <w:ind w:left="851"/>
        <w:jc w:val="both"/>
        <w:rPr>
          <w:rFonts w:ascii="Arial" w:hAnsi="Arial" w:cs="Arial"/>
          <w:sz w:val="22"/>
          <w:szCs w:val="22"/>
        </w:rPr>
      </w:pPr>
      <w:r w:rsidRPr="00B408B0">
        <w:rPr>
          <w:rFonts w:ascii="Arial" w:hAnsi="Arial" w:cs="Arial"/>
          <w:sz w:val="22"/>
          <w:szCs w:val="22"/>
        </w:rPr>
        <w:t>Podle názvu (fulltext)</w:t>
      </w:r>
    </w:p>
    <w:p w:rsidR="009956C2" w:rsidRPr="00B408B0" w:rsidRDefault="009956C2" w:rsidP="000F1920">
      <w:pPr>
        <w:pStyle w:val="Odstavecseseznamem"/>
        <w:numPr>
          <w:ilvl w:val="3"/>
          <w:numId w:val="43"/>
        </w:numPr>
        <w:tabs>
          <w:tab w:val="left" w:pos="0"/>
          <w:tab w:val="left" w:pos="4990"/>
        </w:tabs>
        <w:spacing w:before="100" w:beforeAutospacing="1" w:after="100" w:afterAutospacing="1"/>
        <w:ind w:left="851"/>
        <w:jc w:val="both"/>
        <w:rPr>
          <w:rFonts w:ascii="Arial" w:hAnsi="Arial" w:cs="Arial"/>
          <w:sz w:val="22"/>
          <w:szCs w:val="22"/>
        </w:rPr>
      </w:pPr>
      <w:r w:rsidRPr="00B408B0">
        <w:rPr>
          <w:rFonts w:ascii="Arial" w:hAnsi="Arial" w:cs="Arial"/>
          <w:sz w:val="22"/>
          <w:szCs w:val="22"/>
        </w:rPr>
        <w:t>Podle útvarů – hledáme funkční místa v daném podstromu</w:t>
      </w:r>
    </w:p>
    <w:p w:rsidR="009956C2" w:rsidRPr="00B408B0" w:rsidRDefault="009956C2" w:rsidP="000F1920">
      <w:pPr>
        <w:pStyle w:val="Odstavecseseznamem"/>
        <w:numPr>
          <w:ilvl w:val="3"/>
          <w:numId w:val="43"/>
        </w:numPr>
        <w:tabs>
          <w:tab w:val="left" w:pos="0"/>
          <w:tab w:val="left" w:pos="4990"/>
        </w:tabs>
        <w:spacing w:before="100" w:beforeAutospacing="1" w:after="100" w:afterAutospacing="1"/>
        <w:ind w:left="851"/>
        <w:jc w:val="both"/>
        <w:rPr>
          <w:rFonts w:ascii="Arial" w:hAnsi="Arial" w:cs="Arial"/>
          <w:sz w:val="22"/>
          <w:szCs w:val="22"/>
        </w:rPr>
      </w:pPr>
      <w:r w:rsidRPr="00B408B0">
        <w:rPr>
          <w:rFonts w:ascii="Arial" w:hAnsi="Arial" w:cs="Arial"/>
          <w:sz w:val="22"/>
          <w:szCs w:val="22"/>
        </w:rPr>
        <w:t xml:space="preserve">Datum smazání (od – </w:t>
      </w:r>
      <w:proofErr w:type="gramStart"/>
      <w:r w:rsidRPr="00B408B0">
        <w:rPr>
          <w:rFonts w:ascii="Arial" w:hAnsi="Arial" w:cs="Arial"/>
          <w:sz w:val="22"/>
          <w:szCs w:val="22"/>
        </w:rPr>
        <w:t>do</w:t>
      </w:r>
      <w:proofErr w:type="gramEnd"/>
      <w:r w:rsidRPr="00B408B0">
        <w:rPr>
          <w:rFonts w:ascii="Arial" w:hAnsi="Arial" w:cs="Arial"/>
          <w:sz w:val="22"/>
          <w:szCs w:val="22"/>
        </w:rPr>
        <w:t>)</w:t>
      </w:r>
    </w:p>
    <w:p w:rsidR="009956C2" w:rsidRPr="00B408B0" w:rsidRDefault="009956C2" w:rsidP="009956C2">
      <w:pPr>
        <w:tabs>
          <w:tab w:val="left" w:pos="0"/>
          <w:tab w:val="left" w:pos="4990"/>
        </w:tabs>
        <w:spacing w:before="100" w:beforeAutospacing="1" w:after="100" w:afterAutospacing="1"/>
        <w:jc w:val="both"/>
        <w:rPr>
          <w:rFonts w:cs="Arial"/>
          <w:sz w:val="22"/>
          <w:szCs w:val="22"/>
        </w:rPr>
      </w:pPr>
      <w:r w:rsidRPr="00B408B0">
        <w:rPr>
          <w:rFonts w:cs="Arial"/>
          <w:sz w:val="22"/>
          <w:szCs w:val="22"/>
        </w:rPr>
        <w:t xml:space="preserve">Ve vyhledávacím formuláři </w:t>
      </w:r>
      <w:r w:rsidR="00B423CA">
        <w:rPr>
          <w:rFonts w:cs="Arial"/>
          <w:sz w:val="22"/>
          <w:szCs w:val="22"/>
        </w:rPr>
        <w:t>je</w:t>
      </w:r>
      <w:r w:rsidRPr="00B408B0">
        <w:rPr>
          <w:rFonts w:cs="Arial"/>
          <w:sz w:val="22"/>
          <w:szCs w:val="22"/>
        </w:rPr>
        <w:t xml:space="preserve"> možné zvolit, zda vyhledávat v aktuálně existujících funkčních místech nebo v archivu. </w:t>
      </w:r>
    </w:p>
    <w:p w:rsidR="009956C2" w:rsidRPr="00B408B0" w:rsidRDefault="009956C2" w:rsidP="009956C2">
      <w:pPr>
        <w:tabs>
          <w:tab w:val="left" w:pos="0"/>
          <w:tab w:val="left" w:pos="4990"/>
        </w:tabs>
        <w:spacing w:before="100" w:beforeAutospacing="1" w:after="100" w:afterAutospacing="1"/>
        <w:jc w:val="both"/>
        <w:rPr>
          <w:rFonts w:cs="Arial"/>
          <w:sz w:val="22"/>
          <w:szCs w:val="22"/>
        </w:rPr>
      </w:pPr>
      <w:r w:rsidRPr="00B408B0">
        <w:rPr>
          <w:rFonts w:cs="Arial"/>
          <w:sz w:val="22"/>
          <w:szCs w:val="22"/>
        </w:rPr>
        <w:t xml:space="preserve">Vyhledávací kritéria </w:t>
      </w:r>
      <w:r w:rsidR="0068729E">
        <w:rPr>
          <w:rFonts w:cs="Arial"/>
          <w:sz w:val="22"/>
          <w:szCs w:val="22"/>
        </w:rPr>
        <w:t>je</w:t>
      </w:r>
      <w:r w:rsidRPr="00B408B0">
        <w:rPr>
          <w:rFonts w:cs="Arial"/>
          <w:sz w:val="22"/>
          <w:szCs w:val="22"/>
        </w:rPr>
        <w:t xml:space="preserve"> možné mezi sebou kombinovat. Po vyhledání se zobrazí seznam nalezených položek. U každého z nich </w:t>
      </w:r>
      <w:r w:rsidR="0068729E">
        <w:rPr>
          <w:rFonts w:cs="Arial"/>
          <w:sz w:val="22"/>
          <w:szCs w:val="22"/>
        </w:rPr>
        <w:t>je</w:t>
      </w:r>
      <w:r w:rsidRPr="00B408B0">
        <w:rPr>
          <w:rFonts w:cs="Arial"/>
          <w:sz w:val="22"/>
          <w:szCs w:val="22"/>
        </w:rPr>
        <w:t xml:space="preserve"> mo</w:t>
      </w:r>
      <w:r w:rsidR="0068729E">
        <w:rPr>
          <w:rFonts w:cs="Arial"/>
          <w:sz w:val="22"/>
          <w:szCs w:val="22"/>
        </w:rPr>
        <w:t>žno</w:t>
      </w:r>
      <w:r w:rsidRPr="00B408B0">
        <w:rPr>
          <w:rFonts w:cs="Arial"/>
          <w:sz w:val="22"/>
          <w:szCs w:val="22"/>
        </w:rPr>
        <w:t xml:space="preserve"> zobrazit jeho detail – název, zařazení v </w:t>
      </w:r>
      <w:proofErr w:type="spellStart"/>
      <w:r w:rsidRPr="00B408B0">
        <w:rPr>
          <w:rFonts w:cs="Arial"/>
          <w:sz w:val="22"/>
          <w:szCs w:val="22"/>
        </w:rPr>
        <w:t>org</w:t>
      </w:r>
      <w:proofErr w:type="spellEnd"/>
      <w:r w:rsidRPr="00B408B0">
        <w:rPr>
          <w:rFonts w:cs="Arial"/>
          <w:sz w:val="22"/>
          <w:szCs w:val="22"/>
        </w:rPr>
        <w:t xml:space="preserve">. struktuře, seznam rolí. U každé vypsané položky </w:t>
      </w:r>
      <w:r w:rsidR="0068729E">
        <w:rPr>
          <w:rFonts w:cs="Arial"/>
          <w:sz w:val="22"/>
          <w:szCs w:val="22"/>
        </w:rPr>
        <w:t>je</w:t>
      </w:r>
      <w:r w:rsidRPr="00B408B0">
        <w:rPr>
          <w:rFonts w:cs="Arial"/>
          <w:sz w:val="22"/>
          <w:szCs w:val="22"/>
        </w:rPr>
        <w:t xml:space="preserve"> tlačítko „přiřadit“. Kliknutím na tlačítko „přiřadit“ u zvolené položky </w:t>
      </w:r>
      <w:r w:rsidR="0068729E">
        <w:rPr>
          <w:rFonts w:cs="Arial"/>
          <w:sz w:val="22"/>
          <w:szCs w:val="22"/>
        </w:rPr>
        <w:t>je</w:t>
      </w:r>
      <w:r w:rsidRPr="00B408B0">
        <w:rPr>
          <w:rFonts w:cs="Arial"/>
          <w:sz w:val="22"/>
          <w:szCs w:val="22"/>
        </w:rPr>
        <w:t xml:space="preserve"> modální okno zavřeno, uživatel identity </w:t>
      </w:r>
      <w:proofErr w:type="spellStart"/>
      <w:r w:rsidRPr="00B408B0">
        <w:rPr>
          <w:rFonts w:cs="Arial"/>
          <w:sz w:val="22"/>
          <w:szCs w:val="22"/>
        </w:rPr>
        <w:t>manageru</w:t>
      </w:r>
      <w:proofErr w:type="spellEnd"/>
      <w:r w:rsidRPr="00B408B0">
        <w:rPr>
          <w:rFonts w:cs="Arial"/>
          <w:sz w:val="22"/>
          <w:szCs w:val="22"/>
        </w:rPr>
        <w:t xml:space="preserve"> se vrátí do </w:t>
      </w:r>
      <w:r w:rsidRPr="00B408B0">
        <w:rPr>
          <w:rFonts w:cs="Arial"/>
          <w:sz w:val="22"/>
          <w:szCs w:val="22"/>
        </w:rPr>
        <w:lastRenderedPageBreak/>
        <w:t xml:space="preserve">editace funkčního místa s tím, že se aktuálně upravované místo </w:t>
      </w:r>
      <w:proofErr w:type="spellStart"/>
      <w:r w:rsidRPr="00B408B0">
        <w:rPr>
          <w:rFonts w:cs="Arial"/>
          <w:sz w:val="22"/>
          <w:szCs w:val="22"/>
        </w:rPr>
        <w:t>předvyplní</w:t>
      </w:r>
      <w:proofErr w:type="spellEnd"/>
      <w:r w:rsidRPr="00B408B0">
        <w:rPr>
          <w:rFonts w:cs="Arial"/>
          <w:sz w:val="22"/>
          <w:szCs w:val="22"/>
        </w:rPr>
        <w:t xml:space="preserve"> rolemi z vyhledané položky. Administrátor m</w:t>
      </w:r>
      <w:r w:rsidR="0068729E">
        <w:rPr>
          <w:rFonts w:cs="Arial"/>
          <w:sz w:val="22"/>
          <w:szCs w:val="22"/>
        </w:rPr>
        <w:t>á</w:t>
      </w:r>
      <w:r w:rsidRPr="00B408B0">
        <w:rPr>
          <w:rFonts w:cs="Arial"/>
          <w:sz w:val="22"/>
          <w:szCs w:val="22"/>
        </w:rPr>
        <w:t xml:space="preserve"> ještě možnost aktuální místo upravit.</w:t>
      </w:r>
    </w:p>
    <w:p w:rsidR="009956C2" w:rsidRPr="00B408B0" w:rsidRDefault="009956C2" w:rsidP="009956C2">
      <w:pPr>
        <w:tabs>
          <w:tab w:val="left" w:pos="0"/>
          <w:tab w:val="left" w:pos="4990"/>
        </w:tabs>
        <w:spacing w:before="100" w:beforeAutospacing="1" w:after="100" w:afterAutospacing="1"/>
        <w:jc w:val="both"/>
        <w:rPr>
          <w:rFonts w:cs="Arial"/>
          <w:sz w:val="22"/>
          <w:szCs w:val="22"/>
        </w:rPr>
      </w:pPr>
      <w:r w:rsidRPr="00B408B0">
        <w:rPr>
          <w:rFonts w:cs="Arial"/>
          <w:sz w:val="22"/>
          <w:szCs w:val="22"/>
        </w:rPr>
        <w:t xml:space="preserve">Kopírovat nastavení rolí funkčního místa </w:t>
      </w:r>
      <w:r w:rsidR="0068729E">
        <w:rPr>
          <w:rFonts w:cs="Arial"/>
          <w:sz w:val="22"/>
          <w:szCs w:val="22"/>
        </w:rPr>
        <w:t>může</w:t>
      </w:r>
      <w:r w:rsidRPr="00B408B0">
        <w:rPr>
          <w:rFonts w:cs="Arial"/>
          <w:sz w:val="22"/>
          <w:szCs w:val="22"/>
        </w:rPr>
        <w:t xml:space="preserve"> administrátor </w:t>
      </w:r>
      <w:proofErr w:type="spellStart"/>
      <w:r w:rsidRPr="00B408B0">
        <w:rPr>
          <w:rFonts w:cs="Arial"/>
          <w:sz w:val="22"/>
          <w:szCs w:val="22"/>
        </w:rPr>
        <w:t>CzechIdM</w:t>
      </w:r>
      <w:proofErr w:type="spellEnd"/>
      <w:r w:rsidRPr="00B408B0">
        <w:rPr>
          <w:rFonts w:cs="Arial"/>
          <w:sz w:val="22"/>
          <w:szCs w:val="22"/>
        </w:rPr>
        <w:t xml:space="preserve"> pro funkční místa v jeho kontrolovaných organizacích a dále pak vedoucí příp. tajemník pro funkční místa v jeho odboru nebo obvodu.</w:t>
      </w:r>
    </w:p>
    <w:p w:rsidR="009956C2" w:rsidRPr="002D34FB" w:rsidRDefault="009956C2" w:rsidP="000F1920">
      <w:pPr>
        <w:pStyle w:val="Nadpis5"/>
        <w:numPr>
          <w:ilvl w:val="3"/>
          <w:numId w:val="65"/>
        </w:numPr>
        <w:tabs>
          <w:tab w:val="left" w:pos="1134"/>
        </w:tabs>
      </w:pPr>
      <w:r w:rsidRPr="002D34FB">
        <w:t>Prohledávání archivu</w:t>
      </w:r>
    </w:p>
    <w:p w:rsidR="009956C2" w:rsidRPr="00B408B0" w:rsidRDefault="009956C2" w:rsidP="009956C2">
      <w:pPr>
        <w:tabs>
          <w:tab w:val="left" w:pos="0"/>
          <w:tab w:val="left" w:pos="4990"/>
        </w:tabs>
        <w:spacing w:before="100" w:beforeAutospacing="1" w:after="100" w:afterAutospacing="1"/>
        <w:jc w:val="both"/>
        <w:rPr>
          <w:rFonts w:cs="Arial"/>
          <w:sz w:val="22"/>
          <w:szCs w:val="22"/>
        </w:rPr>
      </w:pPr>
      <w:r w:rsidRPr="00B408B0">
        <w:rPr>
          <w:rFonts w:cs="Arial"/>
          <w:sz w:val="22"/>
          <w:szCs w:val="22"/>
        </w:rPr>
        <w:t xml:space="preserve">Archiv </w:t>
      </w:r>
      <w:r w:rsidR="0068729E">
        <w:rPr>
          <w:rFonts w:cs="Arial"/>
          <w:sz w:val="22"/>
          <w:szCs w:val="22"/>
        </w:rPr>
        <w:t>je</w:t>
      </w:r>
      <w:r w:rsidRPr="00B408B0">
        <w:rPr>
          <w:rFonts w:cs="Arial"/>
          <w:sz w:val="22"/>
          <w:szCs w:val="22"/>
        </w:rPr>
        <w:t xml:space="preserve"> možné prohledávat i v případě, kdy se nezakládá nové funkční místo. V administrátorském rozhraní </w:t>
      </w:r>
      <w:proofErr w:type="spellStart"/>
      <w:r w:rsidRPr="00B408B0">
        <w:rPr>
          <w:rFonts w:cs="Arial"/>
          <w:sz w:val="22"/>
          <w:szCs w:val="22"/>
        </w:rPr>
        <w:t>Cz</w:t>
      </w:r>
      <w:r w:rsidR="0068729E">
        <w:rPr>
          <w:rFonts w:cs="Arial"/>
          <w:sz w:val="22"/>
          <w:szCs w:val="22"/>
        </w:rPr>
        <w:t>echIdM</w:t>
      </w:r>
      <w:proofErr w:type="spellEnd"/>
      <w:r w:rsidR="0068729E">
        <w:rPr>
          <w:rFonts w:cs="Arial"/>
          <w:sz w:val="22"/>
          <w:szCs w:val="22"/>
        </w:rPr>
        <w:t xml:space="preserve"> na záložce uživatelé je</w:t>
      </w:r>
      <w:r w:rsidRPr="00B408B0">
        <w:rPr>
          <w:rFonts w:cs="Arial"/>
          <w:sz w:val="22"/>
          <w:szCs w:val="22"/>
        </w:rPr>
        <w:t xml:space="preserve"> odkaz „Archiv“, který nás přenese na vyhledávací dialog. Zde </w:t>
      </w:r>
      <w:r w:rsidR="0068729E">
        <w:rPr>
          <w:rFonts w:cs="Arial"/>
          <w:sz w:val="22"/>
          <w:szCs w:val="22"/>
        </w:rPr>
        <w:t>jsou</w:t>
      </w:r>
      <w:r w:rsidRPr="00B408B0">
        <w:rPr>
          <w:rFonts w:cs="Arial"/>
          <w:sz w:val="22"/>
          <w:szCs w:val="22"/>
        </w:rPr>
        <w:t xml:space="preserve"> stejné kritéria prohledávání jako v případě výběru výchozích rolí pro funkční místo a </w:t>
      </w:r>
      <w:r w:rsidR="0068729E">
        <w:rPr>
          <w:rFonts w:cs="Arial"/>
          <w:sz w:val="22"/>
          <w:szCs w:val="22"/>
        </w:rPr>
        <w:t>je</w:t>
      </w:r>
      <w:r w:rsidRPr="00B408B0">
        <w:rPr>
          <w:rFonts w:cs="Arial"/>
          <w:sz w:val="22"/>
          <w:szCs w:val="22"/>
        </w:rPr>
        <w:t xml:space="preserve"> zde možnost zobrazit detail funkčního místa či funkční místa vyexportovat.</w:t>
      </w:r>
    </w:p>
    <w:p w:rsidR="009956C2" w:rsidRPr="00B408B0" w:rsidRDefault="009956C2" w:rsidP="009956C2">
      <w:pPr>
        <w:tabs>
          <w:tab w:val="left" w:pos="0"/>
          <w:tab w:val="left" w:pos="4990"/>
        </w:tabs>
        <w:spacing w:before="100" w:beforeAutospacing="1" w:after="100" w:afterAutospacing="1"/>
        <w:jc w:val="both"/>
        <w:rPr>
          <w:rFonts w:cs="Arial"/>
          <w:sz w:val="22"/>
          <w:szCs w:val="22"/>
        </w:rPr>
      </w:pPr>
      <w:r w:rsidRPr="00B408B0">
        <w:rPr>
          <w:rFonts w:cs="Arial"/>
          <w:sz w:val="22"/>
          <w:szCs w:val="22"/>
        </w:rPr>
        <w:t xml:space="preserve">Vedoucí </w:t>
      </w:r>
      <w:r w:rsidR="0068729E">
        <w:rPr>
          <w:rFonts w:cs="Arial"/>
          <w:sz w:val="22"/>
          <w:szCs w:val="22"/>
        </w:rPr>
        <w:t>mají</w:t>
      </w:r>
      <w:r w:rsidRPr="00B408B0">
        <w:rPr>
          <w:rFonts w:cs="Arial"/>
          <w:sz w:val="22"/>
          <w:szCs w:val="22"/>
        </w:rPr>
        <w:t xml:space="preserve"> přístup do archivu z uživatelského rozhraní a mo</w:t>
      </w:r>
      <w:r w:rsidR="0068729E">
        <w:rPr>
          <w:rFonts w:cs="Arial"/>
          <w:sz w:val="22"/>
          <w:szCs w:val="22"/>
        </w:rPr>
        <w:t>hou</w:t>
      </w:r>
      <w:r w:rsidRPr="00B408B0">
        <w:rPr>
          <w:rFonts w:cs="Arial"/>
          <w:sz w:val="22"/>
          <w:szCs w:val="22"/>
        </w:rPr>
        <w:t xml:space="preserve"> nahlížet na funkční místa a </w:t>
      </w:r>
      <w:r w:rsidR="0068729E">
        <w:rPr>
          <w:rFonts w:cs="Arial"/>
          <w:sz w:val="22"/>
          <w:szCs w:val="22"/>
        </w:rPr>
        <w:t>identity spadajících pod útvary</w:t>
      </w:r>
      <w:r w:rsidRPr="00B408B0">
        <w:rPr>
          <w:rFonts w:cs="Arial"/>
          <w:sz w:val="22"/>
          <w:szCs w:val="22"/>
        </w:rPr>
        <w:t>, kterých jsou vedoucí.</w:t>
      </w:r>
    </w:p>
    <w:p w:rsidR="009956C2" w:rsidRPr="002D34FB" w:rsidRDefault="009956C2" w:rsidP="000F1920">
      <w:pPr>
        <w:pStyle w:val="Nadpis5"/>
        <w:numPr>
          <w:ilvl w:val="3"/>
          <w:numId w:val="65"/>
        </w:numPr>
        <w:tabs>
          <w:tab w:val="left" w:pos="1134"/>
        </w:tabs>
      </w:pPr>
      <w:r w:rsidRPr="002D34FB">
        <w:t>Export z archivu</w:t>
      </w:r>
    </w:p>
    <w:p w:rsidR="009956C2" w:rsidRPr="00B408B0" w:rsidRDefault="009956C2" w:rsidP="009956C2">
      <w:pPr>
        <w:tabs>
          <w:tab w:val="left" w:pos="0"/>
          <w:tab w:val="left" w:pos="4990"/>
        </w:tabs>
        <w:spacing w:before="100" w:beforeAutospacing="1" w:after="100" w:afterAutospacing="1"/>
        <w:jc w:val="both"/>
        <w:rPr>
          <w:rFonts w:cs="Arial"/>
          <w:sz w:val="22"/>
          <w:szCs w:val="22"/>
        </w:rPr>
      </w:pPr>
      <w:r w:rsidRPr="00B408B0">
        <w:rPr>
          <w:rFonts w:cs="Arial"/>
          <w:sz w:val="22"/>
          <w:szCs w:val="22"/>
        </w:rPr>
        <w:t xml:space="preserve">Nalezené archivované položky </w:t>
      </w:r>
      <w:r w:rsidR="0068729E">
        <w:rPr>
          <w:rFonts w:cs="Arial"/>
          <w:sz w:val="22"/>
          <w:szCs w:val="22"/>
        </w:rPr>
        <w:t>je</w:t>
      </w:r>
      <w:r w:rsidRPr="00B408B0">
        <w:rPr>
          <w:rFonts w:cs="Arial"/>
          <w:sz w:val="22"/>
          <w:szCs w:val="22"/>
        </w:rPr>
        <w:t xml:space="preserve"> možné vyexportovat do formátu CSV.  Export obsah</w:t>
      </w:r>
      <w:r w:rsidR="0068729E">
        <w:rPr>
          <w:rFonts w:cs="Arial"/>
          <w:sz w:val="22"/>
          <w:szCs w:val="22"/>
        </w:rPr>
        <w:t>uje</w:t>
      </w:r>
      <w:r w:rsidRPr="00B408B0">
        <w:rPr>
          <w:rFonts w:cs="Arial"/>
          <w:sz w:val="22"/>
          <w:szCs w:val="22"/>
        </w:rPr>
        <w:t xml:space="preserve"> názvy archivovaných objektů, </w:t>
      </w:r>
      <w:proofErr w:type="spellStart"/>
      <w:r w:rsidRPr="00B408B0">
        <w:rPr>
          <w:rFonts w:cs="Arial"/>
          <w:sz w:val="22"/>
          <w:szCs w:val="22"/>
        </w:rPr>
        <w:t>org</w:t>
      </w:r>
      <w:proofErr w:type="spellEnd"/>
      <w:r w:rsidRPr="00B408B0">
        <w:rPr>
          <w:rFonts w:cs="Arial"/>
          <w:sz w:val="22"/>
          <w:szCs w:val="22"/>
        </w:rPr>
        <w:t xml:space="preserve">. zařazení, typ (funkční místo, uživatel), role a datum archivace. </w:t>
      </w:r>
    </w:p>
    <w:p w:rsidR="009956C2" w:rsidRPr="00B408B0" w:rsidRDefault="009956C2" w:rsidP="009956C2">
      <w:pPr>
        <w:tabs>
          <w:tab w:val="left" w:pos="0"/>
          <w:tab w:val="left" w:pos="4990"/>
        </w:tabs>
        <w:spacing w:before="100" w:beforeAutospacing="1" w:after="100" w:afterAutospacing="1"/>
        <w:jc w:val="both"/>
        <w:rPr>
          <w:rFonts w:cs="Arial"/>
          <w:sz w:val="22"/>
          <w:szCs w:val="22"/>
        </w:rPr>
      </w:pPr>
      <w:r w:rsidRPr="00B408B0">
        <w:rPr>
          <w:rFonts w:cs="Arial"/>
          <w:sz w:val="22"/>
          <w:szCs w:val="22"/>
        </w:rPr>
        <w:t>Export z archivu může provádět administrátor.</w:t>
      </w:r>
    </w:p>
    <w:p w:rsidR="009956C2" w:rsidRPr="002D34FB" w:rsidRDefault="009956C2" w:rsidP="000F1920">
      <w:pPr>
        <w:pStyle w:val="Nadpis5"/>
        <w:numPr>
          <w:ilvl w:val="3"/>
          <w:numId w:val="65"/>
        </w:numPr>
        <w:tabs>
          <w:tab w:val="left" w:pos="1134"/>
        </w:tabs>
      </w:pPr>
      <w:r w:rsidRPr="002D34FB">
        <w:t>Pozdržení založení identity uživatele</w:t>
      </w:r>
    </w:p>
    <w:p w:rsidR="009956C2" w:rsidRPr="00B408B0" w:rsidRDefault="00AA52FD" w:rsidP="009956C2">
      <w:pPr>
        <w:tabs>
          <w:tab w:val="left" w:pos="0"/>
          <w:tab w:val="left" w:pos="4990"/>
        </w:tabs>
        <w:spacing w:before="100" w:beforeAutospacing="1" w:after="100" w:afterAutospacing="1"/>
        <w:jc w:val="both"/>
        <w:rPr>
          <w:rFonts w:cs="Arial"/>
          <w:sz w:val="22"/>
          <w:szCs w:val="22"/>
        </w:rPr>
      </w:pPr>
      <w:r>
        <w:rPr>
          <w:rFonts w:cs="Arial"/>
          <w:sz w:val="22"/>
          <w:szCs w:val="22"/>
        </w:rPr>
        <w:t>V</w:t>
      </w:r>
      <w:r w:rsidR="009956C2" w:rsidRPr="00B408B0">
        <w:rPr>
          <w:rFonts w:cs="Arial"/>
          <w:sz w:val="22"/>
          <w:szCs w:val="22"/>
        </w:rPr>
        <w:t xml:space="preserve"> případě nástupu zaměstnance na nově založené funkční místo, které nemá vyplněné výchozí role, </w:t>
      </w:r>
      <w:r>
        <w:rPr>
          <w:rFonts w:cs="Arial"/>
          <w:sz w:val="22"/>
          <w:szCs w:val="22"/>
        </w:rPr>
        <w:t>je</w:t>
      </w:r>
      <w:r w:rsidR="009956C2" w:rsidRPr="00B408B0">
        <w:rPr>
          <w:rFonts w:cs="Arial"/>
          <w:sz w:val="22"/>
          <w:szCs w:val="22"/>
        </w:rPr>
        <w:t xml:space="preserve"> proces pozastaven. Pozastavení založení nového zaměstnance </w:t>
      </w:r>
      <w:r>
        <w:rPr>
          <w:rFonts w:cs="Arial"/>
          <w:sz w:val="22"/>
          <w:szCs w:val="22"/>
        </w:rPr>
        <w:t>je</w:t>
      </w:r>
      <w:r w:rsidR="009956C2" w:rsidRPr="00B408B0">
        <w:rPr>
          <w:rFonts w:cs="Arial"/>
          <w:sz w:val="22"/>
          <w:szCs w:val="22"/>
        </w:rPr>
        <w:t xml:space="preserve"> do té doby</w:t>
      </w:r>
      <w:r>
        <w:rPr>
          <w:rFonts w:cs="Arial"/>
          <w:sz w:val="22"/>
          <w:szCs w:val="22"/>
        </w:rPr>
        <w:t>,</w:t>
      </w:r>
      <w:r w:rsidR="009956C2" w:rsidRPr="00B408B0">
        <w:rPr>
          <w:rFonts w:cs="Arial"/>
          <w:sz w:val="22"/>
          <w:szCs w:val="22"/>
        </w:rPr>
        <w:t xml:space="preserve"> než dojde k naplnění výchozích rolí funkčního místa. Po doplnění výchozích rolí pro funkční místo </w:t>
      </w:r>
      <w:r>
        <w:rPr>
          <w:rFonts w:cs="Arial"/>
          <w:sz w:val="22"/>
          <w:szCs w:val="22"/>
        </w:rPr>
        <w:t>je</w:t>
      </w:r>
      <w:r w:rsidR="009956C2" w:rsidRPr="00B408B0">
        <w:rPr>
          <w:rFonts w:cs="Arial"/>
          <w:sz w:val="22"/>
          <w:szCs w:val="22"/>
        </w:rPr>
        <w:t xml:space="preserve"> zablokovanému procesu zakládání uživatele </w:t>
      </w:r>
      <w:r>
        <w:rPr>
          <w:rFonts w:cs="Arial"/>
          <w:sz w:val="22"/>
          <w:szCs w:val="22"/>
        </w:rPr>
        <w:t>umožněno pokračovat</w:t>
      </w:r>
      <w:r w:rsidR="009956C2" w:rsidRPr="00B408B0">
        <w:rPr>
          <w:rFonts w:cs="Arial"/>
          <w:sz w:val="22"/>
          <w:szCs w:val="22"/>
        </w:rPr>
        <w:t>.</w:t>
      </w:r>
    </w:p>
    <w:p w:rsidR="009956C2" w:rsidRPr="002D34FB" w:rsidRDefault="009956C2" w:rsidP="000F1920">
      <w:pPr>
        <w:pStyle w:val="Nadpis5"/>
        <w:numPr>
          <w:ilvl w:val="3"/>
          <w:numId w:val="65"/>
        </w:numPr>
        <w:tabs>
          <w:tab w:val="left" w:pos="1134"/>
        </w:tabs>
      </w:pPr>
      <w:r w:rsidRPr="002D34FB">
        <w:t>Proces pro naplnění funkčního místa výchozími rolemi</w:t>
      </w:r>
    </w:p>
    <w:p w:rsidR="009956C2" w:rsidRPr="00B408B0" w:rsidRDefault="009956C2" w:rsidP="000F1920">
      <w:pPr>
        <w:pStyle w:val="Odstavecseseznamem"/>
        <w:numPr>
          <w:ilvl w:val="3"/>
          <w:numId w:val="44"/>
        </w:numPr>
        <w:tabs>
          <w:tab w:val="left" w:pos="0"/>
          <w:tab w:val="left" w:pos="4990"/>
        </w:tabs>
        <w:spacing w:before="100" w:beforeAutospacing="1" w:after="100" w:afterAutospacing="1"/>
        <w:ind w:left="851"/>
        <w:jc w:val="both"/>
        <w:rPr>
          <w:rFonts w:ascii="Arial" w:hAnsi="Arial" w:cs="Arial"/>
          <w:sz w:val="22"/>
          <w:szCs w:val="22"/>
        </w:rPr>
      </w:pPr>
      <w:r w:rsidRPr="00B408B0">
        <w:rPr>
          <w:rFonts w:ascii="Arial" w:hAnsi="Arial" w:cs="Arial"/>
          <w:sz w:val="22"/>
          <w:szCs w:val="22"/>
        </w:rPr>
        <w:t xml:space="preserve">Po založení funkčního místa </w:t>
      </w:r>
      <w:r w:rsidR="00E569EA">
        <w:rPr>
          <w:rFonts w:ascii="Arial" w:hAnsi="Arial" w:cs="Arial"/>
          <w:sz w:val="22"/>
          <w:szCs w:val="22"/>
        </w:rPr>
        <w:t>je</w:t>
      </w:r>
      <w:r w:rsidRPr="00B408B0">
        <w:rPr>
          <w:rFonts w:ascii="Arial" w:hAnsi="Arial" w:cs="Arial"/>
          <w:sz w:val="22"/>
          <w:szCs w:val="22"/>
        </w:rPr>
        <w:t xml:space="preserve"> IT oddělení notifikováno emailem s žádostí o naplnění výchozích rolí k funkčnímu místu. V notifikaci </w:t>
      </w:r>
      <w:r w:rsidR="00E569EA">
        <w:rPr>
          <w:rFonts w:ascii="Arial" w:hAnsi="Arial" w:cs="Arial"/>
          <w:sz w:val="22"/>
          <w:szCs w:val="22"/>
        </w:rPr>
        <w:t>je</w:t>
      </w:r>
      <w:r w:rsidRPr="00B408B0">
        <w:rPr>
          <w:rFonts w:ascii="Arial" w:hAnsi="Arial" w:cs="Arial"/>
          <w:sz w:val="22"/>
          <w:szCs w:val="22"/>
        </w:rPr>
        <w:t xml:space="preserve"> uveden odkaz přímo na editaci daného funkčního místa.</w:t>
      </w:r>
    </w:p>
    <w:p w:rsidR="009956C2" w:rsidRPr="00B408B0" w:rsidRDefault="009956C2" w:rsidP="000F1920">
      <w:pPr>
        <w:pStyle w:val="Odstavecseseznamem"/>
        <w:numPr>
          <w:ilvl w:val="3"/>
          <w:numId w:val="44"/>
        </w:numPr>
        <w:tabs>
          <w:tab w:val="left" w:pos="0"/>
          <w:tab w:val="left" w:pos="4990"/>
        </w:tabs>
        <w:spacing w:before="100" w:beforeAutospacing="1" w:after="100" w:afterAutospacing="1"/>
        <w:ind w:left="851"/>
        <w:jc w:val="both"/>
        <w:rPr>
          <w:rFonts w:ascii="Arial" w:hAnsi="Arial" w:cs="Arial"/>
          <w:sz w:val="22"/>
          <w:szCs w:val="22"/>
        </w:rPr>
      </w:pPr>
      <w:r w:rsidRPr="00B408B0">
        <w:rPr>
          <w:rFonts w:ascii="Arial" w:hAnsi="Arial" w:cs="Arial"/>
          <w:sz w:val="22"/>
          <w:szCs w:val="22"/>
        </w:rPr>
        <w:t xml:space="preserve">IT pracovník zvolí v </w:t>
      </w:r>
      <w:proofErr w:type="spellStart"/>
      <w:r w:rsidRPr="00B408B0">
        <w:rPr>
          <w:rFonts w:ascii="Arial" w:hAnsi="Arial" w:cs="Arial"/>
          <w:sz w:val="22"/>
          <w:szCs w:val="22"/>
        </w:rPr>
        <w:t>CzechIdM</w:t>
      </w:r>
      <w:proofErr w:type="spellEnd"/>
      <w:r w:rsidRPr="00B408B0">
        <w:rPr>
          <w:rFonts w:ascii="Arial" w:hAnsi="Arial" w:cs="Arial"/>
          <w:sz w:val="22"/>
          <w:szCs w:val="22"/>
        </w:rPr>
        <w:t xml:space="preserve"> výchozí role pro nové funkční místo.</w:t>
      </w:r>
    </w:p>
    <w:p w:rsidR="009956C2" w:rsidRPr="00B408B0" w:rsidRDefault="009956C2" w:rsidP="000F1920">
      <w:pPr>
        <w:pStyle w:val="Odstavecseseznamem"/>
        <w:numPr>
          <w:ilvl w:val="3"/>
          <w:numId w:val="44"/>
        </w:numPr>
        <w:tabs>
          <w:tab w:val="left" w:pos="0"/>
          <w:tab w:val="left" w:pos="4990"/>
        </w:tabs>
        <w:spacing w:before="100" w:beforeAutospacing="1" w:after="100" w:afterAutospacing="1"/>
        <w:ind w:left="851"/>
        <w:jc w:val="both"/>
        <w:rPr>
          <w:rFonts w:ascii="Arial" w:hAnsi="Arial" w:cs="Arial"/>
          <w:sz w:val="22"/>
          <w:szCs w:val="22"/>
        </w:rPr>
      </w:pPr>
      <w:r w:rsidRPr="00B408B0">
        <w:rPr>
          <w:rFonts w:ascii="Arial" w:hAnsi="Arial" w:cs="Arial"/>
          <w:sz w:val="22"/>
          <w:szCs w:val="22"/>
        </w:rPr>
        <w:t>IT pracovník se rozhodne</w:t>
      </w:r>
      <w:r w:rsidR="00E569EA">
        <w:rPr>
          <w:rFonts w:ascii="Arial" w:hAnsi="Arial" w:cs="Arial"/>
          <w:sz w:val="22"/>
          <w:szCs w:val="22"/>
        </w:rPr>
        <w:t>,</w:t>
      </w:r>
      <w:r w:rsidRPr="00B408B0">
        <w:rPr>
          <w:rFonts w:ascii="Arial" w:hAnsi="Arial" w:cs="Arial"/>
          <w:sz w:val="22"/>
          <w:szCs w:val="22"/>
        </w:rPr>
        <w:t xml:space="preserve"> jestli aplikuje role bez schválení nebo zda je nutné vyžádat si schválení vedoucím:</w:t>
      </w:r>
    </w:p>
    <w:p w:rsidR="009956C2" w:rsidRPr="00B408B0" w:rsidRDefault="009956C2" w:rsidP="000F1920">
      <w:pPr>
        <w:pStyle w:val="Odstavecseseznamem"/>
        <w:numPr>
          <w:ilvl w:val="4"/>
          <w:numId w:val="44"/>
        </w:numPr>
        <w:tabs>
          <w:tab w:val="left" w:pos="0"/>
          <w:tab w:val="left" w:pos="4990"/>
        </w:tabs>
        <w:spacing w:before="100" w:beforeAutospacing="1" w:after="100" w:afterAutospacing="1"/>
        <w:ind w:left="1134"/>
        <w:jc w:val="both"/>
        <w:rPr>
          <w:rFonts w:ascii="Arial" w:hAnsi="Arial" w:cs="Arial"/>
          <w:sz w:val="22"/>
          <w:szCs w:val="22"/>
        </w:rPr>
      </w:pPr>
      <w:r w:rsidRPr="00B408B0">
        <w:rPr>
          <w:rFonts w:ascii="Arial" w:hAnsi="Arial" w:cs="Arial"/>
          <w:sz w:val="22"/>
          <w:szCs w:val="22"/>
        </w:rPr>
        <w:t xml:space="preserve">Pokud zvolí "uložit bez schválení", je zobrazen formulář vynucující zadání komentáře odůvodňující vynechání schválení vedoucím. Důvod </w:t>
      </w:r>
      <w:r w:rsidR="00E569EA">
        <w:rPr>
          <w:rFonts w:ascii="Arial" w:hAnsi="Arial" w:cs="Arial"/>
          <w:sz w:val="22"/>
          <w:szCs w:val="22"/>
        </w:rPr>
        <w:t>je</w:t>
      </w:r>
      <w:r w:rsidRPr="00B408B0">
        <w:rPr>
          <w:rFonts w:ascii="Arial" w:hAnsi="Arial" w:cs="Arial"/>
          <w:sz w:val="22"/>
          <w:szCs w:val="22"/>
        </w:rPr>
        <w:t xml:space="preserve"> uložen do auditního logu </w:t>
      </w:r>
      <w:proofErr w:type="spellStart"/>
      <w:r w:rsidRPr="00B408B0">
        <w:rPr>
          <w:rFonts w:ascii="Arial" w:hAnsi="Arial" w:cs="Arial"/>
          <w:sz w:val="22"/>
          <w:szCs w:val="22"/>
        </w:rPr>
        <w:t>CzechIdM</w:t>
      </w:r>
      <w:proofErr w:type="spellEnd"/>
      <w:r w:rsidRPr="00B408B0">
        <w:rPr>
          <w:rFonts w:ascii="Arial" w:hAnsi="Arial" w:cs="Arial"/>
          <w:sz w:val="22"/>
          <w:szCs w:val="22"/>
        </w:rPr>
        <w:t>.</w:t>
      </w:r>
    </w:p>
    <w:p w:rsidR="009956C2" w:rsidRPr="00B408B0" w:rsidRDefault="009956C2" w:rsidP="000F1920">
      <w:pPr>
        <w:pStyle w:val="Odstavecseseznamem"/>
        <w:numPr>
          <w:ilvl w:val="4"/>
          <w:numId w:val="44"/>
        </w:numPr>
        <w:tabs>
          <w:tab w:val="left" w:pos="0"/>
          <w:tab w:val="left" w:pos="4990"/>
        </w:tabs>
        <w:spacing w:before="100" w:beforeAutospacing="1" w:after="100" w:afterAutospacing="1"/>
        <w:ind w:left="1134"/>
        <w:jc w:val="both"/>
        <w:rPr>
          <w:rFonts w:ascii="Arial" w:hAnsi="Arial" w:cs="Arial"/>
          <w:sz w:val="22"/>
          <w:szCs w:val="22"/>
        </w:rPr>
      </w:pPr>
      <w:r w:rsidRPr="00B408B0">
        <w:rPr>
          <w:rFonts w:ascii="Arial" w:hAnsi="Arial" w:cs="Arial"/>
          <w:sz w:val="22"/>
          <w:szCs w:val="22"/>
        </w:rPr>
        <w:t xml:space="preserve">Ve standardní situaci </w:t>
      </w:r>
      <w:r w:rsidR="00E569EA">
        <w:rPr>
          <w:rFonts w:ascii="Arial" w:hAnsi="Arial" w:cs="Arial"/>
          <w:sz w:val="22"/>
          <w:szCs w:val="22"/>
        </w:rPr>
        <w:t>je</w:t>
      </w:r>
      <w:r w:rsidRPr="00B408B0">
        <w:rPr>
          <w:rFonts w:ascii="Arial" w:hAnsi="Arial" w:cs="Arial"/>
          <w:sz w:val="22"/>
          <w:szCs w:val="22"/>
        </w:rPr>
        <w:t xml:space="preserve"> zaslána žádost vedoucímu (na úrovni odboru nebo obvodu). Vedoucí </w:t>
      </w:r>
      <w:r w:rsidR="00E569EA">
        <w:rPr>
          <w:rFonts w:ascii="Arial" w:hAnsi="Arial" w:cs="Arial"/>
          <w:sz w:val="22"/>
          <w:szCs w:val="22"/>
        </w:rPr>
        <w:t>může</w:t>
      </w:r>
      <w:r w:rsidRPr="00B408B0">
        <w:rPr>
          <w:rFonts w:ascii="Arial" w:hAnsi="Arial" w:cs="Arial"/>
          <w:sz w:val="22"/>
          <w:szCs w:val="22"/>
        </w:rPr>
        <w:t xml:space="preserve"> funkční místo upravit – přidat nebo odebrat výchozí role. V případě přidání nových rolí m</w:t>
      </w:r>
      <w:r w:rsidR="00E569EA">
        <w:rPr>
          <w:rFonts w:ascii="Arial" w:hAnsi="Arial" w:cs="Arial"/>
          <w:sz w:val="22"/>
          <w:szCs w:val="22"/>
        </w:rPr>
        <w:t>ůže</w:t>
      </w:r>
      <w:r w:rsidRPr="00B408B0">
        <w:rPr>
          <w:rFonts w:ascii="Arial" w:hAnsi="Arial" w:cs="Arial"/>
          <w:sz w:val="22"/>
          <w:szCs w:val="22"/>
        </w:rPr>
        <w:t xml:space="preserve"> přidat pouze ty z jeho obvodu nebo role centrální (</w:t>
      </w:r>
      <w:r w:rsidR="00E569EA">
        <w:rPr>
          <w:rFonts w:ascii="Arial" w:hAnsi="Arial" w:cs="Arial"/>
          <w:sz w:val="22"/>
          <w:szCs w:val="22"/>
        </w:rPr>
        <w:t>nemá</w:t>
      </w:r>
      <w:r w:rsidRPr="00B408B0">
        <w:rPr>
          <w:rFonts w:ascii="Arial" w:hAnsi="Arial" w:cs="Arial"/>
          <w:sz w:val="22"/>
          <w:szCs w:val="22"/>
        </w:rPr>
        <w:t xml:space="preserve"> možnost vybírat systémové role). Vedoucí schválí (a tím uloží) naplnění funkčního místa rolemi. Varianta „neschválení“ není v tomto případě přípustná, výchozí role pro funkční místo lze pouze schválit.</w:t>
      </w:r>
    </w:p>
    <w:p w:rsidR="009956C2" w:rsidRPr="00B408B0" w:rsidRDefault="009956C2" w:rsidP="000F1920">
      <w:pPr>
        <w:pStyle w:val="Odstavecseseznamem"/>
        <w:numPr>
          <w:ilvl w:val="3"/>
          <w:numId w:val="44"/>
        </w:numPr>
        <w:tabs>
          <w:tab w:val="left" w:pos="0"/>
          <w:tab w:val="left" w:pos="4990"/>
        </w:tabs>
        <w:spacing w:before="100" w:beforeAutospacing="1" w:after="100" w:afterAutospacing="1"/>
        <w:ind w:left="851"/>
        <w:jc w:val="both"/>
        <w:rPr>
          <w:rFonts w:ascii="Arial" w:hAnsi="Arial" w:cs="Arial"/>
          <w:sz w:val="22"/>
          <w:szCs w:val="22"/>
        </w:rPr>
      </w:pPr>
      <w:r w:rsidRPr="00B408B0">
        <w:rPr>
          <w:rFonts w:ascii="Arial" w:hAnsi="Arial" w:cs="Arial"/>
          <w:sz w:val="22"/>
          <w:szCs w:val="22"/>
        </w:rPr>
        <w:t xml:space="preserve">Následně </w:t>
      </w:r>
      <w:proofErr w:type="spellStart"/>
      <w:r w:rsidRPr="00B408B0">
        <w:rPr>
          <w:rFonts w:ascii="Arial" w:hAnsi="Arial" w:cs="Arial"/>
          <w:sz w:val="22"/>
          <w:szCs w:val="22"/>
        </w:rPr>
        <w:t>CzechIdM</w:t>
      </w:r>
      <w:proofErr w:type="spellEnd"/>
      <w:r w:rsidRPr="00B408B0">
        <w:rPr>
          <w:rFonts w:ascii="Arial" w:hAnsi="Arial" w:cs="Arial"/>
          <w:sz w:val="22"/>
          <w:szCs w:val="22"/>
        </w:rPr>
        <w:t xml:space="preserve"> dokončí proces založení nového uživatele.</w:t>
      </w:r>
    </w:p>
    <w:p w:rsidR="009956C2" w:rsidRPr="002D34FB" w:rsidRDefault="0029275B" w:rsidP="000F1920">
      <w:pPr>
        <w:pStyle w:val="Nadpis5"/>
        <w:numPr>
          <w:ilvl w:val="3"/>
          <w:numId w:val="65"/>
        </w:numPr>
        <w:tabs>
          <w:tab w:val="left" w:pos="1134"/>
        </w:tabs>
      </w:pPr>
      <w:r>
        <w:t>Vyhledání pozdržených uživatelů</w:t>
      </w:r>
    </w:p>
    <w:p w:rsidR="009956C2" w:rsidRPr="00B408B0" w:rsidRDefault="009956C2" w:rsidP="009956C2">
      <w:pPr>
        <w:tabs>
          <w:tab w:val="left" w:pos="0"/>
          <w:tab w:val="left" w:pos="4990"/>
        </w:tabs>
        <w:spacing w:before="100" w:beforeAutospacing="1" w:after="100" w:afterAutospacing="1"/>
        <w:jc w:val="both"/>
        <w:rPr>
          <w:rFonts w:cs="Arial"/>
          <w:sz w:val="22"/>
          <w:szCs w:val="22"/>
        </w:rPr>
      </w:pPr>
      <w:r w:rsidRPr="00B408B0">
        <w:rPr>
          <w:rFonts w:cs="Arial"/>
          <w:sz w:val="22"/>
          <w:szCs w:val="22"/>
        </w:rPr>
        <w:lastRenderedPageBreak/>
        <w:t xml:space="preserve">V </w:t>
      </w:r>
      <w:proofErr w:type="spellStart"/>
      <w:r w:rsidRPr="00B408B0">
        <w:rPr>
          <w:rFonts w:cs="Arial"/>
          <w:sz w:val="22"/>
          <w:szCs w:val="22"/>
        </w:rPr>
        <w:t>CzechIdM</w:t>
      </w:r>
      <w:proofErr w:type="spellEnd"/>
      <w:r w:rsidRPr="00B408B0">
        <w:rPr>
          <w:rFonts w:cs="Arial"/>
          <w:sz w:val="22"/>
          <w:szCs w:val="22"/>
        </w:rPr>
        <w:t xml:space="preserve"> </w:t>
      </w:r>
      <w:r w:rsidR="000A2B98">
        <w:rPr>
          <w:rFonts w:cs="Arial"/>
          <w:sz w:val="22"/>
          <w:szCs w:val="22"/>
        </w:rPr>
        <w:t>je</w:t>
      </w:r>
      <w:r w:rsidRPr="00B408B0">
        <w:rPr>
          <w:rFonts w:cs="Arial"/>
          <w:sz w:val="22"/>
          <w:szCs w:val="22"/>
        </w:rPr>
        <w:t xml:space="preserve"> možnost vyhledat všechny identity, u kterých byl pozdržen proces nástupu </w:t>
      </w:r>
      <w:proofErr w:type="gramStart"/>
      <w:r w:rsidRPr="00B408B0">
        <w:rPr>
          <w:rFonts w:cs="Arial"/>
          <w:sz w:val="22"/>
          <w:szCs w:val="22"/>
        </w:rPr>
        <w:t>zaměstnance a čekají</w:t>
      </w:r>
      <w:proofErr w:type="gramEnd"/>
      <w:r w:rsidRPr="00B408B0">
        <w:rPr>
          <w:rFonts w:cs="Arial"/>
          <w:sz w:val="22"/>
          <w:szCs w:val="22"/>
        </w:rPr>
        <w:t xml:space="preserve"> na naplnění funkčního místa. Formulář „Vyhledávání uživatelů“ </w:t>
      </w:r>
      <w:r w:rsidR="000A2B98">
        <w:rPr>
          <w:rFonts w:cs="Arial"/>
          <w:sz w:val="22"/>
          <w:szCs w:val="22"/>
        </w:rPr>
        <w:t>je</w:t>
      </w:r>
      <w:r w:rsidRPr="00B408B0">
        <w:rPr>
          <w:rFonts w:cs="Arial"/>
          <w:sz w:val="22"/>
          <w:szCs w:val="22"/>
        </w:rPr>
        <w:t xml:space="preserve"> rozšířen </w:t>
      </w:r>
      <w:r w:rsidR="000A2B98">
        <w:rPr>
          <w:rFonts w:cs="Arial"/>
          <w:sz w:val="22"/>
          <w:szCs w:val="22"/>
        </w:rPr>
        <w:t>o možnost</w:t>
      </w:r>
      <w:r w:rsidRPr="00B408B0">
        <w:rPr>
          <w:rFonts w:cs="Arial"/>
          <w:sz w:val="22"/>
          <w:szCs w:val="22"/>
        </w:rPr>
        <w:t xml:space="preserve"> vyhledávat pouze mezi pozdrženými identitami.</w:t>
      </w:r>
    </w:p>
    <w:p w:rsidR="009956C2" w:rsidRPr="00B408B0" w:rsidRDefault="009956C2" w:rsidP="009956C2">
      <w:pPr>
        <w:tabs>
          <w:tab w:val="left" w:pos="0"/>
          <w:tab w:val="left" w:pos="4990"/>
        </w:tabs>
        <w:spacing w:before="100" w:beforeAutospacing="1" w:after="100" w:afterAutospacing="1"/>
        <w:jc w:val="both"/>
        <w:rPr>
          <w:rFonts w:cs="Arial"/>
          <w:sz w:val="22"/>
          <w:szCs w:val="22"/>
        </w:rPr>
      </w:pPr>
      <w:r w:rsidRPr="00B408B0">
        <w:rPr>
          <w:rFonts w:cs="Arial"/>
          <w:sz w:val="22"/>
          <w:szCs w:val="22"/>
        </w:rPr>
        <w:t xml:space="preserve">Vyhledávat pozdržené identity bude možné pouze v </w:t>
      </w:r>
      <w:proofErr w:type="spellStart"/>
      <w:r w:rsidRPr="00B408B0">
        <w:rPr>
          <w:rFonts w:cs="Arial"/>
          <w:sz w:val="22"/>
          <w:szCs w:val="22"/>
        </w:rPr>
        <w:t>admin</w:t>
      </w:r>
      <w:proofErr w:type="spellEnd"/>
      <w:r w:rsidRPr="00B408B0">
        <w:rPr>
          <w:rFonts w:cs="Arial"/>
          <w:sz w:val="22"/>
          <w:szCs w:val="22"/>
        </w:rPr>
        <w:t xml:space="preserve"> rozhraní </w:t>
      </w:r>
      <w:proofErr w:type="spellStart"/>
      <w:r w:rsidRPr="00B408B0">
        <w:rPr>
          <w:rFonts w:cs="Arial"/>
          <w:sz w:val="22"/>
          <w:szCs w:val="22"/>
        </w:rPr>
        <w:t>CzechIdM</w:t>
      </w:r>
      <w:proofErr w:type="spellEnd"/>
      <w:r w:rsidRPr="00B408B0">
        <w:rPr>
          <w:rFonts w:cs="Arial"/>
          <w:sz w:val="22"/>
          <w:szCs w:val="22"/>
        </w:rPr>
        <w:t>.</w:t>
      </w:r>
    </w:p>
    <w:p w:rsidR="000A064F" w:rsidRPr="00AD0A3E" w:rsidRDefault="00AD0A3E" w:rsidP="000F1920">
      <w:pPr>
        <w:pStyle w:val="Nadpis5"/>
        <w:numPr>
          <w:ilvl w:val="1"/>
          <w:numId w:val="65"/>
        </w:numPr>
        <w:tabs>
          <w:tab w:val="left" w:pos="1134"/>
        </w:tabs>
      </w:pPr>
      <w:r>
        <w:t>Schvalovací procesy</w:t>
      </w:r>
    </w:p>
    <w:p w:rsidR="00AD0A3E" w:rsidRPr="00AD0A3E" w:rsidRDefault="00AD0A3E" w:rsidP="000F1920">
      <w:pPr>
        <w:pStyle w:val="Nadpis5"/>
        <w:numPr>
          <w:ilvl w:val="2"/>
          <w:numId w:val="65"/>
        </w:numPr>
        <w:tabs>
          <w:tab w:val="left" w:pos="1134"/>
        </w:tabs>
      </w:pPr>
      <w:r>
        <w:t>Schvalování</w:t>
      </w:r>
    </w:p>
    <w:p w:rsidR="00AD0A3E" w:rsidRPr="00B408B0" w:rsidRDefault="00AD0A3E" w:rsidP="00AD0A3E">
      <w:pPr>
        <w:tabs>
          <w:tab w:val="left" w:pos="0"/>
          <w:tab w:val="left" w:pos="4990"/>
        </w:tabs>
        <w:spacing w:before="100" w:beforeAutospacing="1" w:after="100" w:afterAutospacing="1"/>
        <w:jc w:val="both"/>
        <w:rPr>
          <w:rFonts w:cs="Arial"/>
          <w:sz w:val="22"/>
          <w:szCs w:val="22"/>
        </w:rPr>
      </w:pPr>
      <w:r w:rsidRPr="00B408B0">
        <w:rPr>
          <w:rFonts w:cs="Arial"/>
          <w:sz w:val="22"/>
          <w:szCs w:val="22"/>
        </w:rPr>
        <w:t xml:space="preserve">Bude využíván jeden hlavní schvalovací proces pro schvalování oprávnění uživatelům jejich vedoucím (schvalovatelem) nebo jeho zástupcem. Informace o schvalovatelích (tj. vedoucí oddělení nebo jeho zástupce) budou drženy v </w:t>
      </w:r>
      <w:proofErr w:type="spellStart"/>
      <w:r w:rsidRPr="00B408B0">
        <w:rPr>
          <w:rFonts w:cs="Arial"/>
          <w:sz w:val="22"/>
          <w:szCs w:val="22"/>
        </w:rPr>
        <w:t>CzechIdM</w:t>
      </w:r>
      <w:proofErr w:type="spellEnd"/>
      <w:r w:rsidRPr="00B408B0">
        <w:rPr>
          <w:rFonts w:cs="Arial"/>
          <w:sz w:val="22"/>
          <w:szCs w:val="22"/>
        </w:rPr>
        <w:t>.</w:t>
      </w:r>
    </w:p>
    <w:p w:rsidR="00AD0A3E" w:rsidRPr="00B408B0" w:rsidRDefault="00AD0A3E" w:rsidP="00AD0A3E">
      <w:pPr>
        <w:tabs>
          <w:tab w:val="left" w:pos="0"/>
          <w:tab w:val="left" w:pos="4990"/>
        </w:tabs>
        <w:spacing w:before="100" w:beforeAutospacing="1" w:after="100" w:afterAutospacing="1"/>
        <w:jc w:val="both"/>
        <w:rPr>
          <w:rFonts w:cs="Arial"/>
          <w:sz w:val="22"/>
          <w:szCs w:val="22"/>
        </w:rPr>
      </w:pPr>
      <w:r w:rsidRPr="00B408B0">
        <w:rPr>
          <w:rFonts w:cs="Arial"/>
          <w:sz w:val="22"/>
          <w:szCs w:val="22"/>
        </w:rPr>
        <w:t xml:space="preserve">Schvalovatel dostává ke schválení seznam rolí, které uživatel má dostat. Schvalovateli je umožněno během schvalování odebrat nebo přidávat role ze seznamu. Schvalovateli je také umožněno rozpracovanou schvalovací žádost zavřít a vrátit se k ní později. </w:t>
      </w:r>
    </w:p>
    <w:p w:rsidR="00AD0A3E" w:rsidRPr="00B408B0" w:rsidRDefault="00AD0A3E" w:rsidP="00AD0A3E">
      <w:pPr>
        <w:tabs>
          <w:tab w:val="left" w:pos="0"/>
          <w:tab w:val="left" w:pos="4990"/>
        </w:tabs>
        <w:spacing w:before="100" w:beforeAutospacing="1" w:after="100" w:afterAutospacing="1"/>
        <w:jc w:val="both"/>
        <w:rPr>
          <w:rFonts w:cs="Arial"/>
          <w:sz w:val="22"/>
          <w:szCs w:val="22"/>
        </w:rPr>
      </w:pPr>
      <w:r w:rsidRPr="00B408B0">
        <w:rPr>
          <w:rFonts w:cs="Arial"/>
          <w:sz w:val="22"/>
          <w:szCs w:val="22"/>
        </w:rPr>
        <w:t>Při zamítnutí požadavku je povinné vyplnit důvod zamítnutí, který se loguje do auditního logu, aby ho bylo možné vypsat v reportu zamítnutých žádostí.</w:t>
      </w:r>
    </w:p>
    <w:p w:rsidR="006A46E5" w:rsidRPr="00B408B0" w:rsidRDefault="006A46E5" w:rsidP="006A46E5">
      <w:pPr>
        <w:tabs>
          <w:tab w:val="left" w:pos="0"/>
          <w:tab w:val="left" w:pos="4990"/>
        </w:tabs>
        <w:spacing w:before="100" w:beforeAutospacing="1" w:after="100" w:afterAutospacing="1"/>
        <w:jc w:val="both"/>
        <w:rPr>
          <w:rFonts w:cs="Arial"/>
          <w:sz w:val="22"/>
          <w:szCs w:val="22"/>
        </w:rPr>
      </w:pPr>
      <w:r w:rsidRPr="00B408B0">
        <w:rPr>
          <w:rFonts w:cs="Arial"/>
          <w:sz w:val="22"/>
          <w:szCs w:val="22"/>
        </w:rPr>
        <w:t>Pro účely výběru schvalovatele a jeho zástupce byly obvody klasifikovány do 4 kategorií:</w:t>
      </w:r>
    </w:p>
    <w:p w:rsidR="006A46E5" w:rsidRPr="00B408B0" w:rsidRDefault="006A46E5" w:rsidP="000F1920">
      <w:pPr>
        <w:pStyle w:val="Odstavecseseznamem"/>
        <w:numPr>
          <w:ilvl w:val="3"/>
          <w:numId w:val="30"/>
        </w:numPr>
        <w:tabs>
          <w:tab w:val="left" w:pos="0"/>
          <w:tab w:val="left" w:pos="4990"/>
        </w:tabs>
        <w:spacing w:before="100" w:beforeAutospacing="1" w:after="100" w:afterAutospacing="1"/>
        <w:ind w:left="851"/>
        <w:jc w:val="both"/>
        <w:rPr>
          <w:rFonts w:ascii="Arial" w:hAnsi="Arial" w:cs="Arial"/>
          <w:sz w:val="22"/>
          <w:szCs w:val="22"/>
        </w:rPr>
      </w:pPr>
      <w:r>
        <w:rPr>
          <w:rFonts w:ascii="Arial" w:hAnsi="Arial" w:cs="Arial"/>
          <w:sz w:val="22"/>
          <w:szCs w:val="22"/>
        </w:rPr>
        <w:t xml:space="preserve">Magistrát a </w:t>
      </w:r>
      <w:r w:rsidRPr="00B408B0">
        <w:rPr>
          <w:rFonts w:ascii="Arial" w:hAnsi="Arial" w:cs="Arial"/>
          <w:sz w:val="22"/>
          <w:szCs w:val="22"/>
        </w:rPr>
        <w:t>velké obvody</w:t>
      </w:r>
    </w:p>
    <w:p w:rsidR="006A46E5" w:rsidRPr="00B408B0" w:rsidRDefault="006A46E5" w:rsidP="000F1920">
      <w:pPr>
        <w:pStyle w:val="Odstavecseseznamem"/>
        <w:numPr>
          <w:ilvl w:val="4"/>
          <w:numId w:val="30"/>
        </w:numPr>
        <w:tabs>
          <w:tab w:val="left" w:pos="0"/>
          <w:tab w:val="left" w:pos="4990"/>
        </w:tabs>
        <w:spacing w:before="100" w:beforeAutospacing="1" w:after="100" w:afterAutospacing="1"/>
        <w:ind w:left="1276"/>
        <w:jc w:val="both"/>
        <w:rPr>
          <w:rFonts w:ascii="Arial" w:hAnsi="Arial" w:cs="Arial"/>
          <w:sz w:val="22"/>
          <w:szCs w:val="22"/>
        </w:rPr>
      </w:pPr>
      <w:r w:rsidRPr="00B408B0">
        <w:rPr>
          <w:rFonts w:ascii="Arial" w:hAnsi="Arial" w:cs="Arial"/>
          <w:sz w:val="22"/>
          <w:szCs w:val="22"/>
        </w:rPr>
        <w:t>schvalovatel a jeho zástupce se určuje pro dané funkční místo trasováním od funkčního místa směrem ke kořenu stromu organizační struktury. Navrácen je první nalezený vedoucí organizačního útvaru a případně nastavený zástupce.</w:t>
      </w:r>
    </w:p>
    <w:p w:rsidR="006A46E5" w:rsidRPr="00B408B0" w:rsidRDefault="006A46E5" w:rsidP="000F1920">
      <w:pPr>
        <w:pStyle w:val="Odstavecseseznamem"/>
        <w:numPr>
          <w:ilvl w:val="4"/>
          <w:numId w:val="30"/>
        </w:numPr>
        <w:tabs>
          <w:tab w:val="left" w:pos="0"/>
          <w:tab w:val="left" w:pos="4990"/>
        </w:tabs>
        <w:spacing w:before="100" w:beforeAutospacing="1" w:after="100" w:afterAutospacing="1"/>
        <w:ind w:left="1276"/>
        <w:jc w:val="both"/>
        <w:rPr>
          <w:rFonts w:ascii="Arial" w:hAnsi="Arial" w:cs="Arial"/>
          <w:sz w:val="22"/>
          <w:szCs w:val="22"/>
        </w:rPr>
      </w:pPr>
      <w:r w:rsidRPr="00B408B0">
        <w:rPr>
          <w:rFonts w:ascii="Arial" w:hAnsi="Arial" w:cs="Arial"/>
          <w:sz w:val="22"/>
          <w:szCs w:val="22"/>
        </w:rPr>
        <w:t>pokud není schvalovatel určen, schvaluje příslušný tajemník</w:t>
      </w:r>
    </w:p>
    <w:p w:rsidR="006A46E5" w:rsidRPr="00B408B0" w:rsidRDefault="006A46E5" w:rsidP="000F1920">
      <w:pPr>
        <w:pStyle w:val="Odstavecseseznamem"/>
        <w:numPr>
          <w:ilvl w:val="3"/>
          <w:numId w:val="30"/>
        </w:numPr>
        <w:tabs>
          <w:tab w:val="left" w:pos="0"/>
          <w:tab w:val="left" w:pos="4990"/>
        </w:tabs>
        <w:spacing w:before="100" w:beforeAutospacing="1" w:after="100" w:afterAutospacing="1"/>
        <w:ind w:left="851"/>
        <w:jc w:val="both"/>
        <w:rPr>
          <w:rFonts w:ascii="Arial" w:hAnsi="Arial" w:cs="Arial"/>
          <w:sz w:val="22"/>
          <w:szCs w:val="22"/>
        </w:rPr>
      </w:pPr>
      <w:r w:rsidRPr="00B408B0">
        <w:rPr>
          <w:rFonts w:ascii="Arial" w:hAnsi="Arial" w:cs="Arial"/>
          <w:sz w:val="22"/>
          <w:szCs w:val="22"/>
        </w:rPr>
        <w:t>malé obvody</w:t>
      </w:r>
    </w:p>
    <w:p w:rsidR="006A46E5" w:rsidRPr="00B408B0" w:rsidRDefault="006A46E5" w:rsidP="000F1920">
      <w:pPr>
        <w:pStyle w:val="Odstavecseseznamem"/>
        <w:numPr>
          <w:ilvl w:val="4"/>
          <w:numId w:val="30"/>
        </w:numPr>
        <w:tabs>
          <w:tab w:val="left" w:pos="0"/>
          <w:tab w:val="left" w:pos="4990"/>
        </w:tabs>
        <w:spacing w:before="100" w:beforeAutospacing="1" w:after="100" w:afterAutospacing="1"/>
        <w:ind w:left="1276"/>
        <w:jc w:val="both"/>
        <w:rPr>
          <w:rFonts w:ascii="Arial" w:hAnsi="Arial" w:cs="Arial"/>
          <w:sz w:val="22"/>
          <w:szCs w:val="22"/>
        </w:rPr>
      </w:pPr>
      <w:r w:rsidRPr="00B408B0">
        <w:rPr>
          <w:rFonts w:ascii="Arial" w:hAnsi="Arial" w:cs="Arial"/>
          <w:sz w:val="22"/>
          <w:szCs w:val="22"/>
        </w:rPr>
        <w:t>schvaluje tajemník, zástupce není definován</w:t>
      </w:r>
    </w:p>
    <w:p w:rsidR="006A46E5" w:rsidRPr="00B408B0" w:rsidRDefault="006A46E5" w:rsidP="000F1920">
      <w:pPr>
        <w:pStyle w:val="Odstavecseseznamem"/>
        <w:numPr>
          <w:ilvl w:val="3"/>
          <w:numId w:val="30"/>
        </w:numPr>
        <w:tabs>
          <w:tab w:val="left" w:pos="0"/>
          <w:tab w:val="left" w:pos="4990"/>
        </w:tabs>
        <w:spacing w:before="100" w:beforeAutospacing="1" w:after="100" w:afterAutospacing="1"/>
        <w:ind w:left="851"/>
        <w:jc w:val="both"/>
        <w:rPr>
          <w:rFonts w:ascii="Arial" w:hAnsi="Arial" w:cs="Arial"/>
          <w:sz w:val="22"/>
          <w:szCs w:val="22"/>
        </w:rPr>
      </w:pPr>
      <w:r w:rsidRPr="00B408B0">
        <w:rPr>
          <w:rFonts w:ascii="Arial" w:hAnsi="Arial" w:cs="Arial"/>
          <w:sz w:val="22"/>
          <w:szCs w:val="22"/>
        </w:rPr>
        <w:t>Městská policie</w:t>
      </w:r>
    </w:p>
    <w:p w:rsidR="006A46E5" w:rsidRPr="00B408B0" w:rsidRDefault="006A46E5" w:rsidP="000F1920">
      <w:pPr>
        <w:pStyle w:val="Odstavecseseznamem"/>
        <w:numPr>
          <w:ilvl w:val="4"/>
          <w:numId w:val="30"/>
        </w:numPr>
        <w:tabs>
          <w:tab w:val="left" w:pos="0"/>
          <w:tab w:val="left" w:pos="4990"/>
        </w:tabs>
        <w:spacing w:before="100" w:beforeAutospacing="1" w:after="100" w:afterAutospacing="1"/>
        <w:ind w:left="1276"/>
        <w:jc w:val="both"/>
        <w:rPr>
          <w:rFonts w:ascii="Arial" w:hAnsi="Arial" w:cs="Arial"/>
          <w:sz w:val="22"/>
          <w:szCs w:val="22"/>
        </w:rPr>
      </w:pPr>
      <w:r w:rsidRPr="00B408B0">
        <w:rPr>
          <w:rFonts w:ascii="Arial" w:hAnsi="Arial" w:cs="Arial"/>
          <w:sz w:val="22"/>
          <w:szCs w:val="22"/>
        </w:rPr>
        <w:t>schvalovatel a zástupce jsou pevně pověřené osoby</w:t>
      </w:r>
    </w:p>
    <w:p w:rsidR="006A46E5" w:rsidRPr="00B408B0" w:rsidRDefault="006A46E5" w:rsidP="000F1920">
      <w:pPr>
        <w:pStyle w:val="Odstavecseseznamem"/>
        <w:numPr>
          <w:ilvl w:val="4"/>
          <w:numId w:val="30"/>
        </w:numPr>
        <w:tabs>
          <w:tab w:val="left" w:pos="0"/>
          <w:tab w:val="left" w:pos="4990"/>
        </w:tabs>
        <w:spacing w:before="100" w:beforeAutospacing="1" w:after="100" w:afterAutospacing="1"/>
        <w:ind w:left="1276"/>
        <w:jc w:val="both"/>
        <w:rPr>
          <w:rFonts w:ascii="Arial" w:hAnsi="Arial" w:cs="Arial"/>
          <w:sz w:val="22"/>
          <w:szCs w:val="22"/>
        </w:rPr>
      </w:pPr>
      <w:r w:rsidRPr="00B408B0">
        <w:rPr>
          <w:rFonts w:ascii="Arial" w:hAnsi="Arial" w:cs="Arial"/>
          <w:sz w:val="22"/>
          <w:szCs w:val="22"/>
        </w:rPr>
        <w:t xml:space="preserve">konfigurace v </w:t>
      </w:r>
      <w:proofErr w:type="spellStart"/>
      <w:r w:rsidRPr="00B408B0">
        <w:rPr>
          <w:rFonts w:ascii="Arial" w:hAnsi="Arial" w:cs="Arial"/>
          <w:sz w:val="22"/>
          <w:szCs w:val="22"/>
        </w:rPr>
        <w:t>CzechIdM</w:t>
      </w:r>
      <w:proofErr w:type="spellEnd"/>
    </w:p>
    <w:p w:rsidR="006A46E5" w:rsidRPr="00B408B0" w:rsidRDefault="006A46E5" w:rsidP="006A46E5">
      <w:pPr>
        <w:tabs>
          <w:tab w:val="left" w:pos="0"/>
          <w:tab w:val="left" w:pos="4990"/>
        </w:tabs>
        <w:spacing w:before="100" w:beforeAutospacing="1" w:after="100" w:afterAutospacing="1"/>
        <w:jc w:val="both"/>
        <w:rPr>
          <w:rFonts w:cs="Arial"/>
          <w:sz w:val="22"/>
          <w:szCs w:val="22"/>
        </w:rPr>
      </w:pPr>
      <w:r w:rsidRPr="00B408B0">
        <w:rPr>
          <w:rFonts w:cs="Arial"/>
          <w:sz w:val="22"/>
          <w:szCs w:val="22"/>
        </w:rPr>
        <w:t>Pokud je pro 1. kolo schvalování definován zástupce schvalovatele a schvalovatel nevyřeší schvalovací žádost do určeného intervalu, tak je schvalovací žádost eskalována na zástupce schvalovatele. Aktuálně je eskalační interval nastaven na 3 pracovní dny.</w:t>
      </w:r>
    </w:p>
    <w:p w:rsidR="006A46E5" w:rsidRPr="00B408B0" w:rsidRDefault="006A46E5" w:rsidP="006A46E5">
      <w:pPr>
        <w:tabs>
          <w:tab w:val="left" w:pos="0"/>
          <w:tab w:val="left" w:pos="4990"/>
        </w:tabs>
        <w:spacing w:before="100" w:beforeAutospacing="1" w:after="100" w:afterAutospacing="1"/>
        <w:jc w:val="both"/>
        <w:rPr>
          <w:rFonts w:cs="Arial"/>
          <w:sz w:val="22"/>
          <w:szCs w:val="22"/>
        </w:rPr>
      </w:pPr>
      <w:r w:rsidRPr="00B408B0">
        <w:rPr>
          <w:rFonts w:cs="Arial"/>
          <w:sz w:val="22"/>
          <w:szCs w:val="22"/>
        </w:rPr>
        <w:t xml:space="preserve">V 2. kole schvalování schvalují osoby, </w:t>
      </w:r>
      <w:proofErr w:type="gramStart"/>
      <w:r w:rsidRPr="00B408B0">
        <w:rPr>
          <w:rFonts w:cs="Arial"/>
          <w:sz w:val="22"/>
          <w:szCs w:val="22"/>
        </w:rPr>
        <w:t>jenž</w:t>
      </w:r>
      <w:proofErr w:type="gramEnd"/>
      <w:r w:rsidRPr="00B408B0">
        <w:rPr>
          <w:rFonts w:cs="Arial"/>
          <w:sz w:val="22"/>
          <w:szCs w:val="22"/>
        </w:rPr>
        <w:t xml:space="preserve"> mají pro tyto účely přidělené speciální role v </w:t>
      </w:r>
      <w:proofErr w:type="spellStart"/>
      <w:r w:rsidRPr="00B408B0">
        <w:rPr>
          <w:rFonts w:cs="Arial"/>
          <w:sz w:val="22"/>
          <w:szCs w:val="22"/>
        </w:rPr>
        <w:t>CzechIdM</w:t>
      </w:r>
      <w:proofErr w:type="spellEnd"/>
      <w:r w:rsidRPr="00B408B0">
        <w:rPr>
          <w:rFonts w:cs="Arial"/>
          <w:sz w:val="22"/>
          <w:szCs w:val="22"/>
        </w:rPr>
        <w:t xml:space="preserve">. Pro každý obvod existuje v </w:t>
      </w:r>
      <w:proofErr w:type="spellStart"/>
      <w:r w:rsidRPr="00B408B0">
        <w:rPr>
          <w:rFonts w:cs="Arial"/>
          <w:sz w:val="22"/>
          <w:szCs w:val="22"/>
        </w:rPr>
        <w:t>CzechIdM</w:t>
      </w:r>
      <w:proofErr w:type="spellEnd"/>
      <w:r w:rsidRPr="00B408B0">
        <w:rPr>
          <w:rFonts w:cs="Arial"/>
          <w:sz w:val="22"/>
          <w:szCs w:val="22"/>
        </w:rPr>
        <w:t xml:space="preserve"> role s názvem ve tvaru „{</w:t>
      </w:r>
      <w:proofErr w:type="spellStart"/>
      <w:r w:rsidRPr="00B408B0">
        <w:rPr>
          <w:rFonts w:cs="Arial"/>
          <w:sz w:val="22"/>
          <w:szCs w:val="22"/>
        </w:rPr>
        <w:t>název_obvodu</w:t>
      </w:r>
      <w:proofErr w:type="spellEnd"/>
      <w:r w:rsidRPr="00B408B0">
        <w:rPr>
          <w:rFonts w:cs="Arial"/>
          <w:sz w:val="22"/>
          <w:szCs w:val="22"/>
        </w:rPr>
        <w:t>} - 2. Kolo schvalování“, např. „</w:t>
      </w:r>
      <w:proofErr w:type="spellStart"/>
      <w:r w:rsidRPr="00B408B0">
        <w:rPr>
          <w:rFonts w:cs="Arial"/>
          <w:sz w:val="22"/>
          <w:szCs w:val="22"/>
        </w:rPr>
        <w:t>ÚMOb</w:t>
      </w:r>
      <w:proofErr w:type="spellEnd"/>
      <w:r w:rsidRPr="00B408B0">
        <w:rPr>
          <w:rFonts w:cs="Arial"/>
          <w:sz w:val="22"/>
          <w:szCs w:val="22"/>
        </w:rPr>
        <w:t xml:space="preserve"> </w:t>
      </w:r>
      <w:proofErr w:type="spellStart"/>
      <w:r w:rsidRPr="00B408B0">
        <w:rPr>
          <w:rFonts w:cs="Arial"/>
          <w:sz w:val="22"/>
          <w:szCs w:val="22"/>
        </w:rPr>
        <w:t>Svinov</w:t>
      </w:r>
      <w:proofErr w:type="spellEnd"/>
      <w:r w:rsidRPr="00B408B0">
        <w:rPr>
          <w:rFonts w:cs="Arial"/>
          <w:sz w:val="22"/>
          <w:szCs w:val="22"/>
        </w:rPr>
        <w:t xml:space="preserve"> - 2. kolo schvalování“. Schvalovací žádosti jsou po schválení v 1. kole schvalování zaslány na všechny schvalovatele pro 2. kolo schvalování mající příslušnou schvalovací roli pro obvod, do něhož spadá zaměstnanec, jehož se žádost týká. Poté, co první ze schvalovatelů danou žádost vyřeší, tak ostatním schvalovatelům zmizí ze </w:t>
      </w:r>
      <w:proofErr w:type="gramStart"/>
      <w:r w:rsidRPr="00B408B0">
        <w:rPr>
          <w:rFonts w:cs="Arial"/>
          <w:sz w:val="22"/>
          <w:szCs w:val="22"/>
        </w:rPr>
        <w:t>seznam</w:t>
      </w:r>
      <w:proofErr w:type="gramEnd"/>
      <w:r w:rsidRPr="00B408B0">
        <w:rPr>
          <w:rFonts w:cs="Arial"/>
          <w:sz w:val="22"/>
          <w:szCs w:val="22"/>
        </w:rPr>
        <w:t xml:space="preserve"> schvalovacích žádostí.</w:t>
      </w:r>
    </w:p>
    <w:p w:rsidR="006A46E5" w:rsidRPr="006A46E5" w:rsidRDefault="006A46E5" w:rsidP="006A46E5">
      <w:pPr>
        <w:tabs>
          <w:tab w:val="left" w:pos="0"/>
          <w:tab w:val="left" w:pos="4990"/>
        </w:tabs>
        <w:spacing w:before="100" w:beforeAutospacing="1" w:after="100" w:afterAutospacing="1"/>
        <w:jc w:val="both"/>
        <w:rPr>
          <w:rFonts w:cs="Arial"/>
          <w:sz w:val="22"/>
          <w:szCs w:val="22"/>
        </w:rPr>
      </w:pPr>
      <w:r w:rsidRPr="00B408B0">
        <w:rPr>
          <w:rFonts w:cs="Arial"/>
          <w:sz w:val="22"/>
          <w:szCs w:val="22"/>
        </w:rPr>
        <w:t>Druhé kolo schvalování neprobíhá, pokud je schvalovatel z 1. kola schvalování je zároveň schvalovatelem pro 2. kolo schvalování.</w:t>
      </w:r>
    </w:p>
    <w:p w:rsidR="00AD0A3E" w:rsidRPr="00DA2161" w:rsidRDefault="00DA2161" w:rsidP="000F1920">
      <w:pPr>
        <w:pStyle w:val="Nadpis5"/>
        <w:numPr>
          <w:ilvl w:val="2"/>
          <w:numId w:val="65"/>
        </w:numPr>
        <w:tabs>
          <w:tab w:val="left" w:pos="1134"/>
        </w:tabs>
      </w:pPr>
      <w:r>
        <w:t>N</w:t>
      </w:r>
      <w:r w:rsidR="00AD0A3E" w:rsidRPr="00DA2161">
        <w:t>otifikace</w:t>
      </w:r>
    </w:p>
    <w:p w:rsidR="00AD0A3E" w:rsidRPr="00B408B0" w:rsidRDefault="00AD0A3E" w:rsidP="00AD0A3E">
      <w:pPr>
        <w:tabs>
          <w:tab w:val="left" w:pos="0"/>
          <w:tab w:val="left" w:pos="4990"/>
        </w:tabs>
        <w:spacing w:before="100" w:beforeAutospacing="1" w:after="100" w:afterAutospacing="1"/>
        <w:jc w:val="both"/>
        <w:rPr>
          <w:rFonts w:cs="Arial"/>
          <w:sz w:val="22"/>
          <w:szCs w:val="22"/>
        </w:rPr>
      </w:pPr>
      <w:r w:rsidRPr="00B408B0">
        <w:rPr>
          <w:rFonts w:cs="Arial"/>
          <w:sz w:val="22"/>
          <w:szCs w:val="22"/>
        </w:rPr>
        <w:lastRenderedPageBreak/>
        <w:t xml:space="preserve">Notifikace budou uživatelům zasílány emailem na adresu získanou z personálního systému. Budou zasílané pouze v případě kdy </w:t>
      </w:r>
      <w:proofErr w:type="gramStart"/>
      <w:r w:rsidRPr="00B408B0">
        <w:rPr>
          <w:rFonts w:cs="Arial"/>
          <w:sz w:val="22"/>
          <w:szCs w:val="22"/>
        </w:rPr>
        <w:t>je</w:t>
      </w:r>
      <w:proofErr w:type="gramEnd"/>
      <w:r w:rsidRPr="00B408B0">
        <w:rPr>
          <w:rFonts w:cs="Arial"/>
          <w:sz w:val="22"/>
          <w:szCs w:val="22"/>
        </w:rPr>
        <w:t xml:space="preserve"> uživatel žádán o nějakou činnost, např. schválení požadavku. Text bude obsahovat funkční odkaz do webového rozhraní</w:t>
      </w:r>
      <w:r w:rsidR="00FD76E5">
        <w:rPr>
          <w:rFonts w:cs="Arial"/>
          <w:sz w:val="22"/>
          <w:szCs w:val="22"/>
        </w:rPr>
        <w:t>,</w:t>
      </w:r>
      <w:r w:rsidRPr="00B408B0">
        <w:rPr>
          <w:rFonts w:cs="Arial"/>
          <w:sz w:val="22"/>
          <w:szCs w:val="22"/>
        </w:rPr>
        <w:t xml:space="preserve"> kde probíhá schvalování.</w:t>
      </w:r>
    </w:p>
    <w:p w:rsidR="00AD0A3E" w:rsidRPr="00FD76E5" w:rsidRDefault="00AD0A3E" w:rsidP="000F1920">
      <w:pPr>
        <w:pStyle w:val="Nadpis5"/>
        <w:numPr>
          <w:ilvl w:val="2"/>
          <w:numId w:val="65"/>
        </w:numPr>
        <w:tabs>
          <w:tab w:val="left" w:pos="1134"/>
        </w:tabs>
      </w:pPr>
      <w:r w:rsidRPr="00FD76E5">
        <w:t xml:space="preserve">Delegace oprávnění v </w:t>
      </w:r>
      <w:proofErr w:type="spellStart"/>
      <w:r w:rsidRPr="00FD76E5">
        <w:t>IdM</w:t>
      </w:r>
      <w:proofErr w:type="spellEnd"/>
    </w:p>
    <w:p w:rsidR="00AD0A3E" w:rsidRPr="00B408B0" w:rsidRDefault="00AD0A3E" w:rsidP="00AD0A3E">
      <w:pPr>
        <w:tabs>
          <w:tab w:val="left" w:pos="0"/>
          <w:tab w:val="left" w:pos="4990"/>
        </w:tabs>
        <w:spacing w:before="100" w:beforeAutospacing="1" w:after="100" w:afterAutospacing="1"/>
        <w:jc w:val="both"/>
        <w:rPr>
          <w:rFonts w:cs="Arial"/>
          <w:sz w:val="22"/>
          <w:szCs w:val="22"/>
        </w:rPr>
      </w:pPr>
      <w:r w:rsidRPr="00B408B0">
        <w:rPr>
          <w:rFonts w:cs="Arial"/>
          <w:sz w:val="22"/>
          <w:szCs w:val="22"/>
        </w:rPr>
        <w:t xml:space="preserve">Identity </w:t>
      </w:r>
      <w:proofErr w:type="spellStart"/>
      <w:r w:rsidRPr="00B408B0">
        <w:rPr>
          <w:rFonts w:cs="Arial"/>
          <w:sz w:val="22"/>
          <w:szCs w:val="22"/>
        </w:rPr>
        <w:t>manager</w:t>
      </w:r>
      <w:proofErr w:type="spellEnd"/>
      <w:r w:rsidRPr="00B408B0">
        <w:rPr>
          <w:rFonts w:cs="Arial"/>
          <w:sz w:val="22"/>
          <w:szCs w:val="22"/>
        </w:rPr>
        <w:t xml:space="preserve"> interně používá mechanismus pro delegování oprávnění uživatelům na různé akce v </w:t>
      </w:r>
      <w:proofErr w:type="spellStart"/>
      <w:r w:rsidRPr="00B408B0">
        <w:rPr>
          <w:rFonts w:cs="Arial"/>
          <w:sz w:val="22"/>
          <w:szCs w:val="22"/>
        </w:rPr>
        <w:t>IdM</w:t>
      </w:r>
      <w:proofErr w:type="spellEnd"/>
      <w:r w:rsidRPr="00B408B0">
        <w:rPr>
          <w:rFonts w:cs="Arial"/>
          <w:sz w:val="22"/>
          <w:szCs w:val="22"/>
        </w:rPr>
        <w:t xml:space="preserve">. Lze tak například vytvořit administrátorský účet pro správu uživatelů, účet pro </w:t>
      </w:r>
      <w:proofErr w:type="spellStart"/>
      <w:r w:rsidRPr="00B408B0">
        <w:rPr>
          <w:rFonts w:cs="Arial"/>
          <w:sz w:val="22"/>
          <w:szCs w:val="22"/>
        </w:rPr>
        <w:t>helpdesk</w:t>
      </w:r>
      <w:proofErr w:type="spellEnd"/>
      <w:r w:rsidRPr="00B408B0">
        <w:rPr>
          <w:rFonts w:cs="Arial"/>
          <w:sz w:val="22"/>
          <w:szCs w:val="22"/>
        </w:rPr>
        <w:t xml:space="preserve"> s možností pouze náhledu na uživatele bez změn. </w:t>
      </w:r>
    </w:p>
    <w:p w:rsidR="00AD0A3E" w:rsidRPr="00FD76E5" w:rsidRDefault="00AD0A3E" w:rsidP="000F1920">
      <w:pPr>
        <w:pStyle w:val="Nadpis5"/>
        <w:numPr>
          <w:ilvl w:val="2"/>
          <w:numId w:val="65"/>
        </w:numPr>
        <w:tabs>
          <w:tab w:val="left" w:pos="1134"/>
        </w:tabs>
      </w:pPr>
      <w:r w:rsidRPr="00FD76E5">
        <w:t>Reporty</w:t>
      </w:r>
    </w:p>
    <w:p w:rsidR="00AD0A3E" w:rsidRPr="00B408B0" w:rsidRDefault="00AD0A3E" w:rsidP="00AD0A3E">
      <w:pPr>
        <w:tabs>
          <w:tab w:val="left" w:pos="0"/>
          <w:tab w:val="left" w:pos="4990"/>
        </w:tabs>
        <w:spacing w:before="100" w:beforeAutospacing="1" w:after="100" w:afterAutospacing="1"/>
        <w:jc w:val="both"/>
        <w:rPr>
          <w:rFonts w:cs="Arial"/>
          <w:sz w:val="22"/>
          <w:szCs w:val="22"/>
        </w:rPr>
      </w:pPr>
      <w:r w:rsidRPr="00B408B0">
        <w:rPr>
          <w:rFonts w:cs="Arial"/>
          <w:sz w:val="22"/>
          <w:szCs w:val="22"/>
        </w:rPr>
        <w:t xml:space="preserve">Identity </w:t>
      </w:r>
      <w:proofErr w:type="spellStart"/>
      <w:r w:rsidRPr="00B408B0">
        <w:rPr>
          <w:rFonts w:cs="Arial"/>
          <w:sz w:val="22"/>
          <w:szCs w:val="22"/>
        </w:rPr>
        <w:t>manager</w:t>
      </w:r>
      <w:proofErr w:type="spellEnd"/>
      <w:r w:rsidRPr="00B408B0">
        <w:rPr>
          <w:rFonts w:cs="Arial"/>
          <w:sz w:val="22"/>
          <w:szCs w:val="22"/>
        </w:rPr>
        <w:t xml:space="preserve"> obsahuje nástroj pro parametrizované vyhledávání dat v auditním logu, kam se zapisují všechny prováděné operace. Tento nástroj je dostupný z administrátorského rozhraní a je možné delegovat oprávnění pro přístup pouze k němu.</w:t>
      </w:r>
    </w:p>
    <w:p w:rsidR="0012776C" w:rsidRPr="00AD0A3E" w:rsidRDefault="0012776C" w:rsidP="000F1920">
      <w:pPr>
        <w:pStyle w:val="Nadpis5"/>
        <w:numPr>
          <w:ilvl w:val="1"/>
          <w:numId w:val="65"/>
        </w:numPr>
        <w:tabs>
          <w:tab w:val="left" w:pos="1134"/>
        </w:tabs>
      </w:pPr>
      <w:r w:rsidRPr="00AD0A3E">
        <w:t>Role</w:t>
      </w:r>
    </w:p>
    <w:p w:rsidR="0012776C" w:rsidRPr="00B408B0" w:rsidRDefault="0012776C" w:rsidP="0012776C">
      <w:pPr>
        <w:tabs>
          <w:tab w:val="left" w:pos="0"/>
          <w:tab w:val="left" w:pos="4990"/>
        </w:tabs>
        <w:spacing w:before="100" w:beforeAutospacing="1" w:after="100" w:afterAutospacing="1"/>
        <w:jc w:val="both"/>
        <w:rPr>
          <w:rFonts w:cs="Arial"/>
          <w:sz w:val="22"/>
          <w:szCs w:val="22"/>
        </w:rPr>
      </w:pPr>
      <w:r w:rsidRPr="00B408B0">
        <w:rPr>
          <w:rFonts w:cs="Arial"/>
          <w:sz w:val="22"/>
          <w:szCs w:val="22"/>
        </w:rPr>
        <w:t xml:space="preserve">V </w:t>
      </w:r>
      <w:proofErr w:type="spellStart"/>
      <w:r w:rsidRPr="00B408B0">
        <w:rPr>
          <w:rFonts w:cs="Arial"/>
          <w:sz w:val="22"/>
          <w:szCs w:val="22"/>
        </w:rPr>
        <w:t>CzechIdM</w:t>
      </w:r>
      <w:proofErr w:type="spellEnd"/>
      <w:r w:rsidRPr="00B408B0">
        <w:rPr>
          <w:rFonts w:cs="Arial"/>
          <w:sz w:val="22"/>
          <w:szCs w:val="22"/>
        </w:rPr>
        <w:t xml:space="preserve"> </w:t>
      </w:r>
      <w:r>
        <w:rPr>
          <w:rFonts w:cs="Arial"/>
          <w:sz w:val="22"/>
          <w:szCs w:val="22"/>
        </w:rPr>
        <w:t>jsou</w:t>
      </w:r>
      <w:r w:rsidRPr="00B408B0">
        <w:rPr>
          <w:rFonts w:cs="Arial"/>
          <w:sz w:val="22"/>
          <w:szCs w:val="22"/>
        </w:rPr>
        <w:t xml:space="preserve"> definovány role specifikující oprávnění pro činnosti prováděné v </w:t>
      </w:r>
      <w:proofErr w:type="spellStart"/>
      <w:r w:rsidRPr="00B408B0">
        <w:rPr>
          <w:rFonts w:cs="Arial"/>
          <w:sz w:val="22"/>
          <w:szCs w:val="22"/>
        </w:rPr>
        <w:t>CzechIdM</w:t>
      </w:r>
      <w:proofErr w:type="spellEnd"/>
      <w:r w:rsidRPr="00B408B0">
        <w:rPr>
          <w:rFonts w:cs="Arial"/>
          <w:sz w:val="22"/>
          <w:szCs w:val="22"/>
        </w:rPr>
        <w:t xml:space="preserve"> (např. role definující schvalovatele pro 2. kolo schvalování) a dále role definující konkrétní účet na koncovém systému.</w:t>
      </w:r>
    </w:p>
    <w:p w:rsidR="0012776C" w:rsidRPr="00B408B0" w:rsidRDefault="0012776C" w:rsidP="0012776C">
      <w:pPr>
        <w:tabs>
          <w:tab w:val="left" w:pos="0"/>
          <w:tab w:val="left" w:pos="4990"/>
        </w:tabs>
        <w:spacing w:before="100" w:beforeAutospacing="1" w:after="100" w:afterAutospacing="1"/>
        <w:jc w:val="both"/>
        <w:rPr>
          <w:rFonts w:cs="Arial"/>
          <w:sz w:val="22"/>
          <w:szCs w:val="22"/>
        </w:rPr>
      </w:pPr>
      <w:r w:rsidRPr="00B408B0">
        <w:rPr>
          <w:rFonts w:cs="Arial"/>
          <w:sz w:val="22"/>
          <w:szCs w:val="22"/>
        </w:rPr>
        <w:t xml:space="preserve">Systém rolí a informačních systémů je strukturován tak, že jednotlivé informační systémy se skládají z modulů, které obsahují role. Role definují konkrétní práva uživatele pro příslušný informační systém. </w:t>
      </w:r>
    </w:p>
    <w:p w:rsidR="0012776C" w:rsidRPr="00B408B0" w:rsidRDefault="0012776C" w:rsidP="0012776C">
      <w:pPr>
        <w:tabs>
          <w:tab w:val="left" w:pos="0"/>
          <w:tab w:val="left" w:pos="4990"/>
        </w:tabs>
        <w:spacing w:before="100" w:beforeAutospacing="1" w:after="100" w:afterAutospacing="1"/>
        <w:jc w:val="both"/>
        <w:rPr>
          <w:rFonts w:cs="Arial"/>
          <w:sz w:val="22"/>
          <w:szCs w:val="22"/>
        </w:rPr>
      </w:pPr>
      <w:r w:rsidRPr="00B408B0">
        <w:rPr>
          <w:rFonts w:cs="Arial"/>
          <w:sz w:val="22"/>
          <w:szCs w:val="22"/>
        </w:rPr>
        <w:t>Při zakládání rolí je možné definovat u role systém a modul výběrem ze seznamů a to tak, že nejdříve bude vybrán systém a následně jeden z modulů vybraného systému.</w:t>
      </w:r>
    </w:p>
    <w:p w:rsidR="0012776C" w:rsidRPr="00B408B0" w:rsidRDefault="0012776C" w:rsidP="0012776C">
      <w:pPr>
        <w:tabs>
          <w:tab w:val="left" w:pos="0"/>
          <w:tab w:val="left" w:pos="4990"/>
        </w:tabs>
        <w:spacing w:before="100" w:beforeAutospacing="1" w:after="100" w:afterAutospacing="1"/>
        <w:jc w:val="both"/>
        <w:rPr>
          <w:rFonts w:cs="Arial"/>
          <w:sz w:val="22"/>
          <w:szCs w:val="22"/>
        </w:rPr>
      </w:pPr>
      <w:r w:rsidRPr="00B408B0">
        <w:rPr>
          <w:rFonts w:cs="Arial"/>
          <w:sz w:val="22"/>
          <w:szCs w:val="22"/>
        </w:rPr>
        <w:t xml:space="preserve">Tyto systémy/moduly je možné zakládat v administrátorském rozhraní </w:t>
      </w:r>
      <w:proofErr w:type="spellStart"/>
      <w:r w:rsidRPr="00B408B0">
        <w:rPr>
          <w:rFonts w:cs="Arial"/>
          <w:sz w:val="22"/>
          <w:szCs w:val="22"/>
        </w:rPr>
        <w:t>CzechIdM</w:t>
      </w:r>
      <w:proofErr w:type="spellEnd"/>
      <w:r w:rsidRPr="00B408B0">
        <w:rPr>
          <w:rFonts w:cs="Arial"/>
          <w:sz w:val="22"/>
          <w:szCs w:val="22"/>
        </w:rPr>
        <w:t xml:space="preserve"> </w:t>
      </w:r>
      <w:r w:rsidR="00C00B2B">
        <w:rPr>
          <w:rFonts w:cs="Arial"/>
          <w:sz w:val="22"/>
          <w:szCs w:val="22"/>
        </w:rPr>
        <w:t>v</w:t>
      </w:r>
      <w:r w:rsidRPr="00B408B0">
        <w:rPr>
          <w:rFonts w:cs="Arial"/>
          <w:sz w:val="22"/>
          <w:szCs w:val="22"/>
        </w:rPr>
        <w:t xml:space="preserve"> záložce „Role“. Zakládat je mohou administrátoři </w:t>
      </w:r>
      <w:proofErr w:type="spellStart"/>
      <w:r w:rsidRPr="00B408B0">
        <w:rPr>
          <w:rFonts w:cs="Arial"/>
          <w:sz w:val="22"/>
          <w:szCs w:val="22"/>
        </w:rPr>
        <w:t>CzechIdM</w:t>
      </w:r>
      <w:proofErr w:type="spellEnd"/>
      <w:r w:rsidRPr="00B408B0">
        <w:rPr>
          <w:rFonts w:cs="Arial"/>
          <w:sz w:val="22"/>
          <w:szCs w:val="22"/>
        </w:rPr>
        <w:t xml:space="preserve"> a správci katalogů SW práv.</w:t>
      </w:r>
    </w:p>
    <w:p w:rsidR="0012776C" w:rsidRPr="00B408B0" w:rsidRDefault="0012776C" w:rsidP="0012776C">
      <w:pPr>
        <w:tabs>
          <w:tab w:val="left" w:pos="0"/>
          <w:tab w:val="left" w:pos="4990"/>
        </w:tabs>
        <w:spacing w:before="100" w:beforeAutospacing="1" w:after="100" w:afterAutospacing="1"/>
        <w:jc w:val="both"/>
        <w:rPr>
          <w:rFonts w:cs="Arial"/>
          <w:sz w:val="22"/>
          <w:szCs w:val="22"/>
        </w:rPr>
      </w:pPr>
      <w:r w:rsidRPr="00B408B0">
        <w:rPr>
          <w:rFonts w:cs="Arial"/>
          <w:sz w:val="22"/>
          <w:szCs w:val="22"/>
        </w:rPr>
        <w:t>U systému/modulu lze specifikovat:</w:t>
      </w:r>
    </w:p>
    <w:p w:rsidR="0012776C" w:rsidRPr="00B408B0" w:rsidRDefault="0012776C" w:rsidP="0012776C">
      <w:pPr>
        <w:pStyle w:val="Odstavecseseznamem"/>
        <w:numPr>
          <w:ilvl w:val="2"/>
          <w:numId w:val="2"/>
        </w:numPr>
        <w:autoSpaceDE w:val="0"/>
        <w:autoSpaceDN w:val="0"/>
        <w:adjustRightInd w:val="0"/>
        <w:ind w:left="851"/>
        <w:rPr>
          <w:rFonts w:ascii="Arial" w:eastAsia="LiberationSerif" w:hAnsi="Arial" w:cs="Arial"/>
          <w:sz w:val="22"/>
          <w:szCs w:val="22"/>
        </w:rPr>
      </w:pPr>
      <w:r w:rsidRPr="00B408B0">
        <w:rPr>
          <w:rFonts w:ascii="Arial" w:eastAsia="LiberationSerif" w:hAnsi="Arial" w:cs="Arial"/>
          <w:sz w:val="22"/>
          <w:szCs w:val="22"/>
        </w:rPr>
        <w:t xml:space="preserve">zda je </w:t>
      </w:r>
      <w:r w:rsidRPr="00B408B0">
        <w:rPr>
          <w:rFonts w:ascii="Arial" w:hAnsi="Arial" w:cs="Arial"/>
          <w:i/>
          <w:iCs/>
          <w:sz w:val="22"/>
          <w:szCs w:val="22"/>
        </w:rPr>
        <w:t xml:space="preserve">centrální </w:t>
      </w:r>
      <w:r w:rsidRPr="00B408B0">
        <w:rPr>
          <w:rFonts w:ascii="Arial" w:eastAsia="LiberationSerif" w:hAnsi="Arial" w:cs="Arial"/>
          <w:sz w:val="22"/>
          <w:szCs w:val="22"/>
        </w:rPr>
        <w:t xml:space="preserve">(pro všechny obvody) nebo </w:t>
      </w:r>
      <w:r w:rsidRPr="00B408B0">
        <w:rPr>
          <w:rFonts w:ascii="Arial" w:hAnsi="Arial" w:cs="Arial"/>
          <w:i/>
          <w:iCs/>
          <w:sz w:val="22"/>
          <w:szCs w:val="22"/>
        </w:rPr>
        <w:t xml:space="preserve">obvodový </w:t>
      </w:r>
      <w:r w:rsidRPr="00B408B0">
        <w:rPr>
          <w:rFonts w:ascii="Arial" w:eastAsia="LiberationSerif" w:hAnsi="Arial" w:cs="Arial"/>
          <w:sz w:val="22"/>
          <w:szCs w:val="22"/>
        </w:rPr>
        <w:t>(pouze pro daný obvod)</w:t>
      </w:r>
    </w:p>
    <w:p w:rsidR="0012776C" w:rsidRPr="00B408B0" w:rsidRDefault="0012776C" w:rsidP="000F1920">
      <w:pPr>
        <w:pStyle w:val="Odstavecseseznamem"/>
        <w:numPr>
          <w:ilvl w:val="2"/>
          <w:numId w:val="27"/>
        </w:numPr>
        <w:autoSpaceDE w:val="0"/>
        <w:autoSpaceDN w:val="0"/>
        <w:adjustRightInd w:val="0"/>
        <w:ind w:left="1276" w:hanging="425"/>
        <w:rPr>
          <w:rFonts w:ascii="Arial" w:eastAsia="LiberationSerif" w:hAnsi="Arial" w:cs="Arial"/>
          <w:sz w:val="22"/>
          <w:szCs w:val="22"/>
        </w:rPr>
      </w:pPr>
      <w:r w:rsidRPr="00B408B0">
        <w:rPr>
          <w:rFonts w:ascii="Arial" w:eastAsia="LiberationSerif" w:hAnsi="Arial" w:cs="Arial"/>
          <w:sz w:val="22"/>
          <w:szCs w:val="22"/>
        </w:rPr>
        <w:t>pokud se bude jednat o tzv. obvodový systém, tak se příslušný obvod bude vybírat ze seznamu</w:t>
      </w:r>
    </w:p>
    <w:p w:rsidR="0012776C" w:rsidRPr="00B408B0" w:rsidRDefault="0012776C" w:rsidP="000F1920">
      <w:pPr>
        <w:pStyle w:val="Odstavecseseznamem"/>
        <w:numPr>
          <w:ilvl w:val="2"/>
          <w:numId w:val="27"/>
        </w:numPr>
        <w:autoSpaceDE w:val="0"/>
        <w:autoSpaceDN w:val="0"/>
        <w:adjustRightInd w:val="0"/>
        <w:ind w:left="1276" w:hanging="425"/>
        <w:rPr>
          <w:rFonts w:ascii="Arial" w:eastAsia="LiberationSerif" w:hAnsi="Arial" w:cs="Arial"/>
          <w:sz w:val="22"/>
          <w:szCs w:val="22"/>
        </w:rPr>
      </w:pPr>
      <w:r w:rsidRPr="00B408B0">
        <w:rPr>
          <w:rFonts w:ascii="Arial" w:eastAsia="LiberationSerif" w:hAnsi="Arial" w:cs="Arial"/>
          <w:sz w:val="22"/>
          <w:szCs w:val="22"/>
        </w:rPr>
        <w:t xml:space="preserve">obvodové systémy mohou spravovat pouze administrátoři </w:t>
      </w:r>
      <w:proofErr w:type="spellStart"/>
      <w:r w:rsidRPr="00B408B0">
        <w:rPr>
          <w:rFonts w:ascii="Arial" w:eastAsia="LiberationSerif" w:hAnsi="Arial" w:cs="Arial"/>
          <w:sz w:val="22"/>
          <w:szCs w:val="22"/>
        </w:rPr>
        <w:t>CzechIdM</w:t>
      </w:r>
      <w:proofErr w:type="spellEnd"/>
      <w:r w:rsidRPr="00B408B0">
        <w:rPr>
          <w:rFonts w:ascii="Arial" w:eastAsia="LiberationSerif" w:hAnsi="Arial" w:cs="Arial"/>
          <w:sz w:val="22"/>
          <w:szCs w:val="22"/>
        </w:rPr>
        <w:t xml:space="preserve"> daného obvodu, případně centrální administrátor </w:t>
      </w:r>
      <w:proofErr w:type="spellStart"/>
      <w:r w:rsidRPr="00B408B0">
        <w:rPr>
          <w:rFonts w:ascii="Arial" w:eastAsia="LiberationSerif" w:hAnsi="Arial" w:cs="Arial"/>
          <w:sz w:val="22"/>
          <w:szCs w:val="22"/>
        </w:rPr>
        <w:t>CzechIdM</w:t>
      </w:r>
      <w:proofErr w:type="spellEnd"/>
    </w:p>
    <w:p w:rsidR="0012776C" w:rsidRPr="00B408B0" w:rsidRDefault="0012776C" w:rsidP="000F1920">
      <w:pPr>
        <w:pStyle w:val="Odstavecseseznamem"/>
        <w:numPr>
          <w:ilvl w:val="2"/>
          <w:numId w:val="27"/>
        </w:numPr>
        <w:autoSpaceDE w:val="0"/>
        <w:autoSpaceDN w:val="0"/>
        <w:adjustRightInd w:val="0"/>
        <w:ind w:left="1276" w:hanging="425"/>
        <w:rPr>
          <w:rFonts w:ascii="Arial" w:eastAsia="LiberationSerif" w:hAnsi="Arial" w:cs="Arial"/>
          <w:sz w:val="22"/>
          <w:szCs w:val="22"/>
        </w:rPr>
      </w:pPr>
      <w:r w:rsidRPr="00B408B0">
        <w:rPr>
          <w:rFonts w:ascii="Arial" w:eastAsia="LiberationSerif" w:hAnsi="Arial" w:cs="Arial"/>
          <w:sz w:val="22"/>
          <w:szCs w:val="22"/>
        </w:rPr>
        <w:t>centrální systémy mohou spravovat pouze centrální administrátoři1</w:t>
      </w:r>
    </w:p>
    <w:p w:rsidR="0012776C" w:rsidRPr="00B408B0" w:rsidRDefault="0012776C" w:rsidP="0012776C">
      <w:pPr>
        <w:pStyle w:val="Odstavecseseznamem"/>
        <w:numPr>
          <w:ilvl w:val="2"/>
          <w:numId w:val="2"/>
        </w:numPr>
        <w:autoSpaceDE w:val="0"/>
        <w:autoSpaceDN w:val="0"/>
        <w:adjustRightInd w:val="0"/>
        <w:ind w:left="851"/>
        <w:rPr>
          <w:rFonts w:ascii="Arial" w:eastAsia="LiberationSerif" w:hAnsi="Arial" w:cs="Arial"/>
          <w:sz w:val="22"/>
          <w:szCs w:val="22"/>
        </w:rPr>
      </w:pPr>
      <w:r w:rsidRPr="00B408B0">
        <w:rPr>
          <w:rFonts w:ascii="Arial" w:eastAsia="LiberationSerif" w:hAnsi="Arial" w:cs="Arial"/>
          <w:sz w:val="22"/>
          <w:szCs w:val="22"/>
        </w:rPr>
        <w:t>zda je aktivní či neaktivní</w:t>
      </w:r>
    </w:p>
    <w:p w:rsidR="0012776C" w:rsidRPr="00B408B0" w:rsidRDefault="0012776C" w:rsidP="000F1920">
      <w:pPr>
        <w:pStyle w:val="Odstavecseseznamem"/>
        <w:numPr>
          <w:ilvl w:val="2"/>
          <w:numId w:val="27"/>
        </w:numPr>
        <w:autoSpaceDE w:val="0"/>
        <w:autoSpaceDN w:val="0"/>
        <w:adjustRightInd w:val="0"/>
        <w:ind w:left="1276" w:hanging="425"/>
        <w:rPr>
          <w:rFonts w:ascii="Arial" w:eastAsia="LiberationSerif" w:hAnsi="Arial" w:cs="Arial"/>
          <w:sz w:val="22"/>
          <w:szCs w:val="22"/>
        </w:rPr>
      </w:pPr>
      <w:r w:rsidRPr="00B408B0">
        <w:rPr>
          <w:rFonts w:ascii="Arial" w:eastAsia="LiberationSerif" w:hAnsi="Arial" w:cs="Arial"/>
          <w:sz w:val="22"/>
          <w:szCs w:val="22"/>
        </w:rPr>
        <w:t>◦ aktivní – bude se nabízet ve výběrech (např. při vyhledávání rolí)</w:t>
      </w:r>
    </w:p>
    <w:p w:rsidR="0012776C" w:rsidRPr="00B408B0" w:rsidRDefault="0012776C" w:rsidP="000F1920">
      <w:pPr>
        <w:pStyle w:val="Odstavecseseznamem"/>
        <w:numPr>
          <w:ilvl w:val="2"/>
          <w:numId w:val="27"/>
        </w:numPr>
        <w:autoSpaceDE w:val="0"/>
        <w:autoSpaceDN w:val="0"/>
        <w:adjustRightInd w:val="0"/>
        <w:ind w:left="1276" w:hanging="425"/>
        <w:rPr>
          <w:rFonts w:ascii="Arial" w:eastAsia="LiberationSerif" w:hAnsi="Arial" w:cs="Arial"/>
          <w:sz w:val="22"/>
          <w:szCs w:val="22"/>
        </w:rPr>
      </w:pPr>
      <w:r w:rsidRPr="00B408B0">
        <w:rPr>
          <w:rFonts w:ascii="Arial" w:eastAsia="LiberationSerif" w:hAnsi="Arial" w:cs="Arial"/>
          <w:sz w:val="22"/>
          <w:szCs w:val="22"/>
        </w:rPr>
        <w:t>◦ neaktivní – nebude ve výběrech vidět</w:t>
      </w:r>
    </w:p>
    <w:p w:rsidR="0012776C" w:rsidRPr="00B408B0" w:rsidRDefault="0012776C" w:rsidP="0012776C">
      <w:pPr>
        <w:pStyle w:val="Odstavecseseznamem"/>
        <w:numPr>
          <w:ilvl w:val="2"/>
          <w:numId w:val="2"/>
        </w:numPr>
        <w:autoSpaceDE w:val="0"/>
        <w:autoSpaceDN w:val="0"/>
        <w:adjustRightInd w:val="0"/>
        <w:ind w:left="851"/>
        <w:rPr>
          <w:rFonts w:ascii="Arial" w:eastAsia="LiberationSerif" w:hAnsi="Arial" w:cs="Arial"/>
          <w:sz w:val="22"/>
          <w:szCs w:val="22"/>
        </w:rPr>
      </w:pPr>
      <w:r w:rsidRPr="00B408B0">
        <w:rPr>
          <w:rFonts w:ascii="Arial" w:eastAsia="LiberationSerif" w:hAnsi="Arial" w:cs="Arial"/>
          <w:sz w:val="22"/>
          <w:szCs w:val="22"/>
        </w:rPr>
        <w:t>příznak „Propagovat pouze změny“</w:t>
      </w:r>
    </w:p>
    <w:p w:rsidR="0012776C" w:rsidRPr="00B408B0" w:rsidRDefault="0012776C" w:rsidP="000F1920">
      <w:pPr>
        <w:pStyle w:val="Odstavecseseznamem"/>
        <w:numPr>
          <w:ilvl w:val="2"/>
          <w:numId w:val="27"/>
        </w:numPr>
        <w:autoSpaceDE w:val="0"/>
        <w:autoSpaceDN w:val="0"/>
        <w:adjustRightInd w:val="0"/>
        <w:ind w:left="1276" w:hanging="425"/>
        <w:rPr>
          <w:rFonts w:ascii="Arial" w:eastAsia="LiberationSerif" w:hAnsi="Arial" w:cs="Arial"/>
          <w:sz w:val="22"/>
          <w:szCs w:val="22"/>
        </w:rPr>
      </w:pPr>
      <w:r w:rsidRPr="00B408B0">
        <w:rPr>
          <w:rFonts w:ascii="Arial" w:eastAsia="LiberationSerif" w:hAnsi="Arial" w:cs="Arial"/>
          <w:sz w:val="22"/>
          <w:szCs w:val="22"/>
        </w:rPr>
        <w:t>tento atribut značí, zda se má při opětovném přidělení role identitě uživatele v </w:t>
      </w:r>
      <w:proofErr w:type="spellStart"/>
      <w:r w:rsidRPr="00B408B0">
        <w:rPr>
          <w:rFonts w:ascii="Arial" w:eastAsia="LiberationSerif" w:hAnsi="Arial" w:cs="Arial"/>
          <w:sz w:val="22"/>
          <w:szCs w:val="22"/>
        </w:rPr>
        <w:t>CzechIdM</w:t>
      </w:r>
      <w:proofErr w:type="spellEnd"/>
      <w:r w:rsidRPr="00B408B0">
        <w:rPr>
          <w:rFonts w:ascii="Arial" w:eastAsia="LiberationSerif" w:hAnsi="Arial" w:cs="Arial"/>
          <w:sz w:val="22"/>
          <w:szCs w:val="22"/>
        </w:rPr>
        <w:t xml:space="preserve"> tato informace propagovat do </w:t>
      </w:r>
      <w:proofErr w:type="spellStart"/>
      <w:r w:rsidRPr="00B408B0">
        <w:rPr>
          <w:rFonts w:ascii="Arial" w:eastAsia="LiberationSerif" w:hAnsi="Arial" w:cs="Arial"/>
          <w:sz w:val="22"/>
          <w:szCs w:val="22"/>
        </w:rPr>
        <w:t>Siebelu</w:t>
      </w:r>
      <w:proofErr w:type="spellEnd"/>
      <w:r w:rsidRPr="00B408B0">
        <w:rPr>
          <w:rFonts w:ascii="Arial" w:eastAsia="LiberationSerif" w:hAnsi="Arial" w:cs="Arial"/>
          <w:sz w:val="22"/>
          <w:szCs w:val="22"/>
        </w:rPr>
        <w:t xml:space="preserve"> (jedná se například o situace, kdy má uživatel přidělenou roli pro pracovní pozici a zástup)</w:t>
      </w:r>
    </w:p>
    <w:p w:rsidR="0012776C" w:rsidRPr="00B408B0" w:rsidRDefault="0012776C" w:rsidP="000F1920">
      <w:pPr>
        <w:pStyle w:val="Odstavecseseznamem"/>
        <w:numPr>
          <w:ilvl w:val="2"/>
          <w:numId w:val="27"/>
        </w:numPr>
        <w:autoSpaceDE w:val="0"/>
        <w:autoSpaceDN w:val="0"/>
        <w:adjustRightInd w:val="0"/>
        <w:ind w:left="1276" w:hanging="425"/>
        <w:rPr>
          <w:rFonts w:ascii="Arial" w:eastAsia="LiberationSerif" w:hAnsi="Arial" w:cs="Arial"/>
          <w:sz w:val="22"/>
          <w:szCs w:val="22"/>
        </w:rPr>
      </w:pPr>
      <w:r w:rsidRPr="00B408B0">
        <w:rPr>
          <w:rFonts w:ascii="Arial" w:eastAsia="LiberationSerif" w:hAnsi="Arial" w:cs="Arial"/>
          <w:sz w:val="22"/>
          <w:szCs w:val="22"/>
        </w:rPr>
        <w:t>pokud je zaškrtnuto, tak se propagují informaci o přidělení/odebrání role pouze v případě, že uživateli byla přidělena/odebrána role poprvé</w:t>
      </w:r>
    </w:p>
    <w:p w:rsidR="0012776C" w:rsidRPr="00B408B0" w:rsidRDefault="0012776C" w:rsidP="0012776C">
      <w:pPr>
        <w:pStyle w:val="Odstavecseseznamem"/>
        <w:numPr>
          <w:ilvl w:val="2"/>
          <w:numId w:val="2"/>
        </w:numPr>
        <w:autoSpaceDE w:val="0"/>
        <w:autoSpaceDN w:val="0"/>
        <w:adjustRightInd w:val="0"/>
        <w:ind w:left="851"/>
        <w:rPr>
          <w:rFonts w:ascii="Arial" w:eastAsia="LiberationSerif" w:hAnsi="Arial" w:cs="Arial"/>
          <w:sz w:val="22"/>
          <w:szCs w:val="22"/>
        </w:rPr>
      </w:pPr>
      <w:r w:rsidRPr="00B408B0">
        <w:rPr>
          <w:rFonts w:ascii="Arial" w:eastAsia="LiberationSerif" w:hAnsi="Arial" w:cs="Arial"/>
          <w:sz w:val="22"/>
          <w:szCs w:val="22"/>
        </w:rPr>
        <w:t>technický název – zkratka</w:t>
      </w:r>
    </w:p>
    <w:p w:rsidR="00890489" w:rsidRPr="00B408B0" w:rsidRDefault="00890489" w:rsidP="00890489">
      <w:pPr>
        <w:tabs>
          <w:tab w:val="left" w:pos="0"/>
          <w:tab w:val="left" w:pos="4990"/>
        </w:tabs>
        <w:spacing w:before="100" w:beforeAutospacing="1" w:after="100" w:afterAutospacing="1"/>
        <w:jc w:val="both"/>
        <w:rPr>
          <w:rFonts w:cs="Arial"/>
          <w:sz w:val="22"/>
          <w:szCs w:val="22"/>
        </w:rPr>
      </w:pPr>
      <w:r w:rsidRPr="00B408B0">
        <w:rPr>
          <w:rFonts w:cs="Arial"/>
          <w:sz w:val="22"/>
          <w:szCs w:val="22"/>
        </w:rPr>
        <w:lastRenderedPageBreak/>
        <w:t xml:space="preserve">Tím, že </w:t>
      </w:r>
      <w:proofErr w:type="spellStart"/>
      <w:r w:rsidRPr="00B408B0">
        <w:rPr>
          <w:rFonts w:cs="Arial"/>
          <w:sz w:val="22"/>
          <w:szCs w:val="22"/>
        </w:rPr>
        <w:t>CzechIdM</w:t>
      </w:r>
      <w:proofErr w:type="spellEnd"/>
      <w:r w:rsidRPr="00B408B0">
        <w:rPr>
          <w:rFonts w:cs="Arial"/>
          <w:sz w:val="22"/>
          <w:szCs w:val="22"/>
        </w:rPr>
        <w:t xml:space="preserve"> spravuje u zaměstnanců HPP i VPP, tak může mít jeden zaměstnanec více pracovních pozic. Z tohoto důvodu se při editaci rolí u zaměstnance určuje, pro kterou pracovní pozici se mu mají vybrané role přidělit, popř. odebrat. Pokud se tedy zaměstnanci přidělují role ručně prostřednictvím editace jeho identity v </w:t>
      </w:r>
      <w:proofErr w:type="spellStart"/>
      <w:r w:rsidRPr="00B408B0">
        <w:rPr>
          <w:rFonts w:cs="Arial"/>
          <w:sz w:val="22"/>
          <w:szCs w:val="22"/>
        </w:rPr>
        <w:t>CzechIdM</w:t>
      </w:r>
      <w:proofErr w:type="spellEnd"/>
      <w:r w:rsidRPr="00B408B0">
        <w:rPr>
          <w:rFonts w:cs="Arial"/>
          <w:sz w:val="22"/>
          <w:szCs w:val="22"/>
        </w:rPr>
        <w:t>, tak se při výběru role určuje i pracovní pozice, pro kterou se mají přidělit vybrané role.</w:t>
      </w:r>
    </w:p>
    <w:p w:rsidR="00890489" w:rsidRPr="00B408B0" w:rsidRDefault="00890489" w:rsidP="00890489">
      <w:pPr>
        <w:tabs>
          <w:tab w:val="left" w:pos="0"/>
          <w:tab w:val="left" w:pos="4990"/>
        </w:tabs>
        <w:spacing w:before="100" w:beforeAutospacing="1" w:after="100" w:afterAutospacing="1"/>
        <w:jc w:val="both"/>
        <w:rPr>
          <w:rFonts w:cs="Arial"/>
          <w:sz w:val="22"/>
          <w:szCs w:val="22"/>
        </w:rPr>
      </w:pPr>
      <w:r w:rsidRPr="00B408B0">
        <w:rPr>
          <w:rFonts w:cs="Arial"/>
          <w:sz w:val="22"/>
          <w:szCs w:val="22"/>
        </w:rPr>
        <w:t xml:space="preserve">Ručně mohou přidělovat/odebírat zaměstnanci role pouze uživatelé z administrátorského rozhraní </w:t>
      </w:r>
      <w:proofErr w:type="spellStart"/>
      <w:r w:rsidRPr="00B408B0">
        <w:rPr>
          <w:rFonts w:cs="Arial"/>
          <w:sz w:val="22"/>
          <w:szCs w:val="22"/>
        </w:rPr>
        <w:t>CzechIdM</w:t>
      </w:r>
      <w:proofErr w:type="spellEnd"/>
      <w:r w:rsidRPr="00B408B0">
        <w:rPr>
          <w:rFonts w:cs="Arial"/>
          <w:sz w:val="22"/>
          <w:szCs w:val="22"/>
        </w:rPr>
        <w:t xml:space="preserve"> a pak vedoucí daného zaměstnance. Vedoucí smí přidávat/odebírat role pouze pro pracovní pozice zaměstnance, pro něž jsou vedoucími. Uživatelé z administrátorského rozhraní </w:t>
      </w:r>
      <w:proofErr w:type="spellStart"/>
      <w:r w:rsidRPr="00B408B0">
        <w:rPr>
          <w:rFonts w:cs="Arial"/>
          <w:sz w:val="22"/>
          <w:szCs w:val="22"/>
        </w:rPr>
        <w:t>CzechIdM</w:t>
      </w:r>
      <w:proofErr w:type="spellEnd"/>
      <w:r w:rsidRPr="00B408B0">
        <w:rPr>
          <w:rFonts w:cs="Arial"/>
          <w:sz w:val="22"/>
          <w:szCs w:val="22"/>
        </w:rPr>
        <w:t xml:space="preserve"> mohou editovat role zaměstnance pouze pro pracovní pozice, </w:t>
      </w:r>
      <w:r>
        <w:rPr>
          <w:rFonts w:cs="Arial"/>
          <w:sz w:val="22"/>
          <w:szCs w:val="22"/>
        </w:rPr>
        <w:t>které</w:t>
      </w:r>
      <w:r w:rsidRPr="00B408B0">
        <w:rPr>
          <w:rFonts w:cs="Arial"/>
          <w:sz w:val="22"/>
          <w:szCs w:val="22"/>
        </w:rPr>
        <w:t xml:space="preserve"> spadají do obvodů, které smí daný uživatel spravovat (nastaveno jako kontrolované organizace).</w:t>
      </w:r>
    </w:p>
    <w:p w:rsidR="00890489" w:rsidRPr="00B408B0" w:rsidRDefault="00890489" w:rsidP="00890489">
      <w:pPr>
        <w:tabs>
          <w:tab w:val="left" w:pos="0"/>
          <w:tab w:val="left" w:pos="4990"/>
        </w:tabs>
        <w:spacing w:before="100" w:beforeAutospacing="1" w:after="100" w:afterAutospacing="1"/>
        <w:jc w:val="both"/>
        <w:rPr>
          <w:rFonts w:cs="Arial"/>
          <w:sz w:val="22"/>
          <w:szCs w:val="22"/>
        </w:rPr>
      </w:pPr>
      <w:r w:rsidRPr="00B408B0">
        <w:rPr>
          <w:rFonts w:cs="Arial"/>
          <w:sz w:val="22"/>
          <w:szCs w:val="22"/>
        </w:rPr>
        <w:t xml:space="preserve">Pokud je uživateli přidělena pro pracovní pozici role, kterou již má přidělenou pro jinou pracovní pozici, tak se do </w:t>
      </w:r>
      <w:proofErr w:type="spellStart"/>
      <w:r w:rsidRPr="00B408B0">
        <w:rPr>
          <w:rFonts w:cs="Arial"/>
          <w:sz w:val="22"/>
          <w:szCs w:val="22"/>
        </w:rPr>
        <w:t>Siebelu</w:t>
      </w:r>
      <w:proofErr w:type="spellEnd"/>
      <w:r w:rsidRPr="00B408B0">
        <w:rPr>
          <w:rFonts w:cs="Arial"/>
          <w:sz w:val="22"/>
          <w:szCs w:val="22"/>
        </w:rPr>
        <w:t xml:space="preserve"> nezapisuje </w:t>
      </w:r>
      <w:proofErr w:type="spellStart"/>
      <w:r w:rsidRPr="00B408B0">
        <w:rPr>
          <w:rFonts w:cs="Arial"/>
          <w:sz w:val="22"/>
          <w:szCs w:val="22"/>
        </w:rPr>
        <w:t>ticket</w:t>
      </w:r>
      <w:proofErr w:type="spellEnd"/>
      <w:r w:rsidRPr="00B408B0">
        <w:rPr>
          <w:rFonts w:cs="Arial"/>
          <w:sz w:val="22"/>
          <w:szCs w:val="22"/>
        </w:rPr>
        <w:t xml:space="preserve"> o přidělení nové role. </w:t>
      </w:r>
      <w:proofErr w:type="spellStart"/>
      <w:r w:rsidRPr="00B408B0">
        <w:rPr>
          <w:rFonts w:cs="Arial"/>
          <w:sz w:val="22"/>
          <w:szCs w:val="22"/>
        </w:rPr>
        <w:t>Ticket</w:t>
      </w:r>
      <w:proofErr w:type="spellEnd"/>
      <w:r w:rsidRPr="00B408B0">
        <w:rPr>
          <w:rFonts w:cs="Arial"/>
          <w:sz w:val="22"/>
          <w:szCs w:val="22"/>
        </w:rPr>
        <w:t xml:space="preserve"> se do </w:t>
      </w:r>
      <w:proofErr w:type="spellStart"/>
      <w:r w:rsidRPr="00B408B0">
        <w:rPr>
          <w:rFonts w:cs="Arial"/>
          <w:sz w:val="22"/>
          <w:szCs w:val="22"/>
        </w:rPr>
        <w:t>Siebelu</w:t>
      </w:r>
      <w:proofErr w:type="spellEnd"/>
      <w:r w:rsidRPr="00B408B0">
        <w:rPr>
          <w:rFonts w:cs="Arial"/>
          <w:sz w:val="22"/>
          <w:szCs w:val="22"/>
        </w:rPr>
        <w:t xml:space="preserve"> propaguje pouze v případě, že uživatel dostane roli, kterou ještě nemá přidělenou pro žádnou pracovní pozici. Obdobné to je i při odebírání role uživateli. Pokud má uživatel danou roli přidělenou krom odebírané role u pozice ještě pro jinou pracovní pozici, tak se v </w:t>
      </w:r>
      <w:proofErr w:type="spellStart"/>
      <w:r w:rsidRPr="00B408B0">
        <w:rPr>
          <w:rFonts w:cs="Arial"/>
          <w:sz w:val="22"/>
          <w:szCs w:val="22"/>
        </w:rPr>
        <w:t>Siebelu</w:t>
      </w:r>
      <w:proofErr w:type="spellEnd"/>
      <w:r w:rsidRPr="00B408B0">
        <w:rPr>
          <w:rFonts w:cs="Arial"/>
          <w:sz w:val="22"/>
          <w:szCs w:val="22"/>
        </w:rPr>
        <w:t xml:space="preserve"> nevytváří </w:t>
      </w:r>
      <w:proofErr w:type="spellStart"/>
      <w:r w:rsidRPr="00B408B0">
        <w:rPr>
          <w:rFonts w:cs="Arial"/>
          <w:sz w:val="22"/>
          <w:szCs w:val="22"/>
        </w:rPr>
        <w:t>ticket</w:t>
      </w:r>
      <w:proofErr w:type="spellEnd"/>
      <w:r w:rsidRPr="00B408B0">
        <w:rPr>
          <w:rFonts w:cs="Arial"/>
          <w:sz w:val="22"/>
          <w:szCs w:val="22"/>
        </w:rPr>
        <w:t xml:space="preserve"> o odebrání role uživateli. Role zůstane u identity uživatele v </w:t>
      </w:r>
      <w:proofErr w:type="spellStart"/>
      <w:r w:rsidRPr="00B408B0">
        <w:rPr>
          <w:rFonts w:cs="Arial"/>
          <w:sz w:val="22"/>
          <w:szCs w:val="22"/>
        </w:rPr>
        <w:t>CzechIdM</w:t>
      </w:r>
      <w:proofErr w:type="spellEnd"/>
      <w:r w:rsidRPr="00B408B0">
        <w:rPr>
          <w:rFonts w:cs="Arial"/>
          <w:sz w:val="22"/>
          <w:szCs w:val="22"/>
        </w:rPr>
        <w:t xml:space="preserve"> přidělena, pouze se smaže příznak, že měl tuto roli uživatel přidělenou pro danou pracovní pozici. Pokud se uživateli odebírá role a již není přidělena pro žádnou pracovní pozici, tak se role skutečně odebere a v </w:t>
      </w:r>
      <w:proofErr w:type="spellStart"/>
      <w:r w:rsidRPr="00B408B0">
        <w:rPr>
          <w:rFonts w:cs="Arial"/>
          <w:sz w:val="22"/>
          <w:szCs w:val="22"/>
        </w:rPr>
        <w:t>Siebelu</w:t>
      </w:r>
      <w:proofErr w:type="spellEnd"/>
      <w:r w:rsidRPr="00B408B0">
        <w:rPr>
          <w:rFonts w:cs="Arial"/>
          <w:sz w:val="22"/>
          <w:szCs w:val="22"/>
        </w:rPr>
        <w:t xml:space="preserve"> se vytvoří příslušný </w:t>
      </w:r>
      <w:proofErr w:type="spellStart"/>
      <w:r w:rsidRPr="00B408B0">
        <w:rPr>
          <w:rFonts w:cs="Arial"/>
          <w:sz w:val="22"/>
          <w:szCs w:val="22"/>
        </w:rPr>
        <w:t>ticket</w:t>
      </w:r>
      <w:proofErr w:type="spellEnd"/>
      <w:r w:rsidRPr="00B408B0">
        <w:rPr>
          <w:rFonts w:cs="Arial"/>
          <w:sz w:val="22"/>
          <w:szCs w:val="22"/>
        </w:rPr>
        <w:t xml:space="preserve">. </w:t>
      </w:r>
    </w:p>
    <w:p w:rsidR="00890489" w:rsidRPr="00B408B0" w:rsidRDefault="00890489" w:rsidP="00890489">
      <w:pPr>
        <w:tabs>
          <w:tab w:val="left" w:pos="0"/>
          <w:tab w:val="left" w:pos="4990"/>
        </w:tabs>
        <w:spacing w:before="100" w:beforeAutospacing="1" w:after="100" w:afterAutospacing="1"/>
        <w:jc w:val="both"/>
        <w:rPr>
          <w:rFonts w:cs="Arial"/>
          <w:sz w:val="22"/>
          <w:szCs w:val="22"/>
        </w:rPr>
      </w:pPr>
      <w:r w:rsidRPr="00B408B0">
        <w:rPr>
          <w:rFonts w:cs="Arial"/>
          <w:sz w:val="22"/>
          <w:szCs w:val="22"/>
        </w:rPr>
        <w:t xml:space="preserve">Pokud má uživatel definován zástup, tak je možné mu při editaci jeho identity v </w:t>
      </w:r>
      <w:proofErr w:type="spellStart"/>
      <w:r w:rsidRPr="00B408B0">
        <w:rPr>
          <w:rFonts w:cs="Arial"/>
          <w:sz w:val="22"/>
          <w:szCs w:val="22"/>
        </w:rPr>
        <w:t>CzechIdM</w:t>
      </w:r>
      <w:proofErr w:type="spellEnd"/>
      <w:r w:rsidRPr="00B408B0">
        <w:rPr>
          <w:rFonts w:cs="Arial"/>
          <w:sz w:val="22"/>
          <w:szCs w:val="22"/>
        </w:rPr>
        <w:t xml:space="preserve"> přidělit roli pro zástup</w:t>
      </w:r>
      <w:r w:rsidR="00C50B42">
        <w:rPr>
          <w:rFonts w:cs="Arial"/>
          <w:sz w:val="22"/>
          <w:szCs w:val="22"/>
        </w:rPr>
        <w:t>.</w:t>
      </w:r>
    </w:p>
    <w:p w:rsidR="00636B6F" w:rsidRPr="00636B6F" w:rsidRDefault="00636B6F" w:rsidP="000F1920">
      <w:pPr>
        <w:pStyle w:val="Nadpis5"/>
        <w:numPr>
          <w:ilvl w:val="1"/>
          <w:numId w:val="65"/>
        </w:numPr>
        <w:tabs>
          <w:tab w:val="left" w:pos="1134"/>
        </w:tabs>
      </w:pPr>
      <w:r w:rsidRPr="00636B6F">
        <w:t xml:space="preserve">Zástupci pro organizační útvary </w:t>
      </w:r>
    </w:p>
    <w:p w:rsidR="00636B6F" w:rsidRPr="00B408B0" w:rsidRDefault="00636B6F" w:rsidP="00636B6F">
      <w:pPr>
        <w:tabs>
          <w:tab w:val="left" w:pos="0"/>
          <w:tab w:val="left" w:pos="4990"/>
        </w:tabs>
        <w:spacing w:before="100" w:beforeAutospacing="1" w:after="100" w:afterAutospacing="1"/>
        <w:jc w:val="both"/>
        <w:rPr>
          <w:rFonts w:cs="Arial"/>
          <w:sz w:val="22"/>
          <w:szCs w:val="22"/>
        </w:rPr>
      </w:pPr>
      <w:r w:rsidRPr="00B408B0">
        <w:rPr>
          <w:rFonts w:cs="Arial"/>
          <w:sz w:val="22"/>
          <w:szCs w:val="22"/>
        </w:rPr>
        <w:t>V administračním rozhraní na záložce Uživatelé/Organizace se vybere organizační útvar / Editovat organizace. Na Základních údajích organizace se vybere „Vybrat zástupce schvalovatele“.</w:t>
      </w:r>
    </w:p>
    <w:p w:rsidR="00636B6F" w:rsidRPr="00B408B0" w:rsidRDefault="00636B6F" w:rsidP="00636B6F">
      <w:pPr>
        <w:tabs>
          <w:tab w:val="left" w:pos="0"/>
          <w:tab w:val="left" w:pos="4990"/>
        </w:tabs>
        <w:spacing w:before="100" w:beforeAutospacing="1" w:after="100" w:afterAutospacing="1"/>
        <w:jc w:val="both"/>
        <w:rPr>
          <w:rFonts w:cs="Arial"/>
          <w:sz w:val="22"/>
          <w:szCs w:val="22"/>
        </w:rPr>
      </w:pPr>
      <w:r w:rsidRPr="00B408B0">
        <w:rPr>
          <w:rFonts w:cs="Arial"/>
          <w:sz w:val="22"/>
          <w:szCs w:val="22"/>
        </w:rPr>
        <w:t>Při výběru zástupce organizačního útvaru je možné vybrat pouze ze zaměstnanců daného útvaru (v rámci daného podstromu).</w:t>
      </w:r>
    </w:p>
    <w:p w:rsidR="00BE39B9" w:rsidRPr="00BE39B9" w:rsidRDefault="00BE39B9" w:rsidP="000F1920">
      <w:pPr>
        <w:pStyle w:val="Nadpis5"/>
        <w:numPr>
          <w:ilvl w:val="1"/>
          <w:numId w:val="65"/>
        </w:numPr>
        <w:tabs>
          <w:tab w:val="left" w:pos="1134"/>
        </w:tabs>
      </w:pPr>
      <w:r w:rsidRPr="00BE39B9">
        <w:t>Delegace práv uživatele na delegáta</w:t>
      </w:r>
    </w:p>
    <w:p w:rsidR="00BE39B9" w:rsidRPr="00B408B0" w:rsidRDefault="00BE39B9" w:rsidP="00BE39B9">
      <w:pPr>
        <w:tabs>
          <w:tab w:val="left" w:pos="0"/>
          <w:tab w:val="left" w:pos="4990"/>
        </w:tabs>
        <w:spacing w:before="100" w:beforeAutospacing="1" w:after="100" w:afterAutospacing="1"/>
        <w:jc w:val="both"/>
        <w:rPr>
          <w:rFonts w:cs="Arial"/>
          <w:sz w:val="22"/>
          <w:szCs w:val="22"/>
        </w:rPr>
      </w:pPr>
      <w:r w:rsidRPr="00B408B0">
        <w:rPr>
          <w:rFonts w:cs="Arial"/>
          <w:sz w:val="22"/>
          <w:szCs w:val="22"/>
        </w:rPr>
        <w:t xml:space="preserve">Uživatelé mohou v uživatelském i administrátorském rozhraní </w:t>
      </w:r>
      <w:proofErr w:type="spellStart"/>
      <w:r w:rsidRPr="00B408B0">
        <w:rPr>
          <w:rFonts w:cs="Arial"/>
          <w:sz w:val="22"/>
          <w:szCs w:val="22"/>
        </w:rPr>
        <w:t>CzechIdM</w:t>
      </w:r>
      <w:proofErr w:type="spellEnd"/>
      <w:r w:rsidRPr="00B408B0">
        <w:rPr>
          <w:rFonts w:cs="Arial"/>
          <w:sz w:val="22"/>
          <w:szCs w:val="22"/>
        </w:rPr>
        <w:t xml:space="preserve"> delegovat některé svoje pravomoci na jiné uživatele. Uživa</w:t>
      </w:r>
      <w:r>
        <w:rPr>
          <w:rFonts w:cs="Arial"/>
          <w:sz w:val="22"/>
          <w:szCs w:val="22"/>
        </w:rPr>
        <w:t>telé můžou</w:t>
      </w:r>
      <w:r w:rsidRPr="00B408B0">
        <w:rPr>
          <w:rFonts w:cs="Arial"/>
          <w:sz w:val="22"/>
          <w:szCs w:val="22"/>
        </w:rPr>
        <w:t xml:space="preserve"> za sebe delegovat:</w:t>
      </w:r>
    </w:p>
    <w:p w:rsidR="00BE39B9" w:rsidRPr="00B408B0" w:rsidRDefault="00BE39B9" w:rsidP="000F1920">
      <w:pPr>
        <w:pStyle w:val="Odstavecseseznamem"/>
        <w:numPr>
          <w:ilvl w:val="2"/>
          <w:numId w:val="28"/>
        </w:numPr>
        <w:autoSpaceDE w:val="0"/>
        <w:autoSpaceDN w:val="0"/>
        <w:adjustRightInd w:val="0"/>
        <w:ind w:left="851"/>
        <w:rPr>
          <w:rFonts w:ascii="Arial" w:eastAsia="LiberationSerif" w:hAnsi="Arial" w:cs="Arial"/>
          <w:sz w:val="22"/>
          <w:szCs w:val="22"/>
        </w:rPr>
      </w:pPr>
      <w:r w:rsidRPr="00B408B0">
        <w:rPr>
          <w:rFonts w:ascii="Arial" w:eastAsia="LiberationSerif" w:hAnsi="Arial" w:cs="Arial"/>
          <w:sz w:val="22"/>
          <w:szCs w:val="22"/>
        </w:rPr>
        <w:t>vyřizování schvalovacích žádostí</w:t>
      </w:r>
    </w:p>
    <w:p w:rsidR="00BE39B9" w:rsidRPr="00B408B0" w:rsidRDefault="00BE39B9" w:rsidP="000F1920">
      <w:pPr>
        <w:pStyle w:val="Odstavecseseznamem"/>
        <w:numPr>
          <w:ilvl w:val="2"/>
          <w:numId w:val="28"/>
        </w:numPr>
        <w:autoSpaceDE w:val="0"/>
        <w:autoSpaceDN w:val="0"/>
        <w:adjustRightInd w:val="0"/>
        <w:ind w:left="851"/>
        <w:rPr>
          <w:rFonts w:ascii="Arial" w:eastAsia="LiberationSerif" w:hAnsi="Arial" w:cs="Arial"/>
          <w:sz w:val="22"/>
          <w:szCs w:val="22"/>
        </w:rPr>
      </w:pPr>
      <w:r w:rsidRPr="00B408B0">
        <w:rPr>
          <w:rFonts w:ascii="Arial" w:eastAsia="LiberationSerif" w:hAnsi="Arial" w:cs="Arial"/>
          <w:sz w:val="22"/>
          <w:szCs w:val="22"/>
        </w:rPr>
        <w:t>správu organizačních útvarů (možnost nastavovat výchozí role pro daný útvar a funkční místa; možnost nastavovat zástupce vedoucího pro daný útvar)</w:t>
      </w:r>
    </w:p>
    <w:p w:rsidR="00BE39B9" w:rsidRPr="00B408B0" w:rsidRDefault="00BE39B9" w:rsidP="000F1920">
      <w:pPr>
        <w:pStyle w:val="Odstavecseseznamem"/>
        <w:numPr>
          <w:ilvl w:val="2"/>
          <w:numId w:val="28"/>
        </w:numPr>
        <w:autoSpaceDE w:val="0"/>
        <w:autoSpaceDN w:val="0"/>
        <w:adjustRightInd w:val="0"/>
        <w:ind w:left="851"/>
        <w:rPr>
          <w:rFonts w:ascii="Arial" w:eastAsia="LiberationSerif" w:hAnsi="Arial" w:cs="Arial"/>
          <w:sz w:val="22"/>
          <w:szCs w:val="22"/>
        </w:rPr>
      </w:pPr>
      <w:r w:rsidRPr="00B408B0">
        <w:rPr>
          <w:rFonts w:ascii="Arial" w:eastAsia="LiberationSerif" w:hAnsi="Arial" w:cs="Arial"/>
          <w:sz w:val="22"/>
          <w:szCs w:val="22"/>
        </w:rPr>
        <w:t>vyřizování schvalovacích žádostí a zároveň správu organizačních útvarů</w:t>
      </w:r>
    </w:p>
    <w:p w:rsidR="00BE39B9" w:rsidRDefault="00BE39B9" w:rsidP="00BE39B9">
      <w:pPr>
        <w:tabs>
          <w:tab w:val="left" w:pos="0"/>
          <w:tab w:val="left" w:pos="4990"/>
        </w:tabs>
        <w:spacing w:before="100" w:beforeAutospacing="1" w:after="100" w:afterAutospacing="1"/>
        <w:jc w:val="both"/>
        <w:rPr>
          <w:rFonts w:cs="Arial"/>
          <w:sz w:val="22"/>
          <w:szCs w:val="22"/>
        </w:rPr>
      </w:pPr>
      <w:r w:rsidRPr="00B408B0">
        <w:rPr>
          <w:rFonts w:cs="Arial"/>
          <w:sz w:val="22"/>
          <w:szCs w:val="22"/>
        </w:rPr>
        <w:t>Uživatel může nastavit interval, po který budou jeho činnosti</w:t>
      </w:r>
      <w:r>
        <w:rPr>
          <w:rFonts w:cs="Arial"/>
          <w:sz w:val="22"/>
          <w:szCs w:val="22"/>
        </w:rPr>
        <w:t xml:space="preserve"> delegovány na jiného uživatele</w:t>
      </w:r>
      <w:r w:rsidRPr="00B408B0">
        <w:rPr>
          <w:rFonts w:cs="Arial"/>
          <w:sz w:val="22"/>
          <w:szCs w:val="22"/>
        </w:rPr>
        <w:t xml:space="preserve"> v organizačním útvaru, kam spadá jeho vlastní pracovní pozice.</w:t>
      </w:r>
    </w:p>
    <w:p w:rsidR="000C5027" w:rsidRPr="00B408B0" w:rsidRDefault="000C5027" w:rsidP="000F1920">
      <w:pPr>
        <w:pStyle w:val="Nadpis3"/>
        <w:numPr>
          <w:ilvl w:val="0"/>
          <w:numId w:val="65"/>
        </w:numPr>
        <w:rPr>
          <w:rFonts w:ascii="Arial" w:hAnsi="Arial" w:cs="Arial"/>
        </w:rPr>
      </w:pPr>
      <w:r w:rsidRPr="00B408B0">
        <w:rPr>
          <w:rFonts w:ascii="Arial" w:hAnsi="Arial" w:cs="Arial"/>
        </w:rPr>
        <w:t>Spravované systémy</w:t>
      </w:r>
    </w:p>
    <w:p w:rsidR="005021E0" w:rsidRDefault="005021E0" w:rsidP="000C5027">
      <w:pPr>
        <w:tabs>
          <w:tab w:val="left" w:pos="0"/>
          <w:tab w:val="left" w:pos="4990"/>
        </w:tabs>
        <w:spacing w:before="100" w:beforeAutospacing="1" w:after="100" w:afterAutospacing="1"/>
        <w:jc w:val="both"/>
        <w:rPr>
          <w:rFonts w:cs="Arial"/>
          <w:sz w:val="22"/>
          <w:szCs w:val="22"/>
        </w:rPr>
      </w:pPr>
      <w:r>
        <w:rPr>
          <w:rFonts w:cs="Arial"/>
          <w:sz w:val="22"/>
          <w:szCs w:val="22"/>
        </w:rPr>
        <w:t xml:space="preserve">V rámci implementace systému pro správu identit byla přímo napojena část centrálních systémů SMO. V rámci této integrace </w:t>
      </w:r>
      <w:r w:rsidR="00FD675B">
        <w:rPr>
          <w:rFonts w:cs="Arial"/>
          <w:sz w:val="22"/>
          <w:szCs w:val="22"/>
        </w:rPr>
        <w:t xml:space="preserve">identity </w:t>
      </w:r>
      <w:proofErr w:type="spellStart"/>
      <w:r w:rsidR="00FD675B">
        <w:rPr>
          <w:rFonts w:cs="Arial"/>
          <w:sz w:val="22"/>
          <w:szCs w:val="22"/>
        </w:rPr>
        <w:t>manager</w:t>
      </w:r>
      <w:proofErr w:type="spellEnd"/>
      <w:r w:rsidR="00FD675B">
        <w:rPr>
          <w:rFonts w:cs="Arial"/>
          <w:sz w:val="22"/>
          <w:szCs w:val="22"/>
        </w:rPr>
        <w:t xml:space="preserve"> spravuje přístupy k těmto aplikacím a příslušná oprávnění. Napojené systémy jsou následující:</w:t>
      </w:r>
    </w:p>
    <w:p w:rsidR="003C4A65" w:rsidRDefault="003C4A65" w:rsidP="000F1920">
      <w:pPr>
        <w:pStyle w:val="Odstavecseseznamem"/>
        <w:numPr>
          <w:ilvl w:val="0"/>
          <w:numId w:val="66"/>
        </w:numPr>
        <w:tabs>
          <w:tab w:val="left" w:pos="0"/>
          <w:tab w:val="left" w:pos="4990"/>
        </w:tabs>
        <w:spacing w:before="100" w:beforeAutospacing="1" w:after="100" w:afterAutospacing="1"/>
        <w:jc w:val="both"/>
        <w:rPr>
          <w:rFonts w:ascii="Arial" w:hAnsi="Arial" w:cs="Arial"/>
          <w:sz w:val="22"/>
          <w:szCs w:val="22"/>
        </w:rPr>
      </w:pPr>
      <w:r>
        <w:rPr>
          <w:rFonts w:ascii="Arial" w:hAnsi="Arial" w:cs="Arial"/>
          <w:sz w:val="22"/>
          <w:szCs w:val="22"/>
        </w:rPr>
        <w:lastRenderedPageBreak/>
        <w:t>VEMA</w:t>
      </w:r>
    </w:p>
    <w:p w:rsidR="00FD675B" w:rsidRDefault="00FD675B" w:rsidP="000F1920">
      <w:pPr>
        <w:pStyle w:val="Odstavecseseznamem"/>
        <w:numPr>
          <w:ilvl w:val="0"/>
          <w:numId w:val="66"/>
        </w:numPr>
        <w:tabs>
          <w:tab w:val="left" w:pos="0"/>
          <w:tab w:val="left" w:pos="4990"/>
        </w:tabs>
        <w:spacing w:before="100" w:beforeAutospacing="1" w:after="100" w:afterAutospacing="1"/>
        <w:jc w:val="both"/>
        <w:rPr>
          <w:rFonts w:ascii="Arial" w:hAnsi="Arial" w:cs="Arial"/>
          <w:sz w:val="22"/>
          <w:szCs w:val="22"/>
        </w:rPr>
      </w:pPr>
      <w:proofErr w:type="spellStart"/>
      <w:r>
        <w:rPr>
          <w:rFonts w:ascii="Arial" w:hAnsi="Arial" w:cs="Arial"/>
          <w:sz w:val="22"/>
          <w:szCs w:val="22"/>
        </w:rPr>
        <w:t>Active</w:t>
      </w:r>
      <w:proofErr w:type="spellEnd"/>
      <w:r>
        <w:rPr>
          <w:rFonts w:ascii="Arial" w:hAnsi="Arial" w:cs="Arial"/>
          <w:sz w:val="22"/>
          <w:szCs w:val="22"/>
        </w:rPr>
        <w:t xml:space="preserve"> </w:t>
      </w:r>
      <w:proofErr w:type="spellStart"/>
      <w:r>
        <w:rPr>
          <w:rFonts w:ascii="Arial" w:hAnsi="Arial" w:cs="Arial"/>
          <w:sz w:val="22"/>
          <w:szCs w:val="22"/>
        </w:rPr>
        <w:t>Directory</w:t>
      </w:r>
      <w:proofErr w:type="spellEnd"/>
    </w:p>
    <w:p w:rsidR="00FD675B" w:rsidRDefault="00FD675B" w:rsidP="000F1920">
      <w:pPr>
        <w:pStyle w:val="Odstavecseseznamem"/>
        <w:numPr>
          <w:ilvl w:val="0"/>
          <w:numId w:val="66"/>
        </w:numPr>
        <w:tabs>
          <w:tab w:val="left" w:pos="0"/>
          <w:tab w:val="left" w:pos="4990"/>
        </w:tabs>
        <w:spacing w:before="100" w:beforeAutospacing="1" w:after="100" w:afterAutospacing="1"/>
        <w:jc w:val="both"/>
        <w:rPr>
          <w:rFonts w:ascii="Arial" w:hAnsi="Arial" w:cs="Arial"/>
          <w:sz w:val="22"/>
          <w:szCs w:val="22"/>
        </w:rPr>
      </w:pPr>
      <w:r>
        <w:rPr>
          <w:rFonts w:ascii="Arial" w:hAnsi="Arial" w:cs="Arial"/>
          <w:sz w:val="22"/>
          <w:szCs w:val="22"/>
        </w:rPr>
        <w:t>Exchange</w:t>
      </w:r>
    </w:p>
    <w:p w:rsidR="00FD675B" w:rsidRDefault="00FD675B" w:rsidP="000F1920">
      <w:pPr>
        <w:pStyle w:val="Odstavecseseznamem"/>
        <w:numPr>
          <w:ilvl w:val="0"/>
          <w:numId w:val="66"/>
        </w:numPr>
        <w:tabs>
          <w:tab w:val="left" w:pos="0"/>
          <w:tab w:val="left" w:pos="4990"/>
        </w:tabs>
        <w:spacing w:before="100" w:beforeAutospacing="1" w:after="100" w:afterAutospacing="1"/>
        <w:jc w:val="both"/>
        <w:rPr>
          <w:rFonts w:ascii="Arial" w:hAnsi="Arial" w:cs="Arial"/>
          <w:sz w:val="22"/>
          <w:szCs w:val="22"/>
        </w:rPr>
      </w:pPr>
      <w:proofErr w:type="spellStart"/>
      <w:r>
        <w:rPr>
          <w:rFonts w:ascii="Arial" w:hAnsi="Arial" w:cs="Arial"/>
          <w:sz w:val="22"/>
          <w:szCs w:val="22"/>
        </w:rPr>
        <w:t>Siebel</w:t>
      </w:r>
      <w:proofErr w:type="spellEnd"/>
    </w:p>
    <w:p w:rsidR="00FD675B" w:rsidRDefault="00FD675B" w:rsidP="000F1920">
      <w:pPr>
        <w:pStyle w:val="Odstavecseseznamem"/>
        <w:numPr>
          <w:ilvl w:val="0"/>
          <w:numId w:val="66"/>
        </w:numPr>
        <w:tabs>
          <w:tab w:val="left" w:pos="0"/>
          <w:tab w:val="left" w:pos="4990"/>
        </w:tabs>
        <w:spacing w:before="100" w:beforeAutospacing="1" w:after="100" w:afterAutospacing="1"/>
        <w:jc w:val="both"/>
        <w:rPr>
          <w:rFonts w:ascii="Arial" w:hAnsi="Arial" w:cs="Arial"/>
          <w:sz w:val="22"/>
          <w:szCs w:val="22"/>
        </w:rPr>
      </w:pPr>
      <w:r>
        <w:rPr>
          <w:rFonts w:ascii="Arial" w:hAnsi="Arial" w:cs="Arial"/>
          <w:sz w:val="22"/>
          <w:szCs w:val="22"/>
        </w:rPr>
        <w:t>VERA</w:t>
      </w:r>
    </w:p>
    <w:p w:rsidR="00FD675B" w:rsidRDefault="00FD675B" w:rsidP="000F1920">
      <w:pPr>
        <w:pStyle w:val="Odstavecseseznamem"/>
        <w:numPr>
          <w:ilvl w:val="0"/>
          <w:numId w:val="66"/>
        </w:numPr>
        <w:tabs>
          <w:tab w:val="left" w:pos="0"/>
          <w:tab w:val="left" w:pos="4990"/>
        </w:tabs>
        <w:spacing w:before="100" w:beforeAutospacing="1" w:after="100" w:afterAutospacing="1"/>
        <w:jc w:val="both"/>
        <w:rPr>
          <w:rFonts w:ascii="Arial" w:hAnsi="Arial" w:cs="Arial"/>
          <w:sz w:val="22"/>
          <w:szCs w:val="22"/>
        </w:rPr>
      </w:pPr>
      <w:r>
        <w:rPr>
          <w:rFonts w:ascii="Arial" w:hAnsi="Arial" w:cs="Arial"/>
          <w:sz w:val="22"/>
          <w:szCs w:val="22"/>
        </w:rPr>
        <w:t>Matrix</w:t>
      </w:r>
    </w:p>
    <w:p w:rsidR="00FD675B" w:rsidRDefault="00FD675B" w:rsidP="000F1920">
      <w:pPr>
        <w:pStyle w:val="Odstavecseseznamem"/>
        <w:numPr>
          <w:ilvl w:val="0"/>
          <w:numId w:val="66"/>
        </w:numPr>
        <w:tabs>
          <w:tab w:val="left" w:pos="0"/>
          <w:tab w:val="left" w:pos="4990"/>
        </w:tabs>
        <w:spacing w:before="100" w:beforeAutospacing="1" w:after="100" w:afterAutospacing="1"/>
        <w:jc w:val="both"/>
        <w:rPr>
          <w:rFonts w:ascii="Arial" w:hAnsi="Arial" w:cs="Arial"/>
          <w:sz w:val="22"/>
          <w:szCs w:val="22"/>
        </w:rPr>
      </w:pPr>
      <w:r>
        <w:rPr>
          <w:rFonts w:ascii="Arial" w:hAnsi="Arial" w:cs="Arial"/>
          <w:sz w:val="22"/>
          <w:szCs w:val="22"/>
        </w:rPr>
        <w:t>GINIS</w:t>
      </w:r>
    </w:p>
    <w:p w:rsidR="00FD675B" w:rsidRDefault="00FD675B" w:rsidP="000F1920">
      <w:pPr>
        <w:pStyle w:val="Odstavecseseznamem"/>
        <w:numPr>
          <w:ilvl w:val="0"/>
          <w:numId w:val="66"/>
        </w:numPr>
        <w:tabs>
          <w:tab w:val="left" w:pos="0"/>
          <w:tab w:val="left" w:pos="4990"/>
        </w:tabs>
        <w:spacing w:before="100" w:beforeAutospacing="1" w:after="100" w:afterAutospacing="1"/>
        <w:jc w:val="both"/>
        <w:rPr>
          <w:rFonts w:ascii="Arial" w:hAnsi="Arial" w:cs="Arial"/>
          <w:sz w:val="22"/>
          <w:szCs w:val="22"/>
        </w:rPr>
      </w:pPr>
      <w:proofErr w:type="spellStart"/>
      <w:r>
        <w:rPr>
          <w:rFonts w:ascii="Arial" w:hAnsi="Arial" w:cs="Arial"/>
          <w:sz w:val="22"/>
          <w:szCs w:val="22"/>
        </w:rPr>
        <w:t>Plone</w:t>
      </w:r>
      <w:proofErr w:type="spellEnd"/>
    </w:p>
    <w:p w:rsidR="00FD675B" w:rsidRDefault="00FD675B" w:rsidP="000F1920">
      <w:pPr>
        <w:pStyle w:val="Odstavecseseznamem"/>
        <w:numPr>
          <w:ilvl w:val="0"/>
          <w:numId w:val="66"/>
        </w:numPr>
        <w:tabs>
          <w:tab w:val="left" w:pos="0"/>
          <w:tab w:val="left" w:pos="4990"/>
        </w:tabs>
        <w:spacing w:before="100" w:beforeAutospacing="1" w:after="100" w:afterAutospacing="1"/>
        <w:jc w:val="both"/>
        <w:rPr>
          <w:rFonts w:ascii="Arial" w:hAnsi="Arial" w:cs="Arial"/>
          <w:sz w:val="22"/>
          <w:szCs w:val="22"/>
        </w:rPr>
      </w:pPr>
      <w:proofErr w:type="spellStart"/>
      <w:r>
        <w:rPr>
          <w:rFonts w:ascii="Arial" w:hAnsi="Arial" w:cs="Arial"/>
          <w:sz w:val="22"/>
          <w:szCs w:val="22"/>
        </w:rPr>
        <w:t>BePlan</w:t>
      </w:r>
      <w:proofErr w:type="spellEnd"/>
    </w:p>
    <w:p w:rsidR="00FD675B" w:rsidRDefault="00FD675B" w:rsidP="000F1920">
      <w:pPr>
        <w:pStyle w:val="Odstavecseseznamem"/>
        <w:numPr>
          <w:ilvl w:val="0"/>
          <w:numId w:val="66"/>
        </w:numPr>
        <w:tabs>
          <w:tab w:val="left" w:pos="0"/>
          <w:tab w:val="left" w:pos="4990"/>
        </w:tabs>
        <w:spacing w:before="100" w:beforeAutospacing="1" w:after="100" w:afterAutospacing="1"/>
        <w:jc w:val="both"/>
        <w:rPr>
          <w:rFonts w:ascii="Arial" w:hAnsi="Arial" w:cs="Arial"/>
          <w:sz w:val="22"/>
          <w:szCs w:val="22"/>
        </w:rPr>
      </w:pPr>
      <w:r>
        <w:rPr>
          <w:rFonts w:ascii="Arial" w:hAnsi="Arial" w:cs="Arial"/>
          <w:sz w:val="22"/>
          <w:szCs w:val="22"/>
        </w:rPr>
        <w:t>ISEA</w:t>
      </w:r>
    </w:p>
    <w:p w:rsidR="00FD675B" w:rsidRPr="00FD675B" w:rsidRDefault="00FD675B" w:rsidP="000F1920">
      <w:pPr>
        <w:pStyle w:val="Odstavecseseznamem"/>
        <w:numPr>
          <w:ilvl w:val="0"/>
          <w:numId w:val="66"/>
        </w:numPr>
        <w:tabs>
          <w:tab w:val="left" w:pos="0"/>
          <w:tab w:val="left" w:pos="4990"/>
        </w:tabs>
        <w:spacing w:before="100" w:beforeAutospacing="1" w:after="100" w:afterAutospacing="1"/>
        <w:jc w:val="both"/>
        <w:rPr>
          <w:rFonts w:ascii="Arial" w:hAnsi="Arial" w:cs="Arial"/>
          <w:sz w:val="22"/>
          <w:szCs w:val="22"/>
        </w:rPr>
      </w:pPr>
      <w:proofErr w:type="spellStart"/>
      <w:r>
        <w:rPr>
          <w:rFonts w:ascii="Arial" w:hAnsi="Arial" w:cs="Arial"/>
          <w:sz w:val="22"/>
          <w:szCs w:val="22"/>
        </w:rPr>
        <w:t>eSpis</w:t>
      </w:r>
      <w:proofErr w:type="spellEnd"/>
    </w:p>
    <w:p w:rsidR="000C5027" w:rsidRPr="00B408B0" w:rsidRDefault="00131347" w:rsidP="000C5027">
      <w:pPr>
        <w:tabs>
          <w:tab w:val="left" w:pos="0"/>
          <w:tab w:val="left" w:pos="4990"/>
        </w:tabs>
        <w:spacing w:before="100" w:beforeAutospacing="1" w:after="100" w:afterAutospacing="1"/>
        <w:jc w:val="both"/>
        <w:rPr>
          <w:rFonts w:cs="Arial"/>
          <w:sz w:val="22"/>
          <w:szCs w:val="22"/>
        </w:rPr>
      </w:pPr>
      <w:r>
        <w:rPr>
          <w:rFonts w:cs="Arial"/>
          <w:sz w:val="22"/>
          <w:szCs w:val="22"/>
        </w:rPr>
        <w:t>Míra integrace je specifikována níže v kapitolách věnovaných jednotlivým systémům.</w:t>
      </w:r>
    </w:p>
    <w:p w:rsidR="00446086" w:rsidRPr="00B408B0" w:rsidRDefault="00446086" w:rsidP="000F1920">
      <w:pPr>
        <w:pStyle w:val="Nadpis3"/>
        <w:numPr>
          <w:ilvl w:val="1"/>
          <w:numId w:val="65"/>
        </w:numPr>
        <w:rPr>
          <w:rFonts w:ascii="Arial" w:hAnsi="Arial" w:cs="Arial"/>
        </w:rPr>
      </w:pPr>
      <w:r w:rsidRPr="00B408B0">
        <w:rPr>
          <w:rFonts w:ascii="Arial" w:hAnsi="Arial" w:cs="Arial"/>
        </w:rPr>
        <w:t xml:space="preserve">Připojení na personální systém </w:t>
      </w:r>
      <w:proofErr w:type="spellStart"/>
      <w:r w:rsidRPr="00B408B0">
        <w:rPr>
          <w:rFonts w:ascii="Arial" w:hAnsi="Arial" w:cs="Arial"/>
        </w:rPr>
        <w:t>Vema</w:t>
      </w:r>
      <w:proofErr w:type="spellEnd"/>
    </w:p>
    <w:p w:rsidR="00446086" w:rsidRPr="00B408B0" w:rsidRDefault="00446086" w:rsidP="00446086">
      <w:pPr>
        <w:tabs>
          <w:tab w:val="left" w:pos="0"/>
          <w:tab w:val="left" w:pos="4990"/>
        </w:tabs>
        <w:spacing w:before="100" w:beforeAutospacing="1" w:after="100" w:afterAutospacing="1"/>
        <w:jc w:val="both"/>
        <w:rPr>
          <w:rFonts w:cs="Arial"/>
          <w:sz w:val="22"/>
          <w:szCs w:val="22"/>
        </w:rPr>
      </w:pPr>
      <w:r w:rsidRPr="00B408B0">
        <w:rPr>
          <w:rFonts w:cs="Arial"/>
          <w:sz w:val="22"/>
          <w:szCs w:val="22"/>
        </w:rPr>
        <w:t xml:space="preserve">Personální systém </w:t>
      </w:r>
      <w:proofErr w:type="spellStart"/>
      <w:r w:rsidRPr="00B408B0">
        <w:rPr>
          <w:rFonts w:cs="Arial"/>
          <w:sz w:val="22"/>
          <w:szCs w:val="22"/>
        </w:rPr>
        <w:t>Vema</w:t>
      </w:r>
      <w:proofErr w:type="spellEnd"/>
      <w:r w:rsidRPr="00B408B0">
        <w:rPr>
          <w:rFonts w:cs="Arial"/>
          <w:sz w:val="22"/>
          <w:szCs w:val="22"/>
        </w:rPr>
        <w:t xml:space="preserve"> slouží jako hlavní zdroj informací o uživatelích a organizační struktuře.</w:t>
      </w:r>
      <w:r w:rsidR="00FF1DC5" w:rsidRPr="00B408B0">
        <w:rPr>
          <w:rFonts w:cs="Arial"/>
          <w:sz w:val="22"/>
          <w:szCs w:val="22"/>
        </w:rPr>
        <w:t xml:space="preserve"> </w:t>
      </w:r>
      <w:proofErr w:type="spellStart"/>
      <w:r w:rsidRPr="00B408B0">
        <w:rPr>
          <w:rFonts w:cs="Arial"/>
          <w:sz w:val="22"/>
          <w:szCs w:val="22"/>
        </w:rPr>
        <w:t>Vema</w:t>
      </w:r>
      <w:proofErr w:type="spellEnd"/>
      <w:r w:rsidRPr="00B408B0">
        <w:rPr>
          <w:rFonts w:cs="Arial"/>
          <w:sz w:val="22"/>
          <w:szCs w:val="22"/>
        </w:rPr>
        <w:t xml:space="preserve"> je zároveň jediným zdrojem o identitách a organizační struktuře v prostředí města Ostrava.</w:t>
      </w:r>
    </w:p>
    <w:p w:rsidR="00446086" w:rsidRPr="00B408B0" w:rsidRDefault="00446086" w:rsidP="00446086">
      <w:pPr>
        <w:tabs>
          <w:tab w:val="left" w:pos="0"/>
          <w:tab w:val="left" w:pos="4990"/>
        </w:tabs>
        <w:spacing w:before="100" w:beforeAutospacing="1" w:after="100" w:afterAutospacing="1"/>
        <w:jc w:val="both"/>
        <w:rPr>
          <w:rFonts w:cs="Arial"/>
          <w:sz w:val="22"/>
          <w:szCs w:val="22"/>
        </w:rPr>
      </w:pPr>
      <w:proofErr w:type="spellStart"/>
      <w:r w:rsidRPr="00B408B0">
        <w:rPr>
          <w:rFonts w:cs="Arial"/>
          <w:sz w:val="22"/>
          <w:szCs w:val="22"/>
        </w:rPr>
        <w:t>CzechIdM</w:t>
      </w:r>
      <w:proofErr w:type="spellEnd"/>
      <w:r w:rsidRPr="00B408B0">
        <w:rPr>
          <w:rFonts w:cs="Arial"/>
          <w:sz w:val="22"/>
          <w:szCs w:val="22"/>
        </w:rPr>
        <w:t xml:space="preserve"> </w:t>
      </w:r>
      <w:r w:rsidR="008F2F7B">
        <w:rPr>
          <w:rFonts w:cs="Arial"/>
          <w:sz w:val="22"/>
          <w:szCs w:val="22"/>
        </w:rPr>
        <w:t>je</w:t>
      </w:r>
      <w:r w:rsidRPr="00B408B0">
        <w:rPr>
          <w:rFonts w:cs="Arial"/>
          <w:sz w:val="22"/>
          <w:szCs w:val="22"/>
        </w:rPr>
        <w:t xml:space="preserve"> připojeno k dané databázi </w:t>
      </w:r>
      <w:proofErr w:type="gramStart"/>
      <w:r w:rsidRPr="00B408B0">
        <w:rPr>
          <w:rFonts w:cs="Arial"/>
          <w:sz w:val="22"/>
          <w:szCs w:val="22"/>
        </w:rPr>
        <w:t>na</w:t>
      </w:r>
      <w:proofErr w:type="gramEnd"/>
      <w:r w:rsidRPr="00B408B0">
        <w:rPr>
          <w:rFonts w:cs="Arial"/>
          <w:sz w:val="22"/>
          <w:szCs w:val="22"/>
        </w:rPr>
        <w:t xml:space="preserve"> třikrát. Jedno připojení slouž</w:t>
      </w:r>
      <w:r w:rsidR="008F2F7B">
        <w:rPr>
          <w:rFonts w:cs="Arial"/>
          <w:sz w:val="22"/>
          <w:szCs w:val="22"/>
        </w:rPr>
        <w:t>í</w:t>
      </w:r>
      <w:r w:rsidRPr="00B408B0">
        <w:rPr>
          <w:rFonts w:cs="Arial"/>
          <w:sz w:val="22"/>
          <w:szCs w:val="22"/>
        </w:rPr>
        <w:t xml:space="preserve"> pro správu uživatelů,</w:t>
      </w:r>
      <w:r w:rsidR="00FF1DC5" w:rsidRPr="00B408B0">
        <w:rPr>
          <w:rFonts w:cs="Arial"/>
          <w:sz w:val="22"/>
          <w:szCs w:val="22"/>
        </w:rPr>
        <w:t xml:space="preserve"> </w:t>
      </w:r>
      <w:r w:rsidRPr="00B408B0">
        <w:rPr>
          <w:rFonts w:cs="Arial"/>
          <w:sz w:val="22"/>
          <w:szCs w:val="22"/>
        </w:rPr>
        <w:t>druhé připojení slouž</w:t>
      </w:r>
      <w:r w:rsidR="008F2F7B">
        <w:rPr>
          <w:rFonts w:cs="Arial"/>
          <w:sz w:val="22"/>
          <w:szCs w:val="22"/>
        </w:rPr>
        <w:t>í</w:t>
      </w:r>
      <w:r w:rsidRPr="00B408B0">
        <w:rPr>
          <w:rFonts w:cs="Arial"/>
          <w:sz w:val="22"/>
          <w:szCs w:val="22"/>
        </w:rPr>
        <w:t xml:space="preserve"> pro správu organizačních útvarů a poslední napojení </w:t>
      </w:r>
      <w:r w:rsidR="008F2F7B">
        <w:rPr>
          <w:rFonts w:cs="Arial"/>
          <w:sz w:val="22"/>
          <w:szCs w:val="22"/>
        </w:rPr>
        <w:t>je</w:t>
      </w:r>
      <w:r w:rsidRPr="00B408B0">
        <w:rPr>
          <w:rFonts w:cs="Arial"/>
          <w:sz w:val="22"/>
          <w:szCs w:val="22"/>
        </w:rPr>
        <w:t xml:space="preserve"> použito</w:t>
      </w:r>
      <w:r w:rsidR="00FF1DC5" w:rsidRPr="00B408B0">
        <w:rPr>
          <w:rFonts w:cs="Arial"/>
          <w:sz w:val="22"/>
          <w:szCs w:val="22"/>
        </w:rPr>
        <w:t xml:space="preserve"> </w:t>
      </w:r>
      <w:r w:rsidRPr="00B408B0">
        <w:rPr>
          <w:rFonts w:cs="Arial"/>
          <w:sz w:val="22"/>
          <w:szCs w:val="22"/>
        </w:rPr>
        <w:t>pro správu funkčních míst.</w:t>
      </w:r>
    </w:p>
    <w:p w:rsidR="00446086" w:rsidRPr="00B408B0" w:rsidRDefault="00446086" w:rsidP="000F1920">
      <w:pPr>
        <w:pStyle w:val="Nadpis3"/>
        <w:numPr>
          <w:ilvl w:val="2"/>
          <w:numId w:val="65"/>
        </w:numPr>
        <w:rPr>
          <w:rFonts w:ascii="Arial" w:hAnsi="Arial" w:cs="Arial"/>
        </w:rPr>
      </w:pPr>
      <w:r w:rsidRPr="00B408B0">
        <w:rPr>
          <w:rFonts w:ascii="Arial" w:hAnsi="Arial" w:cs="Arial"/>
        </w:rPr>
        <w:t>Připojení pro správu uživatelů</w:t>
      </w:r>
    </w:p>
    <w:p w:rsidR="00446086" w:rsidRPr="00B408B0" w:rsidRDefault="00446086" w:rsidP="00446086">
      <w:pPr>
        <w:tabs>
          <w:tab w:val="left" w:pos="0"/>
          <w:tab w:val="left" w:pos="4990"/>
        </w:tabs>
        <w:spacing w:before="100" w:beforeAutospacing="1" w:after="100" w:afterAutospacing="1"/>
        <w:jc w:val="both"/>
        <w:rPr>
          <w:rFonts w:cs="Arial"/>
          <w:sz w:val="22"/>
          <w:szCs w:val="22"/>
        </w:rPr>
      </w:pPr>
      <w:r w:rsidRPr="00B408B0">
        <w:rPr>
          <w:rFonts w:cs="Arial"/>
          <w:sz w:val="22"/>
          <w:szCs w:val="22"/>
        </w:rPr>
        <w:t xml:space="preserve">V </w:t>
      </w:r>
      <w:proofErr w:type="spellStart"/>
      <w:r w:rsidRPr="00B408B0">
        <w:rPr>
          <w:rFonts w:cs="Arial"/>
          <w:sz w:val="22"/>
          <w:szCs w:val="22"/>
        </w:rPr>
        <w:t>Oracle</w:t>
      </w:r>
      <w:proofErr w:type="spellEnd"/>
      <w:r w:rsidRPr="00B408B0">
        <w:rPr>
          <w:rFonts w:cs="Arial"/>
          <w:sz w:val="22"/>
          <w:szCs w:val="22"/>
        </w:rPr>
        <w:t xml:space="preserve"> DB </w:t>
      </w:r>
      <w:r w:rsidR="008F2F7B">
        <w:rPr>
          <w:rFonts w:cs="Arial"/>
          <w:sz w:val="22"/>
          <w:szCs w:val="22"/>
        </w:rPr>
        <w:t>jsou</w:t>
      </w:r>
      <w:r w:rsidRPr="00B408B0">
        <w:rPr>
          <w:rFonts w:cs="Arial"/>
          <w:sz w:val="22"/>
          <w:szCs w:val="22"/>
        </w:rPr>
        <w:t xml:space="preserve"> vytvořena databázová </w:t>
      </w:r>
      <w:proofErr w:type="spellStart"/>
      <w:r w:rsidRPr="00B408B0">
        <w:rPr>
          <w:rFonts w:cs="Arial"/>
          <w:sz w:val="22"/>
          <w:szCs w:val="22"/>
        </w:rPr>
        <w:t>view</w:t>
      </w:r>
      <w:proofErr w:type="spellEnd"/>
      <w:r w:rsidRPr="00B408B0">
        <w:rPr>
          <w:rFonts w:cs="Arial"/>
          <w:sz w:val="22"/>
          <w:szCs w:val="22"/>
        </w:rPr>
        <w:t>, která budou obsahovat všechny potřebné informace</w:t>
      </w:r>
      <w:r w:rsidR="00FF1DC5" w:rsidRPr="00B408B0">
        <w:rPr>
          <w:rFonts w:cs="Arial"/>
          <w:sz w:val="22"/>
          <w:szCs w:val="22"/>
        </w:rPr>
        <w:t xml:space="preserve"> </w:t>
      </w:r>
      <w:r w:rsidRPr="00B408B0">
        <w:rPr>
          <w:rFonts w:cs="Arial"/>
          <w:sz w:val="22"/>
          <w:szCs w:val="22"/>
        </w:rPr>
        <w:t xml:space="preserve">o zaměstnancích a jejich pracovních pozicích. Tato </w:t>
      </w:r>
      <w:proofErr w:type="spellStart"/>
      <w:r w:rsidRPr="00B408B0">
        <w:rPr>
          <w:rFonts w:cs="Arial"/>
          <w:sz w:val="22"/>
          <w:szCs w:val="22"/>
        </w:rPr>
        <w:t>view</w:t>
      </w:r>
      <w:proofErr w:type="spellEnd"/>
      <w:r w:rsidRPr="00B408B0">
        <w:rPr>
          <w:rFonts w:cs="Arial"/>
          <w:sz w:val="22"/>
          <w:szCs w:val="22"/>
        </w:rPr>
        <w:t xml:space="preserve"> </w:t>
      </w:r>
      <w:r w:rsidR="008F2F7B">
        <w:rPr>
          <w:rFonts w:cs="Arial"/>
          <w:sz w:val="22"/>
          <w:szCs w:val="22"/>
        </w:rPr>
        <w:t>jsou</w:t>
      </w:r>
      <w:r w:rsidRPr="00B408B0">
        <w:rPr>
          <w:rFonts w:cs="Arial"/>
          <w:sz w:val="22"/>
          <w:szCs w:val="22"/>
        </w:rPr>
        <w:t xml:space="preserve"> provázána přes osobní číslo zaměstnance</w:t>
      </w:r>
      <w:r w:rsidR="008F2F7B">
        <w:rPr>
          <w:rFonts w:cs="Arial"/>
          <w:sz w:val="22"/>
          <w:szCs w:val="22"/>
        </w:rPr>
        <w:t>, které je j</w:t>
      </w:r>
      <w:r w:rsidR="008F2F7B" w:rsidRPr="008F2F7B">
        <w:rPr>
          <w:rFonts w:cs="Arial"/>
          <w:sz w:val="22"/>
          <w:szCs w:val="22"/>
        </w:rPr>
        <w:t>ednoznačným identifikátorem uživatele</w:t>
      </w:r>
      <w:r w:rsidRPr="00B408B0">
        <w:rPr>
          <w:rFonts w:cs="Arial"/>
          <w:sz w:val="22"/>
          <w:szCs w:val="22"/>
        </w:rPr>
        <w:t>.</w:t>
      </w:r>
    </w:p>
    <w:p w:rsidR="00446086" w:rsidRPr="00B408B0" w:rsidRDefault="00446086" w:rsidP="000F1920">
      <w:pPr>
        <w:pStyle w:val="Nadpis3"/>
        <w:numPr>
          <w:ilvl w:val="2"/>
          <w:numId w:val="65"/>
        </w:numPr>
        <w:rPr>
          <w:rFonts w:ascii="Arial" w:hAnsi="Arial" w:cs="Arial"/>
        </w:rPr>
      </w:pPr>
      <w:r w:rsidRPr="00B408B0">
        <w:rPr>
          <w:rFonts w:ascii="Arial" w:hAnsi="Arial" w:cs="Arial"/>
        </w:rPr>
        <w:t>Připojení pro správu organizačních útvarů</w:t>
      </w:r>
    </w:p>
    <w:p w:rsidR="00446086" w:rsidRPr="00B408B0" w:rsidRDefault="00FF1DC5" w:rsidP="00FF1DC5">
      <w:pPr>
        <w:tabs>
          <w:tab w:val="left" w:pos="0"/>
          <w:tab w:val="left" w:pos="4990"/>
        </w:tabs>
        <w:spacing w:before="100" w:beforeAutospacing="1" w:after="100" w:afterAutospacing="1"/>
        <w:jc w:val="both"/>
        <w:rPr>
          <w:rFonts w:cs="Arial"/>
          <w:sz w:val="22"/>
          <w:szCs w:val="22"/>
        </w:rPr>
      </w:pPr>
      <w:r w:rsidRPr="00B408B0">
        <w:rPr>
          <w:rFonts w:cs="Arial"/>
          <w:sz w:val="22"/>
          <w:szCs w:val="22"/>
        </w:rPr>
        <w:t xml:space="preserve">Funkční místa budou mít v </w:t>
      </w:r>
      <w:proofErr w:type="spellStart"/>
      <w:r w:rsidRPr="00B408B0">
        <w:rPr>
          <w:rFonts w:cs="Arial"/>
          <w:sz w:val="22"/>
          <w:szCs w:val="22"/>
        </w:rPr>
        <w:t>CzechIdM</w:t>
      </w:r>
      <w:proofErr w:type="spellEnd"/>
      <w:r w:rsidRPr="00B408B0">
        <w:rPr>
          <w:rFonts w:cs="Arial"/>
          <w:sz w:val="22"/>
          <w:szCs w:val="22"/>
        </w:rPr>
        <w:t xml:space="preserve"> podobu organizací. Funkční místa budou moci být identifikovány buď dle </w:t>
      </w:r>
      <w:proofErr w:type="gramStart"/>
      <w:r w:rsidRPr="00B408B0">
        <w:rPr>
          <w:rFonts w:cs="Arial"/>
          <w:sz w:val="22"/>
          <w:szCs w:val="22"/>
        </w:rPr>
        <w:t>atributu nebo</w:t>
      </w:r>
      <w:proofErr w:type="gramEnd"/>
      <w:r w:rsidRPr="00B408B0">
        <w:rPr>
          <w:rFonts w:cs="Arial"/>
          <w:sz w:val="22"/>
          <w:szCs w:val="22"/>
        </w:rPr>
        <w:t xml:space="preserve"> pomocí absolutní cesty (zřetězení názvů útvarů na cestě k danému funkčnímu místu).</w:t>
      </w:r>
    </w:p>
    <w:p w:rsidR="00EA76BB" w:rsidRPr="00B408B0" w:rsidRDefault="00EA76BB" w:rsidP="000F1920">
      <w:pPr>
        <w:pStyle w:val="Nadpis3"/>
        <w:numPr>
          <w:ilvl w:val="1"/>
          <w:numId w:val="65"/>
        </w:numPr>
        <w:rPr>
          <w:rFonts w:ascii="Arial" w:hAnsi="Arial" w:cs="Arial"/>
        </w:rPr>
      </w:pPr>
      <w:r w:rsidRPr="00B408B0">
        <w:rPr>
          <w:rFonts w:ascii="Arial" w:hAnsi="Arial" w:cs="Arial"/>
        </w:rPr>
        <w:t xml:space="preserve">Připojení na </w:t>
      </w:r>
      <w:proofErr w:type="spellStart"/>
      <w:r w:rsidRPr="00B408B0">
        <w:rPr>
          <w:rFonts w:ascii="Arial" w:hAnsi="Arial" w:cs="Arial"/>
        </w:rPr>
        <w:t>helpdesk</w:t>
      </w:r>
      <w:proofErr w:type="spellEnd"/>
      <w:r w:rsidRPr="00B408B0">
        <w:rPr>
          <w:rFonts w:ascii="Arial" w:hAnsi="Arial" w:cs="Arial"/>
        </w:rPr>
        <w:t xml:space="preserve"> </w:t>
      </w:r>
      <w:proofErr w:type="spellStart"/>
      <w:r w:rsidRPr="00B408B0">
        <w:rPr>
          <w:rFonts w:ascii="Arial" w:hAnsi="Arial" w:cs="Arial"/>
        </w:rPr>
        <w:t>Siebel</w:t>
      </w:r>
      <w:proofErr w:type="spellEnd"/>
    </w:p>
    <w:p w:rsidR="00EA76BB" w:rsidRDefault="00EA76BB" w:rsidP="00EA76BB">
      <w:pPr>
        <w:tabs>
          <w:tab w:val="left" w:pos="0"/>
          <w:tab w:val="left" w:pos="4990"/>
        </w:tabs>
        <w:spacing w:before="100" w:beforeAutospacing="1" w:after="100" w:afterAutospacing="1"/>
        <w:jc w:val="both"/>
        <w:rPr>
          <w:rFonts w:cs="Arial"/>
          <w:sz w:val="22"/>
          <w:szCs w:val="22"/>
        </w:rPr>
      </w:pPr>
      <w:r w:rsidRPr="00B408B0">
        <w:rPr>
          <w:rFonts w:cs="Arial"/>
          <w:sz w:val="22"/>
          <w:szCs w:val="22"/>
        </w:rPr>
        <w:t xml:space="preserve">Systém </w:t>
      </w:r>
      <w:proofErr w:type="spellStart"/>
      <w:r w:rsidRPr="00B408B0">
        <w:rPr>
          <w:rFonts w:cs="Arial"/>
          <w:sz w:val="22"/>
          <w:szCs w:val="22"/>
        </w:rPr>
        <w:t>Siebel</w:t>
      </w:r>
      <w:proofErr w:type="spellEnd"/>
      <w:r w:rsidRPr="00B408B0">
        <w:rPr>
          <w:rFonts w:cs="Arial"/>
          <w:sz w:val="22"/>
          <w:szCs w:val="22"/>
        </w:rPr>
        <w:t xml:space="preserve"> </w:t>
      </w:r>
      <w:r w:rsidR="00EF3EA0">
        <w:rPr>
          <w:rFonts w:cs="Arial"/>
          <w:sz w:val="22"/>
          <w:szCs w:val="22"/>
        </w:rPr>
        <w:t>je</w:t>
      </w:r>
      <w:r w:rsidRPr="00B408B0">
        <w:rPr>
          <w:rFonts w:cs="Arial"/>
          <w:sz w:val="22"/>
          <w:szCs w:val="22"/>
        </w:rPr>
        <w:t xml:space="preserve"> k </w:t>
      </w:r>
      <w:proofErr w:type="spellStart"/>
      <w:r w:rsidRPr="00B408B0">
        <w:rPr>
          <w:rFonts w:cs="Arial"/>
          <w:sz w:val="22"/>
          <w:szCs w:val="22"/>
        </w:rPr>
        <w:t>CzechIdM</w:t>
      </w:r>
      <w:proofErr w:type="spellEnd"/>
      <w:r w:rsidRPr="00B408B0">
        <w:rPr>
          <w:rFonts w:cs="Arial"/>
          <w:sz w:val="22"/>
          <w:szCs w:val="22"/>
        </w:rPr>
        <w:t xml:space="preserve"> připojen dvakrát (jako dva nezávislé systémy). První připojení slouž</w:t>
      </w:r>
      <w:r w:rsidR="005E7BF4">
        <w:rPr>
          <w:rFonts w:cs="Arial"/>
          <w:sz w:val="22"/>
          <w:szCs w:val="22"/>
        </w:rPr>
        <w:t>í</w:t>
      </w:r>
      <w:r w:rsidRPr="00B408B0">
        <w:rPr>
          <w:rFonts w:cs="Arial"/>
          <w:sz w:val="22"/>
          <w:szCs w:val="22"/>
        </w:rPr>
        <w:t xml:space="preserve"> pro zakládání, modifikaci a mazání kontaktů v </w:t>
      </w:r>
      <w:proofErr w:type="spellStart"/>
      <w:r w:rsidRPr="00B408B0">
        <w:rPr>
          <w:rFonts w:cs="Arial"/>
          <w:sz w:val="22"/>
          <w:szCs w:val="22"/>
        </w:rPr>
        <w:t>Siebelu</w:t>
      </w:r>
      <w:proofErr w:type="spellEnd"/>
      <w:r w:rsidRPr="00B408B0">
        <w:rPr>
          <w:rFonts w:cs="Arial"/>
          <w:sz w:val="22"/>
          <w:szCs w:val="22"/>
        </w:rPr>
        <w:t>. Druhé připojení slouž</w:t>
      </w:r>
      <w:r w:rsidR="005E7BF4">
        <w:rPr>
          <w:rFonts w:cs="Arial"/>
          <w:sz w:val="22"/>
          <w:szCs w:val="22"/>
        </w:rPr>
        <w:t>í</w:t>
      </w:r>
      <w:r w:rsidRPr="00B408B0">
        <w:rPr>
          <w:rFonts w:cs="Arial"/>
          <w:sz w:val="22"/>
          <w:szCs w:val="22"/>
        </w:rPr>
        <w:t xml:space="preserve"> pro vytváření </w:t>
      </w:r>
      <w:proofErr w:type="spellStart"/>
      <w:r w:rsidRPr="00B408B0">
        <w:rPr>
          <w:rFonts w:cs="Arial"/>
          <w:sz w:val="22"/>
          <w:szCs w:val="22"/>
        </w:rPr>
        <w:t>ticketů</w:t>
      </w:r>
      <w:proofErr w:type="spellEnd"/>
      <w:r w:rsidRPr="00B408B0">
        <w:rPr>
          <w:rFonts w:cs="Arial"/>
          <w:sz w:val="22"/>
          <w:szCs w:val="22"/>
        </w:rPr>
        <w:t xml:space="preserve"> v </w:t>
      </w:r>
      <w:proofErr w:type="spellStart"/>
      <w:r w:rsidRPr="00B408B0">
        <w:rPr>
          <w:rFonts w:cs="Arial"/>
          <w:sz w:val="22"/>
          <w:szCs w:val="22"/>
        </w:rPr>
        <w:t>Siebelu</w:t>
      </w:r>
      <w:proofErr w:type="spellEnd"/>
      <w:r w:rsidRPr="00B408B0">
        <w:rPr>
          <w:rFonts w:cs="Arial"/>
          <w:sz w:val="22"/>
          <w:szCs w:val="22"/>
        </w:rPr>
        <w:t xml:space="preserve">. Pro připojení k </w:t>
      </w:r>
      <w:proofErr w:type="spellStart"/>
      <w:r w:rsidRPr="00B408B0">
        <w:rPr>
          <w:rFonts w:cs="Arial"/>
          <w:sz w:val="22"/>
          <w:szCs w:val="22"/>
        </w:rPr>
        <w:t>CzechIdM</w:t>
      </w:r>
      <w:proofErr w:type="spellEnd"/>
      <w:r w:rsidRPr="00B408B0">
        <w:rPr>
          <w:rFonts w:cs="Arial"/>
          <w:sz w:val="22"/>
          <w:szCs w:val="22"/>
        </w:rPr>
        <w:t xml:space="preserve"> </w:t>
      </w:r>
      <w:r w:rsidR="005E7BF4">
        <w:rPr>
          <w:rFonts w:cs="Arial"/>
          <w:sz w:val="22"/>
          <w:szCs w:val="22"/>
        </w:rPr>
        <w:t>je</w:t>
      </w:r>
      <w:r w:rsidRPr="00B408B0">
        <w:rPr>
          <w:rFonts w:cs="Arial"/>
          <w:sz w:val="22"/>
          <w:szCs w:val="22"/>
        </w:rPr>
        <w:t xml:space="preserve"> implementován nový konektor, který </w:t>
      </w:r>
      <w:r w:rsidR="005E7BF4">
        <w:rPr>
          <w:rFonts w:cs="Arial"/>
          <w:sz w:val="22"/>
          <w:szCs w:val="22"/>
        </w:rPr>
        <w:t xml:space="preserve">je </w:t>
      </w:r>
      <w:r w:rsidRPr="00B408B0">
        <w:rPr>
          <w:rFonts w:cs="Arial"/>
          <w:sz w:val="22"/>
          <w:szCs w:val="22"/>
        </w:rPr>
        <w:t xml:space="preserve">použit pro obě dvě napojení Konektor </w:t>
      </w:r>
      <w:proofErr w:type="spellStart"/>
      <w:r w:rsidRPr="00B408B0">
        <w:rPr>
          <w:rFonts w:cs="Arial"/>
          <w:sz w:val="22"/>
          <w:szCs w:val="22"/>
        </w:rPr>
        <w:t>spravov</w:t>
      </w:r>
      <w:r w:rsidR="005E7BF4">
        <w:rPr>
          <w:rFonts w:cs="Arial"/>
          <w:sz w:val="22"/>
          <w:szCs w:val="22"/>
        </w:rPr>
        <w:t>uje</w:t>
      </w:r>
      <w:proofErr w:type="spellEnd"/>
      <w:r w:rsidRPr="00B408B0">
        <w:rPr>
          <w:rFonts w:cs="Arial"/>
          <w:sz w:val="22"/>
          <w:szCs w:val="22"/>
        </w:rPr>
        <w:t xml:space="preserve"> kontakty a </w:t>
      </w:r>
      <w:proofErr w:type="spellStart"/>
      <w:r w:rsidRPr="00B408B0">
        <w:rPr>
          <w:rFonts w:cs="Arial"/>
          <w:sz w:val="22"/>
          <w:szCs w:val="22"/>
        </w:rPr>
        <w:t>tickety</w:t>
      </w:r>
      <w:proofErr w:type="spellEnd"/>
      <w:r w:rsidRPr="00B408B0">
        <w:rPr>
          <w:rFonts w:cs="Arial"/>
          <w:sz w:val="22"/>
          <w:szCs w:val="22"/>
        </w:rPr>
        <w:t xml:space="preserve"> v </w:t>
      </w:r>
      <w:proofErr w:type="spellStart"/>
      <w:r w:rsidRPr="00B408B0">
        <w:rPr>
          <w:rFonts w:cs="Arial"/>
          <w:sz w:val="22"/>
          <w:szCs w:val="22"/>
        </w:rPr>
        <w:t>Siebelu</w:t>
      </w:r>
      <w:proofErr w:type="spellEnd"/>
      <w:r w:rsidRPr="00B408B0">
        <w:rPr>
          <w:rFonts w:cs="Arial"/>
          <w:sz w:val="22"/>
          <w:szCs w:val="22"/>
        </w:rPr>
        <w:t xml:space="preserve"> voláním příslušných webových služeb (SOAP). Konektor</w:t>
      </w:r>
      <w:r w:rsidR="006446E7">
        <w:rPr>
          <w:rFonts w:cs="Arial"/>
          <w:sz w:val="22"/>
          <w:szCs w:val="22"/>
        </w:rPr>
        <w:t xml:space="preserve"> je</w:t>
      </w:r>
      <w:r w:rsidRPr="00B408B0">
        <w:rPr>
          <w:rFonts w:cs="Arial"/>
          <w:sz w:val="22"/>
          <w:szCs w:val="22"/>
        </w:rPr>
        <w:t xml:space="preserve"> </w:t>
      </w:r>
      <w:r w:rsidR="005E7BF4">
        <w:rPr>
          <w:rFonts w:cs="Arial"/>
          <w:sz w:val="22"/>
          <w:szCs w:val="22"/>
        </w:rPr>
        <w:t xml:space="preserve">dále </w:t>
      </w:r>
      <w:r w:rsidRPr="00B408B0">
        <w:rPr>
          <w:rFonts w:cs="Arial"/>
          <w:sz w:val="22"/>
          <w:szCs w:val="22"/>
        </w:rPr>
        <w:t>rozšíř</w:t>
      </w:r>
      <w:r w:rsidR="005E7BF4">
        <w:rPr>
          <w:rFonts w:cs="Arial"/>
          <w:sz w:val="22"/>
          <w:szCs w:val="22"/>
        </w:rPr>
        <w:t>en</w:t>
      </w:r>
      <w:r w:rsidRPr="00B408B0">
        <w:rPr>
          <w:rFonts w:cs="Arial"/>
          <w:sz w:val="22"/>
          <w:szCs w:val="22"/>
        </w:rPr>
        <w:t xml:space="preserve"> o správu produktů a aktiv.</w:t>
      </w:r>
    </w:p>
    <w:p w:rsidR="006446E7" w:rsidRDefault="006446E7" w:rsidP="006446E7">
      <w:pPr>
        <w:tabs>
          <w:tab w:val="left" w:pos="0"/>
          <w:tab w:val="left" w:pos="4990"/>
        </w:tabs>
        <w:spacing w:before="100" w:beforeAutospacing="1" w:after="100" w:afterAutospacing="1"/>
        <w:jc w:val="both"/>
        <w:rPr>
          <w:rFonts w:cs="Arial"/>
          <w:sz w:val="22"/>
          <w:szCs w:val="22"/>
        </w:rPr>
      </w:pPr>
      <w:proofErr w:type="spellStart"/>
      <w:r w:rsidRPr="00B408B0">
        <w:rPr>
          <w:rFonts w:cs="Arial"/>
          <w:sz w:val="22"/>
          <w:szCs w:val="22"/>
        </w:rPr>
        <w:t>CzechIdM</w:t>
      </w:r>
      <w:proofErr w:type="spellEnd"/>
      <w:r w:rsidRPr="00B408B0">
        <w:rPr>
          <w:rFonts w:cs="Arial"/>
          <w:sz w:val="22"/>
          <w:szCs w:val="22"/>
        </w:rPr>
        <w:t xml:space="preserve"> je k </w:t>
      </w:r>
      <w:proofErr w:type="spellStart"/>
      <w:r w:rsidRPr="00B408B0">
        <w:rPr>
          <w:rFonts w:cs="Arial"/>
          <w:sz w:val="22"/>
          <w:szCs w:val="22"/>
        </w:rPr>
        <w:t>Siebelu</w:t>
      </w:r>
      <w:proofErr w:type="spellEnd"/>
      <w:r w:rsidRPr="00B408B0">
        <w:rPr>
          <w:rFonts w:cs="Arial"/>
          <w:sz w:val="22"/>
          <w:szCs w:val="22"/>
        </w:rPr>
        <w:t xml:space="preserve"> napojeno čtyřikrát, a to následujícím způ</w:t>
      </w:r>
      <w:r>
        <w:rPr>
          <w:rFonts w:cs="Arial"/>
          <w:sz w:val="22"/>
          <w:szCs w:val="22"/>
        </w:rPr>
        <w:t>sobem:</w:t>
      </w:r>
    </w:p>
    <w:p w:rsidR="006446E7" w:rsidRPr="00B408B0" w:rsidRDefault="006446E7" w:rsidP="000F1920">
      <w:pPr>
        <w:pStyle w:val="Odstavecseseznamem"/>
        <w:numPr>
          <w:ilvl w:val="0"/>
          <w:numId w:val="36"/>
        </w:numPr>
        <w:tabs>
          <w:tab w:val="left" w:pos="0"/>
          <w:tab w:val="left" w:pos="4990"/>
        </w:tabs>
        <w:spacing w:before="100" w:beforeAutospacing="1" w:after="100" w:afterAutospacing="1"/>
        <w:jc w:val="both"/>
        <w:rPr>
          <w:rFonts w:ascii="Arial" w:hAnsi="Arial" w:cs="Arial"/>
          <w:sz w:val="22"/>
          <w:szCs w:val="22"/>
        </w:rPr>
      </w:pPr>
      <w:r w:rsidRPr="00B408B0">
        <w:rPr>
          <w:rFonts w:ascii="Arial" w:hAnsi="Arial" w:cs="Arial"/>
          <w:sz w:val="22"/>
          <w:szCs w:val="22"/>
        </w:rPr>
        <w:t xml:space="preserve">Napojení pro správu kontaktů v </w:t>
      </w:r>
      <w:proofErr w:type="spellStart"/>
      <w:r w:rsidRPr="00B408B0">
        <w:rPr>
          <w:rFonts w:ascii="Arial" w:hAnsi="Arial" w:cs="Arial"/>
          <w:sz w:val="22"/>
          <w:szCs w:val="22"/>
        </w:rPr>
        <w:t>Siebelu</w:t>
      </w:r>
      <w:proofErr w:type="spellEnd"/>
    </w:p>
    <w:p w:rsidR="006446E7" w:rsidRPr="00B408B0" w:rsidRDefault="006446E7" w:rsidP="000F1920">
      <w:pPr>
        <w:pStyle w:val="Odstavecseseznamem"/>
        <w:numPr>
          <w:ilvl w:val="0"/>
          <w:numId w:val="36"/>
        </w:numPr>
        <w:tabs>
          <w:tab w:val="left" w:pos="0"/>
          <w:tab w:val="left" w:pos="4990"/>
        </w:tabs>
        <w:spacing w:before="100" w:beforeAutospacing="1" w:after="100" w:afterAutospacing="1"/>
        <w:jc w:val="both"/>
        <w:rPr>
          <w:rFonts w:ascii="Arial" w:hAnsi="Arial" w:cs="Arial"/>
          <w:sz w:val="22"/>
          <w:szCs w:val="22"/>
        </w:rPr>
      </w:pPr>
      <w:r w:rsidRPr="00B408B0">
        <w:rPr>
          <w:rFonts w:ascii="Arial" w:hAnsi="Arial" w:cs="Arial"/>
          <w:sz w:val="22"/>
          <w:szCs w:val="22"/>
        </w:rPr>
        <w:t xml:space="preserve">Napojení pro vytváření </w:t>
      </w:r>
      <w:proofErr w:type="spellStart"/>
      <w:r w:rsidRPr="00B408B0">
        <w:rPr>
          <w:rFonts w:ascii="Arial" w:hAnsi="Arial" w:cs="Arial"/>
          <w:sz w:val="22"/>
          <w:szCs w:val="22"/>
        </w:rPr>
        <w:t>Siebel</w:t>
      </w:r>
      <w:proofErr w:type="spellEnd"/>
      <w:r w:rsidRPr="00B408B0">
        <w:rPr>
          <w:rFonts w:ascii="Arial" w:hAnsi="Arial" w:cs="Arial"/>
          <w:sz w:val="22"/>
          <w:szCs w:val="22"/>
        </w:rPr>
        <w:t xml:space="preserve"> </w:t>
      </w:r>
      <w:proofErr w:type="spellStart"/>
      <w:r w:rsidRPr="00B408B0">
        <w:rPr>
          <w:rFonts w:ascii="Arial" w:hAnsi="Arial" w:cs="Arial"/>
          <w:sz w:val="22"/>
          <w:szCs w:val="22"/>
        </w:rPr>
        <w:t>ticketů</w:t>
      </w:r>
      <w:proofErr w:type="spellEnd"/>
    </w:p>
    <w:p w:rsidR="006446E7" w:rsidRPr="00B408B0" w:rsidRDefault="006446E7" w:rsidP="000F1920">
      <w:pPr>
        <w:pStyle w:val="Odstavecseseznamem"/>
        <w:numPr>
          <w:ilvl w:val="0"/>
          <w:numId w:val="36"/>
        </w:numPr>
        <w:tabs>
          <w:tab w:val="left" w:pos="0"/>
          <w:tab w:val="left" w:pos="4990"/>
        </w:tabs>
        <w:spacing w:before="100" w:beforeAutospacing="1" w:after="100" w:afterAutospacing="1"/>
        <w:jc w:val="both"/>
        <w:rPr>
          <w:rFonts w:ascii="Arial" w:hAnsi="Arial" w:cs="Arial"/>
          <w:sz w:val="22"/>
          <w:szCs w:val="22"/>
        </w:rPr>
      </w:pPr>
      <w:r w:rsidRPr="00B408B0">
        <w:rPr>
          <w:rFonts w:ascii="Arial" w:hAnsi="Arial" w:cs="Arial"/>
          <w:sz w:val="22"/>
          <w:szCs w:val="22"/>
        </w:rPr>
        <w:t xml:space="preserve">Napojení pro správu produktů v </w:t>
      </w:r>
      <w:proofErr w:type="spellStart"/>
      <w:r w:rsidRPr="00B408B0">
        <w:rPr>
          <w:rFonts w:ascii="Arial" w:hAnsi="Arial" w:cs="Arial"/>
          <w:sz w:val="22"/>
          <w:szCs w:val="22"/>
        </w:rPr>
        <w:t>Siebelu</w:t>
      </w:r>
      <w:proofErr w:type="spellEnd"/>
      <w:r w:rsidRPr="00B408B0">
        <w:rPr>
          <w:rFonts w:ascii="Arial" w:hAnsi="Arial" w:cs="Arial"/>
          <w:sz w:val="22"/>
          <w:szCs w:val="22"/>
        </w:rPr>
        <w:t xml:space="preserve"> </w:t>
      </w:r>
    </w:p>
    <w:p w:rsidR="006446E7" w:rsidRPr="00B408B0" w:rsidRDefault="006446E7" w:rsidP="000F1920">
      <w:pPr>
        <w:pStyle w:val="Odstavecseseznamem"/>
        <w:numPr>
          <w:ilvl w:val="0"/>
          <w:numId w:val="36"/>
        </w:numPr>
        <w:tabs>
          <w:tab w:val="left" w:pos="0"/>
          <w:tab w:val="left" w:pos="4990"/>
        </w:tabs>
        <w:spacing w:before="100" w:beforeAutospacing="1" w:after="100" w:afterAutospacing="1"/>
        <w:jc w:val="both"/>
        <w:rPr>
          <w:rFonts w:ascii="Arial" w:hAnsi="Arial" w:cs="Arial"/>
          <w:sz w:val="22"/>
          <w:szCs w:val="22"/>
        </w:rPr>
      </w:pPr>
      <w:r w:rsidRPr="00B408B0">
        <w:rPr>
          <w:rFonts w:ascii="Arial" w:hAnsi="Arial" w:cs="Arial"/>
          <w:sz w:val="22"/>
          <w:szCs w:val="22"/>
        </w:rPr>
        <w:t xml:space="preserve">Napojení pro správu aktiv v </w:t>
      </w:r>
      <w:proofErr w:type="spellStart"/>
      <w:r w:rsidRPr="00B408B0">
        <w:rPr>
          <w:rFonts w:ascii="Arial" w:hAnsi="Arial" w:cs="Arial"/>
          <w:sz w:val="22"/>
          <w:szCs w:val="22"/>
        </w:rPr>
        <w:t>Siebelu</w:t>
      </w:r>
      <w:proofErr w:type="spellEnd"/>
      <w:r w:rsidRPr="00B408B0">
        <w:rPr>
          <w:rFonts w:ascii="Arial" w:hAnsi="Arial" w:cs="Arial"/>
          <w:sz w:val="22"/>
          <w:szCs w:val="22"/>
        </w:rPr>
        <w:t xml:space="preserve"> </w:t>
      </w:r>
    </w:p>
    <w:p w:rsidR="006446E7" w:rsidRDefault="006446E7" w:rsidP="00EA76BB">
      <w:pPr>
        <w:tabs>
          <w:tab w:val="left" w:pos="0"/>
          <w:tab w:val="left" w:pos="4990"/>
        </w:tabs>
        <w:spacing w:before="100" w:beforeAutospacing="1" w:after="100" w:afterAutospacing="1"/>
        <w:jc w:val="both"/>
        <w:rPr>
          <w:rFonts w:cs="Arial"/>
          <w:sz w:val="22"/>
          <w:szCs w:val="22"/>
        </w:rPr>
      </w:pPr>
      <w:r w:rsidRPr="00B408B0">
        <w:rPr>
          <w:rFonts w:cs="Arial"/>
          <w:sz w:val="22"/>
          <w:szCs w:val="22"/>
        </w:rPr>
        <w:lastRenderedPageBreak/>
        <w:t xml:space="preserve">K aktivům je vždy přiřazen produkt ve vazbě 1:1. Aktivu odpovídá role v </w:t>
      </w:r>
      <w:proofErr w:type="spellStart"/>
      <w:r w:rsidRPr="00B408B0">
        <w:rPr>
          <w:rFonts w:cs="Arial"/>
          <w:sz w:val="22"/>
          <w:szCs w:val="22"/>
        </w:rPr>
        <w:t>CzechIdM</w:t>
      </w:r>
      <w:proofErr w:type="spellEnd"/>
      <w:r w:rsidRPr="00B408B0">
        <w:rPr>
          <w:rFonts w:cs="Arial"/>
          <w:sz w:val="22"/>
          <w:szCs w:val="22"/>
        </w:rPr>
        <w:t xml:space="preserve"> a je u něj vždy uveden seznam kontaktů, kteří mají v </w:t>
      </w:r>
      <w:proofErr w:type="spellStart"/>
      <w:r w:rsidRPr="00B408B0">
        <w:rPr>
          <w:rFonts w:cs="Arial"/>
          <w:sz w:val="22"/>
          <w:szCs w:val="22"/>
        </w:rPr>
        <w:t>CzechIdM</w:t>
      </w:r>
      <w:proofErr w:type="spellEnd"/>
      <w:r w:rsidRPr="00B408B0">
        <w:rPr>
          <w:rFonts w:cs="Arial"/>
          <w:sz w:val="22"/>
          <w:szCs w:val="22"/>
        </w:rPr>
        <w:t xml:space="preserve"> přiděleny příslušnou roli. V případě založení role v </w:t>
      </w:r>
      <w:proofErr w:type="spellStart"/>
      <w:r w:rsidRPr="00B408B0">
        <w:rPr>
          <w:rFonts w:cs="Arial"/>
          <w:sz w:val="22"/>
          <w:szCs w:val="22"/>
        </w:rPr>
        <w:t>CzechIdM</w:t>
      </w:r>
      <w:proofErr w:type="spellEnd"/>
      <w:r w:rsidRPr="00B408B0">
        <w:rPr>
          <w:rFonts w:cs="Arial"/>
          <w:sz w:val="22"/>
          <w:szCs w:val="22"/>
        </w:rPr>
        <w:t xml:space="preserve"> se v </w:t>
      </w:r>
      <w:proofErr w:type="spellStart"/>
      <w:r w:rsidRPr="00B408B0">
        <w:rPr>
          <w:rFonts w:cs="Arial"/>
          <w:sz w:val="22"/>
          <w:szCs w:val="22"/>
        </w:rPr>
        <w:t>Siebelu</w:t>
      </w:r>
      <w:proofErr w:type="spellEnd"/>
      <w:r w:rsidRPr="00B408B0">
        <w:rPr>
          <w:rFonts w:cs="Arial"/>
          <w:sz w:val="22"/>
          <w:szCs w:val="22"/>
        </w:rPr>
        <w:t xml:space="preserve"> vytvoří aktivum a k tomu příslušný produkt. Spolu se založením/editací/smazáním produktu je založeno/zeditováno/smazáno odpovídající aktivum v </w:t>
      </w:r>
      <w:proofErr w:type="spellStart"/>
      <w:r w:rsidRPr="00B408B0">
        <w:rPr>
          <w:rFonts w:cs="Arial"/>
          <w:sz w:val="22"/>
          <w:szCs w:val="22"/>
        </w:rPr>
        <w:t>Siebelu</w:t>
      </w:r>
      <w:proofErr w:type="spellEnd"/>
      <w:r w:rsidRPr="00B408B0">
        <w:rPr>
          <w:rFonts w:cs="Arial"/>
          <w:sz w:val="22"/>
          <w:szCs w:val="22"/>
        </w:rPr>
        <w:t xml:space="preserve">. </w:t>
      </w:r>
    </w:p>
    <w:p w:rsidR="00EA76BB" w:rsidRPr="00B408B0" w:rsidRDefault="00EA76BB" w:rsidP="00EA76BB">
      <w:pPr>
        <w:tabs>
          <w:tab w:val="left" w:pos="0"/>
          <w:tab w:val="left" w:pos="4990"/>
        </w:tabs>
        <w:spacing w:before="100" w:beforeAutospacing="1" w:after="100" w:afterAutospacing="1"/>
        <w:jc w:val="both"/>
        <w:rPr>
          <w:rFonts w:cs="Arial"/>
          <w:sz w:val="22"/>
          <w:szCs w:val="22"/>
        </w:rPr>
      </w:pPr>
      <w:r w:rsidRPr="00B408B0">
        <w:rPr>
          <w:rFonts w:cs="Arial"/>
          <w:sz w:val="22"/>
          <w:szCs w:val="22"/>
        </w:rPr>
        <w:t xml:space="preserve">Pokud by se stalo, že by </w:t>
      </w:r>
      <w:proofErr w:type="spellStart"/>
      <w:r w:rsidRPr="00B408B0">
        <w:rPr>
          <w:rFonts w:cs="Arial"/>
          <w:sz w:val="22"/>
          <w:szCs w:val="22"/>
        </w:rPr>
        <w:t>CzechIdM</w:t>
      </w:r>
      <w:proofErr w:type="spellEnd"/>
      <w:r w:rsidRPr="00B408B0">
        <w:rPr>
          <w:rFonts w:cs="Arial"/>
          <w:sz w:val="22"/>
          <w:szCs w:val="22"/>
        </w:rPr>
        <w:t xml:space="preserve"> nemohlo založit </w:t>
      </w:r>
      <w:proofErr w:type="spellStart"/>
      <w:r w:rsidRPr="00B408B0">
        <w:rPr>
          <w:rFonts w:cs="Arial"/>
          <w:sz w:val="22"/>
          <w:szCs w:val="22"/>
        </w:rPr>
        <w:t>ticket</w:t>
      </w:r>
      <w:proofErr w:type="spellEnd"/>
      <w:r w:rsidRPr="00B408B0">
        <w:rPr>
          <w:rFonts w:cs="Arial"/>
          <w:sz w:val="22"/>
          <w:szCs w:val="22"/>
        </w:rPr>
        <w:t xml:space="preserve"> nebo kontakt v </w:t>
      </w:r>
      <w:proofErr w:type="spellStart"/>
      <w:r w:rsidRPr="00B408B0">
        <w:rPr>
          <w:rFonts w:cs="Arial"/>
          <w:sz w:val="22"/>
          <w:szCs w:val="22"/>
        </w:rPr>
        <w:t>Siebelu</w:t>
      </w:r>
      <w:proofErr w:type="spellEnd"/>
      <w:r w:rsidRPr="00B408B0">
        <w:rPr>
          <w:rFonts w:cs="Arial"/>
          <w:sz w:val="22"/>
          <w:szCs w:val="22"/>
        </w:rPr>
        <w:t>, tak by postup byl</w:t>
      </w:r>
      <w:r w:rsidR="00F9357E" w:rsidRPr="00B408B0">
        <w:rPr>
          <w:rFonts w:cs="Arial"/>
          <w:sz w:val="22"/>
          <w:szCs w:val="22"/>
        </w:rPr>
        <w:t xml:space="preserve"> </w:t>
      </w:r>
      <w:r w:rsidRPr="00B408B0">
        <w:rPr>
          <w:rFonts w:cs="Arial"/>
          <w:sz w:val="22"/>
          <w:szCs w:val="22"/>
        </w:rPr>
        <w:t>následující:</w:t>
      </w:r>
    </w:p>
    <w:p w:rsidR="00EA76BB" w:rsidRPr="00B408B0" w:rsidRDefault="00EA76BB" w:rsidP="000F1920">
      <w:pPr>
        <w:pStyle w:val="Odstavecseseznamem"/>
        <w:numPr>
          <w:ilvl w:val="0"/>
          <w:numId w:val="26"/>
        </w:numPr>
        <w:tabs>
          <w:tab w:val="left" w:pos="0"/>
          <w:tab w:val="left" w:pos="4990"/>
        </w:tabs>
        <w:spacing w:before="100" w:beforeAutospacing="1" w:after="100" w:afterAutospacing="1"/>
        <w:jc w:val="both"/>
        <w:rPr>
          <w:rFonts w:ascii="Arial" w:hAnsi="Arial" w:cs="Arial"/>
          <w:sz w:val="22"/>
          <w:szCs w:val="22"/>
        </w:rPr>
      </w:pPr>
      <w:r w:rsidRPr="00B408B0">
        <w:rPr>
          <w:rFonts w:ascii="Arial" w:hAnsi="Arial" w:cs="Arial"/>
          <w:sz w:val="22"/>
          <w:szCs w:val="22"/>
        </w:rPr>
        <w:t>Poslat notifikaci na emailovou adresu, že není možné provézt požadovanou</w:t>
      </w:r>
      <w:r w:rsidR="00F9357E" w:rsidRPr="00B408B0">
        <w:rPr>
          <w:rFonts w:ascii="Arial" w:hAnsi="Arial" w:cs="Arial"/>
          <w:sz w:val="22"/>
          <w:szCs w:val="22"/>
        </w:rPr>
        <w:t xml:space="preserve"> </w:t>
      </w:r>
      <w:r w:rsidRPr="00B408B0">
        <w:rPr>
          <w:rFonts w:ascii="Arial" w:hAnsi="Arial" w:cs="Arial"/>
          <w:sz w:val="22"/>
          <w:szCs w:val="22"/>
        </w:rPr>
        <w:t>operaci.</w:t>
      </w:r>
    </w:p>
    <w:p w:rsidR="00EA76BB" w:rsidRPr="00B408B0" w:rsidRDefault="00EA76BB" w:rsidP="000F1920">
      <w:pPr>
        <w:pStyle w:val="Odstavecseseznamem"/>
        <w:numPr>
          <w:ilvl w:val="0"/>
          <w:numId w:val="26"/>
        </w:numPr>
        <w:tabs>
          <w:tab w:val="left" w:pos="0"/>
          <w:tab w:val="left" w:pos="4990"/>
        </w:tabs>
        <w:spacing w:before="100" w:beforeAutospacing="1" w:after="100" w:afterAutospacing="1"/>
        <w:jc w:val="both"/>
        <w:rPr>
          <w:rFonts w:ascii="Arial" w:hAnsi="Arial" w:cs="Arial"/>
          <w:sz w:val="22"/>
          <w:szCs w:val="22"/>
        </w:rPr>
      </w:pPr>
      <w:r w:rsidRPr="00B408B0">
        <w:rPr>
          <w:rFonts w:ascii="Arial" w:hAnsi="Arial" w:cs="Arial"/>
          <w:sz w:val="22"/>
          <w:szCs w:val="22"/>
        </w:rPr>
        <w:t>Každých 30 minut zkoušet vykonat požadovanou operaci.</w:t>
      </w:r>
    </w:p>
    <w:p w:rsidR="006878CB" w:rsidRPr="00B408B0" w:rsidRDefault="00EA76BB" w:rsidP="00EA76BB">
      <w:pPr>
        <w:tabs>
          <w:tab w:val="left" w:pos="0"/>
          <w:tab w:val="left" w:pos="4990"/>
        </w:tabs>
        <w:spacing w:before="100" w:beforeAutospacing="1" w:after="100" w:afterAutospacing="1"/>
        <w:jc w:val="both"/>
        <w:rPr>
          <w:rFonts w:cs="Arial"/>
          <w:sz w:val="22"/>
          <w:szCs w:val="22"/>
        </w:rPr>
      </w:pPr>
      <w:r w:rsidRPr="00B408B0">
        <w:rPr>
          <w:rFonts w:cs="Arial"/>
          <w:sz w:val="22"/>
          <w:szCs w:val="22"/>
        </w:rPr>
        <w:t xml:space="preserve">Výše uvedený mechanismus slouží jako ochrana před chybami způsobenými výpadky </w:t>
      </w:r>
      <w:r w:rsidR="0012776C">
        <w:rPr>
          <w:rFonts w:cs="Arial"/>
          <w:sz w:val="22"/>
          <w:szCs w:val="22"/>
        </w:rPr>
        <w:t>v</w:t>
      </w:r>
      <w:r w:rsidR="006878CB">
        <w:rPr>
          <w:rFonts w:cs="Arial"/>
          <w:sz w:val="22"/>
          <w:szCs w:val="22"/>
        </w:rPr>
        <w:t xml:space="preserve"> síti apod.</w:t>
      </w:r>
    </w:p>
    <w:p w:rsidR="00EA76BB" w:rsidRPr="00B408B0" w:rsidRDefault="00EA76BB" w:rsidP="000F1920">
      <w:pPr>
        <w:pStyle w:val="Nadpis3"/>
        <w:numPr>
          <w:ilvl w:val="2"/>
          <w:numId w:val="65"/>
        </w:numPr>
        <w:rPr>
          <w:rFonts w:ascii="Arial" w:hAnsi="Arial" w:cs="Arial"/>
        </w:rPr>
      </w:pPr>
      <w:r w:rsidRPr="00B408B0">
        <w:rPr>
          <w:rFonts w:ascii="Arial" w:hAnsi="Arial" w:cs="Arial"/>
        </w:rPr>
        <w:t>Připojení pro zakládání požadavků na realizaci</w:t>
      </w:r>
    </w:p>
    <w:p w:rsidR="00EA76BB" w:rsidRPr="00B408B0" w:rsidRDefault="00EA76BB" w:rsidP="00EA76BB">
      <w:pPr>
        <w:tabs>
          <w:tab w:val="left" w:pos="0"/>
          <w:tab w:val="left" w:pos="4990"/>
        </w:tabs>
        <w:spacing w:before="100" w:beforeAutospacing="1" w:after="100" w:afterAutospacing="1"/>
        <w:jc w:val="both"/>
        <w:rPr>
          <w:rFonts w:cs="Arial"/>
          <w:sz w:val="22"/>
          <w:szCs w:val="22"/>
        </w:rPr>
      </w:pPr>
      <w:r w:rsidRPr="00B408B0">
        <w:rPr>
          <w:rFonts w:cs="Arial"/>
          <w:sz w:val="22"/>
          <w:szCs w:val="22"/>
        </w:rPr>
        <w:t>Způsob zakládání</w:t>
      </w:r>
      <w:r w:rsidR="00F9357E" w:rsidRPr="00B408B0">
        <w:rPr>
          <w:rFonts w:cs="Arial"/>
          <w:sz w:val="22"/>
          <w:szCs w:val="22"/>
        </w:rPr>
        <w:t xml:space="preserve"> </w:t>
      </w:r>
      <w:r w:rsidRPr="00B408B0">
        <w:rPr>
          <w:rFonts w:cs="Arial"/>
          <w:sz w:val="22"/>
          <w:szCs w:val="22"/>
        </w:rPr>
        <w:t xml:space="preserve">požadavků </w:t>
      </w:r>
      <w:r w:rsidR="0012776C">
        <w:rPr>
          <w:rFonts w:cs="Arial"/>
          <w:sz w:val="22"/>
          <w:szCs w:val="22"/>
        </w:rPr>
        <w:t>je</w:t>
      </w:r>
      <w:r w:rsidRPr="00B408B0">
        <w:rPr>
          <w:rFonts w:cs="Arial"/>
          <w:sz w:val="22"/>
          <w:szCs w:val="22"/>
        </w:rPr>
        <w:t xml:space="preserve"> takový, že </w:t>
      </w:r>
      <w:proofErr w:type="spellStart"/>
      <w:r w:rsidRPr="00B408B0">
        <w:rPr>
          <w:rFonts w:cs="Arial"/>
          <w:sz w:val="22"/>
          <w:szCs w:val="22"/>
        </w:rPr>
        <w:t>CzechIdM</w:t>
      </w:r>
      <w:proofErr w:type="spellEnd"/>
      <w:r w:rsidRPr="00B408B0">
        <w:rPr>
          <w:rFonts w:cs="Arial"/>
          <w:sz w:val="22"/>
          <w:szCs w:val="22"/>
        </w:rPr>
        <w:t xml:space="preserve"> založí kontakt pro daného zaměstnance (pokud zatím</w:t>
      </w:r>
      <w:r w:rsidR="00F9357E" w:rsidRPr="00B408B0">
        <w:rPr>
          <w:rFonts w:cs="Arial"/>
          <w:sz w:val="22"/>
          <w:szCs w:val="22"/>
        </w:rPr>
        <w:t xml:space="preserve"> </w:t>
      </w:r>
      <w:r w:rsidRPr="00B408B0">
        <w:rPr>
          <w:rFonts w:cs="Arial"/>
          <w:sz w:val="22"/>
          <w:szCs w:val="22"/>
        </w:rPr>
        <w:t xml:space="preserve">kontakt neexistuje), vytvoří </w:t>
      </w:r>
      <w:proofErr w:type="spellStart"/>
      <w:r w:rsidRPr="00B408B0">
        <w:rPr>
          <w:rFonts w:cs="Arial"/>
          <w:sz w:val="22"/>
          <w:szCs w:val="22"/>
        </w:rPr>
        <w:t>ticket</w:t>
      </w:r>
      <w:proofErr w:type="spellEnd"/>
      <w:r w:rsidRPr="00B408B0">
        <w:rPr>
          <w:rFonts w:cs="Arial"/>
          <w:sz w:val="22"/>
          <w:szCs w:val="22"/>
        </w:rPr>
        <w:t xml:space="preserve"> a daný kontakt nastaví jako majitele </w:t>
      </w:r>
      <w:proofErr w:type="spellStart"/>
      <w:r w:rsidRPr="00B408B0">
        <w:rPr>
          <w:rFonts w:cs="Arial"/>
          <w:sz w:val="22"/>
          <w:szCs w:val="22"/>
        </w:rPr>
        <w:t>ticketu</w:t>
      </w:r>
      <w:proofErr w:type="spellEnd"/>
      <w:r w:rsidRPr="00B408B0">
        <w:rPr>
          <w:rFonts w:cs="Arial"/>
          <w:sz w:val="22"/>
          <w:szCs w:val="22"/>
        </w:rPr>
        <w:t>.</w:t>
      </w:r>
    </w:p>
    <w:p w:rsidR="00446086" w:rsidRDefault="00EA76BB" w:rsidP="00EA76BB">
      <w:pPr>
        <w:tabs>
          <w:tab w:val="left" w:pos="0"/>
          <w:tab w:val="left" w:pos="4990"/>
        </w:tabs>
        <w:spacing w:before="100" w:beforeAutospacing="1" w:after="100" w:afterAutospacing="1"/>
        <w:jc w:val="both"/>
        <w:rPr>
          <w:rFonts w:cs="Arial"/>
          <w:sz w:val="22"/>
          <w:szCs w:val="22"/>
        </w:rPr>
      </w:pPr>
      <w:proofErr w:type="spellStart"/>
      <w:r w:rsidRPr="00B408B0">
        <w:rPr>
          <w:rFonts w:cs="Arial"/>
          <w:sz w:val="22"/>
          <w:szCs w:val="22"/>
        </w:rPr>
        <w:t>Tickety</w:t>
      </w:r>
      <w:proofErr w:type="spellEnd"/>
      <w:r w:rsidRPr="00B408B0">
        <w:rPr>
          <w:rFonts w:cs="Arial"/>
          <w:sz w:val="22"/>
          <w:szCs w:val="22"/>
        </w:rPr>
        <w:t xml:space="preserve"> obsahují aktivity, pro které jsou v poznámkách uvedeny požadované role. </w:t>
      </w:r>
    </w:p>
    <w:p w:rsidR="00F07E30" w:rsidRPr="00B408B0" w:rsidRDefault="00F07E30" w:rsidP="00F07E30">
      <w:pPr>
        <w:tabs>
          <w:tab w:val="left" w:pos="0"/>
          <w:tab w:val="left" w:pos="4990"/>
        </w:tabs>
        <w:spacing w:before="100" w:beforeAutospacing="1" w:after="100" w:afterAutospacing="1"/>
        <w:jc w:val="both"/>
        <w:rPr>
          <w:rFonts w:cs="Arial"/>
          <w:sz w:val="22"/>
          <w:szCs w:val="22"/>
        </w:rPr>
      </w:pPr>
      <w:r>
        <w:rPr>
          <w:rFonts w:cs="Arial"/>
          <w:sz w:val="22"/>
          <w:szCs w:val="22"/>
        </w:rPr>
        <w:t>J</w:t>
      </w:r>
      <w:r w:rsidRPr="00B408B0">
        <w:rPr>
          <w:rFonts w:cs="Arial"/>
          <w:sz w:val="22"/>
          <w:szCs w:val="22"/>
        </w:rPr>
        <w:t>e možné určit systémy:</w:t>
      </w:r>
    </w:p>
    <w:p w:rsidR="00F07E30" w:rsidRPr="00B408B0" w:rsidRDefault="00F07E30" w:rsidP="000F1920">
      <w:pPr>
        <w:pStyle w:val="Odstavecseseznamem"/>
        <w:numPr>
          <w:ilvl w:val="0"/>
          <w:numId w:val="29"/>
        </w:numPr>
        <w:autoSpaceDE w:val="0"/>
        <w:autoSpaceDN w:val="0"/>
        <w:adjustRightInd w:val="0"/>
        <w:rPr>
          <w:rFonts w:ascii="Arial" w:eastAsia="LiberationSerif" w:hAnsi="Arial" w:cs="Arial"/>
          <w:sz w:val="22"/>
          <w:szCs w:val="22"/>
        </w:rPr>
      </w:pPr>
      <w:r w:rsidRPr="00B408B0">
        <w:rPr>
          <w:rFonts w:ascii="Arial" w:eastAsia="LiberationSerif" w:hAnsi="Arial" w:cs="Arial"/>
          <w:sz w:val="22"/>
          <w:szCs w:val="22"/>
        </w:rPr>
        <w:t>pro které se vždy zapis</w:t>
      </w:r>
      <w:r>
        <w:rPr>
          <w:rFonts w:ascii="Arial" w:eastAsia="LiberationSerif" w:hAnsi="Arial" w:cs="Arial"/>
          <w:sz w:val="22"/>
          <w:szCs w:val="22"/>
        </w:rPr>
        <w:t>ují</w:t>
      </w:r>
      <w:r w:rsidRPr="00B408B0">
        <w:rPr>
          <w:rFonts w:ascii="Arial" w:eastAsia="LiberationSerif" w:hAnsi="Arial" w:cs="Arial"/>
          <w:sz w:val="22"/>
          <w:szCs w:val="22"/>
        </w:rPr>
        <w:t xml:space="preserve"> přiřazené role uživateli do </w:t>
      </w:r>
      <w:proofErr w:type="spellStart"/>
      <w:r w:rsidRPr="00B408B0">
        <w:rPr>
          <w:rFonts w:ascii="Arial" w:eastAsia="LiberationSerif" w:hAnsi="Arial" w:cs="Arial"/>
          <w:sz w:val="22"/>
          <w:szCs w:val="22"/>
        </w:rPr>
        <w:t>Siebelu</w:t>
      </w:r>
      <w:proofErr w:type="spellEnd"/>
      <w:r w:rsidRPr="00B408B0">
        <w:rPr>
          <w:rFonts w:ascii="Arial" w:eastAsia="LiberationSerif" w:hAnsi="Arial" w:cs="Arial"/>
          <w:sz w:val="22"/>
          <w:szCs w:val="22"/>
        </w:rPr>
        <w:t xml:space="preserve"> (bez ohledu na to, zda příslušnou roli uživatel má či nikoliv),</w:t>
      </w:r>
    </w:p>
    <w:p w:rsidR="00F07E30" w:rsidRPr="00B408B0" w:rsidRDefault="00F07E30" w:rsidP="000F1920">
      <w:pPr>
        <w:pStyle w:val="Odstavecseseznamem"/>
        <w:numPr>
          <w:ilvl w:val="0"/>
          <w:numId w:val="29"/>
        </w:numPr>
        <w:autoSpaceDE w:val="0"/>
        <w:autoSpaceDN w:val="0"/>
        <w:adjustRightInd w:val="0"/>
        <w:rPr>
          <w:rFonts w:ascii="Arial" w:eastAsia="LiberationSerif" w:hAnsi="Arial" w:cs="Arial"/>
          <w:sz w:val="22"/>
          <w:szCs w:val="22"/>
        </w:rPr>
      </w:pPr>
      <w:r w:rsidRPr="00B408B0">
        <w:rPr>
          <w:rFonts w:ascii="Arial" w:eastAsia="LiberationSerif" w:hAnsi="Arial" w:cs="Arial"/>
          <w:sz w:val="22"/>
          <w:szCs w:val="22"/>
        </w:rPr>
        <w:t>a ostatní systémy, pro které se přiřazené role zapis</w:t>
      </w:r>
      <w:r>
        <w:rPr>
          <w:rFonts w:ascii="Arial" w:eastAsia="LiberationSerif" w:hAnsi="Arial" w:cs="Arial"/>
          <w:sz w:val="22"/>
          <w:szCs w:val="22"/>
        </w:rPr>
        <w:t xml:space="preserve">ují </w:t>
      </w:r>
      <w:r w:rsidRPr="00B408B0">
        <w:rPr>
          <w:rFonts w:ascii="Arial" w:eastAsia="LiberationSerif" w:hAnsi="Arial" w:cs="Arial"/>
          <w:sz w:val="22"/>
          <w:szCs w:val="22"/>
        </w:rPr>
        <w:t xml:space="preserve">do </w:t>
      </w:r>
      <w:proofErr w:type="spellStart"/>
      <w:r w:rsidRPr="00B408B0">
        <w:rPr>
          <w:rFonts w:ascii="Arial" w:eastAsia="LiberationSerif" w:hAnsi="Arial" w:cs="Arial"/>
          <w:sz w:val="22"/>
          <w:szCs w:val="22"/>
        </w:rPr>
        <w:t>Siebelu</w:t>
      </w:r>
      <w:proofErr w:type="spellEnd"/>
      <w:r w:rsidRPr="00B408B0">
        <w:rPr>
          <w:rFonts w:ascii="Arial" w:eastAsia="LiberationSerif" w:hAnsi="Arial" w:cs="Arial"/>
          <w:sz w:val="22"/>
          <w:szCs w:val="22"/>
        </w:rPr>
        <w:t xml:space="preserve"> pouze pokud daný uživatel příslušnou roli zatím nemá</w:t>
      </w:r>
    </w:p>
    <w:p w:rsidR="00F07E30" w:rsidRDefault="00F07E30" w:rsidP="00F07E30">
      <w:pPr>
        <w:tabs>
          <w:tab w:val="left" w:pos="0"/>
          <w:tab w:val="left" w:pos="4990"/>
        </w:tabs>
        <w:spacing w:before="100" w:beforeAutospacing="1" w:after="100" w:afterAutospacing="1"/>
        <w:jc w:val="both"/>
        <w:rPr>
          <w:rFonts w:cs="Arial"/>
          <w:sz w:val="22"/>
          <w:szCs w:val="22"/>
        </w:rPr>
      </w:pPr>
      <w:r w:rsidRPr="00B408B0">
        <w:rPr>
          <w:rFonts w:cs="Arial"/>
          <w:sz w:val="22"/>
          <w:szCs w:val="22"/>
        </w:rPr>
        <w:t xml:space="preserve">U připojených systémů v </w:t>
      </w:r>
      <w:proofErr w:type="spellStart"/>
      <w:r w:rsidRPr="00B408B0">
        <w:rPr>
          <w:rFonts w:cs="Arial"/>
          <w:sz w:val="22"/>
          <w:szCs w:val="22"/>
        </w:rPr>
        <w:t>CzechIdM</w:t>
      </w:r>
      <w:proofErr w:type="spellEnd"/>
      <w:r w:rsidRPr="00B408B0">
        <w:rPr>
          <w:rFonts w:cs="Arial"/>
          <w:sz w:val="22"/>
          <w:szCs w:val="22"/>
        </w:rPr>
        <w:t xml:space="preserve"> existuje příznak „Propagovat pouze změny“, přičemž pokud je daný příznak nastaven, tak se do </w:t>
      </w:r>
      <w:proofErr w:type="spellStart"/>
      <w:r w:rsidRPr="00B408B0">
        <w:rPr>
          <w:rFonts w:cs="Arial"/>
          <w:sz w:val="22"/>
          <w:szCs w:val="22"/>
        </w:rPr>
        <w:t>Siebelu</w:t>
      </w:r>
      <w:proofErr w:type="spellEnd"/>
      <w:r w:rsidRPr="00B408B0">
        <w:rPr>
          <w:rFonts w:cs="Arial"/>
          <w:sz w:val="22"/>
          <w:szCs w:val="22"/>
        </w:rPr>
        <w:t xml:space="preserve"> propagují pouze uživateli nově přiřazené role týkající se tohoto systému (viz kapitola 2). Pokud příznak „Propagovat pouze změny“ není nastaven, tak se propagují do </w:t>
      </w:r>
      <w:proofErr w:type="spellStart"/>
      <w:r w:rsidRPr="00B408B0">
        <w:rPr>
          <w:rFonts w:cs="Arial"/>
          <w:sz w:val="22"/>
          <w:szCs w:val="22"/>
        </w:rPr>
        <w:t>Siebelu</w:t>
      </w:r>
      <w:proofErr w:type="spellEnd"/>
      <w:r w:rsidRPr="00B408B0">
        <w:rPr>
          <w:rFonts w:cs="Arial"/>
          <w:sz w:val="22"/>
          <w:szCs w:val="22"/>
        </w:rPr>
        <w:t xml:space="preserve"> všechny role (bez ohledu na to, zda je uživatel už má či nikoliv).</w:t>
      </w:r>
    </w:p>
    <w:p w:rsidR="006446E7" w:rsidRPr="00B408B0" w:rsidRDefault="006446E7" w:rsidP="000F1920">
      <w:pPr>
        <w:pStyle w:val="Nadpis3"/>
        <w:numPr>
          <w:ilvl w:val="2"/>
          <w:numId w:val="65"/>
        </w:numPr>
        <w:rPr>
          <w:rFonts w:ascii="Arial" w:hAnsi="Arial" w:cs="Arial"/>
        </w:rPr>
      </w:pPr>
      <w:r w:rsidRPr="00B408B0">
        <w:rPr>
          <w:rFonts w:ascii="Arial" w:hAnsi="Arial" w:cs="Arial"/>
        </w:rPr>
        <w:t xml:space="preserve">Podporované operace pro správu produktů v </w:t>
      </w:r>
      <w:proofErr w:type="spellStart"/>
      <w:r w:rsidRPr="00B408B0">
        <w:rPr>
          <w:rFonts w:ascii="Arial" w:hAnsi="Arial" w:cs="Arial"/>
        </w:rPr>
        <w:t>Siebelu</w:t>
      </w:r>
      <w:proofErr w:type="spellEnd"/>
    </w:p>
    <w:p w:rsidR="006446E7" w:rsidRPr="00B408B0" w:rsidRDefault="006446E7" w:rsidP="006446E7">
      <w:pPr>
        <w:tabs>
          <w:tab w:val="left" w:pos="0"/>
          <w:tab w:val="left" w:pos="4990"/>
        </w:tabs>
        <w:spacing w:before="100" w:beforeAutospacing="1" w:after="100" w:afterAutospacing="1"/>
        <w:jc w:val="both"/>
        <w:rPr>
          <w:rFonts w:cs="Arial"/>
          <w:sz w:val="22"/>
          <w:szCs w:val="22"/>
        </w:rPr>
      </w:pPr>
      <w:r w:rsidRPr="00B408B0">
        <w:rPr>
          <w:rFonts w:cs="Arial"/>
          <w:sz w:val="22"/>
          <w:szCs w:val="22"/>
        </w:rPr>
        <w:t xml:space="preserve">Produktům v </w:t>
      </w:r>
      <w:proofErr w:type="spellStart"/>
      <w:r w:rsidRPr="00B408B0">
        <w:rPr>
          <w:rFonts w:cs="Arial"/>
          <w:sz w:val="22"/>
          <w:szCs w:val="22"/>
        </w:rPr>
        <w:t>Siebelu</w:t>
      </w:r>
      <w:proofErr w:type="spellEnd"/>
      <w:r w:rsidRPr="00B408B0">
        <w:rPr>
          <w:rFonts w:cs="Arial"/>
          <w:sz w:val="22"/>
          <w:szCs w:val="22"/>
        </w:rPr>
        <w:t xml:space="preserve"> odpovídají </w:t>
      </w:r>
      <w:proofErr w:type="spellStart"/>
      <w:r w:rsidRPr="00B408B0">
        <w:rPr>
          <w:rFonts w:cs="Arial"/>
          <w:sz w:val="22"/>
          <w:szCs w:val="22"/>
        </w:rPr>
        <w:t>Siebel</w:t>
      </w:r>
      <w:proofErr w:type="spellEnd"/>
      <w:r w:rsidRPr="00B408B0">
        <w:rPr>
          <w:rFonts w:cs="Arial"/>
          <w:sz w:val="22"/>
          <w:szCs w:val="22"/>
        </w:rPr>
        <w:t xml:space="preserve"> role evidované v </w:t>
      </w:r>
      <w:proofErr w:type="spellStart"/>
      <w:r w:rsidRPr="00B408B0">
        <w:rPr>
          <w:rFonts w:cs="Arial"/>
          <w:sz w:val="22"/>
          <w:szCs w:val="22"/>
        </w:rPr>
        <w:t>CzechIdM</w:t>
      </w:r>
      <w:proofErr w:type="spellEnd"/>
      <w:r w:rsidRPr="00B408B0">
        <w:rPr>
          <w:rFonts w:cs="Arial"/>
          <w:sz w:val="22"/>
          <w:szCs w:val="22"/>
        </w:rPr>
        <w:t xml:space="preserve">. Provedená změna nad těmito objekty v </w:t>
      </w:r>
      <w:proofErr w:type="spellStart"/>
      <w:r w:rsidRPr="00B408B0">
        <w:rPr>
          <w:rFonts w:cs="Arial"/>
          <w:sz w:val="22"/>
          <w:szCs w:val="22"/>
        </w:rPr>
        <w:t>CzechIdM</w:t>
      </w:r>
      <w:proofErr w:type="spellEnd"/>
      <w:r w:rsidRPr="00B408B0">
        <w:rPr>
          <w:rFonts w:cs="Arial"/>
          <w:sz w:val="22"/>
          <w:szCs w:val="22"/>
        </w:rPr>
        <w:t xml:space="preserve"> je prostřednictvím konektoru propagována do </w:t>
      </w:r>
      <w:proofErr w:type="spellStart"/>
      <w:r w:rsidRPr="00B408B0">
        <w:rPr>
          <w:rFonts w:cs="Arial"/>
          <w:sz w:val="22"/>
          <w:szCs w:val="22"/>
        </w:rPr>
        <w:t>Siebelu</w:t>
      </w:r>
      <w:proofErr w:type="spellEnd"/>
      <w:r w:rsidRPr="00B408B0">
        <w:rPr>
          <w:rFonts w:cs="Arial"/>
          <w:sz w:val="22"/>
          <w:szCs w:val="22"/>
        </w:rPr>
        <w:t>.</w:t>
      </w:r>
    </w:p>
    <w:p w:rsidR="006446E7" w:rsidRPr="00B408B0" w:rsidRDefault="006446E7" w:rsidP="000F1920">
      <w:pPr>
        <w:pStyle w:val="Nadpis3"/>
        <w:numPr>
          <w:ilvl w:val="2"/>
          <w:numId w:val="65"/>
        </w:numPr>
        <w:rPr>
          <w:rFonts w:ascii="Arial" w:hAnsi="Arial" w:cs="Arial"/>
        </w:rPr>
      </w:pPr>
      <w:r w:rsidRPr="00B408B0">
        <w:rPr>
          <w:rFonts w:ascii="Arial" w:hAnsi="Arial" w:cs="Arial"/>
        </w:rPr>
        <w:t xml:space="preserve">Podporované operace pro správu aktiv v </w:t>
      </w:r>
      <w:proofErr w:type="spellStart"/>
      <w:r w:rsidRPr="00B408B0">
        <w:rPr>
          <w:rFonts w:ascii="Arial" w:hAnsi="Arial" w:cs="Arial"/>
        </w:rPr>
        <w:t>Siebelu</w:t>
      </w:r>
      <w:proofErr w:type="spellEnd"/>
    </w:p>
    <w:p w:rsidR="006446E7" w:rsidRPr="00B408B0" w:rsidRDefault="006446E7" w:rsidP="006446E7">
      <w:pPr>
        <w:tabs>
          <w:tab w:val="left" w:pos="0"/>
          <w:tab w:val="left" w:pos="4990"/>
        </w:tabs>
        <w:spacing w:before="100" w:beforeAutospacing="1" w:after="100" w:afterAutospacing="1"/>
        <w:jc w:val="both"/>
        <w:rPr>
          <w:rFonts w:cs="Arial"/>
          <w:sz w:val="22"/>
          <w:szCs w:val="22"/>
        </w:rPr>
      </w:pPr>
      <w:r w:rsidRPr="00B408B0">
        <w:rPr>
          <w:rFonts w:cs="Arial"/>
          <w:sz w:val="22"/>
          <w:szCs w:val="22"/>
        </w:rPr>
        <w:t xml:space="preserve">Aktivům v </w:t>
      </w:r>
      <w:proofErr w:type="spellStart"/>
      <w:r w:rsidRPr="00B408B0">
        <w:rPr>
          <w:rFonts w:cs="Arial"/>
          <w:sz w:val="22"/>
          <w:szCs w:val="22"/>
        </w:rPr>
        <w:t>Siebelu</w:t>
      </w:r>
      <w:proofErr w:type="spellEnd"/>
      <w:r w:rsidRPr="00B408B0">
        <w:rPr>
          <w:rFonts w:cs="Arial"/>
          <w:sz w:val="22"/>
          <w:szCs w:val="22"/>
        </w:rPr>
        <w:t xml:space="preserve"> odpovídají v </w:t>
      </w:r>
      <w:proofErr w:type="spellStart"/>
      <w:r w:rsidRPr="00B408B0">
        <w:rPr>
          <w:rFonts w:cs="Arial"/>
          <w:sz w:val="22"/>
          <w:szCs w:val="22"/>
        </w:rPr>
        <w:t>CzechIdM</w:t>
      </w:r>
      <w:proofErr w:type="spellEnd"/>
      <w:r w:rsidRPr="00B408B0">
        <w:rPr>
          <w:rFonts w:cs="Arial"/>
          <w:sz w:val="22"/>
          <w:szCs w:val="22"/>
        </w:rPr>
        <w:t xml:space="preserve"> role, stejně jako je tomu u produktů v </w:t>
      </w:r>
      <w:proofErr w:type="spellStart"/>
      <w:r w:rsidRPr="00B408B0">
        <w:rPr>
          <w:rFonts w:cs="Arial"/>
          <w:sz w:val="22"/>
          <w:szCs w:val="22"/>
        </w:rPr>
        <w:t>Siebelu</w:t>
      </w:r>
      <w:proofErr w:type="spellEnd"/>
      <w:r w:rsidRPr="00B408B0">
        <w:rPr>
          <w:rFonts w:cs="Arial"/>
          <w:sz w:val="22"/>
          <w:szCs w:val="22"/>
        </w:rPr>
        <w:t xml:space="preserve">. Při aktualizaci role v </w:t>
      </w:r>
      <w:proofErr w:type="spellStart"/>
      <w:r w:rsidRPr="00B408B0">
        <w:rPr>
          <w:rFonts w:cs="Arial"/>
          <w:sz w:val="22"/>
          <w:szCs w:val="22"/>
        </w:rPr>
        <w:t>CzechIdM</w:t>
      </w:r>
      <w:proofErr w:type="spellEnd"/>
      <w:r w:rsidRPr="00B408B0">
        <w:rPr>
          <w:rFonts w:cs="Arial"/>
          <w:sz w:val="22"/>
          <w:szCs w:val="22"/>
        </w:rPr>
        <w:t xml:space="preserve"> tedy dojde k aktualizaci produktu a zároveň aktiva v </w:t>
      </w:r>
      <w:proofErr w:type="spellStart"/>
      <w:r w:rsidRPr="00B408B0">
        <w:rPr>
          <w:rFonts w:cs="Arial"/>
          <w:sz w:val="22"/>
          <w:szCs w:val="22"/>
        </w:rPr>
        <w:t>Siebelu</w:t>
      </w:r>
      <w:r w:rsidR="00064BD1">
        <w:rPr>
          <w:rFonts w:cs="Arial"/>
          <w:sz w:val="22"/>
          <w:szCs w:val="22"/>
        </w:rPr>
        <w:t>l</w:t>
      </w:r>
      <w:proofErr w:type="spellEnd"/>
      <w:r w:rsidRPr="00B408B0">
        <w:rPr>
          <w:rFonts w:cs="Arial"/>
          <w:sz w:val="22"/>
          <w:szCs w:val="22"/>
        </w:rPr>
        <w:t>.</w:t>
      </w:r>
    </w:p>
    <w:p w:rsidR="009B105F" w:rsidRPr="00B408B0" w:rsidRDefault="00E706BC" w:rsidP="000F1920">
      <w:pPr>
        <w:pStyle w:val="Nadpis3"/>
        <w:numPr>
          <w:ilvl w:val="1"/>
          <w:numId w:val="65"/>
        </w:numPr>
        <w:rPr>
          <w:rFonts w:ascii="Arial" w:hAnsi="Arial" w:cs="Arial"/>
        </w:rPr>
      </w:pPr>
      <w:r>
        <w:rPr>
          <w:rFonts w:ascii="Arial" w:hAnsi="Arial" w:cs="Arial"/>
        </w:rPr>
        <w:t>N</w:t>
      </w:r>
      <w:r w:rsidR="009B105F" w:rsidRPr="00B408B0">
        <w:rPr>
          <w:rFonts w:ascii="Arial" w:hAnsi="Arial" w:cs="Arial"/>
        </w:rPr>
        <w:t>apojení systému Matrix</w:t>
      </w:r>
    </w:p>
    <w:p w:rsidR="00FE4CAE" w:rsidRPr="00B408B0" w:rsidRDefault="009B105F" w:rsidP="009B105F">
      <w:pPr>
        <w:tabs>
          <w:tab w:val="left" w:pos="0"/>
          <w:tab w:val="left" w:pos="4990"/>
        </w:tabs>
        <w:spacing w:before="100" w:beforeAutospacing="1" w:after="100" w:afterAutospacing="1"/>
        <w:jc w:val="both"/>
        <w:rPr>
          <w:rFonts w:cs="Arial"/>
          <w:sz w:val="22"/>
          <w:szCs w:val="22"/>
        </w:rPr>
      </w:pPr>
      <w:r w:rsidRPr="00B408B0">
        <w:rPr>
          <w:rFonts w:cs="Arial"/>
          <w:sz w:val="22"/>
          <w:szCs w:val="22"/>
        </w:rPr>
        <w:t xml:space="preserve">Systém Matrix slouží k evidenci agend a činnostních rolí u jednotlivých zaměstnanců, přičemž tyto údaje spravuje v návaznosti na systém Registr práv a povinností. </w:t>
      </w:r>
      <w:r w:rsidR="00E706BC" w:rsidRPr="00B408B0">
        <w:rPr>
          <w:rFonts w:cs="Arial"/>
          <w:sz w:val="22"/>
          <w:szCs w:val="22"/>
        </w:rPr>
        <w:t xml:space="preserve">Údaje o zaměstnancích, útvarech a funkčních místech </w:t>
      </w:r>
      <w:r w:rsidRPr="00B408B0">
        <w:rPr>
          <w:rFonts w:cs="Arial"/>
          <w:sz w:val="22"/>
          <w:szCs w:val="22"/>
        </w:rPr>
        <w:t xml:space="preserve">do Matrixu posílá </w:t>
      </w:r>
      <w:proofErr w:type="spellStart"/>
      <w:r w:rsidRPr="00B408B0">
        <w:rPr>
          <w:rFonts w:cs="Arial"/>
          <w:sz w:val="22"/>
          <w:szCs w:val="22"/>
        </w:rPr>
        <w:t>CzechIdM</w:t>
      </w:r>
      <w:proofErr w:type="spellEnd"/>
      <w:r w:rsidRPr="00B408B0">
        <w:rPr>
          <w:rFonts w:cs="Arial"/>
          <w:sz w:val="22"/>
          <w:szCs w:val="22"/>
        </w:rPr>
        <w:t xml:space="preserve">. </w:t>
      </w:r>
      <w:proofErr w:type="spellStart"/>
      <w:r w:rsidRPr="00B408B0">
        <w:rPr>
          <w:rFonts w:cs="Arial"/>
          <w:sz w:val="22"/>
          <w:szCs w:val="22"/>
        </w:rPr>
        <w:t>CzechIdM</w:t>
      </w:r>
      <w:proofErr w:type="spellEnd"/>
      <w:r w:rsidRPr="00B408B0">
        <w:rPr>
          <w:rFonts w:cs="Arial"/>
          <w:sz w:val="22"/>
          <w:szCs w:val="22"/>
        </w:rPr>
        <w:t xml:space="preserve"> zároveň načítá vazby pro schválení, vytváří schvalovací žádosti a po schválení propaguje výsledek zpět do Matrixu.</w:t>
      </w:r>
    </w:p>
    <w:p w:rsidR="007229BD" w:rsidRPr="00B408B0" w:rsidRDefault="007229BD" w:rsidP="000F1920">
      <w:pPr>
        <w:pStyle w:val="Nadpis3"/>
        <w:numPr>
          <w:ilvl w:val="2"/>
          <w:numId w:val="65"/>
        </w:numPr>
        <w:rPr>
          <w:rFonts w:ascii="Arial" w:hAnsi="Arial" w:cs="Arial"/>
        </w:rPr>
      </w:pPr>
      <w:r w:rsidRPr="00B408B0">
        <w:rPr>
          <w:rFonts w:ascii="Arial" w:hAnsi="Arial" w:cs="Arial"/>
        </w:rPr>
        <w:lastRenderedPageBreak/>
        <w:t>Architektura napojení</w:t>
      </w:r>
    </w:p>
    <w:p w:rsidR="007229BD" w:rsidRPr="00B408B0" w:rsidRDefault="007229BD" w:rsidP="007229BD">
      <w:pPr>
        <w:tabs>
          <w:tab w:val="left" w:pos="0"/>
          <w:tab w:val="left" w:pos="4990"/>
        </w:tabs>
        <w:spacing w:before="100" w:beforeAutospacing="1" w:after="100" w:afterAutospacing="1"/>
        <w:jc w:val="both"/>
        <w:rPr>
          <w:rFonts w:cs="Arial"/>
          <w:sz w:val="22"/>
          <w:szCs w:val="22"/>
        </w:rPr>
      </w:pPr>
      <w:proofErr w:type="spellStart"/>
      <w:r w:rsidRPr="00B408B0">
        <w:rPr>
          <w:rFonts w:cs="Arial"/>
          <w:sz w:val="22"/>
          <w:szCs w:val="22"/>
        </w:rPr>
        <w:t>CzechIdM</w:t>
      </w:r>
      <w:proofErr w:type="spellEnd"/>
      <w:r w:rsidRPr="00B408B0">
        <w:rPr>
          <w:rFonts w:cs="Arial"/>
          <w:sz w:val="22"/>
          <w:szCs w:val="22"/>
        </w:rPr>
        <w:t xml:space="preserve"> v systému Matrix spravuje organizační útvary, funkční místa a uživatele. K tomu slouží</w:t>
      </w:r>
      <w:r w:rsidR="00130C90" w:rsidRPr="00B408B0">
        <w:rPr>
          <w:rFonts w:cs="Arial"/>
          <w:sz w:val="22"/>
          <w:szCs w:val="22"/>
        </w:rPr>
        <w:t xml:space="preserve"> </w:t>
      </w:r>
      <w:r w:rsidRPr="00B408B0">
        <w:rPr>
          <w:rFonts w:cs="Arial"/>
          <w:sz w:val="22"/>
          <w:szCs w:val="22"/>
        </w:rPr>
        <w:t>tři nezávislá napojení:</w:t>
      </w:r>
    </w:p>
    <w:p w:rsidR="007229BD" w:rsidRPr="00B408B0" w:rsidRDefault="007229BD" w:rsidP="000F1920">
      <w:pPr>
        <w:pStyle w:val="Odstavecseseznamem"/>
        <w:numPr>
          <w:ilvl w:val="3"/>
          <w:numId w:val="32"/>
        </w:numPr>
        <w:tabs>
          <w:tab w:val="left" w:pos="0"/>
          <w:tab w:val="left" w:pos="4990"/>
        </w:tabs>
        <w:spacing w:before="100" w:beforeAutospacing="1" w:after="100" w:afterAutospacing="1"/>
        <w:ind w:left="851"/>
        <w:jc w:val="both"/>
        <w:rPr>
          <w:rFonts w:ascii="Arial" w:hAnsi="Arial" w:cs="Arial"/>
          <w:i/>
          <w:sz w:val="22"/>
          <w:szCs w:val="22"/>
        </w:rPr>
      </w:pPr>
      <w:r w:rsidRPr="00B408B0">
        <w:rPr>
          <w:rFonts w:ascii="Arial" w:hAnsi="Arial" w:cs="Arial"/>
          <w:i/>
          <w:sz w:val="22"/>
          <w:szCs w:val="22"/>
        </w:rPr>
        <w:t xml:space="preserve">Matrix – </w:t>
      </w:r>
      <w:proofErr w:type="spellStart"/>
      <w:r w:rsidRPr="00B408B0">
        <w:rPr>
          <w:rFonts w:ascii="Arial" w:hAnsi="Arial" w:cs="Arial"/>
          <w:i/>
          <w:sz w:val="22"/>
          <w:szCs w:val="22"/>
        </w:rPr>
        <w:t>uzivatele</w:t>
      </w:r>
      <w:proofErr w:type="spellEnd"/>
    </w:p>
    <w:p w:rsidR="007229BD" w:rsidRPr="00B408B0" w:rsidRDefault="007229BD" w:rsidP="000F1920">
      <w:pPr>
        <w:pStyle w:val="Odstavecseseznamem"/>
        <w:numPr>
          <w:ilvl w:val="4"/>
          <w:numId w:val="32"/>
        </w:numPr>
        <w:tabs>
          <w:tab w:val="left" w:pos="0"/>
          <w:tab w:val="left" w:pos="4990"/>
        </w:tabs>
        <w:spacing w:before="100" w:beforeAutospacing="1" w:after="100" w:afterAutospacing="1"/>
        <w:ind w:left="1276"/>
        <w:jc w:val="both"/>
        <w:rPr>
          <w:rFonts w:ascii="Arial" w:hAnsi="Arial" w:cs="Arial"/>
          <w:sz w:val="22"/>
          <w:szCs w:val="22"/>
        </w:rPr>
      </w:pPr>
      <w:r w:rsidRPr="00B408B0">
        <w:rPr>
          <w:rFonts w:ascii="Arial" w:hAnsi="Arial" w:cs="Arial"/>
          <w:sz w:val="22"/>
          <w:szCs w:val="22"/>
        </w:rPr>
        <w:t>napojení slouží ke správě uživatelů v systému Matrix</w:t>
      </w:r>
    </w:p>
    <w:p w:rsidR="007229BD" w:rsidRPr="00B408B0" w:rsidRDefault="007229BD" w:rsidP="000F1920">
      <w:pPr>
        <w:pStyle w:val="Odstavecseseznamem"/>
        <w:numPr>
          <w:ilvl w:val="4"/>
          <w:numId w:val="32"/>
        </w:numPr>
        <w:tabs>
          <w:tab w:val="left" w:pos="0"/>
          <w:tab w:val="left" w:pos="4990"/>
        </w:tabs>
        <w:spacing w:before="100" w:beforeAutospacing="1" w:after="100" w:afterAutospacing="1"/>
        <w:ind w:left="1276"/>
        <w:jc w:val="both"/>
        <w:rPr>
          <w:rFonts w:ascii="Arial" w:hAnsi="Arial" w:cs="Arial"/>
          <w:sz w:val="22"/>
          <w:szCs w:val="22"/>
        </w:rPr>
      </w:pPr>
      <w:r w:rsidRPr="00B408B0">
        <w:rPr>
          <w:rFonts w:ascii="Arial" w:hAnsi="Arial" w:cs="Arial"/>
          <w:sz w:val="22"/>
          <w:szCs w:val="22"/>
        </w:rPr>
        <w:t>prostřednictvím tohoto napojení se načítají vazby ke schválení z Matrixu a propaguje se</w:t>
      </w:r>
      <w:r w:rsidR="00130C90" w:rsidRPr="00B408B0">
        <w:rPr>
          <w:rFonts w:ascii="Arial" w:hAnsi="Arial" w:cs="Arial"/>
          <w:sz w:val="22"/>
          <w:szCs w:val="22"/>
        </w:rPr>
        <w:t xml:space="preserve"> </w:t>
      </w:r>
      <w:r w:rsidRPr="00B408B0">
        <w:rPr>
          <w:rFonts w:ascii="Arial" w:hAnsi="Arial" w:cs="Arial"/>
          <w:sz w:val="22"/>
          <w:szCs w:val="22"/>
        </w:rPr>
        <w:t>výsledek zpět do Matrixu</w:t>
      </w:r>
    </w:p>
    <w:p w:rsidR="007229BD" w:rsidRPr="00B408B0" w:rsidRDefault="00E706BC" w:rsidP="000F1920">
      <w:pPr>
        <w:pStyle w:val="Odstavecseseznamem"/>
        <w:numPr>
          <w:ilvl w:val="5"/>
          <w:numId w:val="32"/>
        </w:numPr>
        <w:tabs>
          <w:tab w:val="left" w:pos="0"/>
        </w:tabs>
        <w:spacing w:before="100" w:beforeAutospacing="1" w:after="100" w:afterAutospacing="1"/>
        <w:ind w:left="1701"/>
        <w:jc w:val="both"/>
        <w:rPr>
          <w:rFonts w:ascii="Arial" w:hAnsi="Arial" w:cs="Arial"/>
          <w:sz w:val="22"/>
          <w:szCs w:val="22"/>
        </w:rPr>
      </w:pPr>
      <w:r>
        <w:rPr>
          <w:rFonts w:ascii="Arial" w:hAnsi="Arial" w:cs="Arial"/>
          <w:sz w:val="22"/>
          <w:szCs w:val="22"/>
        </w:rPr>
        <w:t xml:space="preserve">synchronizační </w:t>
      </w:r>
      <w:proofErr w:type="spellStart"/>
      <w:r>
        <w:rPr>
          <w:rFonts w:ascii="Arial" w:hAnsi="Arial" w:cs="Arial"/>
          <w:sz w:val="22"/>
          <w:szCs w:val="22"/>
        </w:rPr>
        <w:t>workflow</w:t>
      </w:r>
      <w:proofErr w:type="spellEnd"/>
      <w:r>
        <w:rPr>
          <w:rFonts w:ascii="Arial" w:hAnsi="Arial" w:cs="Arial"/>
          <w:sz w:val="22"/>
          <w:szCs w:val="22"/>
        </w:rPr>
        <w:t xml:space="preserve"> </w:t>
      </w:r>
    </w:p>
    <w:p w:rsidR="007229BD" w:rsidRPr="00B408B0" w:rsidRDefault="007229BD" w:rsidP="000F1920">
      <w:pPr>
        <w:pStyle w:val="Odstavecseseznamem"/>
        <w:numPr>
          <w:ilvl w:val="6"/>
          <w:numId w:val="32"/>
        </w:numPr>
        <w:tabs>
          <w:tab w:val="left" w:pos="0"/>
          <w:tab w:val="left" w:pos="4990"/>
        </w:tabs>
        <w:spacing w:before="100" w:beforeAutospacing="1" w:after="100" w:afterAutospacing="1"/>
        <w:ind w:left="1985"/>
        <w:jc w:val="both"/>
        <w:rPr>
          <w:rFonts w:ascii="Arial" w:hAnsi="Arial" w:cs="Arial"/>
          <w:sz w:val="22"/>
          <w:szCs w:val="22"/>
        </w:rPr>
      </w:pPr>
      <w:r w:rsidRPr="00B408B0">
        <w:rPr>
          <w:rFonts w:ascii="Arial" w:hAnsi="Arial" w:cs="Arial"/>
          <w:sz w:val="22"/>
          <w:szCs w:val="22"/>
        </w:rPr>
        <w:t>spouští se pravidelně 1x za hodinu</w:t>
      </w:r>
    </w:p>
    <w:p w:rsidR="007229BD" w:rsidRPr="00B408B0" w:rsidRDefault="007229BD" w:rsidP="000F1920">
      <w:pPr>
        <w:pStyle w:val="Odstavecseseznamem"/>
        <w:numPr>
          <w:ilvl w:val="6"/>
          <w:numId w:val="32"/>
        </w:numPr>
        <w:tabs>
          <w:tab w:val="left" w:pos="0"/>
          <w:tab w:val="left" w:pos="4990"/>
        </w:tabs>
        <w:spacing w:before="100" w:beforeAutospacing="1" w:after="100" w:afterAutospacing="1"/>
        <w:ind w:left="1985"/>
        <w:jc w:val="both"/>
        <w:rPr>
          <w:rFonts w:ascii="Arial" w:hAnsi="Arial" w:cs="Arial"/>
          <w:sz w:val="22"/>
          <w:szCs w:val="22"/>
        </w:rPr>
      </w:pPr>
      <w:r w:rsidRPr="00B408B0">
        <w:rPr>
          <w:rFonts w:ascii="Arial" w:hAnsi="Arial" w:cs="Arial"/>
          <w:sz w:val="22"/>
          <w:szCs w:val="22"/>
        </w:rPr>
        <w:t>nastaveno pro všechny stavy identita – účet v Matrixu</w:t>
      </w:r>
    </w:p>
    <w:p w:rsidR="007229BD" w:rsidRPr="00B408B0" w:rsidRDefault="007229BD" w:rsidP="000F1920">
      <w:pPr>
        <w:pStyle w:val="Odstavecseseznamem"/>
        <w:numPr>
          <w:ilvl w:val="3"/>
          <w:numId w:val="32"/>
        </w:numPr>
        <w:tabs>
          <w:tab w:val="left" w:pos="0"/>
          <w:tab w:val="left" w:pos="4990"/>
        </w:tabs>
        <w:spacing w:before="100" w:beforeAutospacing="1" w:after="100" w:afterAutospacing="1"/>
        <w:ind w:left="851"/>
        <w:jc w:val="both"/>
        <w:rPr>
          <w:rFonts w:ascii="Arial" w:hAnsi="Arial" w:cs="Arial"/>
          <w:i/>
          <w:sz w:val="22"/>
          <w:szCs w:val="22"/>
        </w:rPr>
      </w:pPr>
      <w:r w:rsidRPr="00B408B0">
        <w:rPr>
          <w:rFonts w:ascii="Arial" w:hAnsi="Arial" w:cs="Arial"/>
          <w:i/>
          <w:sz w:val="22"/>
          <w:szCs w:val="22"/>
        </w:rPr>
        <w:t xml:space="preserve">Matrix – </w:t>
      </w:r>
      <w:proofErr w:type="spellStart"/>
      <w:r w:rsidRPr="00B408B0">
        <w:rPr>
          <w:rFonts w:ascii="Arial" w:hAnsi="Arial" w:cs="Arial"/>
          <w:i/>
          <w:sz w:val="22"/>
          <w:szCs w:val="22"/>
        </w:rPr>
        <w:t>utvary</w:t>
      </w:r>
      <w:proofErr w:type="spellEnd"/>
    </w:p>
    <w:p w:rsidR="007229BD" w:rsidRPr="00CD6CFA" w:rsidRDefault="007229BD" w:rsidP="000F1920">
      <w:pPr>
        <w:pStyle w:val="Odstavecseseznamem"/>
        <w:numPr>
          <w:ilvl w:val="4"/>
          <w:numId w:val="32"/>
        </w:numPr>
        <w:tabs>
          <w:tab w:val="left" w:pos="0"/>
          <w:tab w:val="left" w:pos="4990"/>
        </w:tabs>
        <w:spacing w:before="100" w:beforeAutospacing="1" w:after="100" w:afterAutospacing="1"/>
        <w:ind w:left="1276"/>
        <w:jc w:val="both"/>
        <w:rPr>
          <w:rFonts w:ascii="Arial" w:hAnsi="Arial" w:cs="Arial"/>
          <w:sz w:val="22"/>
          <w:szCs w:val="22"/>
        </w:rPr>
      </w:pPr>
      <w:r w:rsidRPr="00B408B0">
        <w:rPr>
          <w:rFonts w:ascii="Arial" w:hAnsi="Arial" w:cs="Arial"/>
          <w:sz w:val="22"/>
          <w:szCs w:val="22"/>
        </w:rPr>
        <w:t>napojení slouží ke správě organizačních útvarů v Matrixu</w:t>
      </w:r>
    </w:p>
    <w:p w:rsidR="007229BD" w:rsidRPr="00B408B0" w:rsidRDefault="007229BD" w:rsidP="000F1920">
      <w:pPr>
        <w:pStyle w:val="Odstavecseseznamem"/>
        <w:numPr>
          <w:ilvl w:val="3"/>
          <w:numId w:val="32"/>
        </w:numPr>
        <w:tabs>
          <w:tab w:val="left" w:pos="0"/>
          <w:tab w:val="left" w:pos="4990"/>
        </w:tabs>
        <w:spacing w:before="100" w:beforeAutospacing="1" w:after="100" w:afterAutospacing="1"/>
        <w:ind w:left="851"/>
        <w:jc w:val="both"/>
        <w:rPr>
          <w:rFonts w:ascii="Arial" w:hAnsi="Arial" w:cs="Arial"/>
          <w:i/>
          <w:sz w:val="22"/>
          <w:szCs w:val="22"/>
        </w:rPr>
      </w:pPr>
      <w:r w:rsidRPr="00B408B0">
        <w:rPr>
          <w:rFonts w:ascii="Arial" w:hAnsi="Arial" w:cs="Arial"/>
          <w:i/>
          <w:sz w:val="22"/>
          <w:szCs w:val="22"/>
        </w:rPr>
        <w:t xml:space="preserve">Matrix – </w:t>
      </w:r>
      <w:proofErr w:type="spellStart"/>
      <w:r w:rsidRPr="00B408B0">
        <w:rPr>
          <w:rFonts w:ascii="Arial" w:hAnsi="Arial" w:cs="Arial"/>
          <w:i/>
          <w:sz w:val="22"/>
          <w:szCs w:val="22"/>
        </w:rPr>
        <w:t>funkcni</w:t>
      </w:r>
      <w:proofErr w:type="spellEnd"/>
      <w:r w:rsidRPr="00B408B0">
        <w:rPr>
          <w:rFonts w:ascii="Arial" w:hAnsi="Arial" w:cs="Arial"/>
          <w:i/>
          <w:sz w:val="22"/>
          <w:szCs w:val="22"/>
        </w:rPr>
        <w:t xml:space="preserve"> </w:t>
      </w:r>
      <w:proofErr w:type="spellStart"/>
      <w:r w:rsidRPr="00B408B0">
        <w:rPr>
          <w:rFonts w:ascii="Arial" w:hAnsi="Arial" w:cs="Arial"/>
          <w:i/>
          <w:sz w:val="22"/>
          <w:szCs w:val="22"/>
        </w:rPr>
        <w:t>mista</w:t>
      </w:r>
      <w:proofErr w:type="spellEnd"/>
    </w:p>
    <w:p w:rsidR="007229BD" w:rsidRPr="00B408B0" w:rsidRDefault="007229BD" w:rsidP="000F1920">
      <w:pPr>
        <w:pStyle w:val="Odstavecseseznamem"/>
        <w:numPr>
          <w:ilvl w:val="4"/>
          <w:numId w:val="32"/>
        </w:numPr>
        <w:tabs>
          <w:tab w:val="left" w:pos="0"/>
          <w:tab w:val="left" w:pos="4990"/>
        </w:tabs>
        <w:spacing w:before="100" w:beforeAutospacing="1" w:after="100" w:afterAutospacing="1"/>
        <w:ind w:left="1276"/>
        <w:jc w:val="both"/>
        <w:rPr>
          <w:rFonts w:ascii="Arial" w:hAnsi="Arial" w:cs="Arial"/>
          <w:sz w:val="22"/>
          <w:szCs w:val="22"/>
        </w:rPr>
      </w:pPr>
      <w:r w:rsidRPr="00B408B0">
        <w:rPr>
          <w:rFonts w:ascii="Arial" w:hAnsi="Arial" w:cs="Arial"/>
          <w:sz w:val="22"/>
          <w:szCs w:val="22"/>
        </w:rPr>
        <w:t>napojení slouží ke správě funkčních míst v Matrixu</w:t>
      </w:r>
    </w:p>
    <w:p w:rsidR="007229BD" w:rsidRPr="00B408B0" w:rsidRDefault="007229BD" w:rsidP="007229BD">
      <w:pPr>
        <w:tabs>
          <w:tab w:val="left" w:pos="0"/>
          <w:tab w:val="left" w:pos="4990"/>
        </w:tabs>
        <w:spacing w:before="100" w:beforeAutospacing="1" w:after="100" w:afterAutospacing="1"/>
        <w:jc w:val="both"/>
        <w:rPr>
          <w:rFonts w:cs="Arial"/>
          <w:sz w:val="22"/>
          <w:szCs w:val="22"/>
        </w:rPr>
      </w:pPr>
      <w:r w:rsidRPr="00B408B0">
        <w:rPr>
          <w:rFonts w:cs="Arial"/>
          <w:sz w:val="22"/>
          <w:szCs w:val="22"/>
        </w:rPr>
        <w:t>Všechna tři napojení jsou realizována prostřednictvím jediného konektoru, který byl implementován</w:t>
      </w:r>
      <w:r w:rsidR="00A02F53" w:rsidRPr="00B408B0">
        <w:rPr>
          <w:rFonts w:cs="Arial"/>
          <w:sz w:val="22"/>
          <w:szCs w:val="22"/>
        </w:rPr>
        <w:t xml:space="preserve"> </w:t>
      </w:r>
      <w:r w:rsidRPr="00B408B0">
        <w:rPr>
          <w:rFonts w:cs="Arial"/>
          <w:sz w:val="22"/>
          <w:szCs w:val="22"/>
        </w:rPr>
        <w:t>za tímto účelem.</w:t>
      </w:r>
    </w:p>
    <w:p w:rsidR="008819C7" w:rsidRPr="00B408B0" w:rsidRDefault="008819C7" w:rsidP="000F1920">
      <w:pPr>
        <w:pStyle w:val="Nadpis3"/>
        <w:numPr>
          <w:ilvl w:val="2"/>
          <w:numId w:val="65"/>
        </w:numPr>
        <w:rPr>
          <w:rFonts w:ascii="Arial" w:hAnsi="Arial" w:cs="Arial"/>
        </w:rPr>
      </w:pPr>
      <w:r w:rsidRPr="00B408B0">
        <w:rPr>
          <w:rFonts w:ascii="Arial" w:hAnsi="Arial" w:cs="Arial"/>
        </w:rPr>
        <w:t>Konfigurace Matrix rolí</w:t>
      </w:r>
    </w:p>
    <w:p w:rsidR="008819C7" w:rsidRPr="00B408B0" w:rsidRDefault="002E79CA" w:rsidP="008819C7">
      <w:pPr>
        <w:tabs>
          <w:tab w:val="left" w:pos="0"/>
          <w:tab w:val="left" w:pos="4990"/>
        </w:tabs>
        <w:spacing w:before="100" w:beforeAutospacing="1" w:after="100" w:afterAutospacing="1"/>
        <w:jc w:val="both"/>
        <w:rPr>
          <w:rFonts w:cs="Arial"/>
          <w:sz w:val="22"/>
          <w:szCs w:val="22"/>
        </w:rPr>
      </w:pPr>
      <w:r>
        <w:rPr>
          <w:rFonts w:cs="Arial"/>
          <w:sz w:val="22"/>
          <w:szCs w:val="22"/>
        </w:rPr>
        <w:t>V systému</w:t>
      </w:r>
      <w:r w:rsidR="008819C7" w:rsidRPr="00B408B0">
        <w:rPr>
          <w:rFonts w:cs="Arial"/>
          <w:sz w:val="22"/>
          <w:szCs w:val="22"/>
        </w:rPr>
        <w:t xml:space="preserve"> je nakonfigurována role „Matrix – zaměstnanec“. Jedná se o základní roli, </w:t>
      </w:r>
      <w:proofErr w:type="gramStart"/>
      <w:r w:rsidR="008819C7" w:rsidRPr="00B408B0">
        <w:rPr>
          <w:rFonts w:cs="Arial"/>
          <w:sz w:val="22"/>
          <w:szCs w:val="22"/>
        </w:rPr>
        <w:t>jenž</w:t>
      </w:r>
      <w:proofErr w:type="gramEnd"/>
      <w:r w:rsidR="008819C7" w:rsidRPr="00B408B0">
        <w:rPr>
          <w:rFonts w:cs="Arial"/>
          <w:sz w:val="22"/>
          <w:szCs w:val="22"/>
        </w:rPr>
        <w:t xml:space="preserve"> je přidělována všem uživatelům, </w:t>
      </w:r>
      <w:r>
        <w:rPr>
          <w:rFonts w:cs="Arial"/>
          <w:sz w:val="22"/>
          <w:szCs w:val="22"/>
        </w:rPr>
        <w:t>kteří</w:t>
      </w:r>
      <w:r w:rsidR="008819C7" w:rsidRPr="00B408B0">
        <w:rPr>
          <w:rFonts w:cs="Arial"/>
          <w:sz w:val="22"/>
          <w:szCs w:val="22"/>
        </w:rPr>
        <w:t xml:space="preserve"> mají účet v systému Matrix. Nově nastupujícím uživatelům/zaměstnancům se role „Matrix – zaměstnanec“ přidělí poté, co je jejich nástup schválen schvalovatelem ve 2. kole schvalování. Přidělením této role se uživateli/zaměstnanci vytvoří základní účet v Matrixu. Tento účet ho však ještě neopravňuje k přihlášení se do Matrixu. Aby se uživatel mohl do Matrixu přihlásit, tak musí mít navýšena práva</w:t>
      </w:r>
      <w:r>
        <w:rPr>
          <w:rFonts w:cs="Arial"/>
          <w:sz w:val="22"/>
          <w:szCs w:val="22"/>
        </w:rPr>
        <w:t xml:space="preserve"> prostřednictvím dalších rolí</w:t>
      </w:r>
      <w:r w:rsidR="008819C7" w:rsidRPr="00B408B0">
        <w:rPr>
          <w:rFonts w:cs="Arial"/>
          <w:sz w:val="22"/>
          <w:szCs w:val="22"/>
        </w:rPr>
        <w:t>.</w:t>
      </w:r>
    </w:p>
    <w:p w:rsidR="007E6E81" w:rsidRPr="00B408B0" w:rsidRDefault="007E6E81" w:rsidP="000F1920">
      <w:pPr>
        <w:pStyle w:val="Nadpis3"/>
        <w:numPr>
          <w:ilvl w:val="2"/>
          <w:numId w:val="65"/>
        </w:numPr>
        <w:rPr>
          <w:rFonts w:ascii="Arial" w:hAnsi="Arial" w:cs="Arial"/>
        </w:rPr>
      </w:pPr>
      <w:r w:rsidRPr="00B408B0">
        <w:rPr>
          <w:rFonts w:ascii="Arial" w:hAnsi="Arial" w:cs="Arial"/>
        </w:rPr>
        <w:t>Schvalování činnostních rolí z Matrixu</w:t>
      </w:r>
    </w:p>
    <w:p w:rsidR="007E6E81" w:rsidRPr="00B408B0" w:rsidRDefault="007E6E81" w:rsidP="007E6E81">
      <w:pPr>
        <w:tabs>
          <w:tab w:val="left" w:pos="0"/>
          <w:tab w:val="left" w:pos="4990"/>
        </w:tabs>
        <w:spacing w:before="100" w:beforeAutospacing="1" w:after="100" w:afterAutospacing="1"/>
        <w:jc w:val="both"/>
        <w:rPr>
          <w:rFonts w:cs="Arial"/>
          <w:sz w:val="22"/>
          <w:szCs w:val="22"/>
        </w:rPr>
      </w:pPr>
      <w:r w:rsidRPr="00B408B0">
        <w:rPr>
          <w:rFonts w:cs="Arial"/>
          <w:sz w:val="22"/>
          <w:szCs w:val="22"/>
        </w:rPr>
        <w:t xml:space="preserve">Jedinou pravidelně spouštěnou akcí nad Matrix napojeními je synchronizace systému „Matrix – </w:t>
      </w:r>
      <w:proofErr w:type="spellStart"/>
      <w:r w:rsidRPr="00B408B0">
        <w:rPr>
          <w:rFonts w:cs="Arial"/>
          <w:sz w:val="22"/>
          <w:szCs w:val="22"/>
        </w:rPr>
        <w:t>uzivatele</w:t>
      </w:r>
      <w:proofErr w:type="spellEnd"/>
      <w:r w:rsidRPr="00B408B0">
        <w:rPr>
          <w:rFonts w:cs="Arial"/>
          <w:sz w:val="22"/>
          <w:szCs w:val="22"/>
        </w:rPr>
        <w:t>“. Synchronizace pro všechny stavy provádí následující:</w:t>
      </w:r>
    </w:p>
    <w:p w:rsidR="007E6E81" w:rsidRPr="00B408B0" w:rsidRDefault="007E6E81" w:rsidP="000F1920">
      <w:pPr>
        <w:pStyle w:val="Odstavecseseznamem"/>
        <w:numPr>
          <w:ilvl w:val="0"/>
          <w:numId w:val="33"/>
        </w:numPr>
        <w:tabs>
          <w:tab w:val="left" w:pos="0"/>
          <w:tab w:val="left" w:pos="4990"/>
        </w:tabs>
        <w:spacing w:before="100" w:beforeAutospacing="1" w:after="100" w:afterAutospacing="1"/>
        <w:jc w:val="both"/>
        <w:rPr>
          <w:rFonts w:ascii="Arial" w:hAnsi="Arial" w:cs="Arial"/>
          <w:sz w:val="22"/>
          <w:szCs w:val="22"/>
        </w:rPr>
      </w:pPr>
      <w:r w:rsidRPr="00B408B0">
        <w:rPr>
          <w:rFonts w:ascii="Arial" w:hAnsi="Arial" w:cs="Arial"/>
          <w:sz w:val="22"/>
          <w:szCs w:val="22"/>
        </w:rPr>
        <w:t xml:space="preserve">Pokud je stav uživatelského účtu vůči </w:t>
      </w:r>
      <w:proofErr w:type="spellStart"/>
      <w:r w:rsidRPr="00B408B0">
        <w:rPr>
          <w:rFonts w:ascii="Arial" w:hAnsi="Arial" w:cs="Arial"/>
          <w:sz w:val="22"/>
          <w:szCs w:val="22"/>
        </w:rPr>
        <w:t>CzechIdM</w:t>
      </w:r>
      <w:proofErr w:type="spellEnd"/>
      <w:r w:rsidRPr="00B408B0">
        <w:rPr>
          <w:rFonts w:ascii="Arial" w:hAnsi="Arial" w:cs="Arial"/>
          <w:sz w:val="22"/>
          <w:szCs w:val="22"/>
        </w:rPr>
        <w:t xml:space="preserve"> v jiném stavu než „ASSIGNED“, tak</w:t>
      </w:r>
      <w:r w:rsidR="008057B2" w:rsidRPr="00B408B0">
        <w:rPr>
          <w:rFonts w:ascii="Arial" w:hAnsi="Arial" w:cs="Arial"/>
          <w:sz w:val="22"/>
          <w:szCs w:val="22"/>
        </w:rPr>
        <w:t xml:space="preserve"> </w:t>
      </w:r>
      <w:proofErr w:type="spellStart"/>
      <w:r w:rsidRPr="00B408B0">
        <w:rPr>
          <w:rFonts w:ascii="Arial" w:hAnsi="Arial" w:cs="Arial"/>
          <w:sz w:val="22"/>
          <w:szCs w:val="22"/>
        </w:rPr>
        <w:t>workflow</w:t>
      </w:r>
      <w:proofErr w:type="spellEnd"/>
      <w:r w:rsidRPr="00B408B0">
        <w:rPr>
          <w:rFonts w:ascii="Arial" w:hAnsi="Arial" w:cs="Arial"/>
          <w:sz w:val="22"/>
          <w:szCs w:val="22"/>
        </w:rPr>
        <w:t xml:space="preserve"> pro daného uživatele končí.</w:t>
      </w:r>
    </w:p>
    <w:p w:rsidR="007E6E81" w:rsidRDefault="00E861A6" w:rsidP="000F1920">
      <w:pPr>
        <w:pStyle w:val="Odstavecseseznamem"/>
        <w:numPr>
          <w:ilvl w:val="0"/>
          <w:numId w:val="33"/>
        </w:numPr>
        <w:tabs>
          <w:tab w:val="left" w:pos="0"/>
          <w:tab w:val="left" w:pos="4990"/>
        </w:tabs>
        <w:spacing w:before="100" w:beforeAutospacing="1" w:after="100" w:afterAutospacing="1"/>
        <w:jc w:val="both"/>
        <w:rPr>
          <w:rFonts w:ascii="Arial" w:hAnsi="Arial" w:cs="Arial"/>
          <w:sz w:val="22"/>
          <w:szCs w:val="22"/>
        </w:rPr>
      </w:pPr>
      <w:r>
        <w:rPr>
          <w:rFonts w:ascii="Arial" w:hAnsi="Arial" w:cs="Arial"/>
          <w:sz w:val="22"/>
          <w:szCs w:val="22"/>
        </w:rPr>
        <w:t>Jinak jsou načteny</w:t>
      </w:r>
      <w:r w:rsidR="007E6E81" w:rsidRPr="00B408B0">
        <w:rPr>
          <w:rFonts w:ascii="Arial" w:hAnsi="Arial" w:cs="Arial"/>
          <w:sz w:val="22"/>
          <w:szCs w:val="22"/>
        </w:rPr>
        <w:t xml:space="preserve"> činnostní role z Matrixu, které byly u daného uživatele modifikovány od poslední</w:t>
      </w:r>
      <w:r w:rsidR="008057B2" w:rsidRPr="00B408B0">
        <w:rPr>
          <w:rFonts w:ascii="Arial" w:hAnsi="Arial" w:cs="Arial"/>
          <w:sz w:val="22"/>
          <w:szCs w:val="22"/>
        </w:rPr>
        <w:t xml:space="preserve"> </w:t>
      </w:r>
      <w:r w:rsidR="007E6E81" w:rsidRPr="00B408B0">
        <w:rPr>
          <w:rFonts w:ascii="Arial" w:hAnsi="Arial" w:cs="Arial"/>
          <w:sz w:val="22"/>
          <w:szCs w:val="22"/>
        </w:rPr>
        <w:t xml:space="preserve">synchronizace a spustí </w:t>
      </w:r>
      <w:r>
        <w:rPr>
          <w:rFonts w:ascii="Arial" w:hAnsi="Arial" w:cs="Arial"/>
          <w:sz w:val="22"/>
          <w:szCs w:val="22"/>
        </w:rPr>
        <w:t xml:space="preserve">se </w:t>
      </w:r>
      <w:r w:rsidR="007E6E81" w:rsidRPr="00B408B0">
        <w:rPr>
          <w:rFonts w:ascii="Arial" w:hAnsi="Arial" w:cs="Arial"/>
          <w:sz w:val="22"/>
          <w:szCs w:val="22"/>
        </w:rPr>
        <w:t xml:space="preserve">nad nimi </w:t>
      </w:r>
      <w:r>
        <w:rPr>
          <w:rFonts w:ascii="Arial" w:hAnsi="Arial" w:cs="Arial"/>
          <w:sz w:val="22"/>
          <w:szCs w:val="22"/>
        </w:rPr>
        <w:t>další proces:</w:t>
      </w:r>
    </w:p>
    <w:p w:rsidR="00E861A6" w:rsidRDefault="00E861A6" w:rsidP="000F1920">
      <w:pPr>
        <w:pStyle w:val="Odstavecseseznamem"/>
        <w:numPr>
          <w:ilvl w:val="1"/>
          <w:numId w:val="33"/>
        </w:numPr>
        <w:tabs>
          <w:tab w:val="left" w:pos="0"/>
          <w:tab w:val="left" w:pos="4990"/>
        </w:tabs>
        <w:spacing w:before="100" w:beforeAutospacing="1" w:after="100" w:afterAutospacing="1"/>
        <w:jc w:val="both"/>
        <w:rPr>
          <w:rFonts w:ascii="Arial" w:hAnsi="Arial" w:cs="Arial"/>
          <w:sz w:val="22"/>
          <w:szCs w:val="22"/>
        </w:rPr>
      </w:pPr>
      <w:r w:rsidRPr="00B408B0">
        <w:rPr>
          <w:rFonts w:ascii="Arial" w:hAnsi="Arial" w:cs="Arial"/>
          <w:sz w:val="22"/>
          <w:szCs w:val="22"/>
        </w:rPr>
        <w:t>Vytvoří schvalovací žádost pro vedoucího daného zaměstnance, kterému se schvalují činnostní role, případně je schvalovací žádost vytvořena pro schvalovatele ve 2. kole schvalování.</w:t>
      </w:r>
    </w:p>
    <w:p w:rsidR="00E861A6" w:rsidRPr="00B408B0" w:rsidRDefault="00E861A6" w:rsidP="000F1920">
      <w:pPr>
        <w:pStyle w:val="Odstavecseseznamem"/>
        <w:numPr>
          <w:ilvl w:val="1"/>
          <w:numId w:val="33"/>
        </w:numPr>
        <w:tabs>
          <w:tab w:val="left" w:pos="0"/>
          <w:tab w:val="left" w:pos="4990"/>
        </w:tabs>
        <w:spacing w:before="100" w:beforeAutospacing="1" w:after="100" w:afterAutospacing="1"/>
        <w:jc w:val="both"/>
        <w:rPr>
          <w:rFonts w:ascii="Arial" w:hAnsi="Arial" w:cs="Arial"/>
          <w:sz w:val="22"/>
          <w:szCs w:val="22"/>
        </w:rPr>
      </w:pPr>
      <w:r w:rsidRPr="00B408B0">
        <w:rPr>
          <w:rFonts w:ascii="Arial" w:hAnsi="Arial" w:cs="Arial"/>
          <w:sz w:val="22"/>
          <w:szCs w:val="22"/>
        </w:rPr>
        <w:t>Příslušný schvalovatel ve schvalovací žádosti nastaví, zda přidání/odebrání daných činnostních rolí uživateli schvaluje či zamítá. Schvalovací žádosti pro Matrix je možné schvalovat hromadně</w:t>
      </w:r>
    </w:p>
    <w:p w:rsidR="007E6E81" w:rsidRPr="00B408B0" w:rsidRDefault="007E6E81" w:rsidP="000F1920">
      <w:pPr>
        <w:pStyle w:val="Nadpis3"/>
        <w:numPr>
          <w:ilvl w:val="2"/>
          <w:numId w:val="65"/>
        </w:numPr>
        <w:rPr>
          <w:rFonts w:ascii="Arial" w:hAnsi="Arial" w:cs="Arial"/>
        </w:rPr>
      </w:pPr>
      <w:r w:rsidRPr="00B408B0">
        <w:rPr>
          <w:rFonts w:ascii="Arial" w:hAnsi="Arial" w:cs="Arial"/>
        </w:rPr>
        <w:t>Hromadné schvalování Matrix žádostí</w:t>
      </w:r>
    </w:p>
    <w:p w:rsidR="008819C7" w:rsidRPr="00B408B0" w:rsidRDefault="007E6E81" w:rsidP="007E6E81">
      <w:pPr>
        <w:tabs>
          <w:tab w:val="left" w:pos="0"/>
          <w:tab w:val="left" w:pos="4990"/>
        </w:tabs>
        <w:spacing w:before="100" w:beforeAutospacing="1" w:after="100" w:afterAutospacing="1"/>
        <w:jc w:val="both"/>
        <w:rPr>
          <w:rFonts w:cs="Arial"/>
          <w:sz w:val="22"/>
          <w:szCs w:val="22"/>
        </w:rPr>
      </w:pPr>
      <w:r w:rsidRPr="00B408B0">
        <w:rPr>
          <w:rFonts w:cs="Arial"/>
          <w:sz w:val="22"/>
          <w:szCs w:val="22"/>
        </w:rPr>
        <w:t xml:space="preserve">Schvalovací úkoly pro činnostní role z </w:t>
      </w:r>
      <w:proofErr w:type="gramStart"/>
      <w:r w:rsidRPr="00B408B0">
        <w:rPr>
          <w:rFonts w:cs="Arial"/>
          <w:sz w:val="22"/>
          <w:szCs w:val="22"/>
        </w:rPr>
        <w:t>Matrix</w:t>
      </w:r>
      <w:proofErr w:type="gramEnd"/>
      <w:r w:rsidRPr="00B408B0">
        <w:rPr>
          <w:rFonts w:cs="Arial"/>
          <w:sz w:val="22"/>
          <w:szCs w:val="22"/>
        </w:rPr>
        <w:t xml:space="preserve"> je možné schvalovat, popřípadě zamítat, hromadně.</w:t>
      </w:r>
      <w:r w:rsidR="00996EA7" w:rsidRPr="00B408B0">
        <w:rPr>
          <w:rFonts w:cs="Arial"/>
          <w:sz w:val="22"/>
          <w:szCs w:val="22"/>
        </w:rPr>
        <w:t xml:space="preserve"> </w:t>
      </w:r>
      <w:r w:rsidRPr="00B408B0">
        <w:rPr>
          <w:rFonts w:cs="Arial"/>
          <w:sz w:val="22"/>
          <w:szCs w:val="22"/>
        </w:rPr>
        <w:t>Na stránce s výpisem schvalovacích úkolů je možné označit vícero schvalovacích Matrix úkolů a</w:t>
      </w:r>
      <w:r w:rsidR="00996EA7" w:rsidRPr="00B408B0">
        <w:rPr>
          <w:rFonts w:cs="Arial"/>
          <w:sz w:val="22"/>
          <w:szCs w:val="22"/>
        </w:rPr>
        <w:t xml:space="preserve"> </w:t>
      </w:r>
      <w:r w:rsidRPr="00B408B0">
        <w:rPr>
          <w:rFonts w:cs="Arial"/>
          <w:sz w:val="22"/>
          <w:szCs w:val="22"/>
        </w:rPr>
        <w:t>hromadně je schválit či zamítnout.</w:t>
      </w:r>
    </w:p>
    <w:p w:rsidR="00411E17" w:rsidRPr="00B408B0" w:rsidRDefault="00411E17" w:rsidP="00411E17">
      <w:pPr>
        <w:tabs>
          <w:tab w:val="left" w:pos="0"/>
          <w:tab w:val="left" w:pos="4990"/>
        </w:tabs>
        <w:spacing w:before="100" w:beforeAutospacing="1" w:after="100" w:afterAutospacing="1"/>
        <w:jc w:val="both"/>
        <w:rPr>
          <w:rFonts w:cs="Arial"/>
          <w:sz w:val="22"/>
          <w:szCs w:val="22"/>
        </w:rPr>
      </w:pPr>
      <w:r w:rsidRPr="00B408B0">
        <w:rPr>
          <w:rFonts w:cs="Arial"/>
          <w:sz w:val="22"/>
          <w:szCs w:val="22"/>
        </w:rPr>
        <w:lastRenderedPageBreak/>
        <w:t>Jiné než Matrix schvalovací úkoly není možné hromadně schvalovat/zamítat. Postup hromadného schvalování/zamítání je následující:</w:t>
      </w:r>
    </w:p>
    <w:p w:rsidR="00411E17" w:rsidRPr="00B408B0" w:rsidRDefault="00411E17" w:rsidP="000F1920">
      <w:pPr>
        <w:pStyle w:val="Odstavecseseznamem"/>
        <w:numPr>
          <w:ilvl w:val="0"/>
          <w:numId w:val="34"/>
        </w:numPr>
        <w:tabs>
          <w:tab w:val="left" w:pos="0"/>
          <w:tab w:val="left" w:pos="4990"/>
        </w:tabs>
        <w:spacing w:before="100" w:beforeAutospacing="1" w:after="100" w:afterAutospacing="1"/>
        <w:jc w:val="both"/>
        <w:rPr>
          <w:rFonts w:ascii="Arial" w:hAnsi="Arial" w:cs="Arial"/>
          <w:sz w:val="22"/>
          <w:szCs w:val="22"/>
        </w:rPr>
      </w:pPr>
      <w:r w:rsidRPr="00B408B0">
        <w:rPr>
          <w:rFonts w:ascii="Arial" w:hAnsi="Arial" w:cs="Arial"/>
          <w:sz w:val="22"/>
          <w:szCs w:val="22"/>
        </w:rPr>
        <w:t xml:space="preserve">Pokud se hromadně schvaluje, tak se ve všech označených úkolech schválí všechny vazby na činnostní role </w:t>
      </w:r>
      <w:proofErr w:type="spellStart"/>
      <w:r w:rsidRPr="00B408B0">
        <w:rPr>
          <w:rFonts w:ascii="Arial" w:hAnsi="Arial" w:cs="Arial"/>
          <w:sz w:val="22"/>
          <w:szCs w:val="22"/>
        </w:rPr>
        <w:t>AISů</w:t>
      </w:r>
      <w:proofErr w:type="spellEnd"/>
      <w:r w:rsidRPr="00B408B0">
        <w:rPr>
          <w:rFonts w:ascii="Arial" w:hAnsi="Arial" w:cs="Arial"/>
          <w:sz w:val="22"/>
          <w:szCs w:val="22"/>
        </w:rPr>
        <w:t xml:space="preserve"> a to bez ohledu na to, zda se jedná o vazby „Přidání – ke schválení“ či „Odebrání – ke schválení“. To znamená, že u vazeb typu „Přidání – ke schválení“ bude do Matrixu zaslána informace, že přidání činnostní role pro daný AIS danému uživateli bylo schváleno (stav role u uživatele v Matrixu pro daný AIS bude ve stavu Schváleno) a u vazeb typu „Odebrání – ke schválení“ bude do Matrixu zaslána informace, že odebrání činnostní role danému uživateli bylo schváleno (role pro daný AIS bude uživateli v Matrixu odebrána).</w:t>
      </w:r>
    </w:p>
    <w:p w:rsidR="00411E17" w:rsidRPr="00B408B0" w:rsidRDefault="00411E17" w:rsidP="000F1920">
      <w:pPr>
        <w:pStyle w:val="Odstavecseseznamem"/>
        <w:numPr>
          <w:ilvl w:val="0"/>
          <w:numId w:val="34"/>
        </w:numPr>
        <w:tabs>
          <w:tab w:val="left" w:pos="0"/>
          <w:tab w:val="left" w:pos="4990"/>
        </w:tabs>
        <w:spacing w:before="100" w:beforeAutospacing="1" w:after="100" w:afterAutospacing="1"/>
        <w:jc w:val="both"/>
        <w:rPr>
          <w:rFonts w:ascii="Arial" w:hAnsi="Arial" w:cs="Arial"/>
          <w:sz w:val="22"/>
          <w:szCs w:val="22"/>
        </w:rPr>
      </w:pPr>
      <w:r w:rsidRPr="00B408B0">
        <w:rPr>
          <w:rFonts w:ascii="Arial" w:hAnsi="Arial" w:cs="Arial"/>
          <w:sz w:val="22"/>
          <w:szCs w:val="22"/>
        </w:rPr>
        <w:t>Pokud se hromadně zamítá, tak se ve všech označených úkolech zamítnou všechny vazby na činnostní role a to bez ohledu na to, zda se jedná o vazby „Přidání – ke schválení“ či „Odebrání – ke schválení“. To znamená, že u vazeb typu „Přidání – ke schválení“ bude do Matrixu zaslána informace, že přidání činnostní role danému uživateli bylo zamítnuto (role se nepřiděluje) a u vazeb typu „Odebrání – ke schválení“ bude do Matrixu zapsáno, že se činnostní role neodebírá.</w:t>
      </w:r>
    </w:p>
    <w:p w:rsidR="00053DF6" w:rsidRPr="00B408B0" w:rsidRDefault="00411E17" w:rsidP="00E6513D">
      <w:pPr>
        <w:tabs>
          <w:tab w:val="left" w:pos="0"/>
          <w:tab w:val="left" w:pos="4990"/>
        </w:tabs>
        <w:spacing w:before="100" w:beforeAutospacing="1" w:after="100" w:afterAutospacing="1"/>
        <w:jc w:val="both"/>
        <w:rPr>
          <w:rFonts w:cs="Arial"/>
          <w:sz w:val="22"/>
          <w:szCs w:val="22"/>
        </w:rPr>
      </w:pPr>
      <w:proofErr w:type="spellStart"/>
      <w:r w:rsidRPr="00B408B0">
        <w:rPr>
          <w:rFonts w:cs="Arial"/>
          <w:sz w:val="22"/>
          <w:szCs w:val="22"/>
        </w:rPr>
        <w:t>CzechIdM</w:t>
      </w:r>
      <w:proofErr w:type="spellEnd"/>
      <w:r w:rsidRPr="00B408B0">
        <w:rPr>
          <w:rFonts w:cs="Arial"/>
          <w:sz w:val="22"/>
          <w:szCs w:val="22"/>
        </w:rPr>
        <w:t xml:space="preserve"> načítá z Matrixu v pravidelných intervalech seznam uživatelů</w:t>
      </w:r>
      <w:r w:rsidR="00086803">
        <w:rPr>
          <w:rFonts w:cs="Arial"/>
          <w:sz w:val="22"/>
          <w:szCs w:val="22"/>
        </w:rPr>
        <w:t>,</w:t>
      </w:r>
      <w:r w:rsidRPr="00B408B0">
        <w:rPr>
          <w:rFonts w:cs="Arial"/>
          <w:sz w:val="22"/>
          <w:szCs w:val="22"/>
        </w:rPr>
        <w:t xml:space="preserve"> u nichž došlo od poslední synchronizace k modifikaci přiřazených činnostních rolí v Matrixu. Pro tyto uživatele </w:t>
      </w:r>
      <w:r w:rsidR="00086803">
        <w:rPr>
          <w:rFonts w:cs="Arial"/>
          <w:sz w:val="22"/>
          <w:szCs w:val="22"/>
        </w:rPr>
        <w:t xml:space="preserve">se </w:t>
      </w:r>
      <w:r w:rsidRPr="00B408B0">
        <w:rPr>
          <w:rFonts w:cs="Arial"/>
          <w:sz w:val="22"/>
          <w:szCs w:val="22"/>
        </w:rPr>
        <w:t>zji</w:t>
      </w:r>
      <w:r w:rsidR="00086803">
        <w:rPr>
          <w:rFonts w:cs="Arial"/>
          <w:sz w:val="22"/>
          <w:szCs w:val="22"/>
        </w:rPr>
        <w:t>šťuje</w:t>
      </w:r>
      <w:r w:rsidRPr="00B408B0">
        <w:rPr>
          <w:rFonts w:cs="Arial"/>
          <w:sz w:val="22"/>
          <w:szCs w:val="22"/>
        </w:rPr>
        <w:t xml:space="preserve">, jak se jejich vazby na činnostní role </w:t>
      </w:r>
      <w:proofErr w:type="gramStart"/>
      <w:r w:rsidRPr="00B408B0">
        <w:rPr>
          <w:rFonts w:cs="Arial"/>
          <w:sz w:val="22"/>
          <w:szCs w:val="22"/>
        </w:rPr>
        <w:t>od</w:t>
      </w:r>
      <w:proofErr w:type="gramEnd"/>
      <w:r w:rsidRPr="00B408B0">
        <w:rPr>
          <w:rFonts w:cs="Arial"/>
          <w:sz w:val="22"/>
          <w:szCs w:val="22"/>
        </w:rPr>
        <w:t xml:space="preserve"> posledně </w:t>
      </w:r>
      <w:proofErr w:type="gramStart"/>
      <w:r w:rsidRPr="00B408B0">
        <w:rPr>
          <w:rFonts w:cs="Arial"/>
          <w:sz w:val="22"/>
          <w:szCs w:val="22"/>
        </w:rPr>
        <w:t>změnily</w:t>
      </w:r>
      <w:proofErr w:type="gramEnd"/>
      <w:r w:rsidRPr="00B408B0">
        <w:rPr>
          <w:rFonts w:cs="Arial"/>
          <w:sz w:val="22"/>
          <w:szCs w:val="22"/>
        </w:rPr>
        <w:t xml:space="preserve"> (jaké role byly uživateli přiděleny, jaké role byly odebrány, jak se změnil stav přiřazených rolí atd.). Modifikované činnostní role, </w:t>
      </w:r>
      <w:r w:rsidR="00086803">
        <w:rPr>
          <w:rFonts w:cs="Arial"/>
          <w:sz w:val="22"/>
          <w:szCs w:val="22"/>
        </w:rPr>
        <w:t>které</w:t>
      </w:r>
      <w:r w:rsidRPr="00B408B0">
        <w:rPr>
          <w:rFonts w:cs="Arial"/>
          <w:sz w:val="22"/>
          <w:szCs w:val="22"/>
        </w:rPr>
        <w:t xml:space="preserve"> jsou v Matrixu ve stavu „Přidání – ke schválení“ nebo „Odebrání – ke schválení“, je potřeba uživateli prostřednictvím </w:t>
      </w:r>
      <w:proofErr w:type="spellStart"/>
      <w:r w:rsidRPr="00B408B0">
        <w:rPr>
          <w:rFonts w:cs="Arial"/>
          <w:sz w:val="22"/>
          <w:szCs w:val="22"/>
        </w:rPr>
        <w:t>CzechIdM</w:t>
      </w:r>
      <w:proofErr w:type="spellEnd"/>
      <w:r w:rsidRPr="00B408B0">
        <w:rPr>
          <w:rFonts w:cs="Arial"/>
          <w:sz w:val="22"/>
          <w:szCs w:val="22"/>
        </w:rPr>
        <w:t xml:space="preserve"> schválit. Schvalovací úkol se vytvoří vedoucímu daného uživatele (případně schvalovatelům pro 2. k</w:t>
      </w:r>
      <w:r w:rsidR="00086803">
        <w:rPr>
          <w:rFonts w:cs="Arial"/>
          <w:sz w:val="22"/>
          <w:szCs w:val="22"/>
        </w:rPr>
        <w:t>olo schvalování</w:t>
      </w:r>
      <w:r w:rsidRPr="00B408B0">
        <w:rPr>
          <w:rFonts w:cs="Arial"/>
          <w:sz w:val="22"/>
          <w:szCs w:val="22"/>
        </w:rPr>
        <w:t xml:space="preserve">), jehož se změna činnostních rolí v Matrixu týká. </w:t>
      </w:r>
    </w:p>
    <w:p w:rsidR="0025101B" w:rsidRPr="00B408B0" w:rsidRDefault="00053DF6" w:rsidP="00187289">
      <w:pPr>
        <w:tabs>
          <w:tab w:val="left" w:pos="0"/>
          <w:tab w:val="left" w:pos="4990"/>
        </w:tabs>
        <w:spacing w:before="100" w:beforeAutospacing="1" w:after="100" w:afterAutospacing="1"/>
        <w:jc w:val="both"/>
        <w:rPr>
          <w:rFonts w:cs="Arial"/>
          <w:sz w:val="22"/>
          <w:szCs w:val="22"/>
        </w:rPr>
      </w:pPr>
      <w:r w:rsidRPr="00B408B0">
        <w:rPr>
          <w:rFonts w:cs="Arial"/>
          <w:sz w:val="22"/>
          <w:szCs w:val="22"/>
        </w:rPr>
        <w:t xml:space="preserve">Schvalování činnostních rolí pro Matrix je jednokolové a po schválení či zamítnutí vedoucím daného zaměstnance (případně schvalovatelem pro 2. kolo schvalování) se požadavek realizuje. </w:t>
      </w:r>
    </w:p>
    <w:p w:rsidR="00C624C3" w:rsidRPr="00B408B0" w:rsidRDefault="00187289" w:rsidP="000F1920">
      <w:pPr>
        <w:pStyle w:val="Nadpis3"/>
        <w:numPr>
          <w:ilvl w:val="1"/>
          <w:numId w:val="65"/>
        </w:numPr>
        <w:rPr>
          <w:rFonts w:ascii="Arial" w:hAnsi="Arial" w:cs="Arial"/>
        </w:rPr>
      </w:pPr>
      <w:r>
        <w:rPr>
          <w:rFonts w:ascii="Arial" w:hAnsi="Arial" w:cs="Arial"/>
        </w:rPr>
        <w:t>N</w:t>
      </w:r>
      <w:r w:rsidR="00C624C3" w:rsidRPr="00B408B0">
        <w:rPr>
          <w:rFonts w:ascii="Arial" w:hAnsi="Arial" w:cs="Arial"/>
        </w:rPr>
        <w:t>apojení systému Vera</w:t>
      </w:r>
    </w:p>
    <w:p w:rsidR="00C624C3" w:rsidRPr="00B408B0" w:rsidRDefault="00C624C3" w:rsidP="00C624C3">
      <w:pPr>
        <w:tabs>
          <w:tab w:val="left" w:pos="0"/>
          <w:tab w:val="left" w:pos="4990"/>
        </w:tabs>
        <w:spacing w:before="100" w:beforeAutospacing="1" w:after="100" w:afterAutospacing="1"/>
        <w:jc w:val="both"/>
        <w:rPr>
          <w:rFonts w:cs="Arial"/>
          <w:sz w:val="22"/>
          <w:szCs w:val="22"/>
        </w:rPr>
      </w:pPr>
      <w:r w:rsidRPr="00B408B0">
        <w:rPr>
          <w:rFonts w:cs="Arial"/>
          <w:sz w:val="22"/>
          <w:szCs w:val="22"/>
        </w:rPr>
        <w:t xml:space="preserve">V systému Vera bude </w:t>
      </w:r>
      <w:proofErr w:type="spellStart"/>
      <w:r w:rsidRPr="00B408B0">
        <w:rPr>
          <w:rFonts w:cs="Arial"/>
          <w:sz w:val="22"/>
          <w:szCs w:val="22"/>
        </w:rPr>
        <w:t>CzechIdM</w:t>
      </w:r>
      <w:proofErr w:type="spellEnd"/>
      <w:r w:rsidRPr="00B408B0">
        <w:rPr>
          <w:rFonts w:cs="Arial"/>
          <w:sz w:val="22"/>
          <w:szCs w:val="22"/>
        </w:rPr>
        <w:t xml:space="preserve"> spravovat uživatelské účty, útvary</w:t>
      </w:r>
      <w:r w:rsidR="00883A38">
        <w:rPr>
          <w:rFonts w:cs="Arial"/>
          <w:sz w:val="22"/>
          <w:szCs w:val="22"/>
        </w:rPr>
        <w:t>,</w:t>
      </w:r>
      <w:r w:rsidRPr="00B408B0">
        <w:rPr>
          <w:rFonts w:cs="Arial"/>
          <w:sz w:val="22"/>
          <w:szCs w:val="22"/>
        </w:rPr>
        <w:t xml:space="preserve"> funkční místa</w:t>
      </w:r>
      <w:r w:rsidR="00883A38">
        <w:rPr>
          <w:rFonts w:cs="Arial"/>
          <w:sz w:val="22"/>
          <w:szCs w:val="22"/>
        </w:rPr>
        <w:t xml:space="preserve"> a role</w:t>
      </w:r>
      <w:r w:rsidRPr="00B408B0">
        <w:rPr>
          <w:rFonts w:cs="Arial"/>
          <w:sz w:val="22"/>
          <w:szCs w:val="22"/>
        </w:rPr>
        <w:t xml:space="preserve">. </w:t>
      </w:r>
    </w:p>
    <w:p w:rsidR="00C624C3" w:rsidRPr="00B408B0" w:rsidRDefault="00C624C3" w:rsidP="000F1920">
      <w:pPr>
        <w:pStyle w:val="Nadpis3"/>
        <w:numPr>
          <w:ilvl w:val="2"/>
          <w:numId w:val="65"/>
        </w:numPr>
        <w:rPr>
          <w:rFonts w:ascii="Arial" w:hAnsi="Arial" w:cs="Arial"/>
        </w:rPr>
      </w:pPr>
      <w:r w:rsidRPr="00B408B0">
        <w:rPr>
          <w:rFonts w:ascii="Arial" w:hAnsi="Arial" w:cs="Arial"/>
        </w:rPr>
        <w:t>Architektura napojení</w:t>
      </w:r>
    </w:p>
    <w:p w:rsidR="00C624C3" w:rsidRPr="00B408B0" w:rsidRDefault="00C624C3" w:rsidP="00C624C3">
      <w:pPr>
        <w:tabs>
          <w:tab w:val="left" w:pos="0"/>
          <w:tab w:val="left" w:pos="4990"/>
        </w:tabs>
        <w:spacing w:before="100" w:beforeAutospacing="1" w:after="100" w:afterAutospacing="1"/>
        <w:jc w:val="both"/>
        <w:rPr>
          <w:rFonts w:cs="Arial"/>
          <w:sz w:val="22"/>
          <w:szCs w:val="22"/>
        </w:rPr>
      </w:pPr>
      <w:proofErr w:type="spellStart"/>
      <w:r w:rsidRPr="00B408B0">
        <w:rPr>
          <w:rFonts w:cs="Arial"/>
          <w:sz w:val="22"/>
          <w:szCs w:val="22"/>
        </w:rPr>
        <w:t>CzechIdM</w:t>
      </w:r>
      <w:proofErr w:type="spellEnd"/>
      <w:r w:rsidRPr="00B408B0">
        <w:rPr>
          <w:rFonts w:cs="Arial"/>
          <w:sz w:val="22"/>
          <w:szCs w:val="22"/>
        </w:rPr>
        <w:t xml:space="preserve"> v systému Vera spravuje organizační útvary, funkční místa a uživatele. K tomu slouží tři</w:t>
      </w:r>
      <w:r w:rsidR="00F53D5B" w:rsidRPr="00B408B0">
        <w:rPr>
          <w:rFonts w:cs="Arial"/>
          <w:sz w:val="22"/>
          <w:szCs w:val="22"/>
        </w:rPr>
        <w:t xml:space="preserve"> </w:t>
      </w:r>
      <w:r w:rsidRPr="00B408B0">
        <w:rPr>
          <w:rFonts w:cs="Arial"/>
          <w:sz w:val="22"/>
          <w:szCs w:val="22"/>
        </w:rPr>
        <w:t>nezávislá napojení:</w:t>
      </w:r>
    </w:p>
    <w:p w:rsidR="00C624C3" w:rsidRPr="00B408B0" w:rsidRDefault="00C624C3" w:rsidP="000F1920">
      <w:pPr>
        <w:pStyle w:val="Odstavecseseznamem"/>
        <w:numPr>
          <w:ilvl w:val="3"/>
          <w:numId w:val="35"/>
        </w:numPr>
        <w:tabs>
          <w:tab w:val="left" w:pos="0"/>
          <w:tab w:val="left" w:pos="4990"/>
        </w:tabs>
        <w:spacing w:before="100" w:beforeAutospacing="1" w:after="100" w:afterAutospacing="1"/>
        <w:ind w:left="851"/>
        <w:jc w:val="both"/>
        <w:rPr>
          <w:rFonts w:ascii="Arial" w:hAnsi="Arial" w:cs="Arial"/>
          <w:i/>
          <w:sz w:val="22"/>
          <w:szCs w:val="22"/>
        </w:rPr>
      </w:pPr>
      <w:r w:rsidRPr="00B408B0">
        <w:rPr>
          <w:rFonts w:ascii="Arial" w:hAnsi="Arial" w:cs="Arial"/>
          <w:i/>
          <w:sz w:val="22"/>
          <w:szCs w:val="22"/>
        </w:rPr>
        <w:t xml:space="preserve">Vera – </w:t>
      </w:r>
      <w:proofErr w:type="spellStart"/>
      <w:r w:rsidRPr="00B408B0">
        <w:rPr>
          <w:rFonts w:ascii="Arial" w:hAnsi="Arial" w:cs="Arial"/>
          <w:i/>
          <w:sz w:val="22"/>
          <w:szCs w:val="22"/>
        </w:rPr>
        <w:t>uzivatele</w:t>
      </w:r>
      <w:proofErr w:type="spellEnd"/>
    </w:p>
    <w:p w:rsidR="00C624C3" w:rsidRPr="00B408B0" w:rsidRDefault="00C624C3" w:rsidP="000F1920">
      <w:pPr>
        <w:pStyle w:val="Odstavecseseznamem"/>
        <w:numPr>
          <w:ilvl w:val="4"/>
          <w:numId w:val="35"/>
        </w:numPr>
        <w:tabs>
          <w:tab w:val="left" w:pos="0"/>
          <w:tab w:val="left" w:pos="4990"/>
        </w:tabs>
        <w:spacing w:before="100" w:beforeAutospacing="1" w:after="100" w:afterAutospacing="1"/>
        <w:ind w:left="1134"/>
        <w:jc w:val="both"/>
        <w:rPr>
          <w:rFonts w:ascii="Arial" w:hAnsi="Arial" w:cs="Arial"/>
          <w:sz w:val="22"/>
          <w:szCs w:val="22"/>
        </w:rPr>
      </w:pPr>
      <w:r w:rsidRPr="00B408B0">
        <w:rPr>
          <w:rFonts w:ascii="Arial" w:hAnsi="Arial" w:cs="Arial"/>
          <w:sz w:val="22"/>
          <w:szCs w:val="22"/>
        </w:rPr>
        <w:t>napojení slouží ke správě uživatelů v systému Vera</w:t>
      </w:r>
    </w:p>
    <w:p w:rsidR="00C624C3" w:rsidRPr="00B408B0" w:rsidRDefault="00C624C3" w:rsidP="000F1920">
      <w:pPr>
        <w:pStyle w:val="Odstavecseseznamem"/>
        <w:numPr>
          <w:ilvl w:val="6"/>
          <w:numId w:val="35"/>
        </w:numPr>
        <w:tabs>
          <w:tab w:val="left" w:pos="0"/>
          <w:tab w:val="left" w:pos="4990"/>
        </w:tabs>
        <w:spacing w:before="100" w:beforeAutospacing="1" w:after="100" w:afterAutospacing="1"/>
        <w:ind w:left="1843"/>
        <w:jc w:val="both"/>
        <w:rPr>
          <w:rFonts w:ascii="Arial" w:hAnsi="Arial" w:cs="Arial"/>
          <w:sz w:val="22"/>
          <w:szCs w:val="22"/>
        </w:rPr>
      </w:pPr>
      <w:r w:rsidRPr="00B408B0">
        <w:rPr>
          <w:rFonts w:ascii="Arial" w:hAnsi="Arial" w:cs="Arial"/>
          <w:sz w:val="22"/>
          <w:szCs w:val="22"/>
        </w:rPr>
        <w:t>nastaveno pro všechny stavy identita – účet ve Veře</w:t>
      </w:r>
    </w:p>
    <w:p w:rsidR="00C624C3" w:rsidRPr="00B408B0" w:rsidRDefault="00C624C3" w:rsidP="000F1920">
      <w:pPr>
        <w:pStyle w:val="Odstavecseseznamem"/>
        <w:numPr>
          <w:ilvl w:val="3"/>
          <w:numId w:val="35"/>
        </w:numPr>
        <w:tabs>
          <w:tab w:val="left" w:pos="0"/>
          <w:tab w:val="left" w:pos="4990"/>
        </w:tabs>
        <w:spacing w:before="100" w:beforeAutospacing="1" w:after="100" w:afterAutospacing="1"/>
        <w:ind w:left="851"/>
        <w:jc w:val="both"/>
        <w:rPr>
          <w:rFonts w:ascii="Arial" w:hAnsi="Arial" w:cs="Arial"/>
          <w:i/>
          <w:sz w:val="22"/>
          <w:szCs w:val="22"/>
        </w:rPr>
      </w:pPr>
      <w:r w:rsidRPr="00B408B0">
        <w:rPr>
          <w:rFonts w:ascii="Arial" w:hAnsi="Arial" w:cs="Arial"/>
          <w:i/>
          <w:sz w:val="22"/>
          <w:szCs w:val="22"/>
        </w:rPr>
        <w:t xml:space="preserve">Vera – </w:t>
      </w:r>
      <w:proofErr w:type="spellStart"/>
      <w:r w:rsidRPr="00B408B0">
        <w:rPr>
          <w:rFonts w:ascii="Arial" w:hAnsi="Arial" w:cs="Arial"/>
          <w:i/>
          <w:sz w:val="22"/>
          <w:szCs w:val="22"/>
        </w:rPr>
        <w:t>utvary</w:t>
      </w:r>
      <w:proofErr w:type="spellEnd"/>
    </w:p>
    <w:p w:rsidR="00C624C3" w:rsidRPr="00B408B0" w:rsidRDefault="00C624C3" w:rsidP="000F1920">
      <w:pPr>
        <w:pStyle w:val="Odstavecseseznamem"/>
        <w:numPr>
          <w:ilvl w:val="4"/>
          <w:numId w:val="35"/>
        </w:numPr>
        <w:tabs>
          <w:tab w:val="left" w:pos="0"/>
          <w:tab w:val="left" w:pos="4990"/>
        </w:tabs>
        <w:spacing w:before="100" w:beforeAutospacing="1" w:after="100" w:afterAutospacing="1"/>
        <w:ind w:left="1134"/>
        <w:jc w:val="both"/>
        <w:rPr>
          <w:rFonts w:ascii="Arial" w:hAnsi="Arial" w:cs="Arial"/>
          <w:sz w:val="22"/>
          <w:szCs w:val="22"/>
        </w:rPr>
      </w:pPr>
      <w:r w:rsidRPr="00B408B0">
        <w:rPr>
          <w:rFonts w:ascii="Arial" w:hAnsi="Arial" w:cs="Arial"/>
          <w:sz w:val="22"/>
          <w:szCs w:val="22"/>
        </w:rPr>
        <w:t>napojení slouží ke správě organizačních útvarů ve Veře</w:t>
      </w:r>
    </w:p>
    <w:p w:rsidR="00C624C3" w:rsidRPr="00B408B0" w:rsidRDefault="00C624C3" w:rsidP="000F1920">
      <w:pPr>
        <w:pStyle w:val="Odstavecseseznamem"/>
        <w:numPr>
          <w:ilvl w:val="3"/>
          <w:numId w:val="35"/>
        </w:numPr>
        <w:tabs>
          <w:tab w:val="left" w:pos="0"/>
          <w:tab w:val="left" w:pos="4990"/>
        </w:tabs>
        <w:spacing w:before="100" w:beforeAutospacing="1" w:after="100" w:afterAutospacing="1"/>
        <w:ind w:left="851"/>
        <w:jc w:val="both"/>
        <w:rPr>
          <w:rFonts w:ascii="Arial" w:hAnsi="Arial" w:cs="Arial"/>
          <w:i/>
          <w:sz w:val="22"/>
          <w:szCs w:val="22"/>
        </w:rPr>
      </w:pPr>
      <w:r w:rsidRPr="00B408B0">
        <w:rPr>
          <w:rFonts w:ascii="Arial" w:hAnsi="Arial" w:cs="Arial"/>
          <w:i/>
          <w:sz w:val="22"/>
          <w:szCs w:val="22"/>
        </w:rPr>
        <w:t xml:space="preserve">Vera – </w:t>
      </w:r>
      <w:proofErr w:type="spellStart"/>
      <w:r w:rsidRPr="00B408B0">
        <w:rPr>
          <w:rFonts w:ascii="Arial" w:hAnsi="Arial" w:cs="Arial"/>
          <w:i/>
          <w:sz w:val="22"/>
          <w:szCs w:val="22"/>
        </w:rPr>
        <w:t>funkcni</w:t>
      </w:r>
      <w:proofErr w:type="spellEnd"/>
      <w:r w:rsidRPr="00B408B0">
        <w:rPr>
          <w:rFonts w:ascii="Arial" w:hAnsi="Arial" w:cs="Arial"/>
          <w:i/>
          <w:sz w:val="22"/>
          <w:szCs w:val="22"/>
        </w:rPr>
        <w:t xml:space="preserve"> </w:t>
      </w:r>
      <w:proofErr w:type="spellStart"/>
      <w:r w:rsidRPr="00B408B0">
        <w:rPr>
          <w:rFonts w:ascii="Arial" w:hAnsi="Arial" w:cs="Arial"/>
          <w:i/>
          <w:sz w:val="22"/>
          <w:szCs w:val="22"/>
        </w:rPr>
        <w:t>mista</w:t>
      </w:r>
      <w:proofErr w:type="spellEnd"/>
    </w:p>
    <w:p w:rsidR="00C624C3" w:rsidRPr="00B408B0" w:rsidRDefault="00C624C3" w:rsidP="000F1920">
      <w:pPr>
        <w:pStyle w:val="Odstavecseseznamem"/>
        <w:numPr>
          <w:ilvl w:val="4"/>
          <w:numId w:val="35"/>
        </w:numPr>
        <w:tabs>
          <w:tab w:val="left" w:pos="0"/>
          <w:tab w:val="left" w:pos="4990"/>
        </w:tabs>
        <w:spacing w:before="100" w:beforeAutospacing="1" w:after="100" w:afterAutospacing="1"/>
        <w:ind w:left="1134"/>
        <w:jc w:val="both"/>
        <w:rPr>
          <w:rFonts w:ascii="Arial" w:hAnsi="Arial" w:cs="Arial"/>
          <w:sz w:val="22"/>
          <w:szCs w:val="22"/>
        </w:rPr>
      </w:pPr>
      <w:r w:rsidRPr="00B408B0">
        <w:rPr>
          <w:rFonts w:ascii="Arial" w:hAnsi="Arial" w:cs="Arial"/>
          <w:sz w:val="22"/>
          <w:szCs w:val="22"/>
        </w:rPr>
        <w:t>napojení slouží ke správě funkčních míst ve Veře</w:t>
      </w:r>
    </w:p>
    <w:p w:rsidR="000C25AC" w:rsidRPr="00B408B0" w:rsidRDefault="000C25AC" w:rsidP="000F1920">
      <w:pPr>
        <w:pStyle w:val="Nadpis3"/>
        <w:numPr>
          <w:ilvl w:val="2"/>
          <w:numId w:val="65"/>
        </w:numPr>
        <w:rPr>
          <w:rFonts w:ascii="Arial" w:hAnsi="Arial" w:cs="Arial"/>
        </w:rPr>
      </w:pPr>
      <w:r w:rsidRPr="00B408B0">
        <w:rPr>
          <w:rFonts w:ascii="Arial" w:hAnsi="Arial" w:cs="Arial"/>
        </w:rPr>
        <w:t>Konfigurace Vera rolí</w:t>
      </w:r>
    </w:p>
    <w:p w:rsidR="0060171E" w:rsidRPr="00B408B0" w:rsidRDefault="008D7227" w:rsidP="0060171E">
      <w:pPr>
        <w:tabs>
          <w:tab w:val="left" w:pos="0"/>
          <w:tab w:val="left" w:pos="4990"/>
        </w:tabs>
        <w:spacing w:before="100" w:beforeAutospacing="1" w:after="100" w:afterAutospacing="1"/>
        <w:jc w:val="both"/>
        <w:rPr>
          <w:rFonts w:cs="Arial"/>
          <w:sz w:val="22"/>
          <w:szCs w:val="22"/>
        </w:rPr>
      </w:pPr>
      <w:r>
        <w:rPr>
          <w:rFonts w:cs="Arial"/>
          <w:sz w:val="22"/>
          <w:szCs w:val="22"/>
        </w:rPr>
        <w:t xml:space="preserve">Základní rolí je role „Vera - uživatel“. </w:t>
      </w:r>
      <w:r w:rsidR="0060171E" w:rsidRPr="00B408B0">
        <w:rPr>
          <w:rFonts w:cs="Arial"/>
          <w:sz w:val="22"/>
          <w:szCs w:val="22"/>
        </w:rPr>
        <w:t>Dále jsou zde další role, které definují účty na koncovém systému Vera. Jedná se o role, které se nacházejí po</w:t>
      </w:r>
      <w:r>
        <w:rPr>
          <w:rFonts w:cs="Arial"/>
          <w:sz w:val="22"/>
          <w:szCs w:val="22"/>
        </w:rPr>
        <w:t>d</w:t>
      </w:r>
      <w:r w:rsidR="0060171E" w:rsidRPr="00B408B0">
        <w:rPr>
          <w:rFonts w:cs="Arial"/>
          <w:sz w:val="22"/>
          <w:szCs w:val="22"/>
        </w:rPr>
        <w:t xml:space="preserve"> systémem (informační systém v </w:t>
      </w:r>
      <w:proofErr w:type="spellStart"/>
      <w:r w:rsidR="0060171E" w:rsidRPr="00B408B0">
        <w:rPr>
          <w:rFonts w:cs="Arial"/>
          <w:sz w:val="22"/>
          <w:szCs w:val="22"/>
        </w:rPr>
        <w:lastRenderedPageBreak/>
        <w:t>CzechIdM</w:t>
      </w:r>
      <w:proofErr w:type="spellEnd"/>
      <w:r w:rsidR="0060171E" w:rsidRPr="00B408B0">
        <w:rPr>
          <w:rFonts w:cs="Arial"/>
          <w:sz w:val="22"/>
          <w:szCs w:val="22"/>
        </w:rPr>
        <w:t>) Vera. Tyto role jsou založeny na výše zmíněné roli „Vera – uživatel“ (m</w:t>
      </w:r>
      <w:r>
        <w:rPr>
          <w:rFonts w:cs="Arial"/>
          <w:sz w:val="22"/>
          <w:szCs w:val="22"/>
        </w:rPr>
        <w:t xml:space="preserve">ají ji nastavenu jako </w:t>
      </w:r>
      <w:proofErr w:type="spellStart"/>
      <w:r>
        <w:rPr>
          <w:rFonts w:cs="Arial"/>
          <w:sz w:val="22"/>
          <w:szCs w:val="22"/>
        </w:rPr>
        <w:t>podroli</w:t>
      </w:r>
      <w:proofErr w:type="spellEnd"/>
      <w:r>
        <w:rPr>
          <w:rFonts w:cs="Arial"/>
          <w:sz w:val="22"/>
          <w:szCs w:val="22"/>
        </w:rPr>
        <w:t xml:space="preserve">). </w:t>
      </w:r>
    </w:p>
    <w:p w:rsidR="00C92EDD" w:rsidRPr="00B408B0" w:rsidRDefault="00C92EDD" w:rsidP="00C92EDD">
      <w:pPr>
        <w:tabs>
          <w:tab w:val="left" w:pos="0"/>
          <w:tab w:val="left" w:pos="4990"/>
        </w:tabs>
        <w:spacing w:before="100" w:beforeAutospacing="1" w:after="100" w:afterAutospacing="1"/>
        <w:jc w:val="both"/>
        <w:rPr>
          <w:rFonts w:cs="Arial"/>
          <w:sz w:val="22"/>
          <w:szCs w:val="22"/>
        </w:rPr>
      </w:pPr>
      <w:r w:rsidRPr="00B408B0">
        <w:rPr>
          <w:rFonts w:cs="Arial"/>
          <w:sz w:val="22"/>
          <w:szCs w:val="22"/>
        </w:rPr>
        <w:t xml:space="preserve">Vera konektor </w:t>
      </w:r>
      <w:r w:rsidR="008D7227">
        <w:rPr>
          <w:rFonts w:cs="Arial"/>
          <w:sz w:val="22"/>
          <w:szCs w:val="22"/>
        </w:rPr>
        <w:t>dále umožňuje</w:t>
      </w:r>
      <w:r w:rsidRPr="00B408B0">
        <w:rPr>
          <w:rFonts w:cs="Arial"/>
          <w:sz w:val="22"/>
          <w:szCs w:val="22"/>
        </w:rPr>
        <w:t xml:space="preserve"> práce s Vera rolemi. To znamená, že konektor aktuálně navrací seznam Vera rolí, </w:t>
      </w:r>
      <w:r w:rsidR="008D7227">
        <w:rPr>
          <w:rFonts w:cs="Arial"/>
          <w:sz w:val="22"/>
          <w:szCs w:val="22"/>
        </w:rPr>
        <w:t>které</w:t>
      </w:r>
      <w:r w:rsidRPr="00B408B0">
        <w:rPr>
          <w:rFonts w:cs="Arial"/>
          <w:sz w:val="22"/>
          <w:szCs w:val="22"/>
        </w:rPr>
        <w:t xml:space="preserve"> má uživatel přiděleny ve Veře. Zároveň je možné přes konektor do Very posílat seznam rolí, jenž se má uživateli nastavit.</w:t>
      </w:r>
    </w:p>
    <w:p w:rsidR="00C92EDD" w:rsidRPr="00B408B0" w:rsidRDefault="00C92EDD" w:rsidP="00C92EDD">
      <w:pPr>
        <w:tabs>
          <w:tab w:val="left" w:pos="0"/>
          <w:tab w:val="left" w:pos="4990"/>
        </w:tabs>
        <w:spacing w:before="100" w:beforeAutospacing="1" w:after="100" w:afterAutospacing="1"/>
        <w:jc w:val="both"/>
        <w:rPr>
          <w:rFonts w:cs="Arial"/>
          <w:sz w:val="22"/>
          <w:szCs w:val="22"/>
        </w:rPr>
      </w:pPr>
      <w:r w:rsidRPr="00B408B0">
        <w:rPr>
          <w:rFonts w:cs="Arial"/>
          <w:sz w:val="22"/>
          <w:szCs w:val="22"/>
        </w:rPr>
        <w:t>Způsob, jakým konektor nastavuje Vera role je následující:</w:t>
      </w:r>
    </w:p>
    <w:p w:rsidR="00C92EDD" w:rsidRPr="00B408B0" w:rsidRDefault="00C92EDD" w:rsidP="000F1920">
      <w:pPr>
        <w:pStyle w:val="Odstavecseseznamem"/>
        <w:numPr>
          <w:ilvl w:val="0"/>
          <w:numId w:val="41"/>
        </w:numPr>
        <w:tabs>
          <w:tab w:val="left" w:pos="0"/>
          <w:tab w:val="left" w:pos="4990"/>
        </w:tabs>
        <w:spacing w:before="100" w:beforeAutospacing="1" w:after="100" w:afterAutospacing="1"/>
        <w:jc w:val="both"/>
        <w:rPr>
          <w:rFonts w:ascii="Arial" w:hAnsi="Arial" w:cs="Arial"/>
          <w:sz w:val="22"/>
          <w:szCs w:val="22"/>
        </w:rPr>
      </w:pPr>
      <w:r w:rsidRPr="00B408B0">
        <w:rPr>
          <w:rFonts w:ascii="Arial" w:hAnsi="Arial" w:cs="Arial"/>
          <w:sz w:val="22"/>
          <w:szCs w:val="22"/>
        </w:rPr>
        <w:t xml:space="preserve">Pokud </w:t>
      </w:r>
      <w:proofErr w:type="spellStart"/>
      <w:r w:rsidRPr="00B408B0">
        <w:rPr>
          <w:rFonts w:ascii="Arial" w:hAnsi="Arial" w:cs="Arial"/>
          <w:sz w:val="22"/>
          <w:szCs w:val="22"/>
        </w:rPr>
        <w:t>CzechIdM</w:t>
      </w:r>
      <w:proofErr w:type="spellEnd"/>
      <w:r w:rsidRPr="00B408B0">
        <w:rPr>
          <w:rFonts w:ascii="Arial" w:hAnsi="Arial" w:cs="Arial"/>
          <w:sz w:val="22"/>
          <w:szCs w:val="22"/>
        </w:rPr>
        <w:t xml:space="preserve"> do Very poslalo prázdný seznam Vera rolí, tak konektor zruší všechny vazby uživatele na jeho role ve Veře.</w:t>
      </w:r>
    </w:p>
    <w:p w:rsidR="00C92EDD" w:rsidRPr="00B408B0" w:rsidRDefault="00C92EDD" w:rsidP="000F1920">
      <w:pPr>
        <w:pStyle w:val="Odstavecseseznamem"/>
        <w:numPr>
          <w:ilvl w:val="0"/>
          <w:numId w:val="41"/>
        </w:numPr>
        <w:tabs>
          <w:tab w:val="left" w:pos="0"/>
          <w:tab w:val="left" w:pos="4990"/>
        </w:tabs>
        <w:spacing w:before="100" w:beforeAutospacing="1" w:after="100" w:afterAutospacing="1"/>
        <w:jc w:val="both"/>
        <w:rPr>
          <w:rFonts w:ascii="Arial" w:hAnsi="Arial" w:cs="Arial"/>
          <w:sz w:val="22"/>
          <w:szCs w:val="22"/>
        </w:rPr>
      </w:pPr>
      <w:r w:rsidRPr="00B408B0">
        <w:rPr>
          <w:rFonts w:ascii="Arial" w:hAnsi="Arial" w:cs="Arial"/>
          <w:sz w:val="22"/>
          <w:szCs w:val="22"/>
        </w:rPr>
        <w:t>Pokud seznam není prázdný, tak konektor zkontroluje, jestli už uživatel ve Veře nemá nastavenou vazby na danou roli.</w:t>
      </w:r>
    </w:p>
    <w:p w:rsidR="00C92EDD" w:rsidRPr="00B408B0" w:rsidRDefault="00C92EDD" w:rsidP="000F1920">
      <w:pPr>
        <w:pStyle w:val="Odstavecseseznamem"/>
        <w:numPr>
          <w:ilvl w:val="0"/>
          <w:numId w:val="41"/>
        </w:numPr>
        <w:tabs>
          <w:tab w:val="left" w:pos="0"/>
          <w:tab w:val="left" w:pos="4990"/>
        </w:tabs>
        <w:spacing w:before="100" w:beforeAutospacing="1" w:after="100" w:afterAutospacing="1"/>
        <w:jc w:val="both"/>
        <w:rPr>
          <w:rFonts w:ascii="Arial" w:hAnsi="Arial" w:cs="Arial"/>
          <w:sz w:val="22"/>
          <w:szCs w:val="22"/>
        </w:rPr>
      </w:pPr>
      <w:r w:rsidRPr="00B408B0">
        <w:rPr>
          <w:rFonts w:ascii="Arial" w:hAnsi="Arial" w:cs="Arial"/>
          <w:sz w:val="22"/>
          <w:szCs w:val="22"/>
        </w:rPr>
        <w:t>Pokud už uživatel nastavenou vazbu má, tak konektor odstraní případné datum ukončení platnosti vazby.</w:t>
      </w:r>
    </w:p>
    <w:p w:rsidR="00C92EDD" w:rsidRPr="00B408B0" w:rsidRDefault="00C92EDD" w:rsidP="000F1920">
      <w:pPr>
        <w:pStyle w:val="Odstavecseseznamem"/>
        <w:numPr>
          <w:ilvl w:val="0"/>
          <w:numId w:val="41"/>
        </w:numPr>
        <w:tabs>
          <w:tab w:val="left" w:pos="0"/>
          <w:tab w:val="left" w:pos="4990"/>
        </w:tabs>
        <w:spacing w:before="100" w:beforeAutospacing="1" w:after="100" w:afterAutospacing="1"/>
        <w:jc w:val="both"/>
        <w:rPr>
          <w:rFonts w:ascii="Arial" w:hAnsi="Arial" w:cs="Arial"/>
          <w:sz w:val="22"/>
          <w:szCs w:val="22"/>
        </w:rPr>
      </w:pPr>
      <w:r w:rsidRPr="00B408B0">
        <w:rPr>
          <w:rFonts w:ascii="Arial" w:hAnsi="Arial" w:cs="Arial"/>
          <w:sz w:val="22"/>
          <w:szCs w:val="22"/>
        </w:rPr>
        <w:t>Pokud uživatel ještě vazbu na danou roli nemá, tak ji konektor vytvoří. Jako datum vytvoření vazby nastaví aktuální datum.</w:t>
      </w:r>
    </w:p>
    <w:p w:rsidR="00C92EDD" w:rsidRPr="00B408B0" w:rsidRDefault="00C92EDD" w:rsidP="000F1920">
      <w:pPr>
        <w:pStyle w:val="Odstavecseseznamem"/>
        <w:numPr>
          <w:ilvl w:val="0"/>
          <w:numId w:val="41"/>
        </w:numPr>
        <w:tabs>
          <w:tab w:val="left" w:pos="0"/>
          <w:tab w:val="left" w:pos="4990"/>
        </w:tabs>
        <w:spacing w:before="100" w:beforeAutospacing="1" w:after="100" w:afterAutospacing="1"/>
        <w:jc w:val="both"/>
        <w:rPr>
          <w:rFonts w:ascii="Arial" w:hAnsi="Arial" w:cs="Arial"/>
          <w:sz w:val="22"/>
          <w:szCs w:val="22"/>
        </w:rPr>
      </w:pPr>
      <w:r w:rsidRPr="00B408B0">
        <w:rPr>
          <w:rFonts w:ascii="Arial" w:hAnsi="Arial" w:cs="Arial"/>
          <w:sz w:val="22"/>
          <w:szCs w:val="22"/>
        </w:rPr>
        <w:t xml:space="preserve">U vazeb na role, které má uživatel ve Veře, ale které nebyly zaslány v seznamu rolí z </w:t>
      </w:r>
      <w:proofErr w:type="spellStart"/>
      <w:r w:rsidRPr="00B408B0">
        <w:rPr>
          <w:rFonts w:ascii="Arial" w:hAnsi="Arial" w:cs="Arial"/>
          <w:sz w:val="22"/>
          <w:szCs w:val="22"/>
        </w:rPr>
        <w:t>CzechIdM</w:t>
      </w:r>
      <w:proofErr w:type="spellEnd"/>
      <w:r w:rsidRPr="00B408B0">
        <w:rPr>
          <w:rFonts w:ascii="Arial" w:hAnsi="Arial" w:cs="Arial"/>
          <w:sz w:val="22"/>
          <w:szCs w:val="22"/>
        </w:rPr>
        <w:t xml:space="preserve"> se nastaví datum ukončení platnosti na aktuální datum.</w:t>
      </w:r>
    </w:p>
    <w:p w:rsidR="0009603A" w:rsidRPr="00B408B0" w:rsidRDefault="00CD5209" w:rsidP="0009603A">
      <w:pPr>
        <w:tabs>
          <w:tab w:val="left" w:pos="0"/>
          <w:tab w:val="left" w:pos="4990"/>
        </w:tabs>
        <w:spacing w:before="100" w:beforeAutospacing="1" w:after="100" w:afterAutospacing="1"/>
        <w:jc w:val="both"/>
        <w:rPr>
          <w:rFonts w:cs="Arial"/>
          <w:sz w:val="22"/>
          <w:szCs w:val="22"/>
        </w:rPr>
      </w:pPr>
      <w:r>
        <w:rPr>
          <w:rFonts w:cs="Arial"/>
          <w:sz w:val="22"/>
          <w:szCs w:val="22"/>
        </w:rPr>
        <w:t>N</w:t>
      </w:r>
      <w:r w:rsidR="0009603A" w:rsidRPr="00B408B0">
        <w:rPr>
          <w:rFonts w:cs="Arial"/>
          <w:sz w:val="22"/>
          <w:szCs w:val="22"/>
        </w:rPr>
        <w:t xml:space="preserve">apojení </w:t>
      </w:r>
      <w:r>
        <w:rPr>
          <w:rFonts w:cs="Arial"/>
          <w:sz w:val="22"/>
          <w:szCs w:val="22"/>
        </w:rPr>
        <w:t>bylo</w:t>
      </w:r>
      <w:r w:rsidR="0009603A" w:rsidRPr="00B408B0">
        <w:rPr>
          <w:rFonts w:cs="Arial"/>
          <w:sz w:val="22"/>
          <w:szCs w:val="22"/>
        </w:rPr>
        <w:t xml:space="preserve"> rozšířeno, aby </w:t>
      </w:r>
      <w:proofErr w:type="spellStart"/>
      <w:r w:rsidR="0009603A" w:rsidRPr="00B408B0">
        <w:rPr>
          <w:rFonts w:cs="Arial"/>
          <w:sz w:val="22"/>
          <w:szCs w:val="22"/>
        </w:rPr>
        <w:t>CzechIdM</w:t>
      </w:r>
      <w:proofErr w:type="spellEnd"/>
      <w:r w:rsidR="0009603A" w:rsidRPr="00B408B0">
        <w:rPr>
          <w:rFonts w:cs="Arial"/>
          <w:sz w:val="22"/>
          <w:szCs w:val="22"/>
        </w:rPr>
        <w:t xml:space="preserve"> mohlo u uživatelů ve Veře spravovat činnostní role na základě dat načtených ze systému Matrix. Celý proces probíh</w:t>
      </w:r>
      <w:r>
        <w:rPr>
          <w:rFonts w:cs="Arial"/>
          <w:sz w:val="22"/>
          <w:szCs w:val="22"/>
        </w:rPr>
        <w:t>á</w:t>
      </w:r>
      <w:r w:rsidR="0009603A" w:rsidRPr="00B408B0">
        <w:rPr>
          <w:rFonts w:cs="Arial"/>
          <w:sz w:val="22"/>
          <w:szCs w:val="22"/>
        </w:rPr>
        <w:t xml:space="preserve"> následujícím způsobem. V Matrixu se nastaví činnostní role pro uživatele. </w:t>
      </w:r>
      <w:proofErr w:type="spellStart"/>
      <w:r w:rsidR="0009603A" w:rsidRPr="00B408B0">
        <w:rPr>
          <w:rFonts w:cs="Arial"/>
          <w:sz w:val="22"/>
          <w:szCs w:val="22"/>
        </w:rPr>
        <w:t>CzechIdM</w:t>
      </w:r>
      <w:proofErr w:type="spellEnd"/>
      <w:r w:rsidR="0009603A" w:rsidRPr="00B408B0">
        <w:rPr>
          <w:rFonts w:cs="Arial"/>
          <w:sz w:val="22"/>
          <w:szCs w:val="22"/>
        </w:rPr>
        <w:t xml:space="preserve"> v rámci pravidelně spouštěné úlohy tyto role načte a vytvoří schvalovací úkol pro vedoucího. Jakmile vedoucí úkol vyřeší, tak </w:t>
      </w:r>
      <w:proofErr w:type="spellStart"/>
      <w:r w:rsidR="0009603A" w:rsidRPr="00B408B0">
        <w:rPr>
          <w:rFonts w:cs="Arial"/>
          <w:sz w:val="22"/>
          <w:szCs w:val="22"/>
        </w:rPr>
        <w:t>CzechIdM</w:t>
      </w:r>
      <w:proofErr w:type="spellEnd"/>
      <w:r w:rsidR="0009603A" w:rsidRPr="00B408B0">
        <w:rPr>
          <w:rFonts w:cs="Arial"/>
          <w:sz w:val="22"/>
          <w:szCs w:val="22"/>
        </w:rPr>
        <w:t xml:space="preserve"> nastaví u uživatele ve Veře seznam aktuálně přidělených a schválených rolí.</w:t>
      </w:r>
    </w:p>
    <w:p w:rsidR="0009603A" w:rsidRPr="00B408B0" w:rsidRDefault="0009603A" w:rsidP="0009603A">
      <w:pPr>
        <w:tabs>
          <w:tab w:val="left" w:pos="0"/>
          <w:tab w:val="left" w:pos="4990"/>
        </w:tabs>
        <w:spacing w:before="100" w:beforeAutospacing="1" w:after="100" w:afterAutospacing="1"/>
        <w:jc w:val="both"/>
        <w:rPr>
          <w:rFonts w:cs="Arial"/>
          <w:sz w:val="22"/>
          <w:szCs w:val="22"/>
        </w:rPr>
      </w:pPr>
      <w:proofErr w:type="spellStart"/>
      <w:r w:rsidRPr="00B408B0">
        <w:rPr>
          <w:rFonts w:cs="Arial"/>
          <w:sz w:val="22"/>
          <w:szCs w:val="22"/>
        </w:rPr>
        <w:t>CzechIdM</w:t>
      </w:r>
      <w:proofErr w:type="spellEnd"/>
      <w:r w:rsidRPr="00B408B0">
        <w:rPr>
          <w:rFonts w:cs="Arial"/>
          <w:sz w:val="22"/>
          <w:szCs w:val="22"/>
        </w:rPr>
        <w:t xml:space="preserve"> dále aktualiz</w:t>
      </w:r>
      <w:r w:rsidR="00CD5209">
        <w:rPr>
          <w:rFonts w:cs="Arial"/>
          <w:sz w:val="22"/>
          <w:szCs w:val="22"/>
        </w:rPr>
        <w:t>uje</w:t>
      </w:r>
      <w:r w:rsidRPr="00B408B0">
        <w:rPr>
          <w:rFonts w:cs="Arial"/>
          <w:sz w:val="22"/>
          <w:szCs w:val="22"/>
        </w:rPr>
        <w:t xml:space="preserve"> seznam činnostních rolí u uživatele ve Veře při každé aktualizaci identity v </w:t>
      </w:r>
      <w:proofErr w:type="spellStart"/>
      <w:r w:rsidRPr="00B408B0">
        <w:rPr>
          <w:rFonts w:cs="Arial"/>
          <w:sz w:val="22"/>
          <w:szCs w:val="22"/>
        </w:rPr>
        <w:t>Cze</w:t>
      </w:r>
      <w:r w:rsidR="00177034">
        <w:rPr>
          <w:rFonts w:cs="Arial"/>
          <w:sz w:val="22"/>
          <w:szCs w:val="22"/>
        </w:rPr>
        <w:t>chIdM</w:t>
      </w:r>
      <w:proofErr w:type="spellEnd"/>
      <w:r w:rsidRPr="00B408B0">
        <w:rPr>
          <w:rFonts w:cs="Arial"/>
          <w:sz w:val="22"/>
          <w:szCs w:val="22"/>
        </w:rPr>
        <w:t xml:space="preserve">. To z toho důvodu, že by nějaké činnostní role byly v Matrixu uživateli nastaveny přímo, bez nutnosti jejich schvalování vedoucím přes </w:t>
      </w:r>
      <w:proofErr w:type="spellStart"/>
      <w:r w:rsidRPr="00B408B0">
        <w:rPr>
          <w:rFonts w:cs="Arial"/>
          <w:sz w:val="22"/>
          <w:szCs w:val="22"/>
        </w:rPr>
        <w:t>CzechIdM</w:t>
      </w:r>
      <w:proofErr w:type="spellEnd"/>
      <w:r w:rsidRPr="00B408B0">
        <w:rPr>
          <w:rFonts w:cs="Arial"/>
          <w:sz w:val="22"/>
          <w:szCs w:val="22"/>
        </w:rPr>
        <w:t xml:space="preserve">. </w:t>
      </w:r>
    </w:p>
    <w:p w:rsidR="0009603A" w:rsidRPr="00B408B0" w:rsidRDefault="0009603A" w:rsidP="0009603A">
      <w:pPr>
        <w:tabs>
          <w:tab w:val="left" w:pos="0"/>
          <w:tab w:val="left" w:pos="4990"/>
        </w:tabs>
        <w:spacing w:before="100" w:beforeAutospacing="1" w:after="100" w:afterAutospacing="1"/>
        <w:jc w:val="both"/>
        <w:rPr>
          <w:rFonts w:cs="Arial"/>
          <w:sz w:val="22"/>
          <w:szCs w:val="22"/>
        </w:rPr>
      </w:pPr>
      <w:r w:rsidRPr="00B408B0">
        <w:rPr>
          <w:rFonts w:cs="Arial"/>
          <w:sz w:val="22"/>
          <w:szCs w:val="22"/>
        </w:rPr>
        <w:t>Pokud někdo nastaví roli ve Veře a tato role nebude nastavena v Matrixu, tak bude ve Veře u uživatele odebrána.</w:t>
      </w:r>
    </w:p>
    <w:p w:rsidR="009C6245" w:rsidRPr="00B408B0" w:rsidRDefault="009C6245" w:rsidP="000F1920">
      <w:pPr>
        <w:pStyle w:val="Nadpis3"/>
        <w:numPr>
          <w:ilvl w:val="2"/>
          <w:numId w:val="65"/>
        </w:numPr>
        <w:rPr>
          <w:rFonts w:ascii="Arial" w:hAnsi="Arial" w:cs="Arial"/>
        </w:rPr>
      </w:pPr>
      <w:r w:rsidRPr="00B408B0">
        <w:rPr>
          <w:rFonts w:ascii="Arial" w:hAnsi="Arial" w:cs="Arial"/>
        </w:rPr>
        <w:t>Realizace nastavování činnostních rolí ve Veře</w:t>
      </w:r>
    </w:p>
    <w:p w:rsidR="00555DDB" w:rsidRPr="00555DDB" w:rsidRDefault="00555DDB" w:rsidP="00555DDB">
      <w:pPr>
        <w:tabs>
          <w:tab w:val="left" w:pos="0"/>
          <w:tab w:val="left" w:pos="4990"/>
        </w:tabs>
        <w:spacing w:before="100" w:beforeAutospacing="1" w:after="100" w:afterAutospacing="1"/>
        <w:jc w:val="both"/>
        <w:rPr>
          <w:rFonts w:cs="Arial"/>
          <w:sz w:val="22"/>
          <w:szCs w:val="22"/>
        </w:rPr>
      </w:pPr>
      <w:r w:rsidRPr="00555DDB">
        <w:rPr>
          <w:rFonts w:cs="Arial"/>
          <w:sz w:val="22"/>
          <w:szCs w:val="22"/>
        </w:rPr>
        <w:t xml:space="preserve">Napojení </w:t>
      </w:r>
      <w:r>
        <w:rPr>
          <w:rFonts w:cs="Arial"/>
          <w:sz w:val="22"/>
          <w:szCs w:val="22"/>
        </w:rPr>
        <w:t>umožňuje</w:t>
      </w:r>
      <w:r w:rsidRPr="00555DDB">
        <w:rPr>
          <w:rFonts w:cs="Arial"/>
          <w:sz w:val="22"/>
          <w:szCs w:val="22"/>
        </w:rPr>
        <w:t xml:space="preserve"> u uživatelů ve Veře spravovat činnostní role na základě dat načtených ze systému Matrix. Celý proces probíhá následujícím způsobem. V Matrixu se nastaví činnostní role pro uživatele. </w:t>
      </w:r>
      <w:proofErr w:type="spellStart"/>
      <w:r w:rsidRPr="00555DDB">
        <w:rPr>
          <w:rFonts w:cs="Arial"/>
          <w:sz w:val="22"/>
          <w:szCs w:val="22"/>
        </w:rPr>
        <w:t>CzechIdM</w:t>
      </w:r>
      <w:proofErr w:type="spellEnd"/>
      <w:r w:rsidRPr="00555DDB">
        <w:rPr>
          <w:rFonts w:cs="Arial"/>
          <w:sz w:val="22"/>
          <w:szCs w:val="22"/>
        </w:rPr>
        <w:t xml:space="preserve"> v rámci pravidelně spouštěné úlohy tyto role načte a vytvoří schvalovací úkol pro vedoucího. Jakmile vedoucí úkol vyřeší, tak </w:t>
      </w:r>
      <w:proofErr w:type="spellStart"/>
      <w:r w:rsidRPr="00555DDB">
        <w:rPr>
          <w:rFonts w:cs="Arial"/>
          <w:sz w:val="22"/>
          <w:szCs w:val="22"/>
        </w:rPr>
        <w:t>CzechIdM</w:t>
      </w:r>
      <w:proofErr w:type="spellEnd"/>
      <w:r w:rsidRPr="00555DDB">
        <w:rPr>
          <w:rFonts w:cs="Arial"/>
          <w:sz w:val="22"/>
          <w:szCs w:val="22"/>
        </w:rPr>
        <w:t xml:space="preserve"> nastaví u uživatele ve Veře seznam aktuálně přidělených a schválených rolí.</w:t>
      </w:r>
    </w:p>
    <w:p w:rsidR="00555DDB" w:rsidRPr="00555DDB" w:rsidRDefault="00555DDB" w:rsidP="00555DDB">
      <w:pPr>
        <w:tabs>
          <w:tab w:val="left" w:pos="0"/>
          <w:tab w:val="left" w:pos="4990"/>
        </w:tabs>
        <w:spacing w:before="100" w:beforeAutospacing="1" w:after="100" w:afterAutospacing="1"/>
        <w:jc w:val="both"/>
        <w:rPr>
          <w:rFonts w:cs="Arial"/>
          <w:sz w:val="22"/>
          <w:szCs w:val="22"/>
        </w:rPr>
      </w:pPr>
      <w:proofErr w:type="spellStart"/>
      <w:r w:rsidRPr="00555DDB">
        <w:rPr>
          <w:rFonts w:cs="Arial"/>
          <w:sz w:val="22"/>
          <w:szCs w:val="22"/>
        </w:rPr>
        <w:t>CzechIdM</w:t>
      </w:r>
      <w:proofErr w:type="spellEnd"/>
      <w:r w:rsidRPr="00555DDB">
        <w:rPr>
          <w:rFonts w:cs="Arial"/>
          <w:sz w:val="22"/>
          <w:szCs w:val="22"/>
        </w:rPr>
        <w:t xml:space="preserve"> dále aktualizuje seznam činnostních rolí u uživatele ve Veře při každé aktualizaci identity v </w:t>
      </w:r>
      <w:proofErr w:type="spellStart"/>
      <w:r w:rsidRPr="00555DDB">
        <w:rPr>
          <w:rFonts w:cs="Arial"/>
          <w:sz w:val="22"/>
          <w:szCs w:val="22"/>
        </w:rPr>
        <w:t>CzechIdM</w:t>
      </w:r>
      <w:proofErr w:type="spellEnd"/>
      <w:r w:rsidRPr="00555DDB">
        <w:rPr>
          <w:rFonts w:cs="Arial"/>
          <w:sz w:val="22"/>
          <w:szCs w:val="22"/>
        </w:rPr>
        <w:t xml:space="preserve">. To z toho důvodu, že by nějaké činnostní role byly v Matrixu uživateli nastaveny přímo, bez nutnosti jejich schvalování vedoucím přes </w:t>
      </w:r>
      <w:proofErr w:type="spellStart"/>
      <w:r w:rsidRPr="00555DDB">
        <w:rPr>
          <w:rFonts w:cs="Arial"/>
          <w:sz w:val="22"/>
          <w:szCs w:val="22"/>
        </w:rPr>
        <w:t>CzechIdM</w:t>
      </w:r>
      <w:proofErr w:type="spellEnd"/>
      <w:r w:rsidRPr="00555DDB">
        <w:rPr>
          <w:rFonts w:cs="Arial"/>
          <w:sz w:val="22"/>
          <w:szCs w:val="22"/>
        </w:rPr>
        <w:t xml:space="preserve">. </w:t>
      </w:r>
    </w:p>
    <w:p w:rsidR="00555DDB" w:rsidRPr="00555DDB" w:rsidRDefault="00555DDB" w:rsidP="00555DDB">
      <w:pPr>
        <w:tabs>
          <w:tab w:val="left" w:pos="0"/>
          <w:tab w:val="left" w:pos="4990"/>
        </w:tabs>
        <w:spacing w:before="100" w:beforeAutospacing="1" w:after="100" w:afterAutospacing="1"/>
        <w:jc w:val="both"/>
        <w:rPr>
          <w:rFonts w:cs="Arial"/>
          <w:sz w:val="22"/>
          <w:szCs w:val="22"/>
        </w:rPr>
      </w:pPr>
      <w:r w:rsidRPr="00555DDB">
        <w:rPr>
          <w:rFonts w:cs="Arial"/>
          <w:sz w:val="22"/>
          <w:szCs w:val="22"/>
        </w:rPr>
        <w:t>Pokud někdo nastaví roli ve Veře a tato role nebude nastavena v Matrixu, tak bude ve Veře u uživatele odebrána.</w:t>
      </w:r>
    </w:p>
    <w:p w:rsidR="009C6245" w:rsidRPr="00B408B0" w:rsidRDefault="009C6245" w:rsidP="009C6245">
      <w:pPr>
        <w:tabs>
          <w:tab w:val="left" w:pos="0"/>
          <w:tab w:val="left" w:pos="4990"/>
        </w:tabs>
        <w:spacing w:before="100" w:beforeAutospacing="1" w:after="100" w:afterAutospacing="1"/>
        <w:jc w:val="both"/>
        <w:rPr>
          <w:rFonts w:cs="Arial"/>
          <w:sz w:val="22"/>
          <w:szCs w:val="22"/>
        </w:rPr>
      </w:pPr>
      <w:r w:rsidRPr="00B408B0">
        <w:rPr>
          <w:rFonts w:cs="Arial"/>
          <w:sz w:val="22"/>
          <w:szCs w:val="22"/>
        </w:rPr>
        <w:t xml:space="preserve">Při nastavení vazby uživatele na činnostní role v Matrixu </w:t>
      </w:r>
      <w:proofErr w:type="spellStart"/>
      <w:r w:rsidRPr="00B408B0">
        <w:rPr>
          <w:rFonts w:cs="Arial"/>
          <w:sz w:val="22"/>
          <w:szCs w:val="22"/>
        </w:rPr>
        <w:t>CzechIdM</w:t>
      </w:r>
      <w:proofErr w:type="spellEnd"/>
      <w:r w:rsidRPr="00B408B0">
        <w:rPr>
          <w:rFonts w:cs="Arial"/>
          <w:sz w:val="22"/>
          <w:szCs w:val="22"/>
        </w:rPr>
        <w:t xml:space="preserve"> vytváří vedoucím schvalovací úkoly pro schválení/zamítnutí nastavené vazby. Proces je realizován následovně:</w:t>
      </w:r>
    </w:p>
    <w:p w:rsidR="009C6245" w:rsidRPr="00B408B0" w:rsidRDefault="009C6245" w:rsidP="000F1920">
      <w:pPr>
        <w:pStyle w:val="Odstavecseseznamem"/>
        <w:numPr>
          <w:ilvl w:val="0"/>
          <w:numId w:val="54"/>
        </w:numPr>
        <w:tabs>
          <w:tab w:val="left" w:pos="0"/>
          <w:tab w:val="left" w:pos="4990"/>
        </w:tabs>
        <w:spacing w:before="100" w:beforeAutospacing="1" w:after="100" w:afterAutospacing="1"/>
        <w:jc w:val="both"/>
        <w:rPr>
          <w:rFonts w:ascii="Arial" w:hAnsi="Arial" w:cs="Arial"/>
          <w:sz w:val="22"/>
          <w:szCs w:val="22"/>
        </w:rPr>
      </w:pPr>
      <w:proofErr w:type="spellStart"/>
      <w:r w:rsidRPr="00B408B0">
        <w:rPr>
          <w:rFonts w:ascii="Arial" w:hAnsi="Arial" w:cs="Arial"/>
          <w:sz w:val="22"/>
          <w:szCs w:val="22"/>
        </w:rPr>
        <w:t>CzechIdM</w:t>
      </w:r>
      <w:proofErr w:type="spellEnd"/>
      <w:r w:rsidRPr="00B408B0">
        <w:rPr>
          <w:rFonts w:ascii="Arial" w:hAnsi="Arial" w:cs="Arial"/>
          <w:sz w:val="22"/>
          <w:szCs w:val="22"/>
        </w:rPr>
        <w:t xml:space="preserve"> načte vazby uživatele na činnostní role, které jsou ve stavu „přidání - ke schválení“ nebo „odebrání - ke schválení“</w:t>
      </w:r>
    </w:p>
    <w:p w:rsidR="009C6245" w:rsidRPr="00B408B0" w:rsidRDefault="009C6245" w:rsidP="000F1920">
      <w:pPr>
        <w:pStyle w:val="Odstavecseseznamem"/>
        <w:numPr>
          <w:ilvl w:val="0"/>
          <w:numId w:val="54"/>
        </w:numPr>
        <w:tabs>
          <w:tab w:val="left" w:pos="0"/>
          <w:tab w:val="left" w:pos="4990"/>
        </w:tabs>
        <w:spacing w:before="100" w:beforeAutospacing="1" w:after="100" w:afterAutospacing="1"/>
        <w:jc w:val="both"/>
        <w:rPr>
          <w:rFonts w:ascii="Arial" w:hAnsi="Arial" w:cs="Arial"/>
          <w:sz w:val="22"/>
          <w:szCs w:val="22"/>
        </w:rPr>
      </w:pPr>
      <w:proofErr w:type="spellStart"/>
      <w:r w:rsidRPr="00B408B0">
        <w:rPr>
          <w:rFonts w:ascii="Arial" w:hAnsi="Arial" w:cs="Arial"/>
          <w:sz w:val="22"/>
          <w:szCs w:val="22"/>
        </w:rPr>
        <w:lastRenderedPageBreak/>
        <w:t>CzechIdM</w:t>
      </w:r>
      <w:proofErr w:type="spellEnd"/>
      <w:r w:rsidRPr="00B408B0">
        <w:rPr>
          <w:rFonts w:ascii="Arial" w:hAnsi="Arial" w:cs="Arial"/>
          <w:sz w:val="22"/>
          <w:szCs w:val="22"/>
        </w:rPr>
        <w:t xml:space="preserve"> vytvoří schvalovací úkol pro vedoucí, kde vedoucí schvaluje přidání nebo odebrání daných činnostních rolí pro uživatele</w:t>
      </w:r>
    </w:p>
    <w:p w:rsidR="009C6245" w:rsidRPr="00B408B0" w:rsidRDefault="009C6245" w:rsidP="000F1920">
      <w:pPr>
        <w:pStyle w:val="Odstavecseseznamem"/>
        <w:numPr>
          <w:ilvl w:val="0"/>
          <w:numId w:val="54"/>
        </w:numPr>
        <w:tabs>
          <w:tab w:val="left" w:pos="0"/>
          <w:tab w:val="left" w:pos="4990"/>
        </w:tabs>
        <w:spacing w:before="100" w:beforeAutospacing="1" w:after="100" w:afterAutospacing="1"/>
        <w:jc w:val="both"/>
        <w:rPr>
          <w:rFonts w:ascii="Arial" w:hAnsi="Arial" w:cs="Arial"/>
          <w:sz w:val="22"/>
          <w:szCs w:val="22"/>
        </w:rPr>
      </w:pPr>
      <w:r w:rsidRPr="00B408B0">
        <w:rPr>
          <w:rFonts w:ascii="Arial" w:hAnsi="Arial" w:cs="Arial"/>
          <w:sz w:val="22"/>
          <w:szCs w:val="22"/>
        </w:rPr>
        <w:t>po schválení/zamítnutí daného schvalovacího úkolu je výsledek zapsán do Matrixu</w:t>
      </w:r>
    </w:p>
    <w:p w:rsidR="009C6245" w:rsidRPr="00B408B0" w:rsidRDefault="00555DDB" w:rsidP="009C6245">
      <w:pPr>
        <w:tabs>
          <w:tab w:val="left" w:pos="0"/>
          <w:tab w:val="left" w:pos="4990"/>
        </w:tabs>
        <w:spacing w:before="100" w:beforeAutospacing="1" w:after="100" w:afterAutospacing="1"/>
        <w:jc w:val="both"/>
        <w:rPr>
          <w:rFonts w:cs="Arial"/>
          <w:sz w:val="22"/>
          <w:szCs w:val="22"/>
        </w:rPr>
      </w:pPr>
      <w:r>
        <w:rPr>
          <w:rFonts w:cs="Arial"/>
          <w:sz w:val="22"/>
          <w:szCs w:val="22"/>
        </w:rPr>
        <w:t>V</w:t>
      </w:r>
      <w:r w:rsidR="009C6245" w:rsidRPr="00B408B0">
        <w:rPr>
          <w:rFonts w:cs="Arial"/>
          <w:sz w:val="22"/>
          <w:szCs w:val="22"/>
        </w:rPr>
        <w:t>ýsledek schvalování, tj. všechny aktuálně přidělené a chválené činnostní role pro uživatele,</w:t>
      </w:r>
      <w:r>
        <w:rPr>
          <w:rFonts w:cs="Arial"/>
          <w:sz w:val="22"/>
          <w:szCs w:val="22"/>
        </w:rPr>
        <w:t xml:space="preserve"> je</w:t>
      </w:r>
      <w:r w:rsidR="009C6245" w:rsidRPr="00B408B0">
        <w:rPr>
          <w:rFonts w:cs="Arial"/>
          <w:sz w:val="22"/>
          <w:szCs w:val="22"/>
        </w:rPr>
        <w:t xml:space="preserve"> propagov</w:t>
      </w:r>
      <w:r>
        <w:rPr>
          <w:rFonts w:cs="Arial"/>
          <w:sz w:val="22"/>
          <w:szCs w:val="22"/>
        </w:rPr>
        <w:t>án</w:t>
      </w:r>
      <w:r w:rsidR="009C6245" w:rsidRPr="00B408B0">
        <w:rPr>
          <w:rFonts w:cs="Arial"/>
          <w:sz w:val="22"/>
          <w:szCs w:val="22"/>
        </w:rPr>
        <w:t xml:space="preserve"> do systému Vera. To </w:t>
      </w:r>
      <w:r>
        <w:rPr>
          <w:rFonts w:cs="Arial"/>
          <w:sz w:val="22"/>
          <w:szCs w:val="22"/>
        </w:rPr>
        <w:t>je</w:t>
      </w:r>
      <w:r w:rsidR="009C6245" w:rsidRPr="00B408B0">
        <w:rPr>
          <w:rFonts w:cs="Arial"/>
          <w:sz w:val="22"/>
          <w:szCs w:val="22"/>
        </w:rPr>
        <w:t xml:space="preserve"> realizováno následovně:</w:t>
      </w:r>
    </w:p>
    <w:p w:rsidR="009C6245" w:rsidRPr="00B408B0" w:rsidRDefault="009C6245" w:rsidP="000F1920">
      <w:pPr>
        <w:pStyle w:val="Odstavecseseznamem"/>
        <w:numPr>
          <w:ilvl w:val="0"/>
          <w:numId w:val="55"/>
        </w:numPr>
        <w:tabs>
          <w:tab w:val="left" w:pos="0"/>
          <w:tab w:val="left" w:pos="4990"/>
        </w:tabs>
        <w:spacing w:before="100" w:beforeAutospacing="1" w:after="100" w:afterAutospacing="1"/>
        <w:jc w:val="both"/>
        <w:rPr>
          <w:rFonts w:ascii="Arial" w:hAnsi="Arial" w:cs="Arial"/>
          <w:sz w:val="22"/>
          <w:szCs w:val="22"/>
        </w:rPr>
      </w:pPr>
      <w:proofErr w:type="spellStart"/>
      <w:r w:rsidRPr="00B408B0">
        <w:rPr>
          <w:rFonts w:ascii="Arial" w:hAnsi="Arial" w:cs="Arial"/>
          <w:sz w:val="22"/>
          <w:szCs w:val="22"/>
        </w:rPr>
        <w:t>CzechIdM</w:t>
      </w:r>
      <w:proofErr w:type="spellEnd"/>
      <w:r w:rsidRPr="00B408B0">
        <w:rPr>
          <w:rFonts w:ascii="Arial" w:hAnsi="Arial" w:cs="Arial"/>
          <w:sz w:val="22"/>
          <w:szCs w:val="22"/>
        </w:rPr>
        <w:t xml:space="preserve"> vezme aktuálně přidělené a schválené činnostní role pro uživatele a vyfiltruje role pro Veru</w:t>
      </w:r>
    </w:p>
    <w:p w:rsidR="009C6245" w:rsidRPr="00B408B0" w:rsidRDefault="009C6245" w:rsidP="000F1920">
      <w:pPr>
        <w:pStyle w:val="Odstavecseseznamem"/>
        <w:numPr>
          <w:ilvl w:val="0"/>
          <w:numId w:val="55"/>
        </w:numPr>
        <w:tabs>
          <w:tab w:val="left" w:pos="0"/>
          <w:tab w:val="left" w:pos="4990"/>
        </w:tabs>
        <w:spacing w:before="100" w:beforeAutospacing="1" w:after="100" w:afterAutospacing="1"/>
        <w:jc w:val="both"/>
        <w:rPr>
          <w:rFonts w:ascii="Arial" w:hAnsi="Arial" w:cs="Arial"/>
          <w:sz w:val="22"/>
          <w:szCs w:val="22"/>
        </w:rPr>
      </w:pPr>
      <w:r w:rsidRPr="00B408B0">
        <w:rPr>
          <w:rFonts w:ascii="Arial" w:hAnsi="Arial" w:cs="Arial"/>
          <w:sz w:val="22"/>
          <w:szCs w:val="22"/>
        </w:rPr>
        <w:t>pro jednotlivé role načte jejich kód a kód příslušné agendy a vytvoří dvojici „kód agendy“ - „kód činnostní role“</w:t>
      </w:r>
    </w:p>
    <w:p w:rsidR="009C6245" w:rsidRPr="00B408B0" w:rsidRDefault="009C6245" w:rsidP="000F1920">
      <w:pPr>
        <w:pStyle w:val="Odstavecseseznamem"/>
        <w:numPr>
          <w:ilvl w:val="0"/>
          <w:numId w:val="55"/>
        </w:numPr>
        <w:tabs>
          <w:tab w:val="left" w:pos="0"/>
          <w:tab w:val="left" w:pos="4990"/>
        </w:tabs>
        <w:spacing w:before="100" w:beforeAutospacing="1" w:after="100" w:afterAutospacing="1"/>
        <w:jc w:val="both"/>
        <w:rPr>
          <w:rFonts w:ascii="Arial" w:hAnsi="Arial" w:cs="Arial"/>
          <w:sz w:val="22"/>
          <w:szCs w:val="22"/>
        </w:rPr>
      </w:pPr>
      <w:r w:rsidRPr="00B408B0">
        <w:rPr>
          <w:rFonts w:ascii="Arial" w:hAnsi="Arial" w:cs="Arial"/>
          <w:sz w:val="22"/>
          <w:szCs w:val="22"/>
        </w:rPr>
        <w:t>výsledný seznam těchto dvojic pošle přes rozšířený Vera konektor do Very</w:t>
      </w:r>
    </w:p>
    <w:p w:rsidR="0009603A" w:rsidRPr="00B408B0" w:rsidRDefault="009C6245" w:rsidP="000F1920">
      <w:pPr>
        <w:pStyle w:val="Odstavecseseznamem"/>
        <w:numPr>
          <w:ilvl w:val="0"/>
          <w:numId w:val="55"/>
        </w:numPr>
        <w:tabs>
          <w:tab w:val="left" w:pos="0"/>
          <w:tab w:val="left" w:pos="4990"/>
        </w:tabs>
        <w:spacing w:before="100" w:beforeAutospacing="1" w:after="100" w:afterAutospacing="1"/>
        <w:jc w:val="both"/>
        <w:rPr>
          <w:rFonts w:ascii="Arial" w:hAnsi="Arial" w:cs="Arial"/>
          <w:sz w:val="22"/>
          <w:szCs w:val="22"/>
        </w:rPr>
      </w:pPr>
      <w:r w:rsidRPr="00B408B0">
        <w:rPr>
          <w:rFonts w:ascii="Arial" w:hAnsi="Arial" w:cs="Arial"/>
          <w:sz w:val="22"/>
          <w:szCs w:val="22"/>
        </w:rPr>
        <w:t>pokud je výsledný seznam prázdný, tak u uživatele ve Veře odebere všechny činnostní role</w:t>
      </w:r>
    </w:p>
    <w:p w:rsidR="008819C7" w:rsidRPr="008A0A24" w:rsidRDefault="008A0A24" w:rsidP="000F1920">
      <w:pPr>
        <w:pStyle w:val="Nadpis3"/>
        <w:numPr>
          <w:ilvl w:val="1"/>
          <w:numId w:val="65"/>
        </w:numPr>
        <w:rPr>
          <w:rFonts w:ascii="Arial" w:hAnsi="Arial" w:cs="Arial"/>
        </w:rPr>
      </w:pPr>
      <w:r>
        <w:rPr>
          <w:rFonts w:ascii="Arial" w:hAnsi="Arial" w:cs="Arial"/>
        </w:rPr>
        <w:t xml:space="preserve">Napojení MS </w:t>
      </w:r>
      <w:proofErr w:type="spellStart"/>
      <w:r>
        <w:rPr>
          <w:rFonts w:ascii="Arial" w:hAnsi="Arial" w:cs="Arial"/>
        </w:rPr>
        <w:t>Active</w:t>
      </w:r>
      <w:proofErr w:type="spellEnd"/>
      <w:r>
        <w:rPr>
          <w:rFonts w:ascii="Arial" w:hAnsi="Arial" w:cs="Arial"/>
        </w:rPr>
        <w:t xml:space="preserve"> </w:t>
      </w:r>
      <w:proofErr w:type="spellStart"/>
      <w:r>
        <w:rPr>
          <w:rFonts w:ascii="Arial" w:hAnsi="Arial" w:cs="Arial"/>
        </w:rPr>
        <w:t>Directory</w:t>
      </w:r>
      <w:proofErr w:type="spellEnd"/>
    </w:p>
    <w:p w:rsidR="00312A37" w:rsidRPr="00B408B0" w:rsidRDefault="00312A37" w:rsidP="00312A37">
      <w:pPr>
        <w:tabs>
          <w:tab w:val="left" w:pos="0"/>
          <w:tab w:val="left" w:pos="4990"/>
        </w:tabs>
        <w:spacing w:before="100" w:beforeAutospacing="1" w:after="100" w:afterAutospacing="1"/>
        <w:jc w:val="both"/>
        <w:rPr>
          <w:rFonts w:cs="Arial"/>
          <w:sz w:val="22"/>
          <w:szCs w:val="22"/>
        </w:rPr>
      </w:pPr>
      <w:proofErr w:type="spellStart"/>
      <w:r w:rsidRPr="00B408B0">
        <w:rPr>
          <w:rFonts w:cs="Arial"/>
          <w:sz w:val="22"/>
          <w:szCs w:val="22"/>
        </w:rPr>
        <w:t>CzechIdM</w:t>
      </w:r>
      <w:proofErr w:type="spellEnd"/>
      <w:r w:rsidRPr="00B408B0">
        <w:rPr>
          <w:rFonts w:cs="Arial"/>
          <w:sz w:val="22"/>
          <w:szCs w:val="22"/>
        </w:rPr>
        <w:t xml:space="preserve"> </w:t>
      </w:r>
      <w:r w:rsidR="008A0A24">
        <w:rPr>
          <w:rFonts w:cs="Arial"/>
          <w:sz w:val="22"/>
          <w:szCs w:val="22"/>
        </w:rPr>
        <w:t xml:space="preserve">je </w:t>
      </w:r>
      <w:r w:rsidRPr="00B408B0">
        <w:rPr>
          <w:rFonts w:cs="Arial"/>
          <w:sz w:val="22"/>
          <w:szCs w:val="22"/>
        </w:rPr>
        <w:t>připojen</w:t>
      </w:r>
      <w:r w:rsidR="008A0A24">
        <w:rPr>
          <w:rFonts w:cs="Arial"/>
          <w:sz w:val="22"/>
          <w:szCs w:val="22"/>
        </w:rPr>
        <w:t xml:space="preserve"> k systémům</w:t>
      </w:r>
      <w:r w:rsidRPr="00B408B0">
        <w:rPr>
          <w:rFonts w:cs="Arial"/>
          <w:sz w:val="22"/>
          <w:szCs w:val="22"/>
        </w:rPr>
        <w:t xml:space="preserve"> MS AD</w:t>
      </w:r>
      <w:r w:rsidR="008A0A24">
        <w:rPr>
          <w:rFonts w:cs="Arial"/>
          <w:sz w:val="22"/>
          <w:szCs w:val="22"/>
        </w:rPr>
        <w:t xml:space="preserve"> a</w:t>
      </w:r>
      <w:r w:rsidRPr="00B408B0">
        <w:rPr>
          <w:rFonts w:cs="Arial"/>
          <w:sz w:val="22"/>
          <w:szCs w:val="22"/>
        </w:rPr>
        <w:t xml:space="preserve"> MS Exchange. V systému MS Exchange </w:t>
      </w:r>
      <w:proofErr w:type="spellStart"/>
      <w:r w:rsidRPr="00B408B0">
        <w:rPr>
          <w:rFonts w:cs="Arial"/>
          <w:sz w:val="22"/>
          <w:szCs w:val="22"/>
        </w:rPr>
        <w:t>CzechIdM</w:t>
      </w:r>
      <w:proofErr w:type="spellEnd"/>
      <w:r w:rsidRPr="00B408B0">
        <w:rPr>
          <w:rFonts w:cs="Arial"/>
          <w:sz w:val="22"/>
          <w:szCs w:val="22"/>
        </w:rPr>
        <w:t xml:space="preserve"> </w:t>
      </w:r>
      <w:proofErr w:type="spellStart"/>
      <w:r w:rsidRPr="00B408B0">
        <w:rPr>
          <w:rFonts w:cs="Arial"/>
          <w:sz w:val="22"/>
          <w:szCs w:val="22"/>
        </w:rPr>
        <w:t>spravov</w:t>
      </w:r>
      <w:r w:rsidR="008A0A24">
        <w:rPr>
          <w:rFonts w:cs="Arial"/>
          <w:sz w:val="22"/>
          <w:szCs w:val="22"/>
        </w:rPr>
        <w:t>uje</w:t>
      </w:r>
      <w:proofErr w:type="spellEnd"/>
      <w:r w:rsidRPr="00B408B0">
        <w:rPr>
          <w:rFonts w:cs="Arial"/>
          <w:sz w:val="22"/>
          <w:szCs w:val="22"/>
        </w:rPr>
        <w:t xml:space="preserve"> uživatelské účty</w:t>
      </w:r>
      <w:r w:rsidR="008A0A24">
        <w:rPr>
          <w:rFonts w:cs="Arial"/>
          <w:sz w:val="22"/>
          <w:szCs w:val="22"/>
        </w:rPr>
        <w:t>,</w:t>
      </w:r>
      <w:r w:rsidRPr="00B408B0">
        <w:rPr>
          <w:rFonts w:cs="Arial"/>
          <w:sz w:val="22"/>
          <w:szCs w:val="22"/>
        </w:rPr>
        <w:t xml:space="preserve"> </w:t>
      </w:r>
      <w:r w:rsidR="008A0A24">
        <w:rPr>
          <w:rFonts w:cs="Arial"/>
          <w:sz w:val="22"/>
          <w:szCs w:val="22"/>
        </w:rPr>
        <w:t>v</w:t>
      </w:r>
      <w:r w:rsidRPr="00B408B0">
        <w:rPr>
          <w:rFonts w:cs="Arial"/>
          <w:sz w:val="22"/>
          <w:szCs w:val="22"/>
        </w:rPr>
        <w:t xml:space="preserve"> MS </w:t>
      </w:r>
      <w:proofErr w:type="spellStart"/>
      <w:r w:rsidRPr="00B408B0">
        <w:rPr>
          <w:rFonts w:cs="Arial"/>
          <w:sz w:val="22"/>
          <w:szCs w:val="22"/>
        </w:rPr>
        <w:t>Active</w:t>
      </w:r>
      <w:proofErr w:type="spellEnd"/>
      <w:r w:rsidRPr="00B408B0">
        <w:rPr>
          <w:rFonts w:cs="Arial"/>
          <w:sz w:val="22"/>
          <w:szCs w:val="22"/>
        </w:rPr>
        <w:t xml:space="preserve"> </w:t>
      </w:r>
      <w:proofErr w:type="spellStart"/>
      <w:r w:rsidRPr="00B408B0">
        <w:rPr>
          <w:rFonts w:cs="Arial"/>
          <w:sz w:val="22"/>
          <w:szCs w:val="22"/>
        </w:rPr>
        <w:t>Directory</w:t>
      </w:r>
      <w:proofErr w:type="spellEnd"/>
      <w:r w:rsidRPr="00B408B0">
        <w:rPr>
          <w:rFonts w:cs="Arial"/>
          <w:sz w:val="22"/>
          <w:szCs w:val="22"/>
        </w:rPr>
        <w:t xml:space="preserve"> </w:t>
      </w:r>
      <w:proofErr w:type="spellStart"/>
      <w:r w:rsidRPr="00B408B0">
        <w:rPr>
          <w:rFonts w:cs="Arial"/>
          <w:sz w:val="22"/>
          <w:szCs w:val="22"/>
        </w:rPr>
        <w:t>CzechIdM</w:t>
      </w:r>
      <w:proofErr w:type="spellEnd"/>
      <w:r w:rsidRPr="00B408B0">
        <w:rPr>
          <w:rFonts w:cs="Arial"/>
          <w:sz w:val="22"/>
          <w:szCs w:val="22"/>
        </w:rPr>
        <w:t xml:space="preserve"> zaklád</w:t>
      </w:r>
      <w:r w:rsidR="008A0A24">
        <w:rPr>
          <w:rFonts w:cs="Arial"/>
          <w:sz w:val="22"/>
          <w:szCs w:val="22"/>
        </w:rPr>
        <w:t>á</w:t>
      </w:r>
      <w:r w:rsidRPr="00B408B0">
        <w:rPr>
          <w:rFonts w:cs="Arial"/>
          <w:sz w:val="22"/>
          <w:szCs w:val="22"/>
        </w:rPr>
        <w:t xml:space="preserve"> </w:t>
      </w:r>
      <w:r w:rsidR="008A0A24">
        <w:rPr>
          <w:rFonts w:cs="Arial"/>
          <w:sz w:val="22"/>
          <w:szCs w:val="22"/>
        </w:rPr>
        <w:t>uživatelské účty a dále je spra</w:t>
      </w:r>
      <w:r w:rsidRPr="00B408B0">
        <w:rPr>
          <w:rFonts w:cs="Arial"/>
          <w:sz w:val="22"/>
          <w:szCs w:val="22"/>
        </w:rPr>
        <w:t>v</w:t>
      </w:r>
      <w:r w:rsidR="008A0A24">
        <w:rPr>
          <w:rFonts w:cs="Arial"/>
          <w:sz w:val="22"/>
          <w:szCs w:val="22"/>
        </w:rPr>
        <w:t>uje</w:t>
      </w:r>
      <w:r w:rsidRPr="00B408B0">
        <w:rPr>
          <w:rFonts w:cs="Arial"/>
          <w:sz w:val="22"/>
          <w:szCs w:val="22"/>
        </w:rPr>
        <w:t xml:space="preserve">. Pokud při vytváření uživatelského účtu v </w:t>
      </w:r>
      <w:proofErr w:type="spellStart"/>
      <w:r w:rsidRPr="00B408B0">
        <w:rPr>
          <w:rFonts w:cs="Arial"/>
          <w:sz w:val="22"/>
          <w:szCs w:val="22"/>
        </w:rPr>
        <w:t>LDAPu</w:t>
      </w:r>
      <w:proofErr w:type="spellEnd"/>
      <w:r w:rsidRPr="00B408B0">
        <w:rPr>
          <w:rFonts w:cs="Arial"/>
          <w:sz w:val="22"/>
          <w:szCs w:val="22"/>
        </w:rPr>
        <w:t xml:space="preserve"> </w:t>
      </w:r>
      <w:r w:rsidR="008A0A24">
        <w:rPr>
          <w:rFonts w:cs="Arial"/>
          <w:sz w:val="22"/>
          <w:szCs w:val="22"/>
        </w:rPr>
        <w:t>ne</w:t>
      </w:r>
      <w:r w:rsidRPr="00B408B0">
        <w:rPr>
          <w:rFonts w:cs="Arial"/>
          <w:sz w:val="22"/>
          <w:szCs w:val="22"/>
        </w:rPr>
        <w:t>exist</w:t>
      </w:r>
      <w:r w:rsidR="008A0A24">
        <w:rPr>
          <w:rFonts w:cs="Arial"/>
          <w:sz w:val="22"/>
          <w:szCs w:val="22"/>
        </w:rPr>
        <w:t>uje</w:t>
      </w:r>
      <w:r w:rsidRPr="00B408B0">
        <w:rPr>
          <w:rFonts w:cs="Arial"/>
          <w:sz w:val="22"/>
          <w:szCs w:val="22"/>
        </w:rPr>
        <w:t xml:space="preserve"> příslušný kontejner, kam se má uživatel zařadit, tak </w:t>
      </w:r>
      <w:r w:rsidR="008A0A24">
        <w:rPr>
          <w:rFonts w:cs="Arial"/>
          <w:sz w:val="22"/>
          <w:szCs w:val="22"/>
        </w:rPr>
        <w:t>je</w:t>
      </w:r>
      <w:r w:rsidRPr="00B408B0">
        <w:rPr>
          <w:rFonts w:cs="Arial"/>
          <w:sz w:val="22"/>
          <w:szCs w:val="22"/>
        </w:rPr>
        <w:t xml:space="preserve"> vytvořen. Žádné jiné operace nad těmito kontejnery </w:t>
      </w:r>
      <w:r w:rsidR="008A0A24">
        <w:rPr>
          <w:rFonts w:cs="Arial"/>
          <w:sz w:val="22"/>
          <w:szCs w:val="22"/>
        </w:rPr>
        <w:t>nejsou</w:t>
      </w:r>
      <w:r w:rsidRPr="00B408B0">
        <w:rPr>
          <w:rFonts w:cs="Arial"/>
          <w:sz w:val="22"/>
          <w:szCs w:val="22"/>
        </w:rPr>
        <w:t xml:space="preserve"> podporovány. Podporovány </w:t>
      </w:r>
      <w:r w:rsidR="008A0A24">
        <w:rPr>
          <w:rFonts w:cs="Arial"/>
          <w:sz w:val="22"/>
          <w:szCs w:val="22"/>
        </w:rPr>
        <w:t>jsou</w:t>
      </w:r>
      <w:r w:rsidR="003D603F" w:rsidRPr="00B408B0">
        <w:rPr>
          <w:rFonts w:cs="Arial"/>
          <w:sz w:val="22"/>
          <w:szCs w:val="22"/>
        </w:rPr>
        <w:t xml:space="preserve"> </w:t>
      </w:r>
      <w:r w:rsidRPr="00B408B0">
        <w:rPr>
          <w:rFonts w:cs="Arial"/>
          <w:sz w:val="22"/>
          <w:szCs w:val="22"/>
        </w:rPr>
        <w:t>následující operace nad uživatelskými účty:</w:t>
      </w:r>
    </w:p>
    <w:p w:rsidR="00312A37" w:rsidRPr="00B408B0" w:rsidRDefault="00312A37" w:rsidP="000F1920">
      <w:pPr>
        <w:pStyle w:val="Odstavecseseznamem"/>
        <w:numPr>
          <w:ilvl w:val="3"/>
          <w:numId w:val="37"/>
        </w:numPr>
        <w:tabs>
          <w:tab w:val="left" w:pos="0"/>
          <w:tab w:val="left" w:pos="4990"/>
        </w:tabs>
        <w:spacing w:before="100" w:beforeAutospacing="1" w:after="100" w:afterAutospacing="1"/>
        <w:ind w:left="851"/>
        <w:jc w:val="both"/>
        <w:rPr>
          <w:rFonts w:ascii="Arial" w:hAnsi="Arial" w:cs="Arial"/>
          <w:sz w:val="22"/>
          <w:szCs w:val="22"/>
        </w:rPr>
      </w:pPr>
      <w:r w:rsidRPr="00B408B0">
        <w:rPr>
          <w:rFonts w:ascii="Arial" w:hAnsi="Arial" w:cs="Arial"/>
          <w:sz w:val="22"/>
          <w:szCs w:val="22"/>
        </w:rPr>
        <w:t>založení uživatelského účtu</w:t>
      </w:r>
    </w:p>
    <w:p w:rsidR="00312A37" w:rsidRPr="00B408B0" w:rsidRDefault="00312A37" w:rsidP="000F1920">
      <w:pPr>
        <w:pStyle w:val="Odstavecseseznamem"/>
        <w:numPr>
          <w:ilvl w:val="3"/>
          <w:numId w:val="37"/>
        </w:numPr>
        <w:tabs>
          <w:tab w:val="left" w:pos="0"/>
          <w:tab w:val="left" w:pos="4990"/>
        </w:tabs>
        <w:spacing w:before="100" w:beforeAutospacing="1" w:after="100" w:afterAutospacing="1"/>
        <w:ind w:left="851"/>
        <w:jc w:val="both"/>
        <w:rPr>
          <w:rFonts w:ascii="Arial" w:hAnsi="Arial" w:cs="Arial"/>
          <w:sz w:val="22"/>
          <w:szCs w:val="22"/>
        </w:rPr>
      </w:pPr>
      <w:r w:rsidRPr="00B408B0">
        <w:rPr>
          <w:rFonts w:ascii="Arial" w:hAnsi="Arial" w:cs="Arial"/>
          <w:sz w:val="22"/>
          <w:szCs w:val="22"/>
        </w:rPr>
        <w:t>modifikace uživatelského účtu (změna atributů účtu nebo přesun účtu do jiného kontejneru)</w:t>
      </w:r>
    </w:p>
    <w:p w:rsidR="00312A37" w:rsidRPr="00B408B0" w:rsidRDefault="00312A37" w:rsidP="000F1920">
      <w:pPr>
        <w:pStyle w:val="Odstavecseseznamem"/>
        <w:numPr>
          <w:ilvl w:val="3"/>
          <w:numId w:val="37"/>
        </w:numPr>
        <w:tabs>
          <w:tab w:val="left" w:pos="0"/>
          <w:tab w:val="left" w:pos="4990"/>
        </w:tabs>
        <w:spacing w:before="100" w:beforeAutospacing="1" w:after="100" w:afterAutospacing="1"/>
        <w:ind w:left="851"/>
        <w:jc w:val="both"/>
        <w:rPr>
          <w:rFonts w:ascii="Arial" w:hAnsi="Arial" w:cs="Arial"/>
          <w:sz w:val="22"/>
          <w:szCs w:val="22"/>
        </w:rPr>
      </w:pPr>
      <w:r w:rsidRPr="00B408B0">
        <w:rPr>
          <w:rFonts w:ascii="Arial" w:hAnsi="Arial" w:cs="Arial"/>
          <w:sz w:val="22"/>
          <w:szCs w:val="22"/>
        </w:rPr>
        <w:t>zablokování účtu</w:t>
      </w:r>
    </w:p>
    <w:p w:rsidR="00312A37" w:rsidRPr="00B408B0" w:rsidRDefault="00312A37" w:rsidP="000F1920">
      <w:pPr>
        <w:pStyle w:val="Odstavecseseznamem"/>
        <w:numPr>
          <w:ilvl w:val="3"/>
          <w:numId w:val="37"/>
        </w:numPr>
        <w:tabs>
          <w:tab w:val="left" w:pos="0"/>
          <w:tab w:val="left" w:pos="4990"/>
        </w:tabs>
        <w:spacing w:before="100" w:beforeAutospacing="1" w:after="100" w:afterAutospacing="1"/>
        <w:ind w:left="851"/>
        <w:jc w:val="both"/>
        <w:rPr>
          <w:rFonts w:ascii="Arial" w:hAnsi="Arial" w:cs="Arial"/>
          <w:sz w:val="22"/>
          <w:szCs w:val="22"/>
        </w:rPr>
      </w:pPr>
      <w:r w:rsidRPr="00B408B0">
        <w:rPr>
          <w:rFonts w:ascii="Arial" w:hAnsi="Arial" w:cs="Arial"/>
          <w:sz w:val="22"/>
          <w:szCs w:val="22"/>
        </w:rPr>
        <w:t>odblokování účtu</w:t>
      </w:r>
    </w:p>
    <w:p w:rsidR="00312A37" w:rsidRPr="00B408B0" w:rsidRDefault="00312A37" w:rsidP="000F1920">
      <w:pPr>
        <w:pStyle w:val="Odstavecseseznamem"/>
        <w:numPr>
          <w:ilvl w:val="3"/>
          <w:numId w:val="37"/>
        </w:numPr>
        <w:tabs>
          <w:tab w:val="left" w:pos="0"/>
          <w:tab w:val="left" w:pos="4990"/>
        </w:tabs>
        <w:spacing w:before="100" w:beforeAutospacing="1" w:after="100" w:afterAutospacing="1"/>
        <w:ind w:left="851"/>
        <w:jc w:val="both"/>
        <w:rPr>
          <w:rFonts w:ascii="Arial" w:hAnsi="Arial" w:cs="Arial"/>
          <w:sz w:val="22"/>
          <w:szCs w:val="22"/>
        </w:rPr>
      </w:pPr>
      <w:r w:rsidRPr="00B408B0">
        <w:rPr>
          <w:rFonts w:ascii="Arial" w:hAnsi="Arial" w:cs="Arial"/>
          <w:sz w:val="22"/>
          <w:szCs w:val="22"/>
        </w:rPr>
        <w:t>smazání účtu</w:t>
      </w:r>
    </w:p>
    <w:p w:rsidR="003D603F" w:rsidRPr="00B408B0" w:rsidRDefault="003D603F" w:rsidP="000F1920">
      <w:pPr>
        <w:pStyle w:val="Nadpis3"/>
        <w:numPr>
          <w:ilvl w:val="2"/>
          <w:numId w:val="65"/>
        </w:numPr>
        <w:rPr>
          <w:rFonts w:ascii="Arial" w:hAnsi="Arial" w:cs="Arial"/>
        </w:rPr>
      </w:pPr>
      <w:r w:rsidRPr="00B408B0">
        <w:rPr>
          <w:rFonts w:ascii="Arial" w:hAnsi="Arial" w:cs="Arial"/>
        </w:rPr>
        <w:t>Přechod zaměstnance mezi obvody nebo obvodem a magistrátem</w:t>
      </w:r>
    </w:p>
    <w:p w:rsidR="003D603F" w:rsidRPr="00B408B0" w:rsidRDefault="003D603F" w:rsidP="003D603F">
      <w:pPr>
        <w:tabs>
          <w:tab w:val="left" w:pos="0"/>
          <w:tab w:val="left" w:pos="4990"/>
        </w:tabs>
        <w:spacing w:before="100" w:beforeAutospacing="1" w:after="100" w:afterAutospacing="1"/>
        <w:jc w:val="both"/>
        <w:rPr>
          <w:rFonts w:cs="Arial"/>
          <w:sz w:val="22"/>
          <w:szCs w:val="22"/>
        </w:rPr>
      </w:pPr>
      <w:r w:rsidRPr="00B408B0">
        <w:rPr>
          <w:rFonts w:cs="Arial"/>
          <w:sz w:val="22"/>
          <w:szCs w:val="22"/>
        </w:rPr>
        <w:t xml:space="preserve">V případě přechodu zaměstnance mezi obvody nebo MMO na </w:t>
      </w:r>
      <w:proofErr w:type="spellStart"/>
      <w:r w:rsidRPr="00B408B0">
        <w:rPr>
          <w:rFonts w:cs="Arial"/>
          <w:sz w:val="22"/>
          <w:szCs w:val="22"/>
        </w:rPr>
        <w:t>UMOb</w:t>
      </w:r>
      <w:proofErr w:type="spellEnd"/>
      <w:r w:rsidRPr="00B408B0">
        <w:rPr>
          <w:rFonts w:cs="Arial"/>
          <w:sz w:val="22"/>
          <w:szCs w:val="22"/>
        </w:rPr>
        <w:t xml:space="preserve"> a zpět se původní účet v </w:t>
      </w:r>
      <w:proofErr w:type="spellStart"/>
      <w:r w:rsidRPr="00B408B0">
        <w:rPr>
          <w:rFonts w:cs="Arial"/>
          <w:sz w:val="22"/>
          <w:szCs w:val="22"/>
        </w:rPr>
        <w:t>Active</w:t>
      </w:r>
      <w:proofErr w:type="spellEnd"/>
      <w:r w:rsidRPr="00B408B0">
        <w:rPr>
          <w:rFonts w:cs="Arial"/>
          <w:sz w:val="22"/>
          <w:szCs w:val="22"/>
        </w:rPr>
        <w:t xml:space="preserve"> </w:t>
      </w:r>
      <w:proofErr w:type="spellStart"/>
      <w:r w:rsidRPr="00B408B0">
        <w:rPr>
          <w:rFonts w:cs="Arial"/>
          <w:sz w:val="22"/>
          <w:szCs w:val="22"/>
        </w:rPr>
        <w:t>Directory</w:t>
      </w:r>
      <w:proofErr w:type="spellEnd"/>
      <w:r w:rsidRPr="00B408B0">
        <w:rPr>
          <w:rFonts w:cs="Arial"/>
          <w:sz w:val="22"/>
          <w:szCs w:val="22"/>
        </w:rPr>
        <w:t xml:space="preserve"> "</w:t>
      </w:r>
      <w:proofErr w:type="spellStart"/>
      <w:r w:rsidRPr="00B408B0">
        <w:rPr>
          <w:rFonts w:cs="Arial"/>
          <w:sz w:val="22"/>
          <w:szCs w:val="22"/>
        </w:rPr>
        <w:t>disabluje</w:t>
      </w:r>
      <w:proofErr w:type="spellEnd"/>
      <w:r w:rsidRPr="00B408B0">
        <w:rPr>
          <w:rFonts w:cs="Arial"/>
          <w:sz w:val="22"/>
          <w:szCs w:val="22"/>
        </w:rPr>
        <w:t>", přesune do kontejneru pro zablokované účty a v nové doméně se založí nový účet. Pokud se uživatel přesouvá zpět do původního obvodu, odblokuje se mu jeho původní účet.</w:t>
      </w:r>
    </w:p>
    <w:p w:rsidR="003D603F" w:rsidRPr="00B408B0" w:rsidRDefault="003D603F" w:rsidP="003D603F">
      <w:pPr>
        <w:tabs>
          <w:tab w:val="left" w:pos="0"/>
          <w:tab w:val="left" w:pos="4990"/>
        </w:tabs>
        <w:spacing w:before="100" w:beforeAutospacing="1" w:after="100" w:afterAutospacing="1"/>
        <w:jc w:val="both"/>
        <w:rPr>
          <w:rFonts w:cs="Arial"/>
          <w:sz w:val="22"/>
          <w:szCs w:val="22"/>
        </w:rPr>
      </w:pPr>
      <w:r w:rsidRPr="00B408B0">
        <w:rPr>
          <w:rFonts w:cs="Arial"/>
          <w:sz w:val="22"/>
          <w:szCs w:val="22"/>
        </w:rPr>
        <w:t xml:space="preserve">Tyto změny musí nastat v den odchodu v odpoledních hodinách a založení účtu by se mělo provést v den nástupu na nový </w:t>
      </w:r>
      <w:proofErr w:type="spellStart"/>
      <w:r w:rsidRPr="00B408B0">
        <w:rPr>
          <w:rFonts w:cs="Arial"/>
          <w:sz w:val="22"/>
          <w:szCs w:val="22"/>
        </w:rPr>
        <w:t>UMOb</w:t>
      </w:r>
      <w:proofErr w:type="spellEnd"/>
      <w:r w:rsidRPr="00B408B0">
        <w:rPr>
          <w:rFonts w:cs="Arial"/>
          <w:sz w:val="22"/>
          <w:szCs w:val="22"/>
        </w:rPr>
        <w:t xml:space="preserve">. Domovská organizace uživatele v </w:t>
      </w:r>
      <w:proofErr w:type="spellStart"/>
      <w:r w:rsidRPr="00B408B0">
        <w:rPr>
          <w:rFonts w:cs="Arial"/>
          <w:sz w:val="22"/>
          <w:szCs w:val="22"/>
        </w:rPr>
        <w:t>IdM</w:t>
      </w:r>
      <w:proofErr w:type="spellEnd"/>
      <w:r w:rsidRPr="00B408B0">
        <w:rPr>
          <w:rFonts w:cs="Arial"/>
          <w:sz w:val="22"/>
          <w:szCs w:val="22"/>
        </w:rPr>
        <w:t xml:space="preserve"> se však změní již 10 dní před </w:t>
      </w:r>
      <w:r w:rsidR="00040670">
        <w:rPr>
          <w:rFonts w:cs="Arial"/>
          <w:sz w:val="22"/>
          <w:szCs w:val="22"/>
        </w:rPr>
        <w:t>skutečným datem odchodu/nástupu</w:t>
      </w:r>
      <w:r w:rsidRPr="00B408B0">
        <w:rPr>
          <w:rFonts w:cs="Arial"/>
          <w:sz w:val="22"/>
          <w:szCs w:val="22"/>
        </w:rPr>
        <w:t>.</w:t>
      </w:r>
    </w:p>
    <w:p w:rsidR="003D603F" w:rsidRPr="00B408B0" w:rsidRDefault="003D603F" w:rsidP="003D603F">
      <w:pPr>
        <w:tabs>
          <w:tab w:val="left" w:pos="0"/>
          <w:tab w:val="left" w:pos="4990"/>
        </w:tabs>
        <w:spacing w:before="100" w:beforeAutospacing="1" w:after="100" w:afterAutospacing="1"/>
        <w:jc w:val="both"/>
        <w:rPr>
          <w:rFonts w:cs="Arial"/>
          <w:sz w:val="22"/>
          <w:szCs w:val="22"/>
        </w:rPr>
      </w:pPr>
      <w:r w:rsidRPr="00B408B0">
        <w:rPr>
          <w:rFonts w:cs="Arial"/>
          <w:sz w:val="22"/>
          <w:szCs w:val="22"/>
        </w:rPr>
        <w:t xml:space="preserve">Samotné zablokování starého účtu a přilinkování nového  se pak nevolá přímo z </w:t>
      </w:r>
      <w:proofErr w:type="spellStart"/>
      <w:proofErr w:type="gramStart"/>
      <w:r w:rsidRPr="00B408B0">
        <w:rPr>
          <w:rFonts w:cs="Arial"/>
          <w:sz w:val="22"/>
          <w:szCs w:val="22"/>
        </w:rPr>
        <w:t>workflow</w:t>
      </w:r>
      <w:proofErr w:type="spellEnd"/>
      <w:proofErr w:type="gramEnd"/>
      <w:r w:rsidRPr="00B408B0">
        <w:rPr>
          <w:rFonts w:cs="Arial"/>
          <w:sz w:val="22"/>
          <w:szCs w:val="22"/>
        </w:rPr>
        <w:t xml:space="preserve"> pro proces přechodu zaměstnance, ale z pravidla </w:t>
      </w:r>
      <w:r w:rsidR="00925E2F">
        <w:rPr>
          <w:rFonts w:cs="Arial"/>
          <w:sz w:val="22"/>
          <w:szCs w:val="22"/>
        </w:rPr>
        <w:t>aktualizace identity</w:t>
      </w:r>
      <w:r w:rsidRPr="00B408B0">
        <w:rPr>
          <w:rFonts w:cs="Arial"/>
          <w:sz w:val="22"/>
          <w:szCs w:val="22"/>
        </w:rPr>
        <w:t xml:space="preserve">, které se spouští každý den ve večerních hodinách při </w:t>
      </w:r>
      <w:r w:rsidR="00925E2F">
        <w:rPr>
          <w:rFonts w:cs="Arial"/>
          <w:sz w:val="22"/>
          <w:szCs w:val="22"/>
        </w:rPr>
        <w:t xml:space="preserve">synchronizaci se systémem </w:t>
      </w:r>
      <w:proofErr w:type="spellStart"/>
      <w:r w:rsidR="00925E2F">
        <w:rPr>
          <w:rFonts w:cs="Arial"/>
          <w:sz w:val="22"/>
          <w:szCs w:val="22"/>
        </w:rPr>
        <w:t>Vema</w:t>
      </w:r>
      <w:proofErr w:type="spellEnd"/>
      <w:r w:rsidRPr="00B408B0">
        <w:rPr>
          <w:rFonts w:cs="Arial"/>
          <w:sz w:val="22"/>
          <w:szCs w:val="22"/>
        </w:rPr>
        <w:t>.</w:t>
      </w:r>
    </w:p>
    <w:p w:rsidR="003D603F" w:rsidRPr="00B408B0" w:rsidRDefault="003D603F" w:rsidP="003D603F">
      <w:pPr>
        <w:tabs>
          <w:tab w:val="left" w:pos="0"/>
          <w:tab w:val="left" w:pos="4990"/>
        </w:tabs>
        <w:spacing w:before="100" w:beforeAutospacing="1" w:after="100" w:afterAutospacing="1"/>
        <w:jc w:val="both"/>
        <w:rPr>
          <w:rFonts w:cs="Arial"/>
          <w:sz w:val="22"/>
          <w:szCs w:val="22"/>
        </w:rPr>
      </w:pPr>
      <w:r w:rsidRPr="00B408B0">
        <w:rPr>
          <w:rFonts w:cs="Arial"/>
          <w:sz w:val="22"/>
          <w:szCs w:val="22"/>
        </w:rPr>
        <w:t>S účtem ve staré doméně se tedy provádí tyto akce:</w:t>
      </w:r>
    </w:p>
    <w:p w:rsidR="003D603F" w:rsidRPr="00B408B0" w:rsidRDefault="003D603F" w:rsidP="000F1920">
      <w:pPr>
        <w:pStyle w:val="Odstavecseseznamem"/>
        <w:numPr>
          <w:ilvl w:val="3"/>
          <w:numId w:val="38"/>
        </w:numPr>
        <w:tabs>
          <w:tab w:val="left" w:pos="0"/>
          <w:tab w:val="left" w:pos="4990"/>
        </w:tabs>
        <w:spacing w:before="100" w:beforeAutospacing="1" w:after="100" w:afterAutospacing="1"/>
        <w:ind w:left="851"/>
        <w:jc w:val="both"/>
        <w:rPr>
          <w:rFonts w:ascii="Arial" w:hAnsi="Arial" w:cs="Arial"/>
          <w:sz w:val="22"/>
          <w:szCs w:val="22"/>
        </w:rPr>
      </w:pPr>
      <w:r w:rsidRPr="00B408B0">
        <w:rPr>
          <w:rFonts w:ascii="Arial" w:hAnsi="Arial" w:cs="Arial"/>
          <w:sz w:val="22"/>
          <w:szCs w:val="22"/>
        </w:rPr>
        <w:t>zablokování</w:t>
      </w:r>
    </w:p>
    <w:p w:rsidR="003D603F" w:rsidRPr="00B408B0" w:rsidRDefault="003D603F" w:rsidP="000F1920">
      <w:pPr>
        <w:pStyle w:val="Odstavecseseznamem"/>
        <w:numPr>
          <w:ilvl w:val="3"/>
          <w:numId w:val="38"/>
        </w:numPr>
        <w:tabs>
          <w:tab w:val="left" w:pos="0"/>
          <w:tab w:val="left" w:pos="4990"/>
        </w:tabs>
        <w:spacing w:before="100" w:beforeAutospacing="1" w:after="100" w:afterAutospacing="1"/>
        <w:ind w:left="851"/>
        <w:jc w:val="both"/>
        <w:rPr>
          <w:rFonts w:ascii="Arial" w:hAnsi="Arial" w:cs="Arial"/>
          <w:sz w:val="22"/>
          <w:szCs w:val="22"/>
        </w:rPr>
      </w:pPr>
      <w:r w:rsidRPr="00B408B0">
        <w:rPr>
          <w:rFonts w:ascii="Arial" w:hAnsi="Arial" w:cs="Arial"/>
          <w:sz w:val="22"/>
          <w:szCs w:val="22"/>
        </w:rPr>
        <w:t>přesun do kontejneru pro zablokované účty (na základě domény)</w:t>
      </w:r>
    </w:p>
    <w:p w:rsidR="003D603F" w:rsidRPr="00B408B0" w:rsidRDefault="003D603F" w:rsidP="000F1920">
      <w:pPr>
        <w:pStyle w:val="Odstavecseseznamem"/>
        <w:numPr>
          <w:ilvl w:val="3"/>
          <w:numId w:val="38"/>
        </w:numPr>
        <w:tabs>
          <w:tab w:val="left" w:pos="0"/>
          <w:tab w:val="left" w:pos="4990"/>
        </w:tabs>
        <w:spacing w:before="100" w:beforeAutospacing="1" w:after="100" w:afterAutospacing="1"/>
        <w:ind w:left="851"/>
        <w:jc w:val="both"/>
        <w:rPr>
          <w:rFonts w:ascii="Arial" w:hAnsi="Arial" w:cs="Arial"/>
          <w:sz w:val="22"/>
          <w:szCs w:val="22"/>
        </w:rPr>
      </w:pPr>
      <w:r w:rsidRPr="00B408B0">
        <w:rPr>
          <w:rFonts w:ascii="Arial" w:hAnsi="Arial" w:cs="Arial"/>
          <w:sz w:val="22"/>
          <w:szCs w:val="22"/>
        </w:rPr>
        <w:t xml:space="preserve">smazání všech </w:t>
      </w:r>
      <w:proofErr w:type="spellStart"/>
      <w:r w:rsidRPr="00B408B0">
        <w:rPr>
          <w:rFonts w:ascii="Arial" w:hAnsi="Arial" w:cs="Arial"/>
          <w:sz w:val="22"/>
          <w:szCs w:val="22"/>
        </w:rPr>
        <w:t>proxy</w:t>
      </w:r>
      <w:proofErr w:type="spellEnd"/>
      <w:r w:rsidRPr="00B408B0">
        <w:rPr>
          <w:rFonts w:ascii="Arial" w:hAnsi="Arial" w:cs="Arial"/>
          <w:sz w:val="22"/>
          <w:szCs w:val="22"/>
        </w:rPr>
        <w:t xml:space="preserve"> adresy, ponechá se pouze primární (jinak by nastala kolize e-mailových </w:t>
      </w:r>
      <w:proofErr w:type="spellStart"/>
      <w:r w:rsidRPr="00B408B0">
        <w:rPr>
          <w:rFonts w:ascii="Arial" w:hAnsi="Arial" w:cs="Arial"/>
          <w:sz w:val="22"/>
          <w:szCs w:val="22"/>
        </w:rPr>
        <w:t>aliasů</w:t>
      </w:r>
      <w:proofErr w:type="spellEnd"/>
      <w:r w:rsidRPr="00B408B0">
        <w:rPr>
          <w:rFonts w:ascii="Arial" w:hAnsi="Arial" w:cs="Arial"/>
          <w:sz w:val="22"/>
          <w:szCs w:val="22"/>
        </w:rPr>
        <w:t xml:space="preserve"> při zakládání účtu v nové doméně)</w:t>
      </w:r>
    </w:p>
    <w:p w:rsidR="003D603F" w:rsidRPr="00B408B0" w:rsidRDefault="003D603F" w:rsidP="000F1920">
      <w:pPr>
        <w:pStyle w:val="Odstavecseseznamem"/>
        <w:numPr>
          <w:ilvl w:val="3"/>
          <w:numId w:val="38"/>
        </w:numPr>
        <w:tabs>
          <w:tab w:val="left" w:pos="0"/>
          <w:tab w:val="left" w:pos="4990"/>
        </w:tabs>
        <w:spacing w:before="100" w:beforeAutospacing="1" w:after="100" w:afterAutospacing="1"/>
        <w:ind w:left="851"/>
        <w:jc w:val="both"/>
        <w:rPr>
          <w:rFonts w:ascii="Arial" w:hAnsi="Arial" w:cs="Arial"/>
          <w:sz w:val="22"/>
          <w:szCs w:val="22"/>
        </w:rPr>
      </w:pPr>
      <w:r w:rsidRPr="00B408B0">
        <w:rPr>
          <w:rFonts w:ascii="Arial" w:hAnsi="Arial" w:cs="Arial"/>
          <w:sz w:val="22"/>
          <w:szCs w:val="22"/>
        </w:rPr>
        <w:lastRenderedPageBreak/>
        <w:t xml:space="preserve">nastavení náhodného hesla (tím se vynutí okamžitá propagace změn na ostatní doménové řadiče, nutné zejména kvůli informaci o uvolnění </w:t>
      </w:r>
      <w:proofErr w:type="spellStart"/>
      <w:r w:rsidRPr="00B408B0">
        <w:rPr>
          <w:rFonts w:ascii="Arial" w:hAnsi="Arial" w:cs="Arial"/>
          <w:sz w:val="22"/>
          <w:szCs w:val="22"/>
        </w:rPr>
        <w:t>proxy</w:t>
      </w:r>
      <w:proofErr w:type="spellEnd"/>
      <w:r w:rsidRPr="00B408B0">
        <w:rPr>
          <w:rFonts w:ascii="Arial" w:hAnsi="Arial" w:cs="Arial"/>
          <w:sz w:val="22"/>
          <w:szCs w:val="22"/>
        </w:rPr>
        <w:t xml:space="preserve"> adres)</w:t>
      </w:r>
    </w:p>
    <w:p w:rsidR="003D603F" w:rsidRPr="00B408B0" w:rsidRDefault="003D603F" w:rsidP="000F1920">
      <w:pPr>
        <w:pStyle w:val="Odstavecseseznamem"/>
        <w:numPr>
          <w:ilvl w:val="3"/>
          <w:numId w:val="38"/>
        </w:numPr>
        <w:tabs>
          <w:tab w:val="left" w:pos="0"/>
          <w:tab w:val="left" w:pos="4990"/>
        </w:tabs>
        <w:spacing w:before="100" w:beforeAutospacing="1" w:after="100" w:afterAutospacing="1"/>
        <w:ind w:left="851"/>
        <w:jc w:val="both"/>
        <w:rPr>
          <w:rFonts w:ascii="Arial" w:hAnsi="Arial" w:cs="Arial"/>
          <w:sz w:val="22"/>
          <w:szCs w:val="22"/>
        </w:rPr>
      </w:pPr>
      <w:r w:rsidRPr="00B408B0">
        <w:rPr>
          <w:rFonts w:ascii="Arial" w:hAnsi="Arial" w:cs="Arial"/>
          <w:sz w:val="22"/>
          <w:szCs w:val="22"/>
        </w:rPr>
        <w:t xml:space="preserve">účet se </w:t>
      </w:r>
      <w:proofErr w:type="spellStart"/>
      <w:r w:rsidRPr="00B408B0">
        <w:rPr>
          <w:rFonts w:ascii="Arial" w:hAnsi="Arial" w:cs="Arial"/>
          <w:sz w:val="22"/>
          <w:szCs w:val="22"/>
        </w:rPr>
        <w:t>odlinkuje</w:t>
      </w:r>
      <w:proofErr w:type="spellEnd"/>
      <w:r w:rsidRPr="00B408B0">
        <w:rPr>
          <w:rFonts w:ascii="Arial" w:hAnsi="Arial" w:cs="Arial"/>
          <w:sz w:val="22"/>
          <w:szCs w:val="22"/>
        </w:rPr>
        <w:t xml:space="preserve"> od identity</w:t>
      </w:r>
    </w:p>
    <w:p w:rsidR="003D603F" w:rsidRPr="00B408B0" w:rsidRDefault="003D603F" w:rsidP="003D603F">
      <w:pPr>
        <w:tabs>
          <w:tab w:val="left" w:pos="0"/>
          <w:tab w:val="left" w:pos="4990"/>
        </w:tabs>
        <w:spacing w:before="100" w:beforeAutospacing="1" w:after="100" w:afterAutospacing="1"/>
        <w:jc w:val="both"/>
        <w:rPr>
          <w:rFonts w:cs="Arial"/>
          <w:sz w:val="22"/>
          <w:szCs w:val="22"/>
        </w:rPr>
      </w:pPr>
      <w:r w:rsidRPr="00B408B0">
        <w:rPr>
          <w:rFonts w:cs="Arial"/>
          <w:sz w:val="22"/>
          <w:szCs w:val="22"/>
        </w:rPr>
        <w:t>V nové doméně se provedou tyto akce:</w:t>
      </w:r>
    </w:p>
    <w:p w:rsidR="003D603F" w:rsidRPr="00B408B0" w:rsidRDefault="003D603F" w:rsidP="000F1920">
      <w:pPr>
        <w:pStyle w:val="Odstavecseseznamem"/>
        <w:numPr>
          <w:ilvl w:val="3"/>
          <w:numId w:val="39"/>
        </w:numPr>
        <w:tabs>
          <w:tab w:val="left" w:pos="0"/>
          <w:tab w:val="left" w:pos="4990"/>
        </w:tabs>
        <w:spacing w:before="100" w:beforeAutospacing="1" w:after="100" w:afterAutospacing="1"/>
        <w:ind w:left="851"/>
        <w:jc w:val="both"/>
        <w:rPr>
          <w:rFonts w:ascii="Arial" w:hAnsi="Arial" w:cs="Arial"/>
          <w:sz w:val="22"/>
          <w:szCs w:val="22"/>
        </w:rPr>
      </w:pPr>
      <w:r w:rsidRPr="00B408B0">
        <w:rPr>
          <w:rFonts w:ascii="Arial" w:hAnsi="Arial" w:cs="Arial"/>
          <w:sz w:val="22"/>
          <w:szCs w:val="22"/>
        </w:rPr>
        <w:t xml:space="preserve">vyhledá </w:t>
      </w:r>
      <w:r w:rsidR="00925E2F">
        <w:rPr>
          <w:rFonts w:ascii="Arial" w:hAnsi="Arial" w:cs="Arial"/>
          <w:sz w:val="22"/>
          <w:szCs w:val="22"/>
        </w:rPr>
        <w:t xml:space="preserve">se </w:t>
      </w:r>
      <w:r w:rsidRPr="00B408B0">
        <w:rPr>
          <w:rFonts w:ascii="Arial" w:hAnsi="Arial" w:cs="Arial"/>
          <w:sz w:val="22"/>
          <w:szCs w:val="22"/>
        </w:rPr>
        <w:t xml:space="preserve">původní účet uživatele v této doméně. Pokud existuje, přidá se do </w:t>
      </w:r>
      <w:proofErr w:type="spellStart"/>
      <w:r w:rsidRPr="00B408B0">
        <w:rPr>
          <w:rFonts w:ascii="Arial" w:hAnsi="Arial" w:cs="Arial"/>
          <w:sz w:val="22"/>
          <w:szCs w:val="22"/>
        </w:rPr>
        <w:t>userView</w:t>
      </w:r>
      <w:proofErr w:type="spellEnd"/>
      <w:r w:rsidRPr="00B408B0">
        <w:rPr>
          <w:rFonts w:ascii="Arial" w:hAnsi="Arial" w:cs="Arial"/>
          <w:sz w:val="22"/>
          <w:szCs w:val="22"/>
        </w:rPr>
        <w:t xml:space="preserve">, všechny nutné akce se pak provedou v rámci </w:t>
      </w:r>
      <w:proofErr w:type="spellStart"/>
      <w:r w:rsidRPr="00B408B0">
        <w:rPr>
          <w:rFonts w:ascii="Arial" w:hAnsi="Arial" w:cs="Arial"/>
          <w:sz w:val="22"/>
          <w:szCs w:val="22"/>
        </w:rPr>
        <w:t>checkinu</w:t>
      </w:r>
      <w:proofErr w:type="spellEnd"/>
      <w:r w:rsidRPr="00B408B0">
        <w:rPr>
          <w:rFonts w:ascii="Arial" w:hAnsi="Arial" w:cs="Arial"/>
          <w:sz w:val="22"/>
          <w:szCs w:val="22"/>
        </w:rPr>
        <w:t>.</w:t>
      </w:r>
    </w:p>
    <w:p w:rsidR="00312A37" w:rsidRPr="00B408B0" w:rsidRDefault="003D603F" w:rsidP="000F1920">
      <w:pPr>
        <w:pStyle w:val="Odstavecseseznamem"/>
        <w:numPr>
          <w:ilvl w:val="3"/>
          <w:numId w:val="39"/>
        </w:numPr>
        <w:tabs>
          <w:tab w:val="left" w:pos="0"/>
          <w:tab w:val="left" w:pos="4990"/>
        </w:tabs>
        <w:spacing w:before="100" w:beforeAutospacing="1" w:after="100" w:afterAutospacing="1"/>
        <w:ind w:left="851"/>
        <w:jc w:val="both"/>
        <w:rPr>
          <w:rFonts w:ascii="Arial" w:hAnsi="Arial" w:cs="Arial"/>
          <w:sz w:val="22"/>
          <w:szCs w:val="22"/>
        </w:rPr>
      </w:pPr>
      <w:r w:rsidRPr="00B408B0">
        <w:rPr>
          <w:rFonts w:ascii="Arial" w:hAnsi="Arial" w:cs="Arial"/>
          <w:sz w:val="22"/>
          <w:szCs w:val="22"/>
        </w:rPr>
        <w:t xml:space="preserve">pokud nebyl nalezen žádný účet, při </w:t>
      </w:r>
      <w:proofErr w:type="spellStart"/>
      <w:r w:rsidRPr="00B408B0">
        <w:rPr>
          <w:rFonts w:ascii="Arial" w:hAnsi="Arial" w:cs="Arial"/>
          <w:sz w:val="22"/>
          <w:szCs w:val="22"/>
        </w:rPr>
        <w:t>checkinu</w:t>
      </w:r>
      <w:proofErr w:type="spellEnd"/>
      <w:r w:rsidRPr="00B408B0">
        <w:rPr>
          <w:rFonts w:ascii="Arial" w:hAnsi="Arial" w:cs="Arial"/>
          <w:sz w:val="22"/>
          <w:szCs w:val="22"/>
        </w:rPr>
        <w:t xml:space="preserve"> se automaticky vytvoří nový. Tomu je třeba přímo v kódu nastavit nové náhodné heslo. Navíc nastavení hesla vynutí okamžitou propagaci účtu.</w:t>
      </w:r>
    </w:p>
    <w:p w:rsidR="00DF1AAA" w:rsidRPr="007E5EA4" w:rsidRDefault="007E5EA4" w:rsidP="000F1920">
      <w:pPr>
        <w:pStyle w:val="Nadpis3"/>
        <w:numPr>
          <w:ilvl w:val="1"/>
          <w:numId w:val="65"/>
        </w:numPr>
        <w:rPr>
          <w:rFonts w:ascii="Arial" w:hAnsi="Arial" w:cs="Arial"/>
        </w:rPr>
      </w:pPr>
      <w:r>
        <w:rPr>
          <w:rFonts w:ascii="Arial" w:hAnsi="Arial" w:cs="Arial"/>
        </w:rPr>
        <w:t>Napojení</w:t>
      </w:r>
      <w:r w:rsidR="00DF3A1F" w:rsidRPr="007E5EA4">
        <w:rPr>
          <w:rFonts w:ascii="Arial" w:hAnsi="Arial" w:cs="Arial"/>
        </w:rPr>
        <w:t xml:space="preserve"> systém</w:t>
      </w:r>
      <w:r>
        <w:rPr>
          <w:rFonts w:ascii="Arial" w:hAnsi="Arial" w:cs="Arial"/>
        </w:rPr>
        <w:t>u</w:t>
      </w:r>
      <w:r w:rsidR="00DF3A1F" w:rsidRPr="007E5EA4">
        <w:rPr>
          <w:rFonts w:ascii="Arial" w:hAnsi="Arial" w:cs="Arial"/>
        </w:rPr>
        <w:t xml:space="preserve"> GINIS</w:t>
      </w:r>
    </w:p>
    <w:p w:rsidR="00DF3A1F" w:rsidRPr="00B408B0" w:rsidRDefault="00DF3A1F" w:rsidP="000F1920">
      <w:pPr>
        <w:pStyle w:val="Nadpis3"/>
        <w:numPr>
          <w:ilvl w:val="2"/>
          <w:numId w:val="65"/>
        </w:numPr>
        <w:rPr>
          <w:rFonts w:ascii="Arial" w:hAnsi="Arial" w:cs="Arial"/>
        </w:rPr>
      </w:pPr>
      <w:r w:rsidRPr="00B408B0">
        <w:rPr>
          <w:rFonts w:ascii="Arial" w:hAnsi="Arial" w:cs="Arial"/>
        </w:rPr>
        <w:t>Rozsah napojení</w:t>
      </w:r>
    </w:p>
    <w:p w:rsidR="00DF3A1F" w:rsidRPr="00B408B0" w:rsidRDefault="00C23CCD" w:rsidP="00DF3A1F">
      <w:pPr>
        <w:tabs>
          <w:tab w:val="left" w:pos="0"/>
          <w:tab w:val="left" w:pos="4990"/>
        </w:tabs>
        <w:spacing w:before="100" w:beforeAutospacing="1" w:after="100" w:afterAutospacing="1"/>
        <w:jc w:val="both"/>
        <w:rPr>
          <w:rFonts w:cs="Arial"/>
          <w:sz w:val="22"/>
          <w:szCs w:val="22"/>
        </w:rPr>
      </w:pPr>
      <w:proofErr w:type="spellStart"/>
      <w:r w:rsidRPr="00B408B0">
        <w:rPr>
          <w:rFonts w:cs="Arial"/>
          <w:sz w:val="22"/>
          <w:szCs w:val="22"/>
        </w:rPr>
        <w:t>CzechIdM</w:t>
      </w:r>
      <w:proofErr w:type="spellEnd"/>
      <w:r w:rsidRPr="00B408B0">
        <w:rPr>
          <w:rFonts w:cs="Arial"/>
          <w:sz w:val="22"/>
          <w:szCs w:val="22"/>
        </w:rPr>
        <w:t xml:space="preserve"> komunikuje s GINIS prostřednictvím GINIS konektoru, který byl za tímto účelem implementován. GINIS kon</w:t>
      </w:r>
      <w:r>
        <w:rPr>
          <w:rFonts w:cs="Arial"/>
          <w:sz w:val="22"/>
          <w:szCs w:val="22"/>
        </w:rPr>
        <w:t xml:space="preserve">ektor volá webové služby </w:t>
      </w:r>
      <w:proofErr w:type="spellStart"/>
      <w:r>
        <w:rPr>
          <w:rFonts w:cs="Arial"/>
          <w:sz w:val="22"/>
          <w:szCs w:val="22"/>
        </w:rPr>
        <w:t>GINISu</w:t>
      </w:r>
      <w:proofErr w:type="spellEnd"/>
      <w:r w:rsidRPr="00B408B0">
        <w:rPr>
          <w:rFonts w:cs="Arial"/>
          <w:sz w:val="22"/>
          <w:szCs w:val="22"/>
        </w:rPr>
        <w:t>.</w:t>
      </w:r>
      <w:r>
        <w:rPr>
          <w:rFonts w:cs="Arial"/>
          <w:sz w:val="22"/>
          <w:szCs w:val="22"/>
        </w:rPr>
        <w:t xml:space="preserve"> </w:t>
      </w:r>
      <w:proofErr w:type="spellStart"/>
      <w:r w:rsidR="00DF3A1F" w:rsidRPr="00B408B0">
        <w:rPr>
          <w:rFonts w:cs="Arial"/>
          <w:sz w:val="22"/>
          <w:szCs w:val="22"/>
        </w:rPr>
        <w:t>CzechIdM</w:t>
      </w:r>
      <w:proofErr w:type="spellEnd"/>
      <w:r w:rsidR="00DF3A1F" w:rsidRPr="00B408B0">
        <w:rPr>
          <w:rFonts w:cs="Arial"/>
          <w:sz w:val="22"/>
          <w:szCs w:val="22"/>
        </w:rPr>
        <w:t xml:space="preserve"> je napojeno IS GINIS a realizuje:</w:t>
      </w:r>
    </w:p>
    <w:p w:rsidR="00DF3A1F" w:rsidRPr="00B408B0" w:rsidRDefault="00DF3A1F" w:rsidP="000F1920">
      <w:pPr>
        <w:pStyle w:val="Odstavecseseznamem"/>
        <w:numPr>
          <w:ilvl w:val="3"/>
          <w:numId w:val="45"/>
        </w:numPr>
        <w:tabs>
          <w:tab w:val="left" w:pos="0"/>
          <w:tab w:val="left" w:pos="4990"/>
        </w:tabs>
        <w:spacing w:before="100" w:beforeAutospacing="1" w:after="100" w:afterAutospacing="1"/>
        <w:ind w:left="851"/>
        <w:jc w:val="both"/>
        <w:rPr>
          <w:rFonts w:ascii="Arial" w:hAnsi="Arial" w:cs="Arial"/>
          <w:sz w:val="22"/>
          <w:szCs w:val="22"/>
        </w:rPr>
      </w:pPr>
      <w:r w:rsidRPr="00B408B0">
        <w:rPr>
          <w:rFonts w:ascii="Arial" w:hAnsi="Arial" w:cs="Arial"/>
          <w:sz w:val="22"/>
          <w:szCs w:val="22"/>
        </w:rPr>
        <w:t>správu uživatelů</w:t>
      </w:r>
    </w:p>
    <w:p w:rsidR="00DF3A1F" w:rsidRPr="00B408B0" w:rsidRDefault="00DF3A1F" w:rsidP="000F1920">
      <w:pPr>
        <w:pStyle w:val="Odstavecseseznamem"/>
        <w:numPr>
          <w:ilvl w:val="3"/>
          <w:numId w:val="45"/>
        </w:numPr>
        <w:tabs>
          <w:tab w:val="left" w:pos="0"/>
          <w:tab w:val="left" w:pos="4990"/>
        </w:tabs>
        <w:spacing w:before="100" w:beforeAutospacing="1" w:after="100" w:afterAutospacing="1"/>
        <w:ind w:left="851"/>
        <w:jc w:val="both"/>
        <w:rPr>
          <w:rFonts w:ascii="Arial" w:hAnsi="Arial" w:cs="Arial"/>
          <w:sz w:val="22"/>
          <w:szCs w:val="22"/>
        </w:rPr>
      </w:pPr>
      <w:r w:rsidRPr="00B408B0">
        <w:rPr>
          <w:rFonts w:ascii="Arial" w:hAnsi="Arial" w:cs="Arial"/>
          <w:sz w:val="22"/>
          <w:szCs w:val="22"/>
        </w:rPr>
        <w:t>a správu funkčních míst.</w:t>
      </w:r>
    </w:p>
    <w:p w:rsidR="00DF3A1F" w:rsidRPr="00B408B0" w:rsidRDefault="00DF3A1F" w:rsidP="00DF3A1F">
      <w:pPr>
        <w:tabs>
          <w:tab w:val="left" w:pos="0"/>
          <w:tab w:val="left" w:pos="4990"/>
        </w:tabs>
        <w:spacing w:before="100" w:beforeAutospacing="1" w:after="100" w:afterAutospacing="1"/>
        <w:jc w:val="both"/>
        <w:rPr>
          <w:rFonts w:cs="Arial"/>
          <w:sz w:val="22"/>
          <w:szCs w:val="22"/>
        </w:rPr>
      </w:pPr>
      <w:r w:rsidRPr="00B408B0">
        <w:rPr>
          <w:rFonts w:cs="Arial"/>
          <w:sz w:val="22"/>
          <w:szCs w:val="22"/>
        </w:rPr>
        <w:t>Správou uživatelů je myšleno:</w:t>
      </w:r>
    </w:p>
    <w:p w:rsidR="00DF3A1F" w:rsidRPr="00B408B0" w:rsidRDefault="00DF3A1F" w:rsidP="000F1920">
      <w:pPr>
        <w:pStyle w:val="Odstavecseseznamem"/>
        <w:numPr>
          <w:ilvl w:val="3"/>
          <w:numId w:val="46"/>
        </w:numPr>
        <w:tabs>
          <w:tab w:val="left" w:pos="0"/>
          <w:tab w:val="left" w:pos="4990"/>
        </w:tabs>
        <w:spacing w:before="100" w:beforeAutospacing="1" w:after="100" w:afterAutospacing="1"/>
        <w:ind w:left="851"/>
        <w:jc w:val="both"/>
        <w:rPr>
          <w:rFonts w:ascii="Arial" w:hAnsi="Arial" w:cs="Arial"/>
          <w:sz w:val="22"/>
          <w:szCs w:val="22"/>
        </w:rPr>
      </w:pPr>
      <w:r w:rsidRPr="00B408B0">
        <w:rPr>
          <w:rFonts w:ascii="Arial" w:hAnsi="Arial" w:cs="Arial"/>
          <w:sz w:val="22"/>
          <w:szCs w:val="22"/>
        </w:rPr>
        <w:t xml:space="preserve">založení uživatele </w:t>
      </w:r>
      <w:proofErr w:type="spellStart"/>
      <w:r w:rsidRPr="00B408B0">
        <w:rPr>
          <w:rFonts w:ascii="Arial" w:hAnsi="Arial" w:cs="Arial"/>
          <w:sz w:val="22"/>
          <w:szCs w:val="22"/>
        </w:rPr>
        <w:t>GINISu</w:t>
      </w:r>
      <w:proofErr w:type="spellEnd"/>
      <w:r w:rsidRPr="00B408B0">
        <w:rPr>
          <w:rFonts w:ascii="Arial" w:hAnsi="Arial" w:cs="Arial"/>
          <w:sz w:val="22"/>
          <w:szCs w:val="22"/>
        </w:rPr>
        <w:t xml:space="preserve"> (jak záznam uživatele, tak i uživatelský účet)</w:t>
      </w:r>
    </w:p>
    <w:p w:rsidR="00DF3A1F" w:rsidRPr="00B408B0" w:rsidRDefault="00DF3A1F" w:rsidP="000F1920">
      <w:pPr>
        <w:pStyle w:val="Odstavecseseznamem"/>
        <w:numPr>
          <w:ilvl w:val="3"/>
          <w:numId w:val="46"/>
        </w:numPr>
        <w:tabs>
          <w:tab w:val="left" w:pos="0"/>
          <w:tab w:val="left" w:pos="4990"/>
        </w:tabs>
        <w:spacing w:before="100" w:beforeAutospacing="1" w:after="100" w:afterAutospacing="1"/>
        <w:ind w:left="851"/>
        <w:jc w:val="both"/>
        <w:rPr>
          <w:rFonts w:ascii="Arial" w:hAnsi="Arial" w:cs="Arial"/>
          <w:sz w:val="22"/>
          <w:szCs w:val="22"/>
        </w:rPr>
      </w:pPr>
      <w:r w:rsidRPr="00B408B0">
        <w:rPr>
          <w:rFonts w:ascii="Arial" w:hAnsi="Arial" w:cs="Arial"/>
          <w:sz w:val="22"/>
          <w:szCs w:val="22"/>
        </w:rPr>
        <w:t xml:space="preserve">editace popisných atributů uživatele v </w:t>
      </w:r>
      <w:proofErr w:type="spellStart"/>
      <w:r w:rsidRPr="00B408B0">
        <w:rPr>
          <w:rFonts w:ascii="Arial" w:hAnsi="Arial" w:cs="Arial"/>
          <w:sz w:val="22"/>
          <w:szCs w:val="22"/>
        </w:rPr>
        <w:t>GINISu</w:t>
      </w:r>
      <w:proofErr w:type="spellEnd"/>
      <w:r w:rsidRPr="00B408B0">
        <w:rPr>
          <w:rFonts w:ascii="Arial" w:hAnsi="Arial" w:cs="Arial"/>
          <w:sz w:val="22"/>
          <w:szCs w:val="22"/>
        </w:rPr>
        <w:t xml:space="preserve"> (jak záznam uživatele, tak i uživatelský účet)</w:t>
      </w:r>
    </w:p>
    <w:p w:rsidR="00DF3A1F" w:rsidRPr="00B408B0" w:rsidRDefault="00DF3A1F" w:rsidP="000F1920">
      <w:pPr>
        <w:pStyle w:val="Odstavecseseznamem"/>
        <w:numPr>
          <w:ilvl w:val="3"/>
          <w:numId w:val="46"/>
        </w:numPr>
        <w:tabs>
          <w:tab w:val="left" w:pos="0"/>
          <w:tab w:val="left" w:pos="4990"/>
        </w:tabs>
        <w:spacing w:before="100" w:beforeAutospacing="1" w:after="100" w:afterAutospacing="1"/>
        <w:ind w:left="851"/>
        <w:jc w:val="both"/>
        <w:rPr>
          <w:rFonts w:ascii="Arial" w:hAnsi="Arial" w:cs="Arial"/>
          <w:sz w:val="22"/>
          <w:szCs w:val="22"/>
        </w:rPr>
      </w:pPr>
      <w:r w:rsidRPr="00B408B0">
        <w:rPr>
          <w:rFonts w:ascii="Arial" w:hAnsi="Arial" w:cs="Arial"/>
          <w:sz w:val="22"/>
          <w:szCs w:val="22"/>
        </w:rPr>
        <w:t xml:space="preserve">nastavení/zrušení funkčního místa u uživatele v </w:t>
      </w:r>
      <w:proofErr w:type="spellStart"/>
      <w:r w:rsidRPr="00B408B0">
        <w:rPr>
          <w:rFonts w:ascii="Arial" w:hAnsi="Arial" w:cs="Arial"/>
          <w:sz w:val="22"/>
          <w:szCs w:val="22"/>
        </w:rPr>
        <w:t>GINISu</w:t>
      </w:r>
      <w:proofErr w:type="spellEnd"/>
    </w:p>
    <w:p w:rsidR="00DF3A1F" w:rsidRPr="00B408B0" w:rsidRDefault="00DF3A1F" w:rsidP="000F1920">
      <w:pPr>
        <w:pStyle w:val="Odstavecseseznamem"/>
        <w:numPr>
          <w:ilvl w:val="4"/>
          <w:numId w:val="46"/>
        </w:numPr>
        <w:tabs>
          <w:tab w:val="left" w:pos="0"/>
          <w:tab w:val="left" w:pos="4990"/>
        </w:tabs>
        <w:spacing w:before="100" w:beforeAutospacing="1" w:after="100" w:afterAutospacing="1"/>
        <w:ind w:left="1134"/>
        <w:jc w:val="both"/>
        <w:rPr>
          <w:rFonts w:ascii="Arial" w:hAnsi="Arial" w:cs="Arial"/>
          <w:sz w:val="22"/>
          <w:szCs w:val="22"/>
        </w:rPr>
      </w:pPr>
      <w:r w:rsidRPr="00B408B0">
        <w:rPr>
          <w:rFonts w:ascii="Arial" w:hAnsi="Arial" w:cs="Arial"/>
          <w:sz w:val="22"/>
          <w:szCs w:val="22"/>
        </w:rPr>
        <w:t>vedoucí/</w:t>
      </w:r>
      <w:proofErr w:type="spellStart"/>
      <w:r w:rsidRPr="00B408B0">
        <w:rPr>
          <w:rFonts w:ascii="Arial" w:hAnsi="Arial" w:cs="Arial"/>
          <w:sz w:val="22"/>
          <w:szCs w:val="22"/>
        </w:rPr>
        <w:t>admin</w:t>
      </w:r>
      <w:proofErr w:type="spellEnd"/>
      <w:r w:rsidRPr="00B408B0">
        <w:rPr>
          <w:rFonts w:ascii="Arial" w:hAnsi="Arial" w:cs="Arial"/>
          <w:sz w:val="22"/>
          <w:szCs w:val="22"/>
        </w:rPr>
        <w:t xml:space="preserve"> m</w:t>
      </w:r>
      <w:r w:rsidR="00CB652C">
        <w:rPr>
          <w:rFonts w:ascii="Arial" w:hAnsi="Arial" w:cs="Arial"/>
          <w:sz w:val="22"/>
          <w:szCs w:val="22"/>
        </w:rPr>
        <w:t>ůže</w:t>
      </w:r>
      <w:r w:rsidRPr="00B408B0">
        <w:rPr>
          <w:rFonts w:ascii="Arial" w:hAnsi="Arial" w:cs="Arial"/>
          <w:sz w:val="22"/>
          <w:szCs w:val="22"/>
        </w:rPr>
        <w:t xml:space="preserve"> v </w:t>
      </w:r>
      <w:proofErr w:type="spellStart"/>
      <w:r w:rsidRPr="00B408B0">
        <w:rPr>
          <w:rFonts w:ascii="Arial" w:hAnsi="Arial" w:cs="Arial"/>
          <w:sz w:val="22"/>
          <w:szCs w:val="22"/>
        </w:rPr>
        <w:t>CzechIdM</w:t>
      </w:r>
      <w:proofErr w:type="spellEnd"/>
      <w:r w:rsidRPr="00B408B0">
        <w:rPr>
          <w:rFonts w:ascii="Arial" w:hAnsi="Arial" w:cs="Arial"/>
          <w:sz w:val="22"/>
          <w:szCs w:val="22"/>
        </w:rPr>
        <w:t xml:space="preserve"> vybrat funkční místo </w:t>
      </w:r>
      <w:proofErr w:type="spellStart"/>
      <w:r w:rsidRPr="00B408B0">
        <w:rPr>
          <w:rFonts w:ascii="Arial" w:hAnsi="Arial" w:cs="Arial"/>
          <w:sz w:val="22"/>
          <w:szCs w:val="22"/>
        </w:rPr>
        <w:t>GINISu</w:t>
      </w:r>
      <w:proofErr w:type="spellEnd"/>
      <w:r w:rsidRPr="00B408B0">
        <w:rPr>
          <w:rFonts w:ascii="Arial" w:hAnsi="Arial" w:cs="Arial"/>
          <w:sz w:val="22"/>
          <w:szCs w:val="22"/>
        </w:rPr>
        <w:t xml:space="preserve">, na které bude uživatel v </w:t>
      </w:r>
      <w:proofErr w:type="spellStart"/>
      <w:r w:rsidRPr="00B408B0">
        <w:rPr>
          <w:rFonts w:ascii="Arial" w:hAnsi="Arial" w:cs="Arial"/>
          <w:sz w:val="22"/>
          <w:szCs w:val="22"/>
        </w:rPr>
        <w:t>GINISu</w:t>
      </w:r>
      <w:proofErr w:type="spellEnd"/>
      <w:r w:rsidRPr="00B408B0">
        <w:rPr>
          <w:rFonts w:ascii="Arial" w:hAnsi="Arial" w:cs="Arial"/>
          <w:sz w:val="22"/>
          <w:szCs w:val="22"/>
        </w:rPr>
        <w:t xml:space="preserve"> posazen</w:t>
      </w:r>
    </w:p>
    <w:p w:rsidR="00DF3A1F" w:rsidRPr="00B408B0" w:rsidRDefault="00DF3A1F" w:rsidP="000F1920">
      <w:pPr>
        <w:pStyle w:val="Odstavecseseznamem"/>
        <w:numPr>
          <w:ilvl w:val="3"/>
          <w:numId w:val="46"/>
        </w:numPr>
        <w:tabs>
          <w:tab w:val="left" w:pos="0"/>
          <w:tab w:val="left" w:pos="4990"/>
        </w:tabs>
        <w:spacing w:before="100" w:beforeAutospacing="1" w:after="100" w:afterAutospacing="1"/>
        <w:ind w:left="851"/>
        <w:jc w:val="both"/>
        <w:rPr>
          <w:rFonts w:ascii="Arial" w:hAnsi="Arial" w:cs="Arial"/>
          <w:sz w:val="22"/>
          <w:szCs w:val="22"/>
        </w:rPr>
      </w:pPr>
      <w:r w:rsidRPr="00B408B0">
        <w:rPr>
          <w:rFonts w:ascii="Arial" w:hAnsi="Arial" w:cs="Arial"/>
          <w:sz w:val="22"/>
          <w:szCs w:val="22"/>
        </w:rPr>
        <w:t xml:space="preserve">zablokování/odblokování uživatele v </w:t>
      </w:r>
      <w:proofErr w:type="spellStart"/>
      <w:r w:rsidRPr="00B408B0">
        <w:rPr>
          <w:rFonts w:ascii="Arial" w:hAnsi="Arial" w:cs="Arial"/>
          <w:sz w:val="22"/>
          <w:szCs w:val="22"/>
        </w:rPr>
        <w:t>GINISu</w:t>
      </w:r>
      <w:proofErr w:type="spellEnd"/>
    </w:p>
    <w:p w:rsidR="00DF3A1F" w:rsidRPr="00B408B0" w:rsidRDefault="00DF3A1F" w:rsidP="000F1920">
      <w:pPr>
        <w:pStyle w:val="Odstavecseseznamem"/>
        <w:numPr>
          <w:ilvl w:val="3"/>
          <w:numId w:val="46"/>
        </w:numPr>
        <w:tabs>
          <w:tab w:val="left" w:pos="0"/>
          <w:tab w:val="left" w:pos="4990"/>
        </w:tabs>
        <w:spacing w:before="100" w:beforeAutospacing="1" w:after="100" w:afterAutospacing="1"/>
        <w:ind w:left="851"/>
        <w:jc w:val="both"/>
        <w:rPr>
          <w:rFonts w:ascii="Arial" w:hAnsi="Arial" w:cs="Arial"/>
          <w:sz w:val="22"/>
          <w:szCs w:val="22"/>
        </w:rPr>
      </w:pPr>
      <w:r w:rsidRPr="00B408B0">
        <w:rPr>
          <w:rFonts w:ascii="Arial" w:hAnsi="Arial" w:cs="Arial"/>
          <w:sz w:val="22"/>
          <w:szCs w:val="22"/>
        </w:rPr>
        <w:t>změna hesla pro uživatele</w:t>
      </w:r>
    </w:p>
    <w:p w:rsidR="00DF3A1F" w:rsidRPr="00B408B0" w:rsidRDefault="00DF3A1F" w:rsidP="000F1920">
      <w:pPr>
        <w:pStyle w:val="Odstavecseseznamem"/>
        <w:numPr>
          <w:ilvl w:val="3"/>
          <w:numId w:val="46"/>
        </w:numPr>
        <w:tabs>
          <w:tab w:val="left" w:pos="0"/>
          <w:tab w:val="left" w:pos="4990"/>
        </w:tabs>
        <w:spacing w:before="100" w:beforeAutospacing="1" w:after="100" w:afterAutospacing="1"/>
        <w:ind w:left="851"/>
        <w:jc w:val="both"/>
        <w:rPr>
          <w:rFonts w:ascii="Arial" w:hAnsi="Arial" w:cs="Arial"/>
          <w:sz w:val="22"/>
          <w:szCs w:val="22"/>
        </w:rPr>
      </w:pPr>
      <w:r w:rsidRPr="00B408B0">
        <w:rPr>
          <w:rFonts w:ascii="Arial" w:hAnsi="Arial" w:cs="Arial"/>
          <w:sz w:val="22"/>
          <w:szCs w:val="22"/>
        </w:rPr>
        <w:t xml:space="preserve">zneplatnění uživatele v </w:t>
      </w:r>
      <w:proofErr w:type="spellStart"/>
      <w:r w:rsidRPr="00B408B0">
        <w:rPr>
          <w:rFonts w:ascii="Arial" w:hAnsi="Arial" w:cs="Arial"/>
          <w:sz w:val="22"/>
          <w:szCs w:val="22"/>
        </w:rPr>
        <w:t>GINISu</w:t>
      </w:r>
      <w:proofErr w:type="spellEnd"/>
    </w:p>
    <w:p w:rsidR="00DF3A1F" w:rsidRPr="00B408B0" w:rsidRDefault="00DF3A1F" w:rsidP="00DF3A1F">
      <w:pPr>
        <w:tabs>
          <w:tab w:val="left" w:pos="0"/>
          <w:tab w:val="left" w:pos="4990"/>
        </w:tabs>
        <w:spacing w:before="100" w:beforeAutospacing="1" w:after="100" w:afterAutospacing="1"/>
        <w:jc w:val="both"/>
        <w:rPr>
          <w:rFonts w:cs="Arial"/>
          <w:sz w:val="22"/>
          <w:szCs w:val="22"/>
        </w:rPr>
      </w:pPr>
      <w:r w:rsidRPr="00B408B0">
        <w:rPr>
          <w:rFonts w:cs="Arial"/>
          <w:sz w:val="22"/>
          <w:szCs w:val="22"/>
        </w:rPr>
        <w:t>Správou funkčních míst je myšleno:</w:t>
      </w:r>
    </w:p>
    <w:p w:rsidR="00DF3A1F" w:rsidRPr="00B408B0" w:rsidRDefault="00DF3A1F" w:rsidP="000F1920">
      <w:pPr>
        <w:pStyle w:val="Odstavecseseznamem"/>
        <w:numPr>
          <w:ilvl w:val="3"/>
          <w:numId w:val="47"/>
        </w:numPr>
        <w:tabs>
          <w:tab w:val="left" w:pos="0"/>
          <w:tab w:val="left" w:pos="4990"/>
        </w:tabs>
        <w:spacing w:before="100" w:beforeAutospacing="1" w:after="100" w:afterAutospacing="1"/>
        <w:ind w:left="851"/>
        <w:jc w:val="both"/>
        <w:rPr>
          <w:rFonts w:ascii="Arial" w:hAnsi="Arial" w:cs="Arial"/>
          <w:sz w:val="22"/>
          <w:szCs w:val="22"/>
        </w:rPr>
      </w:pPr>
      <w:r w:rsidRPr="00B408B0">
        <w:rPr>
          <w:rFonts w:ascii="Arial" w:hAnsi="Arial" w:cs="Arial"/>
          <w:sz w:val="22"/>
          <w:szCs w:val="22"/>
        </w:rPr>
        <w:t>založení nového funkční místa</w:t>
      </w:r>
    </w:p>
    <w:p w:rsidR="00DF3A1F" w:rsidRPr="00B408B0" w:rsidRDefault="00DF3A1F" w:rsidP="000F1920">
      <w:pPr>
        <w:pStyle w:val="Odstavecseseznamem"/>
        <w:numPr>
          <w:ilvl w:val="3"/>
          <w:numId w:val="47"/>
        </w:numPr>
        <w:tabs>
          <w:tab w:val="left" w:pos="0"/>
          <w:tab w:val="left" w:pos="4990"/>
        </w:tabs>
        <w:spacing w:before="100" w:beforeAutospacing="1" w:after="100" w:afterAutospacing="1"/>
        <w:ind w:left="851"/>
        <w:jc w:val="both"/>
        <w:rPr>
          <w:rFonts w:ascii="Arial" w:hAnsi="Arial" w:cs="Arial"/>
          <w:sz w:val="22"/>
          <w:szCs w:val="22"/>
        </w:rPr>
      </w:pPr>
      <w:r w:rsidRPr="00B408B0">
        <w:rPr>
          <w:rFonts w:ascii="Arial" w:hAnsi="Arial" w:cs="Arial"/>
          <w:sz w:val="22"/>
          <w:szCs w:val="22"/>
        </w:rPr>
        <w:t>editace stávajícího funkčního místa (změna popisných atributů, nikoliv však nastavování oprávnění na funkční místa – to webové služby nepodporují)</w:t>
      </w:r>
    </w:p>
    <w:p w:rsidR="00DF3A1F" w:rsidRPr="00B408B0" w:rsidRDefault="00DF3A1F" w:rsidP="000F1920">
      <w:pPr>
        <w:pStyle w:val="Nadpis3"/>
        <w:numPr>
          <w:ilvl w:val="2"/>
          <w:numId w:val="65"/>
        </w:numPr>
        <w:rPr>
          <w:rFonts w:ascii="Arial" w:hAnsi="Arial" w:cs="Arial"/>
        </w:rPr>
      </w:pPr>
      <w:r w:rsidRPr="00B408B0">
        <w:rPr>
          <w:rFonts w:ascii="Arial" w:hAnsi="Arial" w:cs="Arial"/>
        </w:rPr>
        <w:t>Typy uživatelských účtů</w:t>
      </w:r>
    </w:p>
    <w:p w:rsidR="00DF3A1F" w:rsidRPr="00B408B0" w:rsidRDefault="00DF3A1F" w:rsidP="00DF3A1F">
      <w:pPr>
        <w:tabs>
          <w:tab w:val="left" w:pos="0"/>
          <w:tab w:val="left" w:pos="4990"/>
        </w:tabs>
        <w:spacing w:before="100" w:beforeAutospacing="1" w:after="100" w:afterAutospacing="1"/>
        <w:jc w:val="both"/>
        <w:rPr>
          <w:rFonts w:cs="Arial"/>
          <w:sz w:val="22"/>
          <w:szCs w:val="22"/>
        </w:rPr>
      </w:pPr>
      <w:proofErr w:type="spellStart"/>
      <w:r w:rsidRPr="00B408B0">
        <w:rPr>
          <w:rFonts w:cs="Arial"/>
          <w:sz w:val="22"/>
          <w:szCs w:val="22"/>
        </w:rPr>
        <w:t>CzechIdM</w:t>
      </w:r>
      <w:proofErr w:type="spellEnd"/>
      <w:r w:rsidRPr="00B408B0">
        <w:rPr>
          <w:rFonts w:cs="Arial"/>
          <w:sz w:val="22"/>
          <w:szCs w:val="22"/>
        </w:rPr>
        <w:t xml:space="preserve"> v systému GINIS spravuje uživatele a funkční místa. Uživatelé figurují</w:t>
      </w:r>
      <w:r w:rsidR="00FF1230" w:rsidRPr="00B408B0">
        <w:rPr>
          <w:rFonts w:cs="Arial"/>
          <w:sz w:val="22"/>
          <w:szCs w:val="22"/>
        </w:rPr>
        <w:t xml:space="preserve"> </w:t>
      </w:r>
      <w:r w:rsidRPr="00B408B0">
        <w:rPr>
          <w:rFonts w:cs="Arial"/>
          <w:sz w:val="22"/>
          <w:szCs w:val="22"/>
        </w:rPr>
        <w:t>v systému GINIS ve dvou rolích, a to jako:</w:t>
      </w:r>
    </w:p>
    <w:p w:rsidR="00DF3A1F" w:rsidRPr="00B408B0" w:rsidRDefault="00DF3A1F" w:rsidP="000F1920">
      <w:pPr>
        <w:pStyle w:val="Odstavecseseznamem"/>
        <w:numPr>
          <w:ilvl w:val="3"/>
          <w:numId w:val="48"/>
        </w:numPr>
        <w:tabs>
          <w:tab w:val="left" w:pos="0"/>
          <w:tab w:val="left" w:pos="4990"/>
        </w:tabs>
        <w:spacing w:before="100" w:beforeAutospacing="1" w:after="100" w:afterAutospacing="1"/>
        <w:ind w:left="851"/>
        <w:jc w:val="both"/>
        <w:rPr>
          <w:rFonts w:ascii="Arial" w:hAnsi="Arial" w:cs="Arial"/>
          <w:sz w:val="22"/>
          <w:szCs w:val="22"/>
        </w:rPr>
      </w:pPr>
      <w:r w:rsidRPr="00B408B0">
        <w:rPr>
          <w:rFonts w:ascii="Arial" w:hAnsi="Arial" w:cs="Arial"/>
          <w:sz w:val="22"/>
          <w:szCs w:val="22"/>
        </w:rPr>
        <w:t>záznam uživatele (datová položka)</w:t>
      </w:r>
    </w:p>
    <w:p w:rsidR="00DF3A1F" w:rsidRPr="00B408B0" w:rsidRDefault="00DF3A1F" w:rsidP="000F1920">
      <w:pPr>
        <w:pStyle w:val="Odstavecseseznamem"/>
        <w:numPr>
          <w:ilvl w:val="4"/>
          <w:numId w:val="48"/>
        </w:numPr>
        <w:tabs>
          <w:tab w:val="left" w:pos="0"/>
          <w:tab w:val="left" w:pos="4990"/>
        </w:tabs>
        <w:spacing w:before="100" w:beforeAutospacing="1" w:after="100" w:afterAutospacing="1"/>
        <w:ind w:left="1134"/>
        <w:jc w:val="both"/>
        <w:rPr>
          <w:rFonts w:ascii="Arial" w:hAnsi="Arial" w:cs="Arial"/>
          <w:sz w:val="22"/>
          <w:szCs w:val="22"/>
        </w:rPr>
      </w:pPr>
      <w:r w:rsidRPr="00B408B0">
        <w:rPr>
          <w:rFonts w:ascii="Arial" w:hAnsi="Arial" w:cs="Arial"/>
          <w:sz w:val="22"/>
          <w:szCs w:val="22"/>
        </w:rPr>
        <w:t>uživatel je propsán do systému GINIS a je možné na něho navazovat</w:t>
      </w:r>
      <w:r w:rsidR="00FF1230" w:rsidRPr="00B408B0">
        <w:rPr>
          <w:rFonts w:ascii="Arial" w:hAnsi="Arial" w:cs="Arial"/>
          <w:sz w:val="22"/>
          <w:szCs w:val="22"/>
        </w:rPr>
        <w:t xml:space="preserve"> </w:t>
      </w:r>
      <w:r w:rsidRPr="00B408B0">
        <w:rPr>
          <w:rFonts w:ascii="Arial" w:hAnsi="Arial" w:cs="Arial"/>
          <w:sz w:val="22"/>
          <w:szCs w:val="22"/>
        </w:rPr>
        <w:t>majetek</w:t>
      </w:r>
    </w:p>
    <w:p w:rsidR="00DF3A1F" w:rsidRPr="00B408B0" w:rsidRDefault="00DF3A1F" w:rsidP="000F1920">
      <w:pPr>
        <w:pStyle w:val="Odstavecseseznamem"/>
        <w:numPr>
          <w:ilvl w:val="4"/>
          <w:numId w:val="48"/>
        </w:numPr>
        <w:tabs>
          <w:tab w:val="left" w:pos="0"/>
          <w:tab w:val="left" w:pos="4990"/>
        </w:tabs>
        <w:spacing w:before="100" w:beforeAutospacing="1" w:after="100" w:afterAutospacing="1"/>
        <w:ind w:left="1134"/>
        <w:jc w:val="both"/>
        <w:rPr>
          <w:rFonts w:ascii="Arial" w:hAnsi="Arial" w:cs="Arial"/>
          <w:sz w:val="22"/>
          <w:szCs w:val="22"/>
        </w:rPr>
      </w:pPr>
      <w:r w:rsidRPr="00B408B0">
        <w:rPr>
          <w:rFonts w:ascii="Arial" w:hAnsi="Arial" w:cs="Arial"/>
          <w:sz w:val="22"/>
          <w:szCs w:val="22"/>
        </w:rPr>
        <w:t xml:space="preserve">uživatel nemá v systému GINIS nastaven </w:t>
      </w:r>
      <w:proofErr w:type="spellStart"/>
      <w:r w:rsidRPr="00B408B0">
        <w:rPr>
          <w:rFonts w:ascii="Arial" w:hAnsi="Arial" w:cs="Arial"/>
          <w:sz w:val="22"/>
          <w:szCs w:val="22"/>
        </w:rPr>
        <w:t>login</w:t>
      </w:r>
      <w:proofErr w:type="spellEnd"/>
      <w:r w:rsidRPr="00B408B0">
        <w:rPr>
          <w:rFonts w:ascii="Arial" w:hAnsi="Arial" w:cs="Arial"/>
          <w:sz w:val="22"/>
          <w:szCs w:val="22"/>
        </w:rPr>
        <w:t xml:space="preserve"> a nemůže se do systému</w:t>
      </w:r>
      <w:r w:rsidR="00FF1230" w:rsidRPr="00B408B0">
        <w:rPr>
          <w:rFonts w:ascii="Arial" w:hAnsi="Arial" w:cs="Arial"/>
          <w:sz w:val="22"/>
          <w:szCs w:val="22"/>
        </w:rPr>
        <w:t xml:space="preserve"> </w:t>
      </w:r>
      <w:r w:rsidRPr="00B408B0">
        <w:rPr>
          <w:rFonts w:ascii="Arial" w:hAnsi="Arial" w:cs="Arial"/>
          <w:sz w:val="22"/>
          <w:szCs w:val="22"/>
        </w:rPr>
        <w:t>přihlásit</w:t>
      </w:r>
    </w:p>
    <w:p w:rsidR="00DF3A1F" w:rsidRPr="00B408B0" w:rsidRDefault="00DF3A1F" w:rsidP="000F1920">
      <w:pPr>
        <w:pStyle w:val="Odstavecseseznamem"/>
        <w:numPr>
          <w:ilvl w:val="4"/>
          <w:numId w:val="48"/>
        </w:numPr>
        <w:tabs>
          <w:tab w:val="left" w:pos="0"/>
          <w:tab w:val="left" w:pos="4990"/>
        </w:tabs>
        <w:spacing w:before="100" w:beforeAutospacing="1" w:after="100" w:afterAutospacing="1"/>
        <w:ind w:left="1134"/>
        <w:jc w:val="both"/>
        <w:rPr>
          <w:rFonts w:ascii="Arial" w:hAnsi="Arial" w:cs="Arial"/>
          <w:sz w:val="22"/>
          <w:szCs w:val="22"/>
        </w:rPr>
      </w:pPr>
      <w:r w:rsidRPr="00B408B0">
        <w:rPr>
          <w:rFonts w:ascii="Arial" w:hAnsi="Arial" w:cs="Arial"/>
          <w:sz w:val="22"/>
          <w:szCs w:val="22"/>
        </w:rPr>
        <w:t>uživatel nesedí v systému GINIS na funkčním místě</w:t>
      </w:r>
    </w:p>
    <w:p w:rsidR="00DF3A1F" w:rsidRPr="00B408B0" w:rsidRDefault="00DF3A1F" w:rsidP="000F1920">
      <w:pPr>
        <w:pStyle w:val="Odstavecseseznamem"/>
        <w:numPr>
          <w:ilvl w:val="3"/>
          <w:numId w:val="48"/>
        </w:numPr>
        <w:tabs>
          <w:tab w:val="left" w:pos="0"/>
          <w:tab w:val="left" w:pos="4990"/>
        </w:tabs>
        <w:spacing w:before="100" w:beforeAutospacing="1" w:after="100" w:afterAutospacing="1"/>
        <w:ind w:left="851"/>
        <w:jc w:val="both"/>
        <w:rPr>
          <w:rFonts w:ascii="Arial" w:hAnsi="Arial" w:cs="Arial"/>
          <w:sz w:val="22"/>
          <w:szCs w:val="22"/>
        </w:rPr>
      </w:pPr>
      <w:r w:rsidRPr="00B408B0">
        <w:rPr>
          <w:rFonts w:ascii="Arial" w:hAnsi="Arial" w:cs="Arial"/>
          <w:sz w:val="22"/>
          <w:szCs w:val="22"/>
        </w:rPr>
        <w:t>uživatelský účet</w:t>
      </w:r>
    </w:p>
    <w:p w:rsidR="00DF3A1F" w:rsidRPr="00B408B0" w:rsidRDefault="00DF3A1F" w:rsidP="000F1920">
      <w:pPr>
        <w:pStyle w:val="Odstavecseseznamem"/>
        <w:numPr>
          <w:ilvl w:val="4"/>
          <w:numId w:val="48"/>
        </w:numPr>
        <w:tabs>
          <w:tab w:val="left" w:pos="0"/>
          <w:tab w:val="left" w:pos="4990"/>
        </w:tabs>
        <w:spacing w:before="100" w:beforeAutospacing="1" w:after="100" w:afterAutospacing="1"/>
        <w:ind w:left="1134"/>
        <w:jc w:val="both"/>
        <w:rPr>
          <w:rFonts w:ascii="Arial" w:hAnsi="Arial" w:cs="Arial"/>
          <w:sz w:val="22"/>
          <w:szCs w:val="22"/>
        </w:rPr>
      </w:pPr>
      <w:r w:rsidRPr="00B408B0">
        <w:rPr>
          <w:rFonts w:ascii="Arial" w:hAnsi="Arial" w:cs="Arial"/>
          <w:sz w:val="22"/>
          <w:szCs w:val="22"/>
        </w:rPr>
        <w:lastRenderedPageBreak/>
        <w:t xml:space="preserve">u záznamu uživatele je nastaven </w:t>
      </w:r>
      <w:proofErr w:type="spellStart"/>
      <w:r w:rsidRPr="00B408B0">
        <w:rPr>
          <w:rFonts w:ascii="Arial" w:hAnsi="Arial" w:cs="Arial"/>
          <w:sz w:val="22"/>
          <w:szCs w:val="22"/>
        </w:rPr>
        <w:t>login</w:t>
      </w:r>
      <w:proofErr w:type="spellEnd"/>
      <w:r w:rsidRPr="00B408B0">
        <w:rPr>
          <w:rFonts w:ascii="Arial" w:hAnsi="Arial" w:cs="Arial"/>
          <w:sz w:val="22"/>
          <w:szCs w:val="22"/>
        </w:rPr>
        <w:t xml:space="preserve"> a uživatel je posazen na funkční místo</w:t>
      </w:r>
      <w:r w:rsidR="00FF1230" w:rsidRPr="00B408B0">
        <w:rPr>
          <w:rFonts w:ascii="Arial" w:hAnsi="Arial" w:cs="Arial"/>
          <w:sz w:val="22"/>
          <w:szCs w:val="22"/>
        </w:rPr>
        <w:t xml:space="preserve"> </w:t>
      </w:r>
      <w:r w:rsidRPr="00B408B0">
        <w:rPr>
          <w:rFonts w:ascii="Arial" w:hAnsi="Arial" w:cs="Arial"/>
          <w:sz w:val="22"/>
          <w:szCs w:val="22"/>
        </w:rPr>
        <w:t xml:space="preserve">v </w:t>
      </w:r>
      <w:proofErr w:type="spellStart"/>
      <w:r w:rsidRPr="00B408B0">
        <w:rPr>
          <w:rFonts w:ascii="Arial" w:hAnsi="Arial" w:cs="Arial"/>
          <w:sz w:val="22"/>
          <w:szCs w:val="22"/>
        </w:rPr>
        <w:t>GINISu</w:t>
      </w:r>
      <w:proofErr w:type="spellEnd"/>
    </w:p>
    <w:p w:rsidR="00DF3A1F" w:rsidRPr="00B408B0" w:rsidRDefault="00DF3A1F" w:rsidP="00DF3A1F">
      <w:pPr>
        <w:tabs>
          <w:tab w:val="left" w:pos="0"/>
          <w:tab w:val="left" w:pos="4990"/>
        </w:tabs>
        <w:spacing w:before="100" w:beforeAutospacing="1" w:after="100" w:afterAutospacing="1"/>
        <w:jc w:val="both"/>
        <w:rPr>
          <w:rFonts w:cs="Arial"/>
          <w:sz w:val="22"/>
          <w:szCs w:val="22"/>
        </w:rPr>
      </w:pPr>
      <w:proofErr w:type="spellStart"/>
      <w:r w:rsidRPr="00B408B0">
        <w:rPr>
          <w:rFonts w:cs="Arial"/>
          <w:sz w:val="22"/>
          <w:szCs w:val="22"/>
        </w:rPr>
        <w:t>CzechIdM</w:t>
      </w:r>
      <w:proofErr w:type="spellEnd"/>
      <w:r w:rsidRPr="00B408B0">
        <w:rPr>
          <w:rFonts w:cs="Arial"/>
          <w:sz w:val="22"/>
          <w:szCs w:val="22"/>
        </w:rPr>
        <w:t xml:space="preserve"> spravuje v systému GINIS uživatele v obou rolích. Pro záznam uživatele</w:t>
      </w:r>
      <w:r w:rsidR="004238F9" w:rsidRPr="00B408B0">
        <w:rPr>
          <w:rFonts w:cs="Arial"/>
          <w:sz w:val="22"/>
          <w:szCs w:val="22"/>
        </w:rPr>
        <w:t xml:space="preserve"> </w:t>
      </w:r>
      <w:r w:rsidRPr="00B408B0">
        <w:rPr>
          <w:rFonts w:cs="Arial"/>
          <w:sz w:val="22"/>
          <w:szCs w:val="22"/>
        </w:rPr>
        <w:t xml:space="preserve">(datovou položku) v </w:t>
      </w:r>
      <w:proofErr w:type="spellStart"/>
      <w:r w:rsidRPr="00B408B0">
        <w:rPr>
          <w:rFonts w:cs="Arial"/>
          <w:sz w:val="22"/>
          <w:szCs w:val="22"/>
        </w:rPr>
        <w:t>CzechIdM</w:t>
      </w:r>
      <w:proofErr w:type="spellEnd"/>
      <w:r w:rsidRPr="00B408B0">
        <w:rPr>
          <w:rFonts w:cs="Arial"/>
          <w:sz w:val="22"/>
          <w:szCs w:val="22"/>
        </w:rPr>
        <w:t xml:space="preserve"> existuje role „GINIS – záznam uživatele“. Tato role se</w:t>
      </w:r>
      <w:r w:rsidR="004238F9" w:rsidRPr="00B408B0">
        <w:rPr>
          <w:rFonts w:cs="Arial"/>
          <w:sz w:val="22"/>
          <w:szCs w:val="22"/>
        </w:rPr>
        <w:t xml:space="preserve"> </w:t>
      </w:r>
      <w:r w:rsidRPr="00B408B0">
        <w:rPr>
          <w:rFonts w:cs="Arial"/>
          <w:sz w:val="22"/>
          <w:szCs w:val="22"/>
        </w:rPr>
        <w:t xml:space="preserve">přidává všem uživatelům automaticky. Identita, která má tuto roli, má v </w:t>
      </w:r>
      <w:proofErr w:type="spellStart"/>
      <w:r w:rsidRPr="00B408B0">
        <w:rPr>
          <w:rFonts w:cs="Arial"/>
          <w:sz w:val="22"/>
          <w:szCs w:val="22"/>
        </w:rPr>
        <w:t>GINISu</w:t>
      </w:r>
      <w:proofErr w:type="spellEnd"/>
      <w:r w:rsidRPr="00B408B0">
        <w:rPr>
          <w:rFonts w:cs="Arial"/>
          <w:sz w:val="22"/>
          <w:szCs w:val="22"/>
        </w:rPr>
        <w:t xml:space="preserve"> vytvořen záznam.</w:t>
      </w:r>
      <w:r w:rsidR="004238F9" w:rsidRPr="00B408B0">
        <w:rPr>
          <w:rFonts w:cs="Arial"/>
          <w:sz w:val="22"/>
          <w:szCs w:val="22"/>
        </w:rPr>
        <w:t xml:space="preserve"> </w:t>
      </w:r>
      <w:r w:rsidRPr="00B408B0">
        <w:rPr>
          <w:rFonts w:cs="Arial"/>
          <w:sz w:val="22"/>
          <w:szCs w:val="22"/>
        </w:rPr>
        <w:t xml:space="preserve">Ostatní GINIS role v </w:t>
      </w:r>
      <w:proofErr w:type="spellStart"/>
      <w:r w:rsidRPr="00B408B0">
        <w:rPr>
          <w:rFonts w:cs="Arial"/>
          <w:sz w:val="22"/>
          <w:szCs w:val="22"/>
        </w:rPr>
        <w:t>CzechIdM</w:t>
      </w:r>
      <w:proofErr w:type="spellEnd"/>
      <w:r w:rsidRPr="00B408B0">
        <w:rPr>
          <w:rFonts w:cs="Arial"/>
          <w:sz w:val="22"/>
          <w:szCs w:val="22"/>
        </w:rPr>
        <w:t xml:space="preserve"> (aktuální role pod systémem GINIS a všemi moduly)</w:t>
      </w:r>
      <w:r w:rsidR="004238F9" w:rsidRPr="00B408B0">
        <w:rPr>
          <w:rFonts w:cs="Arial"/>
          <w:sz w:val="22"/>
          <w:szCs w:val="22"/>
        </w:rPr>
        <w:t xml:space="preserve"> </w:t>
      </w:r>
      <w:r w:rsidRPr="00B408B0">
        <w:rPr>
          <w:rFonts w:cs="Arial"/>
          <w:sz w:val="22"/>
          <w:szCs w:val="22"/>
        </w:rPr>
        <w:t xml:space="preserve">jsou nakonfigurovány tak, že jejich přidělením identitě v </w:t>
      </w:r>
      <w:proofErr w:type="spellStart"/>
      <w:r w:rsidRPr="00B408B0">
        <w:rPr>
          <w:rFonts w:cs="Arial"/>
          <w:sz w:val="22"/>
          <w:szCs w:val="22"/>
        </w:rPr>
        <w:t>CzechIdM</w:t>
      </w:r>
      <w:proofErr w:type="spellEnd"/>
      <w:r w:rsidRPr="00B408B0">
        <w:rPr>
          <w:rFonts w:cs="Arial"/>
          <w:sz w:val="22"/>
          <w:szCs w:val="22"/>
        </w:rPr>
        <w:t xml:space="preserve"> je založen</w:t>
      </w:r>
      <w:r w:rsidR="004238F9" w:rsidRPr="00B408B0">
        <w:rPr>
          <w:rFonts w:cs="Arial"/>
          <w:sz w:val="22"/>
          <w:szCs w:val="22"/>
        </w:rPr>
        <w:t xml:space="preserve"> </w:t>
      </w:r>
      <w:r w:rsidRPr="00B408B0">
        <w:rPr>
          <w:rFonts w:cs="Arial"/>
          <w:sz w:val="22"/>
          <w:szCs w:val="22"/>
        </w:rPr>
        <w:t>plnohodnotný uživatelský účet uživatele.</w:t>
      </w:r>
    </w:p>
    <w:p w:rsidR="00DF3A1F" w:rsidRPr="00B408B0" w:rsidRDefault="00DF3A1F" w:rsidP="00DF3A1F">
      <w:pPr>
        <w:tabs>
          <w:tab w:val="left" w:pos="0"/>
          <w:tab w:val="left" w:pos="4990"/>
        </w:tabs>
        <w:spacing w:before="100" w:beforeAutospacing="1" w:after="100" w:afterAutospacing="1"/>
        <w:jc w:val="both"/>
        <w:rPr>
          <w:rFonts w:cs="Arial"/>
          <w:sz w:val="22"/>
          <w:szCs w:val="22"/>
        </w:rPr>
      </w:pPr>
      <w:r w:rsidRPr="00B408B0">
        <w:rPr>
          <w:rFonts w:cs="Arial"/>
          <w:sz w:val="22"/>
          <w:szCs w:val="22"/>
        </w:rPr>
        <w:t>Odebráním všech GINIS rolí mimo role „GINIS – záznam uživatele“ dojde u účtu</w:t>
      </w:r>
      <w:r w:rsidR="004238F9" w:rsidRPr="00B408B0">
        <w:rPr>
          <w:rFonts w:cs="Arial"/>
          <w:sz w:val="22"/>
          <w:szCs w:val="22"/>
        </w:rPr>
        <w:t xml:space="preserve"> </w:t>
      </w:r>
      <w:r w:rsidRPr="00B408B0">
        <w:rPr>
          <w:rFonts w:cs="Arial"/>
          <w:sz w:val="22"/>
          <w:szCs w:val="22"/>
        </w:rPr>
        <w:t xml:space="preserve">příslušného uživatele v </w:t>
      </w:r>
      <w:proofErr w:type="spellStart"/>
      <w:r w:rsidRPr="00B408B0">
        <w:rPr>
          <w:rFonts w:cs="Arial"/>
          <w:sz w:val="22"/>
          <w:szCs w:val="22"/>
        </w:rPr>
        <w:t>GINISu</w:t>
      </w:r>
      <w:proofErr w:type="spellEnd"/>
      <w:r w:rsidRPr="00B408B0">
        <w:rPr>
          <w:rFonts w:cs="Arial"/>
          <w:sz w:val="22"/>
          <w:szCs w:val="22"/>
        </w:rPr>
        <w:t xml:space="preserve"> k:</w:t>
      </w:r>
    </w:p>
    <w:p w:rsidR="00DF3A1F" w:rsidRPr="00B408B0" w:rsidRDefault="00DF3A1F" w:rsidP="000F1920">
      <w:pPr>
        <w:pStyle w:val="Odstavecseseznamem"/>
        <w:numPr>
          <w:ilvl w:val="3"/>
          <w:numId w:val="49"/>
        </w:numPr>
        <w:tabs>
          <w:tab w:val="left" w:pos="0"/>
          <w:tab w:val="left" w:pos="4990"/>
        </w:tabs>
        <w:spacing w:before="100" w:beforeAutospacing="1" w:after="100" w:afterAutospacing="1"/>
        <w:ind w:left="851"/>
        <w:jc w:val="both"/>
        <w:rPr>
          <w:rFonts w:ascii="Arial" w:hAnsi="Arial" w:cs="Arial"/>
          <w:sz w:val="22"/>
          <w:szCs w:val="22"/>
        </w:rPr>
      </w:pPr>
      <w:r w:rsidRPr="00B408B0">
        <w:rPr>
          <w:rFonts w:ascii="Arial" w:hAnsi="Arial" w:cs="Arial"/>
          <w:sz w:val="22"/>
          <w:szCs w:val="22"/>
        </w:rPr>
        <w:t xml:space="preserve">odebrání </w:t>
      </w:r>
      <w:proofErr w:type="spellStart"/>
      <w:r w:rsidRPr="00B408B0">
        <w:rPr>
          <w:rFonts w:ascii="Arial" w:hAnsi="Arial" w:cs="Arial"/>
          <w:sz w:val="22"/>
          <w:szCs w:val="22"/>
        </w:rPr>
        <w:t>loginu</w:t>
      </w:r>
      <w:proofErr w:type="spellEnd"/>
      <w:r w:rsidRPr="00B408B0">
        <w:rPr>
          <w:rFonts w:ascii="Arial" w:hAnsi="Arial" w:cs="Arial"/>
          <w:sz w:val="22"/>
          <w:szCs w:val="22"/>
        </w:rPr>
        <w:t xml:space="preserve"> a dalších přihlašovacích informací</w:t>
      </w:r>
    </w:p>
    <w:p w:rsidR="00DF3A1F" w:rsidRPr="00B408B0" w:rsidRDefault="00DF3A1F" w:rsidP="000F1920">
      <w:pPr>
        <w:pStyle w:val="Odstavecseseznamem"/>
        <w:numPr>
          <w:ilvl w:val="3"/>
          <w:numId w:val="49"/>
        </w:numPr>
        <w:tabs>
          <w:tab w:val="left" w:pos="0"/>
          <w:tab w:val="left" w:pos="4990"/>
        </w:tabs>
        <w:spacing w:before="100" w:beforeAutospacing="1" w:after="100" w:afterAutospacing="1"/>
        <w:ind w:left="851"/>
        <w:jc w:val="both"/>
        <w:rPr>
          <w:rFonts w:ascii="Arial" w:hAnsi="Arial" w:cs="Arial"/>
          <w:sz w:val="22"/>
          <w:szCs w:val="22"/>
        </w:rPr>
      </w:pPr>
      <w:r w:rsidRPr="00B408B0">
        <w:rPr>
          <w:rFonts w:ascii="Arial" w:hAnsi="Arial" w:cs="Arial"/>
          <w:sz w:val="22"/>
          <w:szCs w:val="22"/>
        </w:rPr>
        <w:t>odebrání uživatele z funkčního místa</w:t>
      </w:r>
    </w:p>
    <w:p w:rsidR="00DF3A1F" w:rsidRPr="00B408B0" w:rsidRDefault="00DF3A1F" w:rsidP="00DF3A1F">
      <w:pPr>
        <w:tabs>
          <w:tab w:val="left" w:pos="0"/>
          <w:tab w:val="left" w:pos="4990"/>
        </w:tabs>
        <w:spacing w:before="100" w:beforeAutospacing="1" w:after="100" w:afterAutospacing="1"/>
        <w:jc w:val="both"/>
        <w:rPr>
          <w:rFonts w:cs="Arial"/>
          <w:sz w:val="22"/>
          <w:szCs w:val="22"/>
        </w:rPr>
      </w:pPr>
      <w:r w:rsidRPr="00B408B0">
        <w:rPr>
          <w:rFonts w:cs="Arial"/>
          <w:sz w:val="22"/>
          <w:szCs w:val="22"/>
        </w:rPr>
        <w:t>Tím se z uživatelského účtu uživatele stane záznam uživatele (datová položka). Pokud</w:t>
      </w:r>
      <w:r w:rsidR="00F75B04" w:rsidRPr="00B408B0">
        <w:rPr>
          <w:rFonts w:cs="Arial"/>
          <w:sz w:val="22"/>
          <w:szCs w:val="22"/>
        </w:rPr>
        <w:t xml:space="preserve"> </w:t>
      </w:r>
      <w:r w:rsidRPr="00B408B0">
        <w:rPr>
          <w:rFonts w:cs="Arial"/>
          <w:sz w:val="22"/>
          <w:szCs w:val="22"/>
        </w:rPr>
        <w:t>se identitě odebere i role „GINIS – záznam uživatele“, tak se záznam uživatele</w:t>
      </w:r>
      <w:r w:rsidR="00F75B04" w:rsidRPr="00B408B0">
        <w:rPr>
          <w:rFonts w:cs="Arial"/>
          <w:sz w:val="22"/>
          <w:szCs w:val="22"/>
        </w:rPr>
        <w:t xml:space="preserve"> </w:t>
      </w:r>
      <w:r w:rsidRPr="00B408B0">
        <w:rPr>
          <w:rFonts w:cs="Arial"/>
          <w:sz w:val="22"/>
          <w:szCs w:val="22"/>
        </w:rPr>
        <w:t xml:space="preserve">zneplatní (v </w:t>
      </w:r>
      <w:proofErr w:type="spellStart"/>
      <w:r w:rsidRPr="00B408B0">
        <w:rPr>
          <w:rFonts w:cs="Arial"/>
          <w:sz w:val="22"/>
          <w:szCs w:val="22"/>
        </w:rPr>
        <w:t>GINISu</w:t>
      </w:r>
      <w:proofErr w:type="spellEnd"/>
      <w:r w:rsidRPr="00B408B0">
        <w:rPr>
          <w:rFonts w:cs="Arial"/>
          <w:sz w:val="22"/>
          <w:szCs w:val="22"/>
        </w:rPr>
        <w:t xml:space="preserve"> nelze mazat žádné entity, pouze zneplatnit).</w:t>
      </w:r>
    </w:p>
    <w:p w:rsidR="00DF3A1F" w:rsidRPr="00442798" w:rsidRDefault="00D92F2B" w:rsidP="000F1920">
      <w:pPr>
        <w:pStyle w:val="Nadpis3"/>
        <w:numPr>
          <w:ilvl w:val="1"/>
          <w:numId w:val="65"/>
        </w:numPr>
        <w:rPr>
          <w:rFonts w:ascii="Arial" w:hAnsi="Arial" w:cs="Arial"/>
        </w:rPr>
      </w:pPr>
      <w:r w:rsidRPr="00442798">
        <w:rPr>
          <w:rFonts w:ascii="Arial" w:hAnsi="Arial" w:cs="Arial"/>
        </w:rPr>
        <w:t xml:space="preserve">Napojení systému </w:t>
      </w:r>
      <w:proofErr w:type="spellStart"/>
      <w:r w:rsidRPr="00442798">
        <w:rPr>
          <w:rFonts w:ascii="Arial" w:hAnsi="Arial" w:cs="Arial"/>
        </w:rPr>
        <w:t>Plone</w:t>
      </w:r>
      <w:proofErr w:type="spellEnd"/>
    </w:p>
    <w:p w:rsidR="00D92F2B" w:rsidRPr="00B408B0" w:rsidRDefault="00D92F2B" w:rsidP="00D92F2B">
      <w:pPr>
        <w:tabs>
          <w:tab w:val="left" w:pos="0"/>
          <w:tab w:val="left" w:pos="4990"/>
        </w:tabs>
        <w:spacing w:before="100" w:beforeAutospacing="1" w:after="100" w:afterAutospacing="1"/>
        <w:jc w:val="both"/>
        <w:rPr>
          <w:rFonts w:cs="Arial"/>
          <w:sz w:val="22"/>
          <w:szCs w:val="22"/>
        </w:rPr>
      </w:pPr>
      <w:r w:rsidRPr="00B408B0">
        <w:rPr>
          <w:rFonts w:cs="Arial"/>
          <w:sz w:val="22"/>
          <w:szCs w:val="22"/>
        </w:rPr>
        <w:t xml:space="preserve">Systém </w:t>
      </w:r>
      <w:proofErr w:type="spellStart"/>
      <w:r w:rsidRPr="00B408B0">
        <w:rPr>
          <w:rFonts w:cs="Arial"/>
          <w:sz w:val="22"/>
          <w:szCs w:val="22"/>
        </w:rPr>
        <w:t>Plone</w:t>
      </w:r>
      <w:proofErr w:type="spellEnd"/>
      <w:r w:rsidRPr="00B408B0">
        <w:rPr>
          <w:rFonts w:cs="Arial"/>
          <w:sz w:val="22"/>
          <w:szCs w:val="22"/>
        </w:rPr>
        <w:t xml:space="preserve"> CMS (dále jen </w:t>
      </w:r>
      <w:proofErr w:type="spellStart"/>
      <w:r w:rsidRPr="00B408B0">
        <w:rPr>
          <w:rFonts w:cs="Arial"/>
          <w:sz w:val="22"/>
          <w:szCs w:val="22"/>
        </w:rPr>
        <w:t>Plone</w:t>
      </w:r>
      <w:proofErr w:type="spellEnd"/>
      <w:r w:rsidRPr="00B408B0">
        <w:rPr>
          <w:rFonts w:cs="Arial"/>
          <w:sz w:val="22"/>
          <w:szCs w:val="22"/>
        </w:rPr>
        <w:t xml:space="preserve">) </w:t>
      </w:r>
      <w:r w:rsidR="00215146">
        <w:rPr>
          <w:rFonts w:cs="Arial"/>
          <w:sz w:val="22"/>
          <w:szCs w:val="22"/>
        </w:rPr>
        <w:t>je</w:t>
      </w:r>
      <w:r w:rsidRPr="00B408B0">
        <w:rPr>
          <w:rFonts w:cs="Arial"/>
          <w:sz w:val="22"/>
          <w:szCs w:val="22"/>
        </w:rPr>
        <w:t xml:space="preserve"> spravován </w:t>
      </w:r>
      <w:r w:rsidR="00215146">
        <w:rPr>
          <w:rFonts w:cs="Arial"/>
          <w:sz w:val="22"/>
          <w:szCs w:val="22"/>
        </w:rPr>
        <w:t>prostřednictvím webových služeb</w:t>
      </w:r>
      <w:r w:rsidRPr="00B408B0">
        <w:rPr>
          <w:rFonts w:cs="Arial"/>
          <w:sz w:val="22"/>
          <w:szCs w:val="22"/>
        </w:rPr>
        <w:t xml:space="preserve">. </w:t>
      </w:r>
      <w:proofErr w:type="spellStart"/>
      <w:r w:rsidRPr="00B408B0">
        <w:rPr>
          <w:rFonts w:cs="Arial"/>
          <w:sz w:val="22"/>
          <w:szCs w:val="22"/>
        </w:rPr>
        <w:t>CzechIdM</w:t>
      </w:r>
      <w:proofErr w:type="spellEnd"/>
      <w:r w:rsidRPr="00B408B0">
        <w:rPr>
          <w:rFonts w:cs="Arial"/>
          <w:sz w:val="22"/>
          <w:szCs w:val="22"/>
        </w:rPr>
        <w:t xml:space="preserve"> v </w:t>
      </w:r>
      <w:proofErr w:type="spellStart"/>
      <w:r w:rsidRPr="00B408B0">
        <w:rPr>
          <w:rFonts w:cs="Arial"/>
          <w:sz w:val="22"/>
          <w:szCs w:val="22"/>
        </w:rPr>
        <w:t>Plone</w:t>
      </w:r>
      <w:proofErr w:type="spellEnd"/>
      <w:r w:rsidRPr="00B408B0">
        <w:rPr>
          <w:rFonts w:cs="Arial"/>
          <w:sz w:val="22"/>
          <w:szCs w:val="22"/>
        </w:rPr>
        <w:t xml:space="preserve"> sprav</w:t>
      </w:r>
      <w:r w:rsidR="00215146">
        <w:rPr>
          <w:rFonts w:cs="Arial"/>
          <w:sz w:val="22"/>
          <w:szCs w:val="22"/>
        </w:rPr>
        <w:t>uje</w:t>
      </w:r>
      <w:r w:rsidRPr="00B408B0">
        <w:rPr>
          <w:rFonts w:cs="Arial"/>
          <w:sz w:val="22"/>
          <w:szCs w:val="22"/>
        </w:rPr>
        <w:t xml:space="preserve"> pouze uživatelské účty a jejich oprávnění k webovým stránkám. Napojení umožň</w:t>
      </w:r>
      <w:r w:rsidR="00215146">
        <w:rPr>
          <w:rFonts w:cs="Arial"/>
          <w:sz w:val="22"/>
          <w:szCs w:val="22"/>
        </w:rPr>
        <w:t>uje</w:t>
      </w:r>
      <w:r w:rsidRPr="00B408B0">
        <w:rPr>
          <w:rFonts w:cs="Arial"/>
          <w:sz w:val="22"/>
          <w:szCs w:val="22"/>
        </w:rPr>
        <w:t>:</w:t>
      </w:r>
    </w:p>
    <w:p w:rsidR="00D92F2B" w:rsidRPr="00B408B0" w:rsidRDefault="00D92F2B" w:rsidP="000F1920">
      <w:pPr>
        <w:pStyle w:val="Odstavecseseznamem"/>
        <w:numPr>
          <w:ilvl w:val="3"/>
          <w:numId w:val="50"/>
        </w:numPr>
        <w:tabs>
          <w:tab w:val="left" w:pos="0"/>
          <w:tab w:val="left" w:pos="4990"/>
        </w:tabs>
        <w:spacing w:before="100" w:beforeAutospacing="1" w:after="100" w:afterAutospacing="1"/>
        <w:ind w:left="851"/>
        <w:jc w:val="both"/>
        <w:rPr>
          <w:rFonts w:ascii="Arial" w:hAnsi="Arial" w:cs="Arial"/>
          <w:sz w:val="22"/>
          <w:szCs w:val="22"/>
        </w:rPr>
      </w:pPr>
      <w:r w:rsidRPr="00B408B0">
        <w:rPr>
          <w:rFonts w:ascii="Arial" w:hAnsi="Arial" w:cs="Arial"/>
          <w:sz w:val="22"/>
          <w:szCs w:val="22"/>
        </w:rPr>
        <w:t xml:space="preserve">založit nového uživatele v </w:t>
      </w:r>
      <w:proofErr w:type="spellStart"/>
      <w:r w:rsidRPr="00B408B0">
        <w:rPr>
          <w:rFonts w:ascii="Arial" w:hAnsi="Arial" w:cs="Arial"/>
          <w:sz w:val="22"/>
          <w:szCs w:val="22"/>
        </w:rPr>
        <w:t>Plone</w:t>
      </w:r>
      <w:proofErr w:type="spellEnd"/>
    </w:p>
    <w:p w:rsidR="00D92F2B" w:rsidRPr="00B408B0" w:rsidRDefault="00D92F2B" w:rsidP="000F1920">
      <w:pPr>
        <w:pStyle w:val="Odstavecseseznamem"/>
        <w:numPr>
          <w:ilvl w:val="3"/>
          <w:numId w:val="50"/>
        </w:numPr>
        <w:tabs>
          <w:tab w:val="left" w:pos="0"/>
          <w:tab w:val="left" w:pos="4990"/>
        </w:tabs>
        <w:spacing w:before="100" w:beforeAutospacing="1" w:after="100" w:afterAutospacing="1"/>
        <w:ind w:left="851"/>
        <w:jc w:val="both"/>
        <w:rPr>
          <w:rFonts w:ascii="Arial" w:hAnsi="Arial" w:cs="Arial"/>
          <w:sz w:val="22"/>
          <w:szCs w:val="22"/>
        </w:rPr>
      </w:pPr>
      <w:r w:rsidRPr="00B408B0">
        <w:rPr>
          <w:rFonts w:ascii="Arial" w:hAnsi="Arial" w:cs="Arial"/>
          <w:sz w:val="22"/>
          <w:szCs w:val="22"/>
        </w:rPr>
        <w:t>modifikovat popisné atributy u stávajícího uživatele</w:t>
      </w:r>
    </w:p>
    <w:p w:rsidR="00D92F2B" w:rsidRPr="00B408B0" w:rsidRDefault="00D92F2B" w:rsidP="000F1920">
      <w:pPr>
        <w:pStyle w:val="Odstavecseseznamem"/>
        <w:numPr>
          <w:ilvl w:val="3"/>
          <w:numId w:val="50"/>
        </w:numPr>
        <w:tabs>
          <w:tab w:val="left" w:pos="0"/>
          <w:tab w:val="left" w:pos="4990"/>
        </w:tabs>
        <w:spacing w:before="100" w:beforeAutospacing="1" w:after="100" w:afterAutospacing="1"/>
        <w:ind w:left="851"/>
        <w:jc w:val="both"/>
        <w:rPr>
          <w:rFonts w:ascii="Arial" w:hAnsi="Arial" w:cs="Arial"/>
          <w:sz w:val="22"/>
          <w:szCs w:val="22"/>
        </w:rPr>
      </w:pPr>
      <w:r w:rsidRPr="00B408B0">
        <w:rPr>
          <w:rFonts w:ascii="Arial" w:hAnsi="Arial" w:cs="Arial"/>
          <w:sz w:val="22"/>
          <w:szCs w:val="22"/>
        </w:rPr>
        <w:t xml:space="preserve">změnit </w:t>
      </w:r>
      <w:proofErr w:type="spellStart"/>
      <w:r w:rsidRPr="00B408B0">
        <w:rPr>
          <w:rFonts w:ascii="Arial" w:hAnsi="Arial" w:cs="Arial"/>
          <w:sz w:val="22"/>
          <w:szCs w:val="22"/>
        </w:rPr>
        <w:t>login</w:t>
      </w:r>
      <w:proofErr w:type="spellEnd"/>
      <w:r w:rsidRPr="00B408B0">
        <w:rPr>
          <w:rFonts w:ascii="Arial" w:hAnsi="Arial" w:cs="Arial"/>
          <w:sz w:val="22"/>
          <w:szCs w:val="22"/>
        </w:rPr>
        <w:t xml:space="preserve"> pro stávajícího uživatele</w:t>
      </w:r>
    </w:p>
    <w:p w:rsidR="00D92F2B" w:rsidRPr="00B408B0" w:rsidRDefault="00D92F2B" w:rsidP="000F1920">
      <w:pPr>
        <w:pStyle w:val="Odstavecseseznamem"/>
        <w:numPr>
          <w:ilvl w:val="3"/>
          <w:numId w:val="50"/>
        </w:numPr>
        <w:tabs>
          <w:tab w:val="left" w:pos="0"/>
          <w:tab w:val="left" w:pos="4990"/>
        </w:tabs>
        <w:spacing w:before="100" w:beforeAutospacing="1" w:after="100" w:afterAutospacing="1"/>
        <w:ind w:left="851"/>
        <w:jc w:val="both"/>
        <w:rPr>
          <w:rFonts w:ascii="Arial" w:hAnsi="Arial" w:cs="Arial"/>
          <w:sz w:val="22"/>
          <w:szCs w:val="22"/>
        </w:rPr>
      </w:pPr>
      <w:r w:rsidRPr="00B408B0">
        <w:rPr>
          <w:rFonts w:ascii="Arial" w:hAnsi="Arial" w:cs="Arial"/>
          <w:sz w:val="22"/>
          <w:szCs w:val="22"/>
        </w:rPr>
        <w:t>přidat uživateli právo pro daný web</w:t>
      </w:r>
    </w:p>
    <w:p w:rsidR="00D92F2B" w:rsidRPr="00B408B0" w:rsidRDefault="00D92F2B" w:rsidP="000F1920">
      <w:pPr>
        <w:pStyle w:val="Odstavecseseznamem"/>
        <w:numPr>
          <w:ilvl w:val="3"/>
          <w:numId w:val="50"/>
        </w:numPr>
        <w:tabs>
          <w:tab w:val="left" w:pos="0"/>
          <w:tab w:val="left" w:pos="4990"/>
        </w:tabs>
        <w:spacing w:before="100" w:beforeAutospacing="1" w:after="100" w:afterAutospacing="1"/>
        <w:ind w:left="851"/>
        <w:jc w:val="both"/>
        <w:rPr>
          <w:rFonts w:ascii="Arial" w:hAnsi="Arial" w:cs="Arial"/>
          <w:sz w:val="22"/>
          <w:szCs w:val="22"/>
        </w:rPr>
      </w:pPr>
      <w:r w:rsidRPr="00B408B0">
        <w:rPr>
          <w:rFonts w:ascii="Arial" w:hAnsi="Arial" w:cs="Arial"/>
          <w:sz w:val="22"/>
          <w:szCs w:val="22"/>
        </w:rPr>
        <w:t>odebrat uživateli právo pro daný web</w:t>
      </w:r>
    </w:p>
    <w:p w:rsidR="00D92F2B" w:rsidRDefault="00D92F2B" w:rsidP="000F1920">
      <w:pPr>
        <w:pStyle w:val="Odstavecseseznamem"/>
        <w:numPr>
          <w:ilvl w:val="3"/>
          <w:numId w:val="50"/>
        </w:numPr>
        <w:tabs>
          <w:tab w:val="left" w:pos="0"/>
          <w:tab w:val="left" w:pos="4990"/>
        </w:tabs>
        <w:spacing w:before="100" w:beforeAutospacing="1" w:after="100" w:afterAutospacing="1"/>
        <w:ind w:left="851"/>
        <w:jc w:val="both"/>
        <w:rPr>
          <w:rFonts w:ascii="Arial" w:hAnsi="Arial" w:cs="Arial"/>
          <w:sz w:val="22"/>
          <w:szCs w:val="22"/>
        </w:rPr>
      </w:pPr>
      <w:r w:rsidRPr="00B408B0">
        <w:rPr>
          <w:rFonts w:ascii="Arial" w:hAnsi="Arial" w:cs="Arial"/>
          <w:sz w:val="22"/>
          <w:szCs w:val="22"/>
        </w:rPr>
        <w:t>smazat uživatele v</w:t>
      </w:r>
      <w:r w:rsidR="00215146">
        <w:rPr>
          <w:rFonts w:ascii="Arial" w:hAnsi="Arial" w:cs="Arial"/>
          <w:sz w:val="22"/>
          <w:szCs w:val="22"/>
        </w:rPr>
        <w:t> </w:t>
      </w:r>
      <w:proofErr w:type="spellStart"/>
      <w:r w:rsidRPr="00B408B0">
        <w:rPr>
          <w:rFonts w:ascii="Arial" w:hAnsi="Arial" w:cs="Arial"/>
          <w:sz w:val="22"/>
          <w:szCs w:val="22"/>
        </w:rPr>
        <w:t>Plone</w:t>
      </w:r>
      <w:proofErr w:type="spellEnd"/>
    </w:p>
    <w:p w:rsidR="00215146" w:rsidRPr="00215146" w:rsidRDefault="00215146" w:rsidP="00215146">
      <w:pPr>
        <w:tabs>
          <w:tab w:val="left" w:pos="0"/>
          <w:tab w:val="left" w:pos="4990"/>
        </w:tabs>
        <w:spacing w:before="100" w:beforeAutospacing="1" w:after="100" w:afterAutospacing="1"/>
        <w:jc w:val="both"/>
        <w:rPr>
          <w:rFonts w:cs="Arial"/>
          <w:sz w:val="22"/>
          <w:szCs w:val="22"/>
        </w:rPr>
      </w:pPr>
      <w:r w:rsidRPr="00215146">
        <w:rPr>
          <w:rFonts w:cs="Arial"/>
          <w:sz w:val="22"/>
          <w:szCs w:val="22"/>
        </w:rPr>
        <w:t xml:space="preserve">Z pohledu </w:t>
      </w:r>
      <w:proofErr w:type="spellStart"/>
      <w:r w:rsidRPr="00215146">
        <w:rPr>
          <w:rFonts w:cs="Arial"/>
          <w:sz w:val="22"/>
          <w:szCs w:val="22"/>
        </w:rPr>
        <w:t>CzechIdM</w:t>
      </w:r>
      <w:proofErr w:type="spellEnd"/>
      <w:r w:rsidRPr="00215146">
        <w:rPr>
          <w:rFonts w:cs="Arial"/>
          <w:sz w:val="22"/>
          <w:szCs w:val="22"/>
        </w:rPr>
        <w:t xml:space="preserve"> </w:t>
      </w:r>
      <w:r>
        <w:rPr>
          <w:rFonts w:cs="Arial"/>
          <w:sz w:val="22"/>
          <w:szCs w:val="22"/>
        </w:rPr>
        <w:t>je</w:t>
      </w:r>
      <w:r w:rsidRPr="00215146">
        <w:rPr>
          <w:rFonts w:cs="Arial"/>
          <w:sz w:val="22"/>
          <w:szCs w:val="22"/>
        </w:rPr>
        <w:t xml:space="preserve"> </w:t>
      </w:r>
      <w:proofErr w:type="spellStart"/>
      <w:r w:rsidRPr="00215146">
        <w:rPr>
          <w:rFonts w:cs="Arial"/>
          <w:sz w:val="22"/>
          <w:szCs w:val="22"/>
        </w:rPr>
        <w:t>Plone</w:t>
      </w:r>
      <w:proofErr w:type="spellEnd"/>
      <w:r w:rsidRPr="00215146">
        <w:rPr>
          <w:rFonts w:cs="Arial"/>
          <w:sz w:val="22"/>
          <w:szCs w:val="22"/>
        </w:rPr>
        <w:t xml:space="preserve"> napojeno jako jeden koncový systém, ale konektor komunik</w:t>
      </w:r>
      <w:r>
        <w:rPr>
          <w:rFonts w:cs="Arial"/>
          <w:sz w:val="22"/>
          <w:szCs w:val="22"/>
        </w:rPr>
        <w:t>uje</w:t>
      </w:r>
      <w:r w:rsidRPr="00215146">
        <w:rPr>
          <w:rFonts w:cs="Arial"/>
          <w:sz w:val="22"/>
          <w:szCs w:val="22"/>
        </w:rPr>
        <w:t xml:space="preserve"> se všemi instancemi </w:t>
      </w:r>
      <w:proofErr w:type="spellStart"/>
      <w:r w:rsidRPr="00215146">
        <w:rPr>
          <w:rFonts w:cs="Arial"/>
          <w:sz w:val="22"/>
          <w:szCs w:val="22"/>
        </w:rPr>
        <w:t>Plone</w:t>
      </w:r>
      <w:proofErr w:type="spellEnd"/>
      <w:r w:rsidRPr="00215146">
        <w:rPr>
          <w:rFonts w:cs="Arial"/>
          <w:sz w:val="22"/>
          <w:szCs w:val="22"/>
        </w:rPr>
        <w:t xml:space="preserve">. </w:t>
      </w:r>
      <w:proofErr w:type="spellStart"/>
      <w:r w:rsidRPr="00215146">
        <w:rPr>
          <w:rFonts w:cs="Arial"/>
          <w:sz w:val="22"/>
          <w:szCs w:val="22"/>
        </w:rPr>
        <w:t>CzechIdM</w:t>
      </w:r>
      <w:proofErr w:type="spellEnd"/>
      <w:r w:rsidRPr="00215146">
        <w:rPr>
          <w:rFonts w:cs="Arial"/>
          <w:sz w:val="22"/>
          <w:szCs w:val="22"/>
        </w:rPr>
        <w:t xml:space="preserve"> </w:t>
      </w:r>
      <w:r>
        <w:rPr>
          <w:rFonts w:cs="Arial"/>
          <w:sz w:val="22"/>
          <w:szCs w:val="22"/>
        </w:rPr>
        <w:t>je</w:t>
      </w:r>
      <w:r w:rsidRPr="00215146">
        <w:rPr>
          <w:rFonts w:cs="Arial"/>
          <w:sz w:val="22"/>
          <w:szCs w:val="22"/>
        </w:rPr>
        <w:t xml:space="preserve"> z pohledu </w:t>
      </w:r>
      <w:proofErr w:type="spellStart"/>
      <w:r w:rsidRPr="00215146">
        <w:rPr>
          <w:rFonts w:cs="Arial"/>
          <w:sz w:val="22"/>
          <w:szCs w:val="22"/>
        </w:rPr>
        <w:t>Plone</w:t>
      </w:r>
      <w:proofErr w:type="spellEnd"/>
      <w:r w:rsidRPr="00215146">
        <w:rPr>
          <w:rFonts w:cs="Arial"/>
          <w:sz w:val="22"/>
          <w:szCs w:val="22"/>
        </w:rPr>
        <w:t xml:space="preserve"> autoritativním systémem. Oprávnění, které m</w:t>
      </w:r>
      <w:r>
        <w:rPr>
          <w:rFonts w:cs="Arial"/>
          <w:sz w:val="22"/>
          <w:szCs w:val="22"/>
        </w:rPr>
        <w:t>á</w:t>
      </w:r>
      <w:r w:rsidRPr="00215146">
        <w:rPr>
          <w:rFonts w:cs="Arial"/>
          <w:sz w:val="22"/>
          <w:szCs w:val="22"/>
        </w:rPr>
        <w:t xml:space="preserve"> uživatel nastaven v </w:t>
      </w:r>
      <w:proofErr w:type="spellStart"/>
      <w:r w:rsidRPr="00215146">
        <w:rPr>
          <w:rFonts w:cs="Arial"/>
          <w:sz w:val="22"/>
          <w:szCs w:val="22"/>
        </w:rPr>
        <w:t>Plone</w:t>
      </w:r>
      <w:proofErr w:type="spellEnd"/>
      <w:r w:rsidRPr="00215146">
        <w:rPr>
          <w:rFonts w:cs="Arial"/>
          <w:sz w:val="22"/>
          <w:szCs w:val="22"/>
        </w:rPr>
        <w:t xml:space="preserve">, ale </w:t>
      </w:r>
      <w:r>
        <w:rPr>
          <w:rFonts w:cs="Arial"/>
          <w:sz w:val="22"/>
          <w:szCs w:val="22"/>
        </w:rPr>
        <w:t>nemá</w:t>
      </w:r>
      <w:r w:rsidRPr="00215146">
        <w:rPr>
          <w:rFonts w:cs="Arial"/>
          <w:sz w:val="22"/>
          <w:szCs w:val="22"/>
        </w:rPr>
        <w:t xml:space="preserve"> pro ně role v </w:t>
      </w:r>
      <w:proofErr w:type="spellStart"/>
      <w:r w:rsidRPr="00215146">
        <w:rPr>
          <w:rFonts w:cs="Arial"/>
          <w:sz w:val="22"/>
          <w:szCs w:val="22"/>
        </w:rPr>
        <w:t>CzechIdM</w:t>
      </w:r>
      <w:proofErr w:type="spellEnd"/>
      <w:r w:rsidRPr="00215146">
        <w:rPr>
          <w:rFonts w:cs="Arial"/>
          <w:sz w:val="22"/>
          <w:szCs w:val="22"/>
        </w:rPr>
        <w:t xml:space="preserve">, mu </w:t>
      </w:r>
      <w:r>
        <w:rPr>
          <w:rFonts w:cs="Arial"/>
          <w:sz w:val="22"/>
          <w:szCs w:val="22"/>
        </w:rPr>
        <w:t>jsou</w:t>
      </w:r>
      <w:r w:rsidRPr="00215146">
        <w:rPr>
          <w:rFonts w:cs="Arial"/>
          <w:sz w:val="22"/>
          <w:szCs w:val="22"/>
        </w:rPr>
        <w:t xml:space="preserve"> odebrána.</w:t>
      </w:r>
    </w:p>
    <w:p w:rsidR="00A07178" w:rsidRPr="00B408B0" w:rsidRDefault="00A07178" w:rsidP="000F1920">
      <w:pPr>
        <w:pStyle w:val="Nadpis3"/>
        <w:numPr>
          <w:ilvl w:val="2"/>
          <w:numId w:val="65"/>
        </w:numPr>
        <w:rPr>
          <w:rFonts w:ascii="Arial" w:hAnsi="Arial" w:cs="Arial"/>
        </w:rPr>
      </w:pPr>
      <w:r w:rsidRPr="00B408B0">
        <w:rPr>
          <w:rFonts w:ascii="Arial" w:hAnsi="Arial" w:cs="Arial"/>
        </w:rPr>
        <w:t xml:space="preserve">Správa oprávnění pro uživatele v </w:t>
      </w:r>
      <w:proofErr w:type="spellStart"/>
      <w:r w:rsidRPr="00B408B0">
        <w:rPr>
          <w:rFonts w:ascii="Arial" w:hAnsi="Arial" w:cs="Arial"/>
        </w:rPr>
        <w:t>Plone</w:t>
      </w:r>
      <w:proofErr w:type="spellEnd"/>
    </w:p>
    <w:p w:rsidR="00A07178" w:rsidRPr="00B408B0" w:rsidRDefault="00A07178" w:rsidP="00A07178">
      <w:pPr>
        <w:tabs>
          <w:tab w:val="left" w:pos="0"/>
          <w:tab w:val="left" w:pos="4990"/>
        </w:tabs>
        <w:spacing w:before="100" w:beforeAutospacing="1" w:after="100" w:afterAutospacing="1"/>
        <w:jc w:val="both"/>
        <w:rPr>
          <w:rFonts w:cs="Arial"/>
          <w:sz w:val="22"/>
          <w:szCs w:val="22"/>
        </w:rPr>
      </w:pPr>
      <w:r w:rsidRPr="00B408B0">
        <w:rPr>
          <w:rFonts w:cs="Arial"/>
          <w:sz w:val="22"/>
          <w:szCs w:val="22"/>
        </w:rPr>
        <w:t xml:space="preserve">Oprávnění pro uživatele v </w:t>
      </w:r>
      <w:proofErr w:type="spellStart"/>
      <w:r w:rsidRPr="00B408B0">
        <w:rPr>
          <w:rFonts w:cs="Arial"/>
          <w:sz w:val="22"/>
          <w:szCs w:val="22"/>
        </w:rPr>
        <w:t>Plone</w:t>
      </w:r>
      <w:proofErr w:type="spellEnd"/>
      <w:r w:rsidRPr="00B408B0">
        <w:rPr>
          <w:rFonts w:cs="Arial"/>
          <w:sz w:val="22"/>
          <w:szCs w:val="22"/>
        </w:rPr>
        <w:t xml:space="preserve"> se spravují zařazováním uživatelů do skupin v </w:t>
      </w:r>
      <w:proofErr w:type="spellStart"/>
      <w:r w:rsidRPr="00B408B0">
        <w:rPr>
          <w:rFonts w:cs="Arial"/>
          <w:sz w:val="22"/>
          <w:szCs w:val="22"/>
        </w:rPr>
        <w:t>Plone</w:t>
      </w:r>
      <w:proofErr w:type="spellEnd"/>
      <w:r w:rsidRPr="00B408B0">
        <w:rPr>
          <w:rFonts w:cs="Arial"/>
          <w:sz w:val="22"/>
          <w:szCs w:val="22"/>
        </w:rPr>
        <w:t>. Pokud má mít uživatel nějaké konkrétní právo na určitý web, tak je zařazen do příslušné s</w:t>
      </w:r>
      <w:r w:rsidR="00215146">
        <w:rPr>
          <w:rFonts w:cs="Arial"/>
          <w:sz w:val="22"/>
          <w:szCs w:val="22"/>
        </w:rPr>
        <w:t xml:space="preserve">kupiny v </w:t>
      </w:r>
      <w:proofErr w:type="spellStart"/>
      <w:r w:rsidR="00215146">
        <w:rPr>
          <w:rFonts w:cs="Arial"/>
          <w:sz w:val="22"/>
          <w:szCs w:val="22"/>
        </w:rPr>
        <w:t>Plone</w:t>
      </w:r>
      <w:proofErr w:type="spellEnd"/>
      <w:r w:rsidR="00215146">
        <w:rPr>
          <w:rFonts w:cs="Arial"/>
          <w:sz w:val="22"/>
          <w:szCs w:val="22"/>
        </w:rPr>
        <w:t xml:space="preserve">. </w:t>
      </w:r>
      <w:r w:rsidRPr="00B408B0">
        <w:rPr>
          <w:rFonts w:cs="Arial"/>
          <w:sz w:val="22"/>
          <w:szCs w:val="22"/>
        </w:rPr>
        <w:t xml:space="preserve">Každé roli pro </w:t>
      </w:r>
      <w:proofErr w:type="spellStart"/>
      <w:r w:rsidRPr="00B408B0">
        <w:rPr>
          <w:rFonts w:cs="Arial"/>
          <w:sz w:val="22"/>
          <w:szCs w:val="22"/>
        </w:rPr>
        <w:t>Plone</w:t>
      </w:r>
      <w:proofErr w:type="spellEnd"/>
      <w:r w:rsidRPr="00B408B0">
        <w:rPr>
          <w:rFonts w:cs="Arial"/>
          <w:sz w:val="22"/>
          <w:szCs w:val="22"/>
        </w:rPr>
        <w:t xml:space="preserve"> v katalogu oprávnění</w:t>
      </w:r>
      <w:r w:rsidR="00215146">
        <w:rPr>
          <w:rFonts w:cs="Arial"/>
          <w:sz w:val="22"/>
          <w:szCs w:val="22"/>
        </w:rPr>
        <w:t xml:space="preserve"> odpovídá jedna skupina v </w:t>
      </w:r>
      <w:proofErr w:type="spellStart"/>
      <w:r w:rsidR="00215146">
        <w:rPr>
          <w:rFonts w:cs="Arial"/>
          <w:sz w:val="22"/>
          <w:szCs w:val="22"/>
        </w:rPr>
        <w:t>Plone</w:t>
      </w:r>
      <w:proofErr w:type="spellEnd"/>
      <w:r w:rsidR="00215146">
        <w:rPr>
          <w:rFonts w:cs="Arial"/>
          <w:sz w:val="22"/>
          <w:szCs w:val="22"/>
        </w:rPr>
        <w:t>.</w:t>
      </w:r>
      <w:r w:rsidRPr="00B408B0">
        <w:rPr>
          <w:rFonts w:cs="Arial"/>
          <w:sz w:val="22"/>
          <w:szCs w:val="22"/>
        </w:rPr>
        <w:t xml:space="preserve"> Z názvu každé role lze odvodit název skupiny v </w:t>
      </w:r>
      <w:proofErr w:type="spellStart"/>
      <w:r w:rsidRPr="00B408B0">
        <w:rPr>
          <w:rFonts w:cs="Arial"/>
          <w:sz w:val="22"/>
          <w:szCs w:val="22"/>
        </w:rPr>
        <w:t>Plone</w:t>
      </w:r>
      <w:proofErr w:type="spellEnd"/>
      <w:r w:rsidRPr="00B408B0">
        <w:rPr>
          <w:rFonts w:cs="Arial"/>
          <w:sz w:val="22"/>
          <w:szCs w:val="22"/>
        </w:rPr>
        <w:t xml:space="preserve"> a název instance </w:t>
      </w:r>
      <w:proofErr w:type="spellStart"/>
      <w:r w:rsidRPr="00B408B0">
        <w:rPr>
          <w:rFonts w:cs="Arial"/>
          <w:sz w:val="22"/>
          <w:szCs w:val="22"/>
        </w:rPr>
        <w:t>Plone</w:t>
      </w:r>
      <w:proofErr w:type="spellEnd"/>
      <w:r w:rsidRPr="00B408B0">
        <w:rPr>
          <w:rFonts w:cs="Arial"/>
          <w:sz w:val="22"/>
          <w:szCs w:val="22"/>
        </w:rPr>
        <w:t>, kterého se role týká.</w:t>
      </w:r>
    </w:p>
    <w:p w:rsidR="00D92F2B" w:rsidRPr="00F76D8D" w:rsidRDefault="00A07178" w:rsidP="000F1920">
      <w:pPr>
        <w:pStyle w:val="Nadpis3"/>
        <w:numPr>
          <w:ilvl w:val="1"/>
          <w:numId w:val="65"/>
        </w:numPr>
        <w:rPr>
          <w:rFonts w:ascii="Arial" w:hAnsi="Arial" w:cs="Arial"/>
        </w:rPr>
      </w:pPr>
      <w:r w:rsidRPr="00F76D8D">
        <w:rPr>
          <w:rFonts w:ascii="Arial" w:hAnsi="Arial" w:cs="Arial"/>
        </w:rPr>
        <w:t xml:space="preserve">Napojení systému </w:t>
      </w:r>
      <w:proofErr w:type="spellStart"/>
      <w:r w:rsidRPr="00F76D8D">
        <w:rPr>
          <w:rFonts w:ascii="Arial" w:hAnsi="Arial" w:cs="Arial"/>
        </w:rPr>
        <w:t>BePlan</w:t>
      </w:r>
      <w:proofErr w:type="spellEnd"/>
    </w:p>
    <w:p w:rsidR="00A07178" w:rsidRPr="00B408B0" w:rsidRDefault="00A07178" w:rsidP="00A07178">
      <w:pPr>
        <w:tabs>
          <w:tab w:val="left" w:pos="0"/>
          <w:tab w:val="left" w:pos="4990"/>
        </w:tabs>
        <w:spacing w:before="100" w:beforeAutospacing="1" w:after="100" w:afterAutospacing="1"/>
        <w:jc w:val="both"/>
        <w:rPr>
          <w:rFonts w:cs="Arial"/>
          <w:sz w:val="22"/>
          <w:szCs w:val="22"/>
        </w:rPr>
      </w:pPr>
      <w:r w:rsidRPr="00B408B0">
        <w:rPr>
          <w:rFonts w:cs="Arial"/>
          <w:sz w:val="22"/>
          <w:szCs w:val="22"/>
        </w:rPr>
        <w:t xml:space="preserve">Systém </w:t>
      </w:r>
      <w:proofErr w:type="spellStart"/>
      <w:r w:rsidRPr="00B408B0">
        <w:rPr>
          <w:rFonts w:cs="Arial"/>
          <w:sz w:val="22"/>
          <w:szCs w:val="22"/>
        </w:rPr>
        <w:t>BePlan</w:t>
      </w:r>
      <w:proofErr w:type="spellEnd"/>
      <w:r w:rsidRPr="00B408B0">
        <w:rPr>
          <w:rFonts w:cs="Arial"/>
          <w:sz w:val="22"/>
          <w:szCs w:val="22"/>
        </w:rPr>
        <w:t xml:space="preserve"> </w:t>
      </w:r>
      <w:r w:rsidR="00F76D8D">
        <w:rPr>
          <w:rFonts w:cs="Arial"/>
          <w:sz w:val="22"/>
          <w:szCs w:val="22"/>
        </w:rPr>
        <w:t>je</w:t>
      </w:r>
      <w:r w:rsidRPr="00B408B0">
        <w:rPr>
          <w:rFonts w:cs="Arial"/>
          <w:sz w:val="22"/>
          <w:szCs w:val="22"/>
        </w:rPr>
        <w:t xml:space="preserve"> spravován prostřednictvím webových služeb. </w:t>
      </w:r>
      <w:proofErr w:type="spellStart"/>
      <w:r w:rsidRPr="00B408B0">
        <w:rPr>
          <w:rFonts w:cs="Arial"/>
          <w:sz w:val="22"/>
          <w:szCs w:val="22"/>
        </w:rPr>
        <w:t>CzechIdM</w:t>
      </w:r>
      <w:proofErr w:type="spellEnd"/>
      <w:r w:rsidRPr="00B408B0">
        <w:rPr>
          <w:rFonts w:cs="Arial"/>
          <w:sz w:val="22"/>
          <w:szCs w:val="22"/>
        </w:rPr>
        <w:t xml:space="preserve"> </w:t>
      </w:r>
      <w:r w:rsidR="00F76D8D">
        <w:rPr>
          <w:rFonts w:cs="Arial"/>
          <w:sz w:val="22"/>
          <w:szCs w:val="22"/>
        </w:rPr>
        <w:t xml:space="preserve">spravuje </w:t>
      </w:r>
      <w:r w:rsidRPr="00B408B0">
        <w:rPr>
          <w:rFonts w:cs="Arial"/>
          <w:sz w:val="22"/>
          <w:szCs w:val="22"/>
        </w:rPr>
        <w:t xml:space="preserve">v </w:t>
      </w:r>
      <w:proofErr w:type="spellStart"/>
      <w:r w:rsidRPr="00B408B0">
        <w:rPr>
          <w:rFonts w:cs="Arial"/>
          <w:sz w:val="22"/>
          <w:szCs w:val="22"/>
        </w:rPr>
        <w:t>BePlan</w:t>
      </w:r>
      <w:proofErr w:type="spellEnd"/>
      <w:r w:rsidRPr="00B408B0">
        <w:rPr>
          <w:rFonts w:cs="Arial"/>
          <w:sz w:val="22"/>
          <w:szCs w:val="22"/>
        </w:rPr>
        <w:t xml:space="preserve"> entity a uživatelské účty zaměstnanců a jejich globální oprávnění.  Napojení umožň</w:t>
      </w:r>
      <w:r w:rsidR="00F76D8D">
        <w:rPr>
          <w:rFonts w:cs="Arial"/>
          <w:sz w:val="22"/>
          <w:szCs w:val="22"/>
        </w:rPr>
        <w:t>uje</w:t>
      </w:r>
      <w:r w:rsidRPr="00B408B0">
        <w:rPr>
          <w:rFonts w:cs="Arial"/>
          <w:sz w:val="22"/>
          <w:szCs w:val="22"/>
        </w:rPr>
        <w:t>:</w:t>
      </w:r>
    </w:p>
    <w:p w:rsidR="00A07178" w:rsidRPr="00B408B0" w:rsidRDefault="00A07178" w:rsidP="000F1920">
      <w:pPr>
        <w:pStyle w:val="Odstavecseseznamem"/>
        <w:numPr>
          <w:ilvl w:val="3"/>
          <w:numId w:val="51"/>
        </w:numPr>
        <w:tabs>
          <w:tab w:val="left" w:pos="0"/>
          <w:tab w:val="left" w:pos="4990"/>
        </w:tabs>
        <w:spacing w:before="100" w:beforeAutospacing="1" w:after="100" w:afterAutospacing="1"/>
        <w:ind w:left="851"/>
        <w:jc w:val="both"/>
        <w:rPr>
          <w:rFonts w:ascii="Arial" w:hAnsi="Arial" w:cs="Arial"/>
          <w:sz w:val="22"/>
          <w:szCs w:val="22"/>
        </w:rPr>
      </w:pPr>
      <w:r w:rsidRPr="00B408B0">
        <w:rPr>
          <w:rFonts w:ascii="Arial" w:hAnsi="Arial" w:cs="Arial"/>
          <w:sz w:val="22"/>
          <w:szCs w:val="22"/>
        </w:rPr>
        <w:t xml:space="preserve">založit či deaktivovat uživatele v </w:t>
      </w:r>
      <w:proofErr w:type="spellStart"/>
      <w:r w:rsidRPr="00B408B0">
        <w:rPr>
          <w:rFonts w:ascii="Arial" w:hAnsi="Arial" w:cs="Arial"/>
          <w:sz w:val="22"/>
          <w:szCs w:val="22"/>
        </w:rPr>
        <w:t>BePlan</w:t>
      </w:r>
      <w:proofErr w:type="spellEnd"/>
    </w:p>
    <w:p w:rsidR="00A07178" w:rsidRPr="00B408B0" w:rsidRDefault="00A07178" w:rsidP="000F1920">
      <w:pPr>
        <w:pStyle w:val="Odstavecseseznamem"/>
        <w:numPr>
          <w:ilvl w:val="3"/>
          <w:numId w:val="51"/>
        </w:numPr>
        <w:tabs>
          <w:tab w:val="left" w:pos="0"/>
          <w:tab w:val="left" w:pos="4990"/>
        </w:tabs>
        <w:spacing w:before="100" w:beforeAutospacing="1" w:after="100" w:afterAutospacing="1"/>
        <w:ind w:left="851"/>
        <w:jc w:val="both"/>
        <w:rPr>
          <w:rFonts w:ascii="Arial" w:hAnsi="Arial" w:cs="Arial"/>
          <w:sz w:val="22"/>
          <w:szCs w:val="22"/>
        </w:rPr>
      </w:pPr>
      <w:r w:rsidRPr="00B408B0">
        <w:rPr>
          <w:rFonts w:ascii="Arial" w:hAnsi="Arial" w:cs="Arial"/>
          <w:sz w:val="22"/>
          <w:szCs w:val="22"/>
        </w:rPr>
        <w:t>modifikovat popisné atributy u stávajícího uživatele</w:t>
      </w:r>
    </w:p>
    <w:p w:rsidR="00A07178" w:rsidRPr="00B408B0" w:rsidRDefault="00A07178" w:rsidP="000F1920">
      <w:pPr>
        <w:pStyle w:val="Odstavecseseznamem"/>
        <w:numPr>
          <w:ilvl w:val="3"/>
          <w:numId w:val="51"/>
        </w:numPr>
        <w:tabs>
          <w:tab w:val="left" w:pos="0"/>
          <w:tab w:val="left" w:pos="4990"/>
        </w:tabs>
        <w:spacing w:before="100" w:beforeAutospacing="1" w:after="100" w:afterAutospacing="1"/>
        <w:ind w:left="851"/>
        <w:jc w:val="both"/>
        <w:rPr>
          <w:rFonts w:ascii="Arial" w:hAnsi="Arial" w:cs="Arial"/>
          <w:sz w:val="22"/>
          <w:szCs w:val="22"/>
        </w:rPr>
      </w:pPr>
      <w:r w:rsidRPr="00B408B0">
        <w:rPr>
          <w:rFonts w:ascii="Arial" w:hAnsi="Arial" w:cs="Arial"/>
          <w:sz w:val="22"/>
          <w:szCs w:val="22"/>
        </w:rPr>
        <w:t>změnit přiřazenou organizaci uživatele</w:t>
      </w:r>
    </w:p>
    <w:p w:rsidR="00A07178" w:rsidRPr="00B408B0" w:rsidRDefault="00A07178" w:rsidP="000F1920">
      <w:pPr>
        <w:pStyle w:val="Odstavecseseznamem"/>
        <w:numPr>
          <w:ilvl w:val="3"/>
          <w:numId w:val="51"/>
        </w:numPr>
        <w:tabs>
          <w:tab w:val="left" w:pos="0"/>
          <w:tab w:val="left" w:pos="4990"/>
        </w:tabs>
        <w:spacing w:before="100" w:beforeAutospacing="1" w:after="100" w:afterAutospacing="1"/>
        <w:ind w:left="851"/>
        <w:jc w:val="both"/>
        <w:rPr>
          <w:rFonts w:ascii="Arial" w:hAnsi="Arial" w:cs="Arial"/>
          <w:sz w:val="22"/>
          <w:szCs w:val="22"/>
        </w:rPr>
      </w:pPr>
      <w:r w:rsidRPr="00B408B0">
        <w:rPr>
          <w:rFonts w:ascii="Arial" w:hAnsi="Arial" w:cs="Arial"/>
          <w:sz w:val="22"/>
          <w:szCs w:val="22"/>
        </w:rPr>
        <w:lastRenderedPageBreak/>
        <w:t>změnit název funkčního místa uživatele</w:t>
      </w:r>
    </w:p>
    <w:p w:rsidR="00A07178" w:rsidRPr="00B408B0" w:rsidRDefault="00A07178" w:rsidP="000F1920">
      <w:pPr>
        <w:pStyle w:val="Odstavecseseznamem"/>
        <w:numPr>
          <w:ilvl w:val="3"/>
          <w:numId w:val="51"/>
        </w:numPr>
        <w:tabs>
          <w:tab w:val="left" w:pos="0"/>
          <w:tab w:val="left" w:pos="4990"/>
        </w:tabs>
        <w:spacing w:before="100" w:beforeAutospacing="1" w:after="100" w:afterAutospacing="1"/>
        <w:ind w:left="851"/>
        <w:jc w:val="both"/>
        <w:rPr>
          <w:rFonts w:ascii="Arial" w:hAnsi="Arial" w:cs="Arial"/>
          <w:sz w:val="22"/>
          <w:szCs w:val="22"/>
        </w:rPr>
      </w:pPr>
      <w:r w:rsidRPr="00B408B0">
        <w:rPr>
          <w:rFonts w:ascii="Arial" w:hAnsi="Arial" w:cs="Arial"/>
          <w:sz w:val="22"/>
          <w:szCs w:val="22"/>
        </w:rPr>
        <w:t>nastavit systémové údaje uživatele včetně jeho globálních oprávnění</w:t>
      </w:r>
    </w:p>
    <w:p w:rsidR="00A07178" w:rsidRPr="00B408B0" w:rsidRDefault="00A07178" w:rsidP="00A07178">
      <w:pPr>
        <w:tabs>
          <w:tab w:val="left" w:pos="0"/>
          <w:tab w:val="left" w:pos="4990"/>
        </w:tabs>
        <w:spacing w:before="100" w:beforeAutospacing="1" w:after="100" w:afterAutospacing="1"/>
        <w:jc w:val="both"/>
        <w:rPr>
          <w:rFonts w:cs="Arial"/>
          <w:sz w:val="22"/>
          <w:szCs w:val="22"/>
        </w:rPr>
      </w:pPr>
      <w:r w:rsidRPr="00B408B0">
        <w:rPr>
          <w:rFonts w:cs="Arial"/>
          <w:sz w:val="22"/>
          <w:szCs w:val="22"/>
        </w:rPr>
        <w:t xml:space="preserve">V </w:t>
      </w:r>
      <w:proofErr w:type="spellStart"/>
      <w:r w:rsidRPr="00B408B0">
        <w:rPr>
          <w:rFonts w:cs="Arial"/>
          <w:sz w:val="22"/>
          <w:szCs w:val="22"/>
        </w:rPr>
        <w:t>BePlan</w:t>
      </w:r>
      <w:proofErr w:type="spellEnd"/>
      <w:r w:rsidRPr="00B408B0">
        <w:rPr>
          <w:rFonts w:cs="Arial"/>
          <w:sz w:val="22"/>
          <w:szCs w:val="22"/>
        </w:rPr>
        <w:t xml:space="preserve"> se spravují:</w:t>
      </w:r>
    </w:p>
    <w:p w:rsidR="00A07178" w:rsidRPr="00B408B0" w:rsidRDefault="00A07178" w:rsidP="000F1920">
      <w:pPr>
        <w:pStyle w:val="Odstavecseseznamem"/>
        <w:numPr>
          <w:ilvl w:val="3"/>
          <w:numId w:val="52"/>
        </w:numPr>
        <w:tabs>
          <w:tab w:val="left" w:pos="0"/>
          <w:tab w:val="left" w:pos="4990"/>
        </w:tabs>
        <w:spacing w:before="100" w:beforeAutospacing="1" w:after="100" w:afterAutospacing="1"/>
        <w:ind w:left="851"/>
        <w:jc w:val="both"/>
        <w:rPr>
          <w:rFonts w:ascii="Arial" w:hAnsi="Arial" w:cs="Arial"/>
          <w:sz w:val="22"/>
          <w:szCs w:val="22"/>
        </w:rPr>
      </w:pPr>
      <w:r w:rsidRPr="00B408B0">
        <w:rPr>
          <w:rFonts w:ascii="Arial" w:hAnsi="Arial" w:cs="Arial"/>
          <w:sz w:val="22"/>
          <w:szCs w:val="22"/>
        </w:rPr>
        <w:t>Externí kontakty (uživatele, kteří nejsou zaměstnanci SMO)</w:t>
      </w:r>
    </w:p>
    <w:p w:rsidR="00A07178" w:rsidRPr="00B408B0" w:rsidRDefault="00EC11B0" w:rsidP="000F1920">
      <w:pPr>
        <w:pStyle w:val="Odstavecseseznamem"/>
        <w:numPr>
          <w:ilvl w:val="3"/>
          <w:numId w:val="52"/>
        </w:numPr>
        <w:tabs>
          <w:tab w:val="left" w:pos="0"/>
          <w:tab w:val="left" w:pos="4990"/>
        </w:tabs>
        <w:spacing w:before="100" w:beforeAutospacing="1" w:after="100" w:afterAutospacing="1"/>
        <w:ind w:left="851"/>
        <w:jc w:val="both"/>
        <w:rPr>
          <w:rFonts w:ascii="Arial" w:hAnsi="Arial" w:cs="Arial"/>
          <w:sz w:val="22"/>
          <w:szCs w:val="22"/>
        </w:rPr>
      </w:pPr>
      <w:r>
        <w:rPr>
          <w:rFonts w:ascii="Arial" w:hAnsi="Arial" w:cs="Arial"/>
          <w:sz w:val="22"/>
          <w:szCs w:val="22"/>
        </w:rPr>
        <w:t>Interní</w:t>
      </w:r>
      <w:r w:rsidR="00A07178" w:rsidRPr="00B408B0">
        <w:rPr>
          <w:rFonts w:ascii="Arial" w:hAnsi="Arial" w:cs="Arial"/>
          <w:sz w:val="22"/>
          <w:szCs w:val="22"/>
        </w:rPr>
        <w:t xml:space="preserve"> kontakty (</w:t>
      </w:r>
      <w:r>
        <w:rPr>
          <w:rFonts w:ascii="Arial" w:hAnsi="Arial" w:cs="Arial"/>
          <w:sz w:val="22"/>
          <w:szCs w:val="22"/>
        </w:rPr>
        <w:t xml:space="preserve">zaměstnanci SMO a </w:t>
      </w:r>
      <w:r w:rsidR="00A07178" w:rsidRPr="00B408B0">
        <w:rPr>
          <w:rFonts w:ascii="Arial" w:hAnsi="Arial" w:cs="Arial"/>
          <w:sz w:val="22"/>
          <w:szCs w:val="22"/>
        </w:rPr>
        <w:t xml:space="preserve">mají v </w:t>
      </w:r>
      <w:proofErr w:type="spellStart"/>
      <w:r w:rsidR="00A07178" w:rsidRPr="00B408B0">
        <w:rPr>
          <w:rFonts w:ascii="Arial" w:hAnsi="Arial" w:cs="Arial"/>
          <w:sz w:val="22"/>
          <w:szCs w:val="22"/>
        </w:rPr>
        <w:t>BePlan</w:t>
      </w:r>
      <w:proofErr w:type="spellEnd"/>
      <w:r w:rsidR="00A07178" w:rsidRPr="00B408B0">
        <w:rPr>
          <w:rFonts w:ascii="Arial" w:hAnsi="Arial" w:cs="Arial"/>
          <w:sz w:val="22"/>
          <w:szCs w:val="22"/>
        </w:rPr>
        <w:t xml:space="preserve"> osobní číslo)</w:t>
      </w:r>
    </w:p>
    <w:p w:rsidR="00A07178" w:rsidRPr="00B408B0" w:rsidRDefault="00A07178" w:rsidP="00A07178">
      <w:pPr>
        <w:tabs>
          <w:tab w:val="left" w:pos="0"/>
          <w:tab w:val="left" w:pos="4990"/>
        </w:tabs>
        <w:spacing w:before="100" w:beforeAutospacing="1" w:after="100" w:afterAutospacing="1"/>
        <w:jc w:val="both"/>
        <w:rPr>
          <w:rFonts w:cs="Arial"/>
          <w:sz w:val="22"/>
          <w:szCs w:val="22"/>
        </w:rPr>
      </w:pPr>
      <w:r w:rsidRPr="00B408B0">
        <w:rPr>
          <w:rFonts w:cs="Arial"/>
          <w:sz w:val="22"/>
          <w:szCs w:val="22"/>
        </w:rPr>
        <w:t>Dále se osobám přiřazují organizace a nastavují se globální oprávnění.</w:t>
      </w:r>
    </w:p>
    <w:p w:rsidR="00A07178" w:rsidRPr="00B408B0" w:rsidRDefault="00A07178" w:rsidP="00A07178">
      <w:pPr>
        <w:tabs>
          <w:tab w:val="left" w:pos="0"/>
          <w:tab w:val="left" w:pos="4990"/>
        </w:tabs>
        <w:spacing w:before="100" w:beforeAutospacing="1" w:after="100" w:afterAutospacing="1"/>
        <w:jc w:val="both"/>
        <w:rPr>
          <w:rFonts w:cs="Arial"/>
          <w:sz w:val="22"/>
          <w:szCs w:val="22"/>
        </w:rPr>
      </w:pPr>
      <w:r w:rsidRPr="00B408B0">
        <w:rPr>
          <w:rFonts w:cs="Arial"/>
          <w:sz w:val="22"/>
          <w:szCs w:val="22"/>
        </w:rPr>
        <w:t xml:space="preserve">V systému </w:t>
      </w:r>
      <w:proofErr w:type="spellStart"/>
      <w:r w:rsidRPr="00B408B0">
        <w:rPr>
          <w:rFonts w:cs="Arial"/>
          <w:sz w:val="22"/>
          <w:szCs w:val="22"/>
        </w:rPr>
        <w:t>BePlan</w:t>
      </w:r>
      <w:proofErr w:type="spellEnd"/>
      <w:r w:rsidRPr="00B408B0">
        <w:rPr>
          <w:rFonts w:cs="Arial"/>
          <w:sz w:val="22"/>
          <w:szCs w:val="22"/>
        </w:rPr>
        <w:t xml:space="preserve"> je využívána organizační struktura, která je aktuálně odlišná od organizační struktury evidované ve </w:t>
      </w:r>
      <w:proofErr w:type="spellStart"/>
      <w:r w:rsidRPr="00B408B0">
        <w:rPr>
          <w:rFonts w:cs="Arial"/>
          <w:sz w:val="22"/>
          <w:szCs w:val="22"/>
        </w:rPr>
        <w:t>Vema</w:t>
      </w:r>
      <w:proofErr w:type="spellEnd"/>
      <w:r w:rsidRPr="00B408B0">
        <w:rPr>
          <w:rFonts w:cs="Arial"/>
          <w:sz w:val="22"/>
          <w:szCs w:val="22"/>
        </w:rPr>
        <w:t>. Její základ však odpovídá oficiálně používané organizační struktuře.</w:t>
      </w:r>
    </w:p>
    <w:p w:rsidR="00A07178" w:rsidRPr="00B408B0" w:rsidRDefault="00A07178" w:rsidP="00A07178">
      <w:pPr>
        <w:tabs>
          <w:tab w:val="left" w:pos="0"/>
          <w:tab w:val="left" w:pos="4990"/>
        </w:tabs>
        <w:spacing w:before="100" w:beforeAutospacing="1" w:after="100" w:afterAutospacing="1"/>
        <w:jc w:val="both"/>
        <w:rPr>
          <w:rFonts w:cs="Arial"/>
          <w:sz w:val="22"/>
          <w:szCs w:val="22"/>
        </w:rPr>
      </w:pPr>
      <w:r w:rsidRPr="00B408B0">
        <w:rPr>
          <w:rFonts w:cs="Arial"/>
          <w:sz w:val="22"/>
          <w:szCs w:val="22"/>
        </w:rPr>
        <w:t xml:space="preserve">Pro správu uživatelských účtů v systému </w:t>
      </w:r>
      <w:proofErr w:type="spellStart"/>
      <w:r w:rsidRPr="00B408B0">
        <w:rPr>
          <w:rFonts w:cs="Arial"/>
          <w:sz w:val="22"/>
          <w:szCs w:val="22"/>
        </w:rPr>
        <w:t>BePlan</w:t>
      </w:r>
      <w:proofErr w:type="spellEnd"/>
      <w:r w:rsidRPr="00B408B0">
        <w:rPr>
          <w:rFonts w:cs="Arial"/>
          <w:sz w:val="22"/>
          <w:szCs w:val="22"/>
        </w:rPr>
        <w:t xml:space="preserve"> </w:t>
      </w:r>
      <w:r w:rsidR="0040772D">
        <w:rPr>
          <w:rFonts w:cs="Arial"/>
          <w:sz w:val="22"/>
          <w:szCs w:val="22"/>
        </w:rPr>
        <w:t>je</w:t>
      </w:r>
      <w:r w:rsidRPr="00B408B0">
        <w:rPr>
          <w:rFonts w:cs="Arial"/>
          <w:sz w:val="22"/>
          <w:szCs w:val="22"/>
        </w:rPr>
        <w:t xml:space="preserve"> vytvořen a implementován nový konektor, který vol</w:t>
      </w:r>
      <w:r w:rsidR="0040772D">
        <w:rPr>
          <w:rFonts w:cs="Arial"/>
          <w:sz w:val="22"/>
          <w:szCs w:val="22"/>
        </w:rPr>
        <w:t xml:space="preserve">á webové služby </w:t>
      </w:r>
      <w:proofErr w:type="spellStart"/>
      <w:r w:rsidR="0040772D">
        <w:rPr>
          <w:rFonts w:cs="Arial"/>
          <w:sz w:val="22"/>
          <w:szCs w:val="22"/>
        </w:rPr>
        <w:t>BePlan</w:t>
      </w:r>
      <w:proofErr w:type="spellEnd"/>
      <w:r w:rsidR="0040772D">
        <w:rPr>
          <w:rFonts w:cs="Arial"/>
          <w:sz w:val="22"/>
          <w:szCs w:val="22"/>
        </w:rPr>
        <w:t xml:space="preserve">. </w:t>
      </w:r>
      <w:proofErr w:type="spellStart"/>
      <w:r w:rsidRPr="00B408B0">
        <w:rPr>
          <w:rFonts w:cs="Arial"/>
          <w:sz w:val="22"/>
          <w:szCs w:val="22"/>
        </w:rPr>
        <w:t>BePlan</w:t>
      </w:r>
      <w:proofErr w:type="spellEnd"/>
      <w:r w:rsidRPr="00B408B0">
        <w:rPr>
          <w:rFonts w:cs="Arial"/>
          <w:sz w:val="22"/>
          <w:szCs w:val="22"/>
        </w:rPr>
        <w:t xml:space="preserve"> </w:t>
      </w:r>
      <w:r w:rsidR="0040772D">
        <w:rPr>
          <w:rFonts w:cs="Arial"/>
          <w:sz w:val="22"/>
          <w:szCs w:val="22"/>
        </w:rPr>
        <w:t>je</w:t>
      </w:r>
      <w:r w:rsidRPr="00B408B0">
        <w:rPr>
          <w:rFonts w:cs="Arial"/>
          <w:sz w:val="22"/>
          <w:szCs w:val="22"/>
        </w:rPr>
        <w:t xml:space="preserve"> napojen k </w:t>
      </w:r>
      <w:proofErr w:type="spellStart"/>
      <w:r w:rsidRPr="00B408B0">
        <w:rPr>
          <w:rFonts w:cs="Arial"/>
          <w:sz w:val="22"/>
          <w:szCs w:val="22"/>
        </w:rPr>
        <w:t>CzechIdM</w:t>
      </w:r>
      <w:proofErr w:type="spellEnd"/>
      <w:r w:rsidRPr="00B408B0">
        <w:rPr>
          <w:rFonts w:cs="Arial"/>
          <w:sz w:val="22"/>
          <w:szCs w:val="22"/>
        </w:rPr>
        <w:t xml:space="preserve"> jako jeden koncový systém pro správu uživatelů</w:t>
      </w:r>
      <w:r w:rsidR="0040772D">
        <w:rPr>
          <w:rFonts w:cs="Arial"/>
          <w:sz w:val="22"/>
          <w:szCs w:val="22"/>
        </w:rPr>
        <w:t xml:space="preserve"> a z</w:t>
      </w:r>
      <w:r w:rsidRPr="00B408B0">
        <w:rPr>
          <w:rFonts w:cs="Arial"/>
          <w:sz w:val="22"/>
          <w:szCs w:val="22"/>
        </w:rPr>
        <w:t xml:space="preserve"> pohledu </w:t>
      </w:r>
      <w:proofErr w:type="spellStart"/>
      <w:r w:rsidRPr="00B408B0">
        <w:rPr>
          <w:rFonts w:cs="Arial"/>
          <w:sz w:val="22"/>
          <w:szCs w:val="22"/>
        </w:rPr>
        <w:t>BePlan</w:t>
      </w:r>
      <w:proofErr w:type="spellEnd"/>
      <w:r w:rsidRPr="00B408B0">
        <w:rPr>
          <w:rFonts w:cs="Arial"/>
          <w:sz w:val="22"/>
          <w:szCs w:val="22"/>
        </w:rPr>
        <w:t xml:space="preserve"> </w:t>
      </w:r>
      <w:r w:rsidR="0040772D">
        <w:rPr>
          <w:rFonts w:cs="Arial"/>
          <w:sz w:val="22"/>
          <w:szCs w:val="22"/>
        </w:rPr>
        <w:t>je</w:t>
      </w:r>
      <w:r w:rsidRPr="00B408B0">
        <w:rPr>
          <w:rFonts w:cs="Arial"/>
          <w:sz w:val="22"/>
          <w:szCs w:val="22"/>
        </w:rPr>
        <w:t xml:space="preserve"> </w:t>
      </w:r>
      <w:proofErr w:type="spellStart"/>
      <w:r w:rsidRPr="00B408B0">
        <w:rPr>
          <w:rFonts w:cs="Arial"/>
          <w:sz w:val="22"/>
          <w:szCs w:val="22"/>
        </w:rPr>
        <w:t>CzechIdM</w:t>
      </w:r>
      <w:proofErr w:type="spellEnd"/>
      <w:r w:rsidRPr="00B408B0">
        <w:rPr>
          <w:rFonts w:cs="Arial"/>
          <w:sz w:val="22"/>
          <w:szCs w:val="22"/>
        </w:rPr>
        <w:t xml:space="preserve"> autoritativním systémem.</w:t>
      </w:r>
    </w:p>
    <w:p w:rsidR="00A07178" w:rsidRPr="00B408B0" w:rsidRDefault="00A07178" w:rsidP="00A07178">
      <w:pPr>
        <w:tabs>
          <w:tab w:val="left" w:pos="0"/>
          <w:tab w:val="left" w:pos="4990"/>
        </w:tabs>
        <w:spacing w:before="100" w:beforeAutospacing="1" w:after="100" w:afterAutospacing="1"/>
        <w:jc w:val="both"/>
        <w:rPr>
          <w:rFonts w:cs="Arial"/>
          <w:sz w:val="22"/>
          <w:szCs w:val="22"/>
        </w:rPr>
      </w:pPr>
      <w:proofErr w:type="spellStart"/>
      <w:r w:rsidRPr="00B408B0">
        <w:rPr>
          <w:rFonts w:cs="Arial"/>
          <w:sz w:val="22"/>
          <w:szCs w:val="22"/>
        </w:rPr>
        <w:t>CzechIdM</w:t>
      </w:r>
      <w:proofErr w:type="spellEnd"/>
      <w:r w:rsidRPr="00B408B0">
        <w:rPr>
          <w:rFonts w:cs="Arial"/>
          <w:sz w:val="22"/>
          <w:szCs w:val="22"/>
        </w:rPr>
        <w:t xml:space="preserve"> </w:t>
      </w:r>
      <w:r w:rsidR="0040772D">
        <w:rPr>
          <w:rFonts w:cs="Arial"/>
          <w:sz w:val="22"/>
          <w:szCs w:val="22"/>
        </w:rPr>
        <w:t>nespravuje</w:t>
      </w:r>
      <w:r w:rsidRPr="00B408B0">
        <w:rPr>
          <w:rFonts w:cs="Arial"/>
          <w:sz w:val="22"/>
          <w:szCs w:val="22"/>
        </w:rPr>
        <w:t xml:space="preserve"> organizační strukturu, pouze </w:t>
      </w:r>
      <w:r w:rsidR="0040772D">
        <w:rPr>
          <w:rFonts w:cs="Arial"/>
          <w:sz w:val="22"/>
          <w:szCs w:val="22"/>
        </w:rPr>
        <w:t>uživatelům vyplňuje</w:t>
      </w:r>
      <w:r w:rsidRPr="00B408B0">
        <w:rPr>
          <w:rFonts w:cs="Arial"/>
          <w:sz w:val="22"/>
          <w:szCs w:val="22"/>
        </w:rPr>
        <w:t xml:space="preserve"> ID jejich přiřazené or</w:t>
      </w:r>
      <w:r w:rsidR="0040772D">
        <w:rPr>
          <w:rFonts w:cs="Arial"/>
          <w:sz w:val="22"/>
          <w:szCs w:val="22"/>
        </w:rPr>
        <w:t>ganizace na základě dat z VEMA.</w:t>
      </w:r>
    </w:p>
    <w:p w:rsidR="004D3E11" w:rsidRPr="00B408B0" w:rsidRDefault="0040772D" w:rsidP="000F1920">
      <w:pPr>
        <w:pStyle w:val="Nadpis3"/>
        <w:numPr>
          <w:ilvl w:val="2"/>
          <w:numId w:val="65"/>
        </w:numPr>
        <w:rPr>
          <w:rFonts w:ascii="Arial" w:hAnsi="Arial" w:cs="Arial"/>
        </w:rPr>
      </w:pPr>
      <w:r>
        <w:rPr>
          <w:rFonts w:ascii="Arial" w:hAnsi="Arial" w:cs="Arial"/>
        </w:rPr>
        <w:t>Uživatelé</w:t>
      </w:r>
    </w:p>
    <w:p w:rsidR="004D3E11" w:rsidRPr="00B408B0" w:rsidRDefault="004D3E11" w:rsidP="004D3E11">
      <w:pPr>
        <w:tabs>
          <w:tab w:val="left" w:pos="0"/>
          <w:tab w:val="left" w:pos="4990"/>
        </w:tabs>
        <w:spacing w:before="100" w:beforeAutospacing="1" w:after="100" w:afterAutospacing="1"/>
        <w:jc w:val="both"/>
        <w:rPr>
          <w:rFonts w:cs="Arial"/>
          <w:sz w:val="22"/>
          <w:szCs w:val="22"/>
        </w:rPr>
      </w:pPr>
      <w:r w:rsidRPr="00B408B0">
        <w:rPr>
          <w:rFonts w:cs="Arial"/>
          <w:sz w:val="22"/>
          <w:szCs w:val="22"/>
        </w:rPr>
        <w:t xml:space="preserve">Jednoznačným identifikátorem entity osoby v </w:t>
      </w:r>
      <w:proofErr w:type="spellStart"/>
      <w:r w:rsidRPr="00B408B0">
        <w:rPr>
          <w:rFonts w:cs="Arial"/>
          <w:sz w:val="22"/>
          <w:szCs w:val="22"/>
        </w:rPr>
        <w:t>BePlan</w:t>
      </w:r>
      <w:proofErr w:type="spellEnd"/>
      <w:r w:rsidRPr="00B408B0">
        <w:rPr>
          <w:rFonts w:cs="Arial"/>
          <w:sz w:val="22"/>
          <w:szCs w:val="22"/>
        </w:rPr>
        <w:t xml:space="preserve"> </w:t>
      </w:r>
      <w:r w:rsidR="0040772D">
        <w:rPr>
          <w:rFonts w:cs="Arial"/>
          <w:sz w:val="22"/>
          <w:szCs w:val="22"/>
        </w:rPr>
        <w:t>je</w:t>
      </w:r>
      <w:r w:rsidRPr="00B408B0">
        <w:rPr>
          <w:rFonts w:cs="Arial"/>
          <w:sz w:val="22"/>
          <w:szCs w:val="22"/>
        </w:rPr>
        <w:t xml:space="preserve"> jeho osobní číslo OSCIS (osobní číslo zaměstnance přidělené ve VEMA).</w:t>
      </w:r>
    </w:p>
    <w:p w:rsidR="00A07178" w:rsidRPr="00B408B0" w:rsidRDefault="004D3E11" w:rsidP="004D3E11">
      <w:pPr>
        <w:tabs>
          <w:tab w:val="left" w:pos="0"/>
          <w:tab w:val="left" w:pos="4990"/>
        </w:tabs>
        <w:spacing w:before="100" w:beforeAutospacing="1" w:after="100" w:afterAutospacing="1"/>
        <w:jc w:val="both"/>
        <w:rPr>
          <w:rFonts w:cs="Arial"/>
          <w:sz w:val="22"/>
          <w:szCs w:val="22"/>
        </w:rPr>
      </w:pPr>
      <w:r w:rsidRPr="00B408B0">
        <w:rPr>
          <w:rFonts w:cs="Arial"/>
          <w:sz w:val="22"/>
          <w:szCs w:val="22"/>
        </w:rPr>
        <w:t xml:space="preserve">Entita osoby může být aktivní (stav „A“) nebo archivována (stav „N“). Systém </w:t>
      </w:r>
      <w:proofErr w:type="spellStart"/>
      <w:r w:rsidRPr="00B408B0">
        <w:rPr>
          <w:rFonts w:cs="Arial"/>
          <w:sz w:val="22"/>
          <w:szCs w:val="22"/>
        </w:rPr>
        <w:t>BePlan</w:t>
      </w:r>
      <w:proofErr w:type="spellEnd"/>
      <w:r w:rsidRPr="00B408B0">
        <w:rPr>
          <w:rFonts w:cs="Arial"/>
          <w:sz w:val="22"/>
          <w:szCs w:val="22"/>
        </w:rPr>
        <w:t xml:space="preserve"> také může entity zcela smazat, pokud nemají žádné vazby uvnitř systému.</w:t>
      </w:r>
    </w:p>
    <w:p w:rsidR="004D3E11" w:rsidRPr="00B408B0" w:rsidRDefault="004D3E11" w:rsidP="000F1920">
      <w:pPr>
        <w:pStyle w:val="Nadpis3"/>
        <w:numPr>
          <w:ilvl w:val="2"/>
          <w:numId w:val="65"/>
        </w:numPr>
        <w:rPr>
          <w:rFonts w:ascii="Arial" w:hAnsi="Arial" w:cs="Arial"/>
        </w:rPr>
      </w:pPr>
      <w:r w:rsidRPr="00B408B0">
        <w:rPr>
          <w:rFonts w:ascii="Arial" w:hAnsi="Arial" w:cs="Arial"/>
        </w:rPr>
        <w:t xml:space="preserve">Role pro systém </w:t>
      </w:r>
      <w:proofErr w:type="spellStart"/>
      <w:r w:rsidRPr="00B408B0">
        <w:rPr>
          <w:rFonts w:ascii="Arial" w:hAnsi="Arial" w:cs="Arial"/>
        </w:rPr>
        <w:t>BePlan</w:t>
      </w:r>
      <w:proofErr w:type="spellEnd"/>
      <w:r w:rsidRPr="00B408B0">
        <w:rPr>
          <w:rFonts w:ascii="Arial" w:hAnsi="Arial" w:cs="Arial"/>
        </w:rPr>
        <w:t xml:space="preserve"> v </w:t>
      </w:r>
      <w:proofErr w:type="spellStart"/>
      <w:r w:rsidRPr="00B408B0">
        <w:rPr>
          <w:rFonts w:ascii="Arial" w:hAnsi="Arial" w:cs="Arial"/>
        </w:rPr>
        <w:t>CzechIdM</w:t>
      </w:r>
      <w:proofErr w:type="spellEnd"/>
    </w:p>
    <w:p w:rsidR="004D3E11" w:rsidRPr="00B408B0" w:rsidRDefault="004D3E11" w:rsidP="004D3E11">
      <w:pPr>
        <w:tabs>
          <w:tab w:val="left" w:pos="0"/>
          <w:tab w:val="left" w:pos="4990"/>
        </w:tabs>
        <w:spacing w:before="100" w:beforeAutospacing="1" w:after="100" w:afterAutospacing="1"/>
        <w:jc w:val="both"/>
        <w:rPr>
          <w:rFonts w:cs="Arial"/>
          <w:sz w:val="22"/>
          <w:szCs w:val="22"/>
        </w:rPr>
      </w:pPr>
      <w:r w:rsidRPr="00B408B0">
        <w:rPr>
          <w:rFonts w:cs="Arial"/>
          <w:sz w:val="22"/>
          <w:szCs w:val="22"/>
        </w:rPr>
        <w:t xml:space="preserve">V </w:t>
      </w:r>
      <w:proofErr w:type="spellStart"/>
      <w:r w:rsidRPr="00B408B0">
        <w:rPr>
          <w:rFonts w:cs="Arial"/>
          <w:sz w:val="22"/>
          <w:szCs w:val="22"/>
        </w:rPr>
        <w:t>CzechIdM</w:t>
      </w:r>
      <w:proofErr w:type="spellEnd"/>
      <w:r w:rsidRPr="00B408B0">
        <w:rPr>
          <w:rFonts w:cs="Arial"/>
          <w:sz w:val="22"/>
          <w:szCs w:val="22"/>
        </w:rPr>
        <w:t xml:space="preserve"> </w:t>
      </w:r>
      <w:r w:rsidR="0040772D">
        <w:rPr>
          <w:rFonts w:cs="Arial"/>
          <w:sz w:val="22"/>
          <w:szCs w:val="22"/>
        </w:rPr>
        <w:t>je</w:t>
      </w:r>
      <w:r w:rsidRPr="00B408B0">
        <w:rPr>
          <w:rFonts w:cs="Arial"/>
          <w:sz w:val="22"/>
          <w:szCs w:val="22"/>
        </w:rPr>
        <w:t xml:space="preserve"> vydefinována systémová role „</w:t>
      </w:r>
      <w:proofErr w:type="spellStart"/>
      <w:r w:rsidRPr="00B408B0">
        <w:rPr>
          <w:rFonts w:cs="Arial"/>
          <w:sz w:val="22"/>
          <w:szCs w:val="22"/>
        </w:rPr>
        <w:t>BePlan</w:t>
      </w:r>
      <w:proofErr w:type="spellEnd"/>
      <w:r w:rsidRPr="00B408B0">
        <w:rPr>
          <w:rFonts w:cs="Arial"/>
          <w:sz w:val="22"/>
          <w:szCs w:val="22"/>
        </w:rPr>
        <w:t xml:space="preserve"> – zaměstnanec“. Přidělením této role identitě uživatele v </w:t>
      </w:r>
      <w:proofErr w:type="spellStart"/>
      <w:r w:rsidRPr="00B408B0">
        <w:rPr>
          <w:rFonts w:cs="Arial"/>
          <w:sz w:val="22"/>
          <w:szCs w:val="22"/>
        </w:rPr>
        <w:t>CzechIdM</w:t>
      </w:r>
      <w:proofErr w:type="spellEnd"/>
      <w:r w:rsidRPr="00B408B0">
        <w:rPr>
          <w:rFonts w:cs="Arial"/>
          <w:sz w:val="22"/>
          <w:szCs w:val="22"/>
        </w:rPr>
        <w:t xml:space="preserve"> se vytvoří entita „Osoba - zaměstnanec SMO“ v systému </w:t>
      </w:r>
      <w:proofErr w:type="spellStart"/>
      <w:r w:rsidRPr="00B408B0">
        <w:rPr>
          <w:rFonts w:cs="Arial"/>
          <w:sz w:val="22"/>
          <w:szCs w:val="22"/>
        </w:rPr>
        <w:t>BePlan</w:t>
      </w:r>
      <w:proofErr w:type="spellEnd"/>
      <w:r w:rsidRPr="00B408B0">
        <w:rPr>
          <w:rFonts w:cs="Arial"/>
          <w:sz w:val="22"/>
          <w:szCs w:val="22"/>
        </w:rPr>
        <w:t xml:space="preserve">. U této entity </w:t>
      </w:r>
      <w:r w:rsidR="0040772D">
        <w:rPr>
          <w:rFonts w:cs="Arial"/>
          <w:sz w:val="22"/>
          <w:szCs w:val="22"/>
        </w:rPr>
        <w:t>není</w:t>
      </w:r>
      <w:r w:rsidRPr="00B408B0">
        <w:rPr>
          <w:rFonts w:cs="Arial"/>
          <w:sz w:val="22"/>
          <w:szCs w:val="22"/>
        </w:rPr>
        <w:t xml:space="preserve"> nastaven přihlašovací profil, </w:t>
      </w:r>
      <w:proofErr w:type="spellStart"/>
      <w:r w:rsidRPr="00B408B0">
        <w:rPr>
          <w:rFonts w:cs="Arial"/>
          <w:sz w:val="22"/>
          <w:szCs w:val="22"/>
        </w:rPr>
        <w:t>login</w:t>
      </w:r>
      <w:proofErr w:type="spellEnd"/>
      <w:r w:rsidRPr="00B408B0">
        <w:rPr>
          <w:rFonts w:cs="Arial"/>
          <w:sz w:val="22"/>
          <w:szCs w:val="22"/>
        </w:rPr>
        <w:t xml:space="preserve"> ani seznam práv. To znamená, že daný uživatel se </w:t>
      </w:r>
      <w:r w:rsidR="0040772D">
        <w:rPr>
          <w:rFonts w:cs="Arial"/>
          <w:sz w:val="22"/>
          <w:szCs w:val="22"/>
        </w:rPr>
        <w:t>nemůže</w:t>
      </w:r>
      <w:r w:rsidRPr="00B408B0">
        <w:rPr>
          <w:rFonts w:cs="Arial"/>
          <w:sz w:val="22"/>
          <w:szCs w:val="22"/>
        </w:rPr>
        <w:t xml:space="preserve"> moci do systému </w:t>
      </w:r>
      <w:proofErr w:type="spellStart"/>
      <w:r w:rsidRPr="00B408B0">
        <w:rPr>
          <w:rFonts w:cs="Arial"/>
          <w:sz w:val="22"/>
          <w:szCs w:val="22"/>
        </w:rPr>
        <w:t>BePlan</w:t>
      </w:r>
      <w:proofErr w:type="spellEnd"/>
      <w:r w:rsidRPr="00B408B0">
        <w:rPr>
          <w:rFonts w:cs="Arial"/>
          <w:sz w:val="22"/>
          <w:szCs w:val="22"/>
        </w:rPr>
        <w:t xml:space="preserve"> přihlašovat. </w:t>
      </w:r>
      <w:r w:rsidR="0040772D">
        <w:rPr>
          <w:rFonts w:cs="Arial"/>
          <w:sz w:val="22"/>
          <w:szCs w:val="22"/>
        </w:rPr>
        <w:t>Je</w:t>
      </w:r>
      <w:r w:rsidRPr="00B408B0">
        <w:rPr>
          <w:rFonts w:cs="Arial"/>
          <w:sz w:val="22"/>
          <w:szCs w:val="22"/>
        </w:rPr>
        <w:t xml:space="preserve"> pro něho pouze vytvořen záznam v </w:t>
      </w:r>
      <w:proofErr w:type="spellStart"/>
      <w:r w:rsidRPr="00B408B0">
        <w:rPr>
          <w:rFonts w:cs="Arial"/>
          <w:sz w:val="22"/>
          <w:szCs w:val="22"/>
        </w:rPr>
        <w:t>BePlan</w:t>
      </w:r>
      <w:proofErr w:type="spellEnd"/>
      <w:r w:rsidRPr="00B408B0">
        <w:rPr>
          <w:rFonts w:cs="Arial"/>
          <w:sz w:val="22"/>
          <w:szCs w:val="22"/>
        </w:rPr>
        <w:t xml:space="preserve"> (~vznikne datový záznam „osoba“). Tato role </w:t>
      </w:r>
      <w:r w:rsidR="0040772D">
        <w:rPr>
          <w:rFonts w:cs="Arial"/>
          <w:sz w:val="22"/>
          <w:szCs w:val="22"/>
        </w:rPr>
        <w:t>se</w:t>
      </w:r>
      <w:r w:rsidRPr="00B408B0">
        <w:rPr>
          <w:rFonts w:cs="Arial"/>
          <w:sz w:val="22"/>
          <w:szCs w:val="22"/>
        </w:rPr>
        <w:t xml:space="preserve"> uživatelům v </w:t>
      </w:r>
      <w:proofErr w:type="spellStart"/>
      <w:r w:rsidRPr="00B408B0">
        <w:rPr>
          <w:rFonts w:cs="Arial"/>
          <w:sz w:val="22"/>
          <w:szCs w:val="22"/>
        </w:rPr>
        <w:t>CzechIDM</w:t>
      </w:r>
      <w:proofErr w:type="spellEnd"/>
      <w:r w:rsidRPr="00B408B0">
        <w:rPr>
          <w:rFonts w:cs="Arial"/>
          <w:sz w:val="22"/>
          <w:szCs w:val="22"/>
        </w:rPr>
        <w:t xml:space="preserve"> zobraz</w:t>
      </w:r>
      <w:r w:rsidR="0040772D">
        <w:rPr>
          <w:rFonts w:cs="Arial"/>
          <w:sz w:val="22"/>
          <w:szCs w:val="22"/>
        </w:rPr>
        <w:t>uje</w:t>
      </w:r>
      <w:r w:rsidRPr="00B408B0">
        <w:rPr>
          <w:rFonts w:cs="Arial"/>
          <w:sz w:val="22"/>
          <w:szCs w:val="22"/>
        </w:rPr>
        <w:t xml:space="preserve"> (jedná se o „systémovou“ roli).</w:t>
      </w:r>
    </w:p>
    <w:p w:rsidR="004D3E11" w:rsidRPr="00B408B0" w:rsidRDefault="004D3E11" w:rsidP="004D3E11">
      <w:pPr>
        <w:tabs>
          <w:tab w:val="left" w:pos="0"/>
          <w:tab w:val="left" w:pos="4990"/>
        </w:tabs>
        <w:spacing w:before="100" w:beforeAutospacing="1" w:after="100" w:afterAutospacing="1"/>
        <w:jc w:val="both"/>
        <w:rPr>
          <w:rFonts w:cs="Arial"/>
          <w:sz w:val="22"/>
          <w:szCs w:val="22"/>
        </w:rPr>
      </w:pPr>
      <w:r w:rsidRPr="00B408B0">
        <w:rPr>
          <w:rFonts w:cs="Arial"/>
          <w:sz w:val="22"/>
          <w:szCs w:val="22"/>
        </w:rPr>
        <w:t xml:space="preserve">Pokud má mít uživatel právo se přihlašovat do </w:t>
      </w:r>
      <w:proofErr w:type="spellStart"/>
      <w:r w:rsidRPr="00B408B0">
        <w:rPr>
          <w:rFonts w:cs="Arial"/>
          <w:sz w:val="22"/>
          <w:szCs w:val="22"/>
        </w:rPr>
        <w:t>BePlan</w:t>
      </w:r>
      <w:proofErr w:type="spellEnd"/>
      <w:r w:rsidRPr="00B408B0">
        <w:rPr>
          <w:rFonts w:cs="Arial"/>
          <w:sz w:val="22"/>
          <w:szCs w:val="22"/>
        </w:rPr>
        <w:t xml:space="preserve">, je potřeba, aby mu byla dále přidělena role, která mu nastaví právo přihlášení, případně další oprávnění v </w:t>
      </w:r>
      <w:proofErr w:type="spellStart"/>
      <w:r w:rsidRPr="00B408B0">
        <w:rPr>
          <w:rFonts w:cs="Arial"/>
          <w:sz w:val="22"/>
          <w:szCs w:val="22"/>
        </w:rPr>
        <w:t>BePlan</w:t>
      </w:r>
      <w:proofErr w:type="spellEnd"/>
      <w:r w:rsidRPr="00B408B0">
        <w:rPr>
          <w:rFonts w:cs="Arial"/>
          <w:sz w:val="22"/>
          <w:szCs w:val="22"/>
        </w:rPr>
        <w:t xml:space="preserve">. To </w:t>
      </w:r>
      <w:r w:rsidR="00E21438">
        <w:rPr>
          <w:rFonts w:cs="Arial"/>
          <w:sz w:val="22"/>
          <w:szCs w:val="22"/>
        </w:rPr>
        <w:t>jsou</w:t>
      </w:r>
      <w:r w:rsidRPr="00B408B0">
        <w:rPr>
          <w:rFonts w:cs="Arial"/>
          <w:sz w:val="22"/>
          <w:szCs w:val="22"/>
        </w:rPr>
        <w:t xml:space="preserve"> role, které se nacházejí v katalogu práv v </w:t>
      </w:r>
      <w:proofErr w:type="spellStart"/>
      <w:r w:rsidRPr="00B408B0">
        <w:rPr>
          <w:rFonts w:cs="Arial"/>
          <w:sz w:val="22"/>
          <w:szCs w:val="22"/>
        </w:rPr>
        <w:t>CzechIdM</w:t>
      </w:r>
      <w:proofErr w:type="spellEnd"/>
      <w:r w:rsidRPr="00B408B0">
        <w:rPr>
          <w:rFonts w:cs="Arial"/>
          <w:sz w:val="22"/>
          <w:szCs w:val="22"/>
        </w:rPr>
        <w:t xml:space="preserve"> pod systémem </w:t>
      </w:r>
      <w:proofErr w:type="spellStart"/>
      <w:r w:rsidRPr="00B408B0">
        <w:rPr>
          <w:rFonts w:cs="Arial"/>
          <w:sz w:val="22"/>
          <w:szCs w:val="22"/>
        </w:rPr>
        <w:t>BePlan</w:t>
      </w:r>
      <w:proofErr w:type="spellEnd"/>
      <w:r w:rsidRPr="00B408B0">
        <w:rPr>
          <w:rFonts w:cs="Arial"/>
          <w:sz w:val="22"/>
          <w:szCs w:val="22"/>
        </w:rPr>
        <w:t>. Tyto role m</w:t>
      </w:r>
      <w:r w:rsidR="00E21438">
        <w:rPr>
          <w:rFonts w:cs="Arial"/>
          <w:sz w:val="22"/>
          <w:szCs w:val="22"/>
        </w:rPr>
        <w:t>ají</w:t>
      </w:r>
      <w:r w:rsidRPr="00B408B0">
        <w:rPr>
          <w:rFonts w:cs="Arial"/>
          <w:sz w:val="22"/>
          <w:szCs w:val="22"/>
        </w:rPr>
        <w:t xml:space="preserve"> nastavenu roli „</w:t>
      </w:r>
      <w:proofErr w:type="spellStart"/>
      <w:r w:rsidRPr="00B408B0">
        <w:rPr>
          <w:rFonts w:cs="Arial"/>
          <w:sz w:val="22"/>
          <w:szCs w:val="22"/>
        </w:rPr>
        <w:t>BePl</w:t>
      </w:r>
      <w:r w:rsidR="00E21438">
        <w:rPr>
          <w:rFonts w:cs="Arial"/>
          <w:sz w:val="22"/>
          <w:szCs w:val="22"/>
        </w:rPr>
        <w:t>an</w:t>
      </w:r>
      <w:proofErr w:type="spellEnd"/>
      <w:r w:rsidR="00E21438">
        <w:rPr>
          <w:rFonts w:cs="Arial"/>
          <w:sz w:val="22"/>
          <w:szCs w:val="22"/>
        </w:rPr>
        <w:t xml:space="preserve"> – zaměstnanec“ jako </w:t>
      </w:r>
      <w:proofErr w:type="spellStart"/>
      <w:r w:rsidR="00E21438">
        <w:rPr>
          <w:rFonts w:cs="Arial"/>
          <w:sz w:val="22"/>
          <w:szCs w:val="22"/>
        </w:rPr>
        <w:t>podroli</w:t>
      </w:r>
      <w:proofErr w:type="spellEnd"/>
      <w:r w:rsidR="00E21438">
        <w:rPr>
          <w:rFonts w:cs="Arial"/>
          <w:sz w:val="22"/>
          <w:szCs w:val="22"/>
        </w:rPr>
        <w:t>.</w:t>
      </w:r>
    </w:p>
    <w:p w:rsidR="004D3E11" w:rsidRPr="00B408B0" w:rsidRDefault="004D3E11" w:rsidP="004D3E11">
      <w:pPr>
        <w:tabs>
          <w:tab w:val="left" w:pos="0"/>
          <w:tab w:val="left" w:pos="4990"/>
        </w:tabs>
        <w:spacing w:before="100" w:beforeAutospacing="1" w:after="100" w:afterAutospacing="1"/>
        <w:jc w:val="both"/>
        <w:rPr>
          <w:rFonts w:cs="Arial"/>
          <w:sz w:val="22"/>
          <w:szCs w:val="22"/>
        </w:rPr>
      </w:pPr>
      <w:r w:rsidRPr="00B408B0">
        <w:rPr>
          <w:rFonts w:cs="Arial"/>
          <w:sz w:val="22"/>
          <w:szCs w:val="22"/>
        </w:rPr>
        <w:t>Základní systémová role „</w:t>
      </w:r>
      <w:proofErr w:type="spellStart"/>
      <w:r w:rsidRPr="00B408B0">
        <w:rPr>
          <w:rFonts w:cs="Arial"/>
          <w:sz w:val="22"/>
          <w:szCs w:val="22"/>
        </w:rPr>
        <w:t>BePlan</w:t>
      </w:r>
      <w:proofErr w:type="spellEnd"/>
      <w:r w:rsidRPr="00B408B0">
        <w:rPr>
          <w:rFonts w:cs="Arial"/>
          <w:sz w:val="22"/>
          <w:szCs w:val="22"/>
        </w:rPr>
        <w:t xml:space="preserve"> – zaměstnanec“ se </w:t>
      </w:r>
      <w:r w:rsidR="00AC6A0D">
        <w:rPr>
          <w:rFonts w:cs="Arial"/>
          <w:sz w:val="22"/>
          <w:szCs w:val="22"/>
        </w:rPr>
        <w:t>ne</w:t>
      </w:r>
      <w:r w:rsidRPr="00B408B0">
        <w:rPr>
          <w:rFonts w:cs="Arial"/>
          <w:sz w:val="22"/>
          <w:szCs w:val="22"/>
        </w:rPr>
        <w:t>přiděl</w:t>
      </w:r>
      <w:r w:rsidR="00AC6A0D">
        <w:rPr>
          <w:rFonts w:cs="Arial"/>
          <w:sz w:val="22"/>
          <w:szCs w:val="22"/>
        </w:rPr>
        <w:t>uje</w:t>
      </w:r>
      <w:r w:rsidRPr="00B408B0">
        <w:rPr>
          <w:rFonts w:cs="Arial"/>
          <w:sz w:val="22"/>
          <w:szCs w:val="22"/>
        </w:rPr>
        <w:t xml:space="preserve"> samostatně v rámci žádného automatického procesu. Role </w:t>
      </w:r>
      <w:r w:rsidR="00AC6A0D">
        <w:rPr>
          <w:rFonts w:cs="Arial"/>
          <w:sz w:val="22"/>
          <w:szCs w:val="22"/>
        </w:rPr>
        <w:t>je</w:t>
      </w:r>
      <w:r w:rsidRPr="00B408B0">
        <w:rPr>
          <w:rFonts w:cs="Arial"/>
          <w:sz w:val="22"/>
          <w:szCs w:val="22"/>
        </w:rPr>
        <w:t xml:space="preserve"> přiřazena jen </w:t>
      </w:r>
      <w:r w:rsidR="00AC6A0D">
        <w:rPr>
          <w:rFonts w:cs="Arial"/>
          <w:sz w:val="22"/>
          <w:szCs w:val="22"/>
        </w:rPr>
        <w:t>současně</w:t>
      </w:r>
      <w:r w:rsidRPr="00B408B0">
        <w:rPr>
          <w:rFonts w:cs="Arial"/>
          <w:sz w:val="22"/>
          <w:szCs w:val="22"/>
        </w:rPr>
        <w:t xml:space="preserve"> s přiřazováním jiných </w:t>
      </w:r>
      <w:proofErr w:type="spellStart"/>
      <w:r w:rsidRPr="00B408B0">
        <w:rPr>
          <w:rFonts w:cs="Arial"/>
          <w:sz w:val="22"/>
          <w:szCs w:val="22"/>
        </w:rPr>
        <w:t>BePlan</w:t>
      </w:r>
      <w:proofErr w:type="spellEnd"/>
      <w:r w:rsidRPr="00B408B0">
        <w:rPr>
          <w:rFonts w:cs="Arial"/>
          <w:sz w:val="22"/>
          <w:szCs w:val="22"/>
        </w:rPr>
        <w:t xml:space="preserve"> rolí, které roli „</w:t>
      </w:r>
      <w:proofErr w:type="spellStart"/>
      <w:r w:rsidRPr="00B408B0">
        <w:rPr>
          <w:rFonts w:cs="Arial"/>
          <w:sz w:val="22"/>
          <w:szCs w:val="22"/>
        </w:rPr>
        <w:t>BePlan</w:t>
      </w:r>
      <w:proofErr w:type="spellEnd"/>
      <w:r w:rsidRPr="00B408B0">
        <w:rPr>
          <w:rFonts w:cs="Arial"/>
          <w:sz w:val="22"/>
          <w:szCs w:val="22"/>
        </w:rPr>
        <w:t xml:space="preserve"> – zaměstnanec“ rozšiřují.</w:t>
      </w:r>
    </w:p>
    <w:p w:rsidR="00A07178" w:rsidRPr="00B408B0" w:rsidRDefault="004D3E11" w:rsidP="004D3E11">
      <w:pPr>
        <w:tabs>
          <w:tab w:val="left" w:pos="0"/>
          <w:tab w:val="left" w:pos="4990"/>
        </w:tabs>
        <w:spacing w:before="100" w:beforeAutospacing="1" w:after="100" w:afterAutospacing="1"/>
        <w:jc w:val="both"/>
        <w:rPr>
          <w:rFonts w:cs="Arial"/>
          <w:sz w:val="22"/>
          <w:szCs w:val="22"/>
        </w:rPr>
      </w:pPr>
      <w:r w:rsidRPr="00B408B0">
        <w:rPr>
          <w:rFonts w:cs="Arial"/>
          <w:sz w:val="22"/>
          <w:szCs w:val="22"/>
        </w:rPr>
        <w:t xml:space="preserve">V případě odebrání všech rolí </w:t>
      </w:r>
      <w:proofErr w:type="spellStart"/>
      <w:r w:rsidRPr="00B408B0">
        <w:rPr>
          <w:rFonts w:cs="Arial"/>
          <w:sz w:val="22"/>
          <w:szCs w:val="22"/>
        </w:rPr>
        <w:t>BePlan</w:t>
      </w:r>
      <w:proofErr w:type="spellEnd"/>
      <w:r w:rsidRPr="00B408B0">
        <w:rPr>
          <w:rFonts w:cs="Arial"/>
          <w:sz w:val="22"/>
          <w:szCs w:val="22"/>
        </w:rPr>
        <w:t xml:space="preserve"> v </w:t>
      </w:r>
      <w:proofErr w:type="spellStart"/>
      <w:r w:rsidRPr="00B408B0">
        <w:rPr>
          <w:rFonts w:cs="Arial"/>
          <w:sz w:val="22"/>
          <w:szCs w:val="22"/>
        </w:rPr>
        <w:t>CzechIDM</w:t>
      </w:r>
      <w:proofErr w:type="spellEnd"/>
      <w:r w:rsidRPr="00B408B0">
        <w:rPr>
          <w:rFonts w:cs="Arial"/>
          <w:sz w:val="22"/>
          <w:szCs w:val="22"/>
        </w:rPr>
        <w:t xml:space="preserve"> uživateli </w:t>
      </w:r>
      <w:r w:rsidR="00AC6A0D">
        <w:rPr>
          <w:rFonts w:cs="Arial"/>
          <w:sz w:val="22"/>
          <w:szCs w:val="22"/>
        </w:rPr>
        <w:t>je</w:t>
      </w:r>
      <w:r w:rsidRPr="00B408B0">
        <w:rPr>
          <w:rFonts w:cs="Arial"/>
          <w:sz w:val="22"/>
          <w:szCs w:val="22"/>
        </w:rPr>
        <w:t xml:space="preserve"> odebrána i role „</w:t>
      </w:r>
      <w:proofErr w:type="spellStart"/>
      <w:r w:rsidRPr="00B408B0">
        <w:rPr>
          <w:rFonts w:cs="Arial"/>
          <w:sz w:val="22"/>
          <w:szCs w:val="22"/>
        </w:rPr>
        <w:t>BePlan</w:t>
      </w:r>
      <w:proofErr w:type="spellEnd"/>
      <w:r w:rsidRPr="00B408B0">
        <w:rPr>
          <w:rFonts w:cs="Arial"/>
          <w:sz w:val="22"/>
          <w:szCs w:val="22"/>
        </w:rPr>
        <w:t xml:space="preserve"> – zaměstnanec“ a v systému </w:t>
      </w:r>
      <w:proofErr w:type="spellStart"/>
      <w:r w:rsidRPr="00B408B0">
        <w:rPr>
          <w:rFonts w:cs="Arial"/>
          <w:sz w:val="22"/>
          <w:szCs w:val="22"/>
        </w:rPr>
        <w:t>BePlan</w:t>
      </w:r>
      <w:proofErr w:type="spellEnd"/>
      <w:r w:rsidRPr="00B408B0">
        <w:rPr>
          <w:rFonts w:cs="Arial"/>
          <w:sz w:val="22"/>
          <w:szCs w:val="22"/>
        </w:rPr>
        <w:t xml:space="preserve"> </w:t>
      </w:r>
      <w:r w:rsidR="00AC6A0D">
        <w:rPr>
          <w:rFonts w:cs="Arial"/>
          <w:sz w:val="22"/>
          <w:szCs w:val="22"/>
        </w:rPr>
        <w:t>je</w:t>
      </w:r>
      <w:r w:rsidRPr="00B408B0">
        <w:rPr>
          <w:rFonts w:cs="Arial"/>
          <w:sz w:val="22"/>
          <w:szCs w:val="22"/>
        </w:rPr>
        <w:t xml:space="preserve"> entita daného uživatele </w:t>
      </w:r>
      <w:proofErr w:type="spellStart"/>
      <w:r w:rsidRPr="00B408B0">
        <w:rPr>
          <w:rFonts w:cs="Arial"/>
          <w:sz w:val="22"/>
          <w:szCs w:val="22"/>
        </w:rPr>
        <w:t>zneaktivněna</w:t>
      </w:r>
      <w:proofErr w:type="spellEnd"/>
      <w:r w:rsidRPr="00B408B0">
        <w:rPr>
          <w:rFonts w:cs="Arial"/>
          <w:sz w:val="22"/>
          <w:szCs w:val="22"/>
        </w:rPr>
        <w:t>.</w:t>
      </w:r>
    </w:p>
    <w:p w:rsidR="00BC3AFB" w:rsidRPr="00B408B0" w:rsidRDefault="00BC3AFB" w:rsidP="000F1920">
      <w:pPr>
        <w:pStyle w:val="Nadpis3"/>
        <w:numPr>
          <w:ilvl w:val="2"/>
          <w:numId w:val="65"/>
        </w:numPr>
        <w:rPr>
          <w:rFonts w:ascii="Arial" w:hAnsi="Arial" w:cs="Arial"/>
        </w:rPr>
      </w:pPr>
      <w:r w:rsidRPr="00B408B0">
        <w:rPr>
          <w:rFonts w:ascii="Arial" w:hAnsi="Arial" w:cs="Arial"/>
        </w:rPr>
        <w:lastRenderedPageBreak/>
        <w:t xml:space="preserve">Správa oprávnění v systému </w:t>
      </w:r>
      <w:proofErr w:type="spellStart"/>
      <w:r w:rsidRPr="00B408B0">
        <w:rPr>
          <w:rFonts w:ascii="Arial" w:hAnsi="Arial" w:cs="Arial"/>
        </w:rPr>
        <w:t>BePlan</w:t>
      </w:r>
      <w:proofErr w:type="spellEnd"/>
    </w:p>
    <w:p w:rsidR="00BC3AFB" w:rsidRPr="00B408B0" w:rsidRDefault="00BC3AFB" w:rsidP="00BC3AFB">
      <w:pPr>
        <w:tabs>
          <w:tab w:val="left" w:pos="0"/>
          <w:tab w:val="left" w:pos="4990"/>
        </w:tabs>
        <w:spacing w:before="100" w:beforeAutospacing="1" w:after="100" w:afterAutospacing="1"/>
        <w:jc w:val="both"/>
        <w:rPr>
          <w:rFonts w:cs="Arial"/>
          <w:sz w:val="22"/>
          <w:szCs w:val="22"/>
        </w:rPr>
      </w:pPr>
      <w:r w:rsidRPr="00B408B0">
        <w:rPr>
          <w:rFonts w:cs="Arial"/>
          <w:sz w:val="22"/>
          <w:szCs w:val="22"/>
        </w:rPr>
        <w:t xml:space="preserve">V systému </w:t>
      </w:r>
      <w:proofErr w:type="spellStart"/>
      <w:r w:rsidRPr="00B408B0">
        <w:rPr>
          <w:rFonts w:cs="Arial"/>
          <w:sz w:val="22"/>
          <w:szCs w:val="22"/>
        </w:rPr>
        <w:t>BePlan</w:t>
      </w:r>
      <w:proofErr w:type="spellEnd"/>
      <w:r w:rsidRPr="00B408B0">
        <w:rPr>
          <w:rFonts w:cs="Arial"/>
          <w:sz w:val="22"/>
          <w:szCs w:val="22"/>
        </w:rPr>
        <w:t xml:space="preserve"> </w:t>
      </w:r>
      <w:r w:rsidR="00AC6A0D">
        <w:rPr>
          <w:rFonts w:cs="Arial"/>
          <w:sz w:val="22"/>
          <w:szCs w:val="22"/>
        </w:rPr>
        <w:t>jsou</w:t>
      </w:r>
      <w:r w:rsidRPr="00B408B0">
        <w:rPr>
          <w:rFonts w:cs="Arial"/>
          <w:sz w:val="22"/>
          <w:szCs w:val="22"/>
        </w:rPr>
        <w:t xml:space="preserve"> spravována globální oprávnění uživatelů zároveň s vytvářením a aktualizací jejich účtů – systémových údajů. </w:t>
      </w:r>
    </w:p>
    <w:p w:rsidR="00BC3AFB" w:rsidRPr="00B408B0" w:rsidRDefault="00BC3AFB" w:rsidP="00BC3AFB">
      <w:pPr>
        <w:tabs>
          <w:tab w:val="left" w:pos="0"/>
          <w:tab w:val="left" w:pos="4990"/>
        </w:tabs>
        <w:spacing w:before="100" w:beforeAutospacing="1" w:after="100" w:afterAutospacing="1"/>
        <w:jc w:val="both"/>
        <w:rPr>
          <w:rFonts w:cs="Arial"/>
          <w:sz w:val="22"/>
          <w:szCs w:val="22"/>
        </w:rPr>
      </w:pPr>
      <w:r w:rsidRPr="00B408B0">
        <w:rPr>
          <w:rFonts w:cs="Arial"/>
          <w:sz w:val="22"/>
          <w:szCs w:val="22"/>
        </w:rPr>
        <w:t>V katalogu práv pod informačním systémem „</w:t>
      </w:r>
      <w:proofErr w:type="spellStart"/>
      <w:r w:rsidRPr="00B408B0">
        <w:rPr>
          <w:rFonts w:cs="Arial"/>
          <w:sz w:val="22"/>
          <w:szCs w:val="22"/>
        </w:rPr>
        <w:t>BePlan</w:t>
      </w:r>
      <w:proofErr w:type="spellEnd"/>
      <w:r w:rsidRPr="00B408B0">
        <w:rPr>
          <w:rFonts w:cs="Arial"/>
          <w:sz w:val="22"/>
          <w:szCs w:val="22"/>
        </w:rPr>
        <w:t xml:space="preserve">“ </w:t>
      </w:r>
      <w:r w:rsidR="00AC6A0D">
        <w:rPr>
          <w:rFonts w:cs="Arial"/>
          <w:sz w:val="22"/>
          <w:szCs w:val="22"/>
        </w:rPr>
        <w:t>jsou</w:t>
      </w:r>
      <w:r w:rsidRPr="00B408B0">
        <w:rPr>
          <w:rFonts w:cs="Arial"/>
          <w:sz w:val="22"/>
          <w:szCs w:val="22"/>
        </w:rPr>
        <w:t xml:space="preserve"> uvedeny role, na základě nichž se uživatelům v </w:t>
      </w:r>
      <w:proofErr w:type="spellStart"/>
      <w:r w:rsidRPr="00B408B0">
        <w:rPr>
          <w:rFonts w:cs="Arial"/>
          <w:sz w:val="22"/>
          <w:szCs w:val="22"/>
        </w:rPr>
        <w:t>BePlan</w:t>
      </w:r>
      <w:proofErr w:type="spellEnd"/>
      <w:r w:rsidRPr="00B408B0">
        <w:rPr>
          <w:rFonts w:cs="Arial"/>
          <w:sz w:val="22"/>
          <w:szCs w:val="22"/>
        </w:rPr>
        <w:t xml:space="preserve"> přiděl</w:t>
      </w:r>
      <w:r w:rsidR="00AC6A0D">
        <w:rPr>
          <w:rFonts w:cs="Arial"/>
          <w:sz w:val="22"/>
          <w:szCs w:val="22"/>
        </w:rPr>
        <w:t>uje</w:t>
      </w:r>
      <w:r w:rsidRPr="00B408B0">
        <w:rPr>
          <w:rFonts w:cs="Arial"/>
          <w:sz w:val="22"/>
          <w:szCs w:val="22"/>
        </w:rPr>
        <w:t xml:space="preserve"> seznam oprávnění. </w:t>
      </w:r>
    </w:p>
    <w:p w:rsidR="00DF3A1F" w:rsidRPr="00B408B0" w:rsidRDefault="00BC3AFB" w:rsidP="00BC3AFB">
      <w:pPr>
        <w:tabs>
          <w:tab w:val="left" w:pos="0"/>
          <w:tab w:val="left" w:pos="4990"/>
        </w:tabs>
        <w:spacing w:before="100" w:beforeAutospacing="1" w:after="100" w:afterAutospacing="1"/>
        <w:jc w:val="both"/>
        <w:rPr>
          <w:rFonts w:cs="Arial"/>
          <w:sz w:val="22"/>
          <w:szCs w:val="22"/>
        </w:rPr>
      </w:pPr>
      <w:r w:rsidRPr="00B408B0">
        <w:rPr>
          <w:rFonts w:cs="Arial"/>
          <w:sz w:val="22"/>
          <w:szCs w:val="22"/>
        </w:rPr>
        <w:t xml:space="preserve">Vazba mezi rolemi v </w:t>
      </w:r>
      <w:proofErr w:type="spellStart"/>
      <w:r w:rsidRPr="00B408B0">
        <w:rPr>
          <w:rFonts w:cs="Arial"/>
          <w:sz w:val="22"/>
          <w:szCs w:val="22"/>
        </w:rPr>
        <w:t>CzechIdM</w:t>
      </w:r>
      <w:proofErr w:type="spellEnd"/>
      <w:r w:rsidRPr="00B408B0">
        <w:rPr>
          <w:rFonts w:cs="Arial"/>
          <w:sz w:val="22"/>
          <w:szCs w:val="22"/>
        </w:rPr>
        <w:t xml:space="preserve"> a oprávněními v </w:t>
      </w:r>
      <w:proofErr w:type="spellStart"/>
      <w:r w:rsidRPr="00B408B0">
        <w:rPr>
          <w:rFonts w:cs="Arial"/>
          <w:sz w:val="22"/>
          <w:szCs w:val="22"/>
        </w:rPr>
        <w:t>BePlan</w:t>
      </w:r>
      <w:proofErr w:type="spellEnd"/>
      <w:r w:rsidRPr="00B408B0">
        <w:rPr>
          <w:rFonts w:cs="Arial"/>
          <w:sz w:val="22"/>
          <w:szCs w:val="22"/>
        </w:rPr>
        <w:t xml:space="preserve"> </w:t>
      </w:r>
      <w:r w:rsidR="00AC6A0D">
        <w:rPr>
          <w:rFonts w:cs="Arial"/>
          <w:sz w:val="22"/>
          <w:szCs w:val="22"/>
        </w:rPr>
        <w:t>je</w:t>
      </w:r>
      <w:r w:rsidRPr="00B408B0">
        <w:rPr>
          <w:rFonts w:cs="Arial"/>
          <w:sz w:val="22"/>
          <w:szCs w:val="22"/>
        </w:rPr>
        <w:t xml:space="preserve"> implementována v pravidle. Vazba </w:t>
      </w:r>
      <w:r w:rsidR="00AC6A0D">
        <w:rPr>
          <w:rFonts w:cs="Arial"/>
          <w:sz w:val="22"/>
          <w:szCs w:val="22"/>
        </w:rPr>
        <w:t>je</w:t>
      </w:r>
      <w:r w:rsidRPr="00B408B0">
        <w:rPr>
          <w:rFonts w:cs="Arial"/>
          <w:sz w:val="22"/>
          <w:szCs w:val="22"/>
        </w:rPr>
        <w:t xml:space="preserve"> nadef</w:t>
      </w:r>
      <w:r w:rsidR="00AC6A0D">
        <w:rPr>
          <w:rFonts w:cs="Arial"/>
          <w:sz w:val="22"/>
          <w:szCs w:val="22"/>
        </w:rPr>
        <w:t xml:space="preserve">inována na základě seznamu, </w:t>
      </w:r>
      <w:proofErr w:type="gramStart"/>
      <w:r w:rsidR="00AC6A0D">
        <w:rPr>
          <w:rFonts w:cs="Arial"/>
          <w:sz w:val="22"/>
          <w:szCs w:val="22"/>
        </w:rPr>
        <w:t>jaké</w:t>
      </w:r>
      <w:proofErr w:type="gramEnd"/>
      <w:r w:rsidRPr="00B408B0">
        <w:rPr>
          <w:rFonts w:cs="Arial"/>
          <w:sz w:val="22"/>
          <w:szCs w:val="22"/>
        </w:rPr>
        <w:t xml:space="preserve"> </w:t>
      </w:r>
      <w:proofErr w:type="spellStart"/>
      <w:r w:rsidRPr="00B408B0">
        <w:rPr>
          <w:rFonts w:cs="Arial"/>
          <w:sz w:val="22"/>
          <w:szCs w:val="22"/>
        </w:rPr>
        <w:t>BePlan</w:t>
      </w:r>
      <w:proofErr w:type="spellEnd"/>
      <w:r w:rsidRPr="00B408B0">
        <w:rPr>
          <w:rFonts w:cs="Arial"/>
          <w:sz w:val="22"/>
          <w:szCs w:val="22"/>
        </w:rPr>
        <w:t xml:space="preserve"> oprávnění odpovídají jednotlivým </w:t>
      </w:r>
      <w:proofErr w:type="spellStart"/>
      <w:r w:rsidRPr="00B408B0">
        <w:rPr>
          <w:rFonts w:cs="Arial"/>
          <w:sz w:val="22"/>
          <w:szCs w:val="22"/>
        </w:rPr>
        <w:t>BePlan</w:t>
      </w:r>
      <w:proofErr w:type="spellEnd"/>
      <w:r w:rsidRPr="00B408B0">
        <w:rPr>
          <w:rFonts w:cs="Arial"/>
          <w:sz w:val="22"/>
          <w:szCs w:val="22"/>
        </w:rPr>
        <w:t xml:space="preserve"> rolím v </w:t>
      </w:r>
      <w:proofErr w:type="spellStart"/>
      <w:r w:rsidRPr="00B408B0">
        <w:rPr>
          <w:rFonts w:cs="Arial"/>
          <w:sz w:val="22"/>
          <w:szCs w:val="22"/>
        </w:rPr>
        <w:t>CzechIdM</w:t>
      </w:r>
      <w:proofErr w:type="spellEnd"/>
      <w:r w:rsidRPr="00B408B0">
        <w:rPr>
          <w:rFonts w:cs="Arial"/>
          <w:sz w:val="22"/>
          <w:szCs w:val="22"/>
        </w:rPr>
        <w:t xml:space="preserve"> (v katalogu SW práv).</w:t>
      </w:r>
    </w:p>
    <w:p w:rsidR="00BC3AFB" w:rsidRPr="00883D93" w:rsidRDefault="00BC3AFB" w:rsidP="000F1920">
      <w:pPr>
        <w:pStyle w:val="Nadpis3"/>
        <w:numPr>
          <w:ilvl w:val="1"/>
          <w:numId w:val="65"/>
        </w:numPr>
        <w:rPr>
          <w:rFonts w:ascii="Arial" w:hAnsi="Arial" w:cs="Arial"/>
        </w:rPr>
      </w:pPr>
      <w:r w:rsidRPr="00883D93">
        <w:rPr>
          <w:rFonts w:ascii="Arial" w:hAnsi="Arial" w:cs="Arial"/>
        </w:rPr>
        <w:t>Napojení systému ISEA</w:t>
      </w:r>
    </w:p>
    <w:p w:rsidR="00BC3AFB" w:rsidRPr="00B408B0" w:rsidRDefault="00BC3AFB" w:rsidP="00BC3AFB">
      <w:pPr>
        <w:tabs>
          <w:tab w:val="left" w:pos="0"/>
          <w:tab w:val="left" w:pos="4990"/>
        </w:tabs>
        <w:spacing w:before="100" w:beforeAutospacing="1" w:after="100" w:afterAutospacing="1"/>
        <w:jc w:val="both"/>
        <w:rPr>
          <w:rFonts w:cs="Arial"/>
          <w:sz w:val="22"/>
          <w:szCs w:val="22"/>
        </w:rPr>
      </w:pPr>
      <w:r w:rsidRPr="00B408B0">
        <w:rPr>
          <w:rFonts w:cs="Arial"/>
          <w:sz w:val="22"/>
          <w:szCs w:val="22"/>
        </w:rPr>
        <w:t xml:space="preserve">Systém ISEA </w:t>
      </w:r>
      <w:r w:rsidR="00883D93">
        <w:rPr>
          <w:rFonts w:cs="Arial"/>
          <w:sz w:val="22"/>
          <w:szCs w:val="22"/>
        </w:rPr>
        <w:t>je</w:t>
      </w:r>
      <w:r w:rsidRPr="00B408B0">
        <w:rPr>
          <w:rFonts w:cs="Arial"/>
          <w:sz w:val="22"/>
          <w:szCs w:val="22"/>
        </w:rPr>
        <w:t xml:space="preserve"> spravován prostřednictvím webových služeb. </w:t>
      </w:r>
      <w:proofErr w:type="spellStart"/>
      <w:r w:rsidRPr="00B408B0">
        <w:rPr>
          <w:rFonts w:cs="Arial"/>
          <w:sz w:val="22"/>
          <w:szCs w:val="22"/>
        </w:rPr>
        <w:t>CzechIdM</w:t>
      </w:r>
      <w:proofErr w:type="spellEnd"/>
      <w:r w:rsidRPr="00B408B0">
        <w:rPr>
          <w:rFonts w:cs="Arial"/>
          <w:sz w:val="22"/>
          <w:szCs w:val="22"/>
        </w:rPr>
        <w:t xml:space="preserve"> v ISEA sprav</w:t>
      </w:r>
      <w:r w:rsidR="00883D93">
        <w:rPr>
          <w:rFonts w:cs="Arial"/>
          <w:sz w:val="22"/>
          <w:szCs w:val="22"/>
        </w:rPr>
        <w:t>uje</w:t>
      </w:r>
      <w:r w:rsidRPr="00B408B0">
        <w:rPr>
          <w:rFonts w:cs="Arial"/>
          <w:sz w:val="22"/>
          <w:szCs w:val="22"/>
        </w:rPr>
        <w:t xml:space="preserve"> entity a uživatelské účty zaměstnanců, organizační strukturu, systemizovaná a funkční místa. Napojení umožň</w:t>
      </w:r>
      <w:r w:rsidR="00883D93">
        <w:rPr>
          <w:rFonts w:cs="Arial"/>
          <w:sz w:val="22"/>
          <w:szCs w:val="22"/>
        </w:rPr>
        <w:t>uje</w:t>
      </w:r>
      <w:r w:rsidRPr="00B408B0">
        <w:rPr>
          <w:rFonts w:cs="Arial"/>
          <w:sz w:val="22"/>
          <w:szCs w:val="22"/>
        </w:rPr>
        <w:t>:</w:t>
      </w:r>
    </w:p>
    <w:p w:rsidR="00BC3AFB" w:rsidRPr="00B408B0" w:rsidRDefault="00BC3AFB" w:rsidP="000F1920">
      <w:pPr>
        <w:pStyle w:val="Odstavecseseznamem"/>
        <w:numPr>
          <w:ilvl w:val="3"/>
          <w:numId w:val="53"/>
        </w:numPr>
        <w:tabs>
          <w:tab w:val="left" w:pos="0"/>
          <w:tab w:val="left" w:pos="4990"/>
        </w:tabs>
        <w:spacing w:before="100" w:beforeAutospacing="1" w:after="100" w:afterAutospacing="1"/>
        <w:ind w:left="851"/>
        <w:jc w:val="both"/>
        <w:rPr>
          <w:rFonts w:ascii="Arial" w:hAnsi="Arial" w:cs="Arial"/>
          <w:sz w:val="22"/>
          <w:szCs w:val="22"/>
        </w:rPr>
      </w:pPr>
      <w:r w:rsidRPr="00B408B0">
        <w:rPr>
          <w:rFonts w:ascii="Arial" w:hAnsi="Arial" w:cs="Arial"/>
          <w:sz w:val="22"/>
          <w:szCs w:val="22"/>
        </w:rPr>
        <w:t xml:space="preserve">založit či smazat uživatele v </w:t>
      </w:r>
      <w:proofErr w:type="gramStart"/>
      <w:r w:rsidRPr="00B408B0">
        <w:rPr>
          <w:rFonts w:ascii="Arial" w:hAnsi="Arial" w:cs="Arial"/>
          <w:sz w:val="22"/>
          <w:szCs w:val="22"/>
        </w:rPr>
        <w:t>ISEA</w:t>
      </w:r>
      <w:proofErr w:type="gramEnd"/>
    </w:p>
    <w:p w:rsidR="00BC3AFB" w:rsidRPr="00B408B0" w:rsidRDefault="00BC3AFB" w:rsidP="000F1920">
      <w:pPr>
        <w:pStyle w:val="Odstavecseseznamem"/>
        <w:numPr>
          <w:ilvl w:val="3"/>
          <w:numId w:val="53"/>
        </w:numPr>
        <w:tabs>
          <w:tab w:val="left" w:pos="0"/>
          <w:tab w:val="left" w:pos="4990"/>
        </w:tabs>
        <w:spacing w:before="100" w:beforeAutospacing="1" w:after="100" w:afterAutospacing="1"/>
        <w:ind w:left="851"/>
        <w:jc w:val="both"/>
        <w:rPr>
          <w:rFonts w:ascii="Arial" w:hAnsi="Arial" w:cs="Arial"/>
          <w:sz w:val="22"/>
          <w:szCs w:val="22"/>
        </w:rPr>
      </w:pPr>
      <w:r w:rsidRPr="00B408B0">
        <w:rPr>
          <w:rFonts w:ascii="Arial" w:hAnsi="Arial" w:cs="Arial"/>
          <w:sz w:val="22"/>
          <w:szCs w:val="22"/>
        </w:rPr>
        <w:t>modifikovat popisné atributy u stávajícího uživatele</w:t>
      </w:r>
    </w:p>
    <w:p w:rsidR="00BC3AFB" w:rsidRPr="00B408B0" w:rsidRDefault="00BC3AFB" w:rsidP="000F1920">
      <w:pPr>
        <w:pStyle w:val="Odstavecseseznamem"/>
        <w:numPr>
          <w:ilvl w:val="3"/>
          <w:numId w:val="53"/>
        </w:numPr>
        <w:tabs>
          <w:tab w:val="left" w:pos="0"/>
          <w:tab w:val="left" w:pos="4990"/>
        </w:tabs>
        <w:spacing w:before="100" w:beforeAutospacing="1" w:after="100" w:afterAutospacing="1"/>
        <w:ind w:left="851"/>
        <w:jc w:val="both"/>
        <w:rPr>
          <w:rFonts w:ascii="Arial" w:hAnsi="Arial" w:cs="Arial"/>
          <w:sz w:val="22"/>
          <w:szCs w:val="22"/>
        </w:rPr>
      </w:pPr>
      <w:r w:rsidRPr="00B408B0">
        <w:rPr>
          <w:rFonts w:ascii="Arial" w:hAnsi="Arial" w:cs="Arial"/>
          <w:sz w:val="22"/>
          <w:szCs w:val="22"/>
        </w:rPr>
        <w:t>založit či smazat organizaci</w:t>
      </w:r>
    </w:p>
    <w:p w:rsidR="00BC3AFB" w:rsidRPr="00B408B0" w:rsidRDefault="00BC3AFB" w:rsidP="000F1920">
      <w:pPr>
        <w:pStyle w:val="Odstavecseseznamem"/>
        <w:numPr>
          <w:ilvl w:val="3"/>
          <w:numId w:val="53"/>
        </w:numPr>
        <w:tabs>
          <w:tab w:val="left" w:pos="0"/>
          <w:tab w:val="left" w:pos="4990"/>
        </w:tabs>
        <w:spacing w:before="100" w:beforeAutospacing="1" w:after="100" w:afterAutospacing="1"/>
        <w:ind w:left="851"/>
        <w:jc w:val="both"/>
        <w:rPr>
          <w:rFonts w:ascii="Arial" w:hAnsi="Arial" w:cs="Arial"/>
          <w:sz w:val="22"/>
          <w:szCs w:val="22"/>
        </w:rPr>
      </w:pPr>
      <w:r w:rsidRPr="00B408B0">
        <w:rPr>
          <w:rFonts w:ascii="Arial" w:hAnsi="Arial" w:cs="Arial"/>
          <w:sz w:val="22"/>
          <w:szCs w:val="22"/>
        </w:rPr>
        <w:t>modifikovat popisné atributy stávající organizace</w:t>
      </w:r>
    </w:p>
    <w:p w:rsidR="00BC3AFB" w:rsidRPr="00B408B0" w:rsidRDefault="00BC3AFB" w:rsidP="000F1920">
      <w:pPr>
        <w:pStyle w:val="Odstavecseseznamem"/>
        <w:numPr>
          <w:ilvl w:val="3"/>
          <w:numId w:val="53"/>
        </w:numPr>
        <w:tabs>
          <w:tab w:val="left" w:pos="0"/>
          <w:tab w:val="left" w:pos="4990"/>
        </w:tabs>
        <w:spacing w:before="100" w:beforeAutospacing="1" w:after="100" w:afterAutospacing="1"/>
        <w:ind w:left="851"/>
        <w:jc w:val="both"/>
        <w:rPr>
          <w:rFonts w:ascii="Arial" w:hAnsi="Arial" w:cs="Arial"/>
          <w:sz w:val="22"/>
          <w:szCs w:val="22"/>
        </w:rPr>
      </w:pPr>
      <w:r w:rsidRPr="00B408B0">
        <w:rPr>
          <w:rFonts w:ascii="Arial" w:hAnsi="Arial" w:cs="Arial"/>
          <w:sz w:val="22"/>
          <w:szCs w:val="22"/>
        </w:rPr>
        <w:t>změnit přiřazenou organizaci uživatele</w:t>
      </w:r>
    </w:p>
    <w:p w:rsidR="00BC3AFB" w:rsidRPr="00B408B0" w:rsidRDefault="00BC3AFB" w:rsidP="000F1920">
      <w:pPr>
        <w:pStyle w:val="Odstavecseseznamem"/>
        <w:numPr>
          <w:ilvl w:val="3"/>
          <w:numId w:val="53"/>
        </w:numPr>
        <w:tabs>
          <w:tab w:val="left" w:pos="0"/>
          <w:tab w:val="left" w:pos="4990"/>
        </w:tabs>
        <w:spacing w:before="100" w:beforeAutospacing="1" w:after="100" w:afterAutospacing="1"/>
        <w:ind w:left="851"/>
        <w:jc w:val="both"/>
        <w:rPr>
          <w:rFonts w:ascii="Arial" w:hAnsi="Arial" w:cs="Arial"/>
          <w:sz w:val="22"/>
          <w:szCs w:val="22"/>
        </w:rPr>
      </w:pPr>
      <w:r w:rsidRPr="00B408B0">
        <w:rPr>
          <w:rFonts w:ascii="Arial" w:hAnsi="Arial" w:cs="Arial"/>
          <w:sz w:val="22"/>
          <w:szCs w:val="22"/>
        </w:rPr>
        <w:t>založit či smazat funkční a systémová místa</w:t>
      </w:r>
    </w:p>
    <w:p w:rsidR="00BC3AFB" w:rsidRPr="00B408B0" w:rsidRDefault="00BC3AFB" w:rsidP="000F1920">
      <w:pPr>
        <w:pStyle w:val="Odstavecseseznamem"/>
        <w:numPr>
          <w:ilvl w:val="3"/>
          <w:numId w:val="53"/>
        </w:numPr>
        <w:tabs>
          <w:tab w:val="left" w:pos="0"/>
          <w:tab w:val="left" w:pos="4990"/>
        </w:tabs>
        <w:spacing w:before="100" w:beforeAutospacing="1" w:after="100" w:afterAutospacing="1"/>
        <w:ind w:left="851"/>
        <w:jc w:val="both"/>
        <w:rPr>
          <w:rFonts w:ascii="Arial" w:hAnsi="Arial" w:cs="Arial"/>
          <w:sz w:val="22"/>
          <w:szCs w:val="22"/>
        </w:rPr>
      </w:pPr>
      <w:r w:rsidRPr="00B408B0">
        <w:rPr>
          <w:rFonts w:ascii="Arial" w:hAnsi="Arial" w:cs="Arial"/>
          <w:sz w:val="22"/>
          <w:szCs w:val="22"/>
        </w:rPr>
        <w:t>přidělovat či odebírat funkční a systémová místa uživateli</w:t>
      </w:r>
    </w:p>
    <w:p w:rsidR="00BC3AFB" w:rsidRPr="00B408B0" w:rsidRDefault="00BC3AFB" w:rsidP="000F1920">
      <w:pPr>
        <w:pStyle w:val="Odstavecseseznamem"/>
        <w:numPr>
          <w:ilvl w:val="3"/>
          <w:numId w:val="53"/>
        </w:numPr>
        <w:tabs>
          <w:tab w:val="left" w:pos="0"/>
          <w:tab w:val="left" w:pos="4990"/>
        </w:tabs>
        <w:spacing w:before="100" w:beforeAutospacing="1" w:after="100" w:afterAutospacing="1"/>
        <w:ind w:left="851"/>
        <w:jc w:val="both"/>
        <w:rPr>
          <w:rFonts w:ascii="Arial" w:hAnsi="Arial" w:cs="Arial"/>
          <w:sz w:val="22"/>
          <w:szCs w:val="22"/>
        </w:rPr>
      </w:pPr>
      <w:r w:rsidRPr="00B408B0">
        <w:rPr>
          <w:rFonts w:ascii="Arial" w:hAnsi="Arial" w:cs="Arial"/>
          <w:sz w:val="22"/>
          <w:szCs w:val="22"/>
        </w:rPr>
        <w:t>přiřazovat systemizované místa k organizacím</w:t>
      </w:r>
    </w:p>
    <w:p w:rsidR="00BC3AFB" w:rsidRPr="00B408B0" w:rsidRDefault="00BC3AFB" w:rsidP="000F1920">
      <w:pPr>
        <w:pStyle w:val="Odstavecseseznamem"/>
        <w:numPr>
          <w:ilvl w:val="3"/>
          <w:numId w:val="53"/>
        </w:numPr>
        <w:tabs>
          <w:tab w:val="left" w:pos="0"/>
          <w:tab w:val="left" w:pos="4990"/>
        </w:tabs>
        <w:spacing w:before="100" w:beforeAutospacing="1" w:after="100" w:afterAutospacing="1"/>
        <w:ind w:left="851"/>
        <w:jc w:val="both"/>
        <w:rPr>
          <w:rFonts w:ascii="Arial" w:hAnsi="Arial" w:cs="Arial"/>
          <w:sz w:val="22"/>
          <w:szCs w:val="22"/>
        </w:rPr>
      </w:pPr>
      <w:r w:rsidRPr="00B408B0">
        <w:rPr>
          <w:rFonts w:ascii="Arial" w:hAnsi="Arial" w:cs="Arial"/>
          <w:sz w:val="22"/>
          <w:szCs w:val="22"/>
        </w:rPr>
        <w:t>modifikovat popisné atributy funkčních a systemizovaných míst</w:t>
      </w:r>
    </w:p>
    <w:p w:rsidR="00BC3AFB" w:rsidRPr="00B408B0" w:rsidRDefault="00BC3AFB" w:rsidP="00BC3AFB">
      <w:pPr>
        <w:tabs>
          <w:tab w:val="left" w:pos="0"/>
          <w:tab w:val="left" w:pos="4990"/>
        </w:tabs>
        <w:spacing w:before="100" w:beforeAutospacing="1" w:after="100" w:afterAutospacing="1"/>
        <w:jc w:val="both"/>
        <w:rPr>
          <w:rFonts w:cs="Arial"/>
          <w:sz w:val="22"/>
          <w:szCs w:val="22"/>
        </w:rPr>
      </w:pPr>
      <w:r w:rsidRPr="00B408B0">
        <w:rPr>
          <w:rFonts w:cs="Arial"/>
          <w:sz w:val="22"/>
          <w:szCs w:val="22"/>
        </w:rPr>
        <w:t xml:space="preserve">Pro správu uživatelských účtů v systému ISEA </w:t>
      </w:r>
      <w:r w:rsidR="00776D35">
        <w:rPr>
          <w:rFonts w:cs="Arial"/>
          <w:sz w:val="22"/>
          <w:szCs w:val="22"/>
        </w:rPr>
        <w:t>je</w:t>
      </w:r>
      <w:r w:rsidRPr="00B408B0">
        <w:rPr>
          <w:rFonts w:cs="Arial"/>
          <w:sz w:val="22"/>
          <w:szCs w:val="22"/>
        </w:rPr>
        <w:t xml:space="preserve"> a implementován konektor, který vol</w:t>
      </w:r>
      <w:r w:rsidR="00776D35">
        <w:rPr>
          <w:rFonts w:cs="Arial"/>
          <w:sz w:val="22"/>
          <w:szCs w:val="22"/>
        </w:rPr>
        <w:t>á</w:t>
      </w:r>
      <w:r w:rsidRPr="00B408B0">
        <w:rPr>
          <w:rFonts w:cs="Arial"/>
          <w:sz w:val="22"/>
          <w:szCs w:val="22"/>
        </w:rPr>
        <w:t xml:space="preserve"> webové služby ISEA. </w:t>
      </w:r>
    </w:p>
    <w:p w:rsidR="00BC3AFB" w:rsidRPr="00B408B0" w:rsidRDefault="00BC3AFB" w:rsidP="00BC3AFB">
      <w:pPr>
        <w:tabs>
          <w:tab w:val="left" w:pos="0"/>
          <w:tab w:val="left" w:pos="4990"/>
        </w:tabs>
        <w:spacing w:before="100" w:beforeAutospacing="1" w:after="100" w:afterAutospacing="1"/>
        <w:jc w:val="both"/>
        <w:rPr>
          <w:rFonts w:cs="Arial"/>
          <w:sz w:val="22"/>
          <w:szCs w:val="22"/>
        </w:rPr>
      </w:pPr>
      <w:r w:rsidRPr="00B408B0">
        <w:rPr>
          <w:rFonts w:cs="Arial"/>
          <w:sz w:val="22"/>
          <w:szCs w:val="22"/>
        </w:rPr>
        <w:t xml:space="preserve">ISEA </w:t>
      </w:r>
      <w:r w:rsidR="00776D35">
        <w:rPr>
          <w:rFonts w:cs="Arial"/>
          <w:sz w:val="22"/>
          <w:szCs w:val="22"/>
        </w:rPr>
        <w:t>je</w:t>
      </w:r>
      <w:r w:rsidRPr="00B408B0">
        <w:rPr>
          <w:rFonts w:cs="Arial"/>
          <w:sz w:val="22"/>
          <w:szCs w:val="22"/>
        </w:rPr>
        <w:t xml:space="preserve"> napojena k </w:t>
      </w:r>
      <w:proofErr w:type="spellStart"/>
      <w:r w:rsidRPr="00B408B0">
        <w:rPr>
          <w:rFonts w:cs="Arial"/>
          <w:sz w:val="22"/>
          <w:szCs w:val="22"/>
        </w:rPr>
        <w:t>CzechIdM</w:t>
      </w:r>
      <w:proofErr w:type="spellEnd"/>
      <w:r w:rsidRPr="00B408B0">
        <w:rPr>
          <w:rFonts w:cs="Arial"/>
          <w:sz w:val="22"/>
          <w:szCs w:val="22"/>
        </w:rPr>
        <w:t xml:space="preserve"> jako 4 koncové systémy. Jedná se o systémy pro správu uživatelů, organizací, systemizovaných a funkčních míst v </w:t>
      </w:r>
      <w:proofErr w:type="gramStart"/>
      <w:r w:rsidRPr="00B408B0">
        <w:rPr>
          <w:rFonts w:cs="Arial"/>
          <w:sz w:val="22"/>
          <w:szCs w:val="22"/>
        </w:rPr>
        <w:t>ISEA</w:t>
      </w:r>
      <w:proofErr w:type="gramEnd"/>
      <w:r w:rsidRPr="00B408B0">
        <w:rPr>
          <w:rFonts w:cs="Arial"/>
          <w:sz w:val="22"/>
          <w:szCs w:val="22"/>
        </w:rPr>
        <w:t xml:space="preserve">. Z pohledu ISEA </w:t>
      </w:r>
      <w:r w:rsidR="00776D35">
        <w:rPr>
          <w:rFonts w:cs="Arial"/>
          <w:sz w:val="22"/>
          <w:szCs w:val="22"/>
        </w:rPr>
        <w:t>je</w:t>
      </w:r>
      <w:r w:rsidRPr="00B408B0">
        <w:rPr>
          <w:rFonts w:cs="Arial"/>
          <w:sz w:val="22"/>
          <w:szCs w:val="22"/>
        </w:rPr>
        <w:t xml:space="preserve"> </w:t>
      </w:r>
      <w:proofErr w:type="spellStart"/>
      <w:r w:rsidRPr="00B408B0">
        <w:rPr>
          <w:rFonts w:cs="Arial"/>
          <w:sz w:val="22"/>
          <w:szCs w:val="22"/>
        </w:rPr>
        <w:t>CzechIdM</w:t>
      </w:r>
      <w:proofErr w:type="spellEnd"/>
      <w:r w:rsidRPr="00B408B0">
        <w:rPr>
          <w:rFonts w:cs="Arial"/>
          <w:sz w:val="22"/>
          <w:szCs w:val="22"/>
        </w:rPr>
        <w:t xml:space="preserve"> autoritativním systémem.</w:t>
      </w:r>
    </w:p>
    <w:p w:rsidR="00BC3AFB" w:rsidRPr="00B408B0" w:rsidRDefault="00776D35" w:rsidP="000F1920">
      <w:pPr>
        <w:pStyle w:val="Nadpis3"/>
        <w:numPr>
          <w:ilvl w:val="2"/>
          <w:numId w:val="65"/>
        </w:numPr>
        <w:rPr>
          <w:rFonts w:ascii="Arial" w:hAnsi="Arial" w:cs="Arial"/>
        </w:rPr>
      </w:pPr>
      <w:r>
        <w:rPr>
          <w:rFonts w:ascii="Arial" w:hAnsi="Arial" w:cs="Arial"/>
        </w:rPr>
        <w:t>Uživatelé</w:t>
      </w:r>
    </w:p>
    <w:p w:rsidR="00BC3AFB" w:rsidRPr="00B408B0" w:rsidRDefault="00BC3AFB" w:rsidP="00BC3AFB">
      <w:pPr>
        <w:tabs>
          <w:tab w:val="left" w:pos="0"/>
          <w:tab w:val="left" w:pos="4990"/>
        </w:tabs>
        <w:spacing w:before="100" w:beforeAutospacing="1" w:after="100" w:afterAutospacing="1"/>
        <w:jc w:val="both"/>
        <w:rPr>
          <w:rFonts w:cs="Arial"/>
          <w:sz w:val="22"/>
          <w:szCs w:val="22"/>
        </w:rPr>
      </w:pPr>
      <w:r w:rsidRPr="00B408B0">
        <w:rPr>
          <w:rFonts w:cs="Arial"/>
          <w:sz w:val="22"/>
          <w:szCs w:val="22"/>
        </w:rPr>
        <w:t xml:space="preserve">Jednoznačným identifikátorem entity osoby v ISEA </w:t>
      </w:r>
      <w:r w:rsidR="00776D35">
        <w:rPr>
          <w:rFonts w:cs="Arial"/>
          <w:sz w:val="22"/>
          <w:szCs w:val="22"/>
        </w:rPr>
        <w:t>je</w:t>
      </w:r>
      <w:r w:rsidRPr="00B408B0">
        <w:rPr>
          <w:rFonts w:cs="Arial"/>
          <w:sz w:val="22"/>
          <w:szCs w:val="22"/>
        </w:rPr>
        <w:t xml:space="preserve"> jeho osobní číslo OSCIS.</w:t>
      </w:r>
      <w:r w:rsidR="00DF1A01" w:rsidRPr="00B408B0">
        <w:rPr>
          <w:rFonts w:cs="Arial"/>
          <w:sz w:val="22"/>
          <w:szCs w:val="22"/>
        </w:rPr>
        <w:t xml:space="preserve"> Entity (uživatelé) se v </w:t>
      </w:r>
      <w:proofErr w:type="gramStart"/>
      <w:r w:rsidR="00DF1A01" w:rsidRPr="00B408B0">
        <w:rPr>
          <w:rFonts w:cs="Arial"/>
          <w:sz w:val="22"/>
          <w:szCs w:val="22"/>
        </w:rPr>
        <w:t>ISEA</w:t>
      </w:r>
      <w:proofErr w:type="gramEnd"/>
      <w:r w:rsidR="00DF1A01" w:rsidRPr="00B408B0">
        <w:rPr>
          <w:rFonts w:cs="Arial"/>
          <w:sz w:val="22"/>
          <w:szCs w:val="22"/>
        </w:rPr>
        <w:t xml:space="preserve"> nemažou ale pouze se deaktivují.</w:t>
      </w:r>
    </w:p>
    <w:p w:rsidR="00BC3AFB" w:rsidRPr="00B408B0" w:rsidRDefault="00BC3AFB" w:rsidP="000F1920">
      <w:pPr>
        <w:pStyle w:val="Nadpis3"/>
        <w:numPr>
          <w:ilvl w:val="2"/>
          <w:numId w:val="65"/>
        </w:numPr>
        <w:rPr>
          <w:rFonts w:ascii="Arial" w:hAnsi="Arial" w:cs="Arial"/>
        </w:rPr>
      </w:pPr>
      <w:r w:rsidRPr="00B408B0">
        <w:rPr>
          <w:rFonts w:ascii="Arial" w:hAnsi="Arial" w:cs="Arial"/>
        </w:rPr>
        <w:t>Organizační struktura</w:t>
      </w:r>
    </w:p>
    <w:p w:rsidR="00BC3AFB" w:rsidRPr="00B408B0" w:rsidRDefault="00522D27" w:rsidP="00BC3AFB">
      <w:pPr>
        <w:tabs>
          <w:tab w:val="left" w:pos="0"/>
          <w:tab w:val="left" w:pos="4990"/>
        </w:tabs>
        <w:spacing w:before="100" w:beforeAutospacing="1" w:after="100" w:afterAutospacing="1"/>
        <w:jc w:val="both"/>
        <w:rPr>
          <w:rFonts w:cs="Arial"/>
          <w:sz w:val="22"/>
          <w:szCs w:val="22"/>
        </w:rPr>
      </w:pPr>
      <w:proofErr w:type="spellStart"/>
      <w:r w:rsidRPr="00B408B0">
        <w:rPr>
          <w:rFonts w:cs="Arial"/>
          <w:sz w:val="22"/>
          <w:szCs w:val="22"/>
        </w:rPr>
        <w:t>CzechIdM</w:t>
      </w:r>
      <w:proofErr w:type="spellEnd"/>
      <w:r w:rsidRPr="00B408B0">
        <w:rPr>
          <w:rFonts w:cs="Arial"/>
          <w:sz w:val="22"/>
          <w:szCs w:val="22"/>
        </w:rPr>
        <w:t xml:space="preserve"> v systému ISEA sprav</w:t>
      </w:r>
      <w:r>
        <w:rPr>
          <w:rFonts w:cs="Arial"/>
          <w:sz w:val="22"/>
          <w:szCs w:val="22"/>
        </w:rPr>
        <w:t>uje</w:t>
      </w:r>
      <w:r w:rsidRPr="00B408B0">
        <w:rPr>
          <w:rFonts w:cs="Arial"/>
          <w:sz w:val="22"/>
          <w:szCs w:val="22"/>
        </w:rPr>
        <w:t xml:space="preserve"> organizační útvary</w:t>
      </w:r>
      <w:r>
        <w:rPr>
          <w:rFonts w:cs="Arial"/>
          <w:sz w:val="22"/>
          <w:szCs w:val="22"/>
        </w:rPr>
        <w:t xml:space="preserve"> a jejich j</w:t>
      </w:r>
      <w:r w:rsidRPr="00B408B0">
        <w:rPr>
          <w:rFonts w:cs="Arial"/>
          <w:sz w:val="22"/>
          <w:szCs w:val="22"/>
        </w:rPr>
        <w:t xml:space="preserve">ednoznačným identifikátorem </w:t>
      </w:r>
      <w:r>
        <w:rPr>
          <w:rFonts w:cs="Arial"/>
          <w:sz w:val="22"/>
          <w:szCs w:val="22"/>
        </w:rPr>
        <w:t>je</w:t>
      </w:r>
      <w:r w:rsidRPr="00B408B0">
        <w:rPr>
          <w:rFonts w:cs="Arial"/>
          <w:sz w:val="22"/>
          <w:szCs w:val="22"/>
        </w:rPr>
        <w:t xml:space="preserve"> jejich identifikační číslo z personálního systému VEMA (</w:t>
      </w:r>
      <w:proofErr w:type="spellStart"/>
      <w:r w:rsidRPr="00B408B0">
        <w:rPr>
          <w:rFonts w:cs="Arial"/>
          <w:sz w:val="22"/>
          <w:szCs w:val="22"/>
        </w:rPr>
        <w:t>utvarId</w:t>
      </w:r>
      <w:proofErr w:type="spellEnd"/>
      <w:r w:rsidRPr="00B408B0">
        <w:rPr>
          <w:rFonts w:cs="Arial"/>
          <w:sz w:val="22"/>
          <w:szCs w:val="22"/>
        </w:rPr>
        <w:t xml:space="preserve">). Zdrojem dat o organizačních útvarech je pro </w:t>
      </w:r>
      <w:proofErr w:type="spellStart"/>
      <w:r w:rsidRPr="00B408B0">
        <w:rPr>
          <w:rFonts w:cs="Arial"/>
          <w:sz w:val="22"/>
          <w:szCs w:val="22"/>
        </w:rPr>
        <w:t>CzechIdM</w:t>
      </w:r>
      <w:proofErr w:type="spellEnd"/>
      <w:r w:rsidRPr="00B408B0">
        <w:rPr>
          <w:rFonts w:cs="Arial"/>
          <w:sz w:val="22"/>
          <w:szCs w:val="22"/>
        </w:rPr>
        <w:t xml:space="preserve"> personální systém </w:t>
      </w:r>
      <w:proofErr w:type="spellStart"/>
      <w:r w:rsidRPr="00B408B0">
        <w:rPr>
          <w:rFonts w:cs="Arial"/>
          <w:sz w:val="22"/>
          <w:szCs w:val="22"/>
        </w:rPr>
        <w:t>Vema</w:t>
      </w:r>
      <w:proofErr w:type="spellEnd"/>
      <w:r w:rsidRPr="00B408B0">
        <w:rPr>
          <w:rFonts w:cs="Arial"/>
          <w:sz w:val="22"/>
          <w:szCs w:val="22"/>
        </w:rPr>
        <w:t xml:space="preserve">. V pravidelných intervalech se kontroluje, které útvary se ve </w:t>
      </w:r>
      <w:proofErr w:type="spellStart"/>
      <w:r w:rsidRPr="00B408B0">
        <w:rPr>
          <w:rFonts w:cs="Arial"/>
          <w:sz w:val="22"/>
          <w:szCs w:val="22"/>
        </w:rPr>
        <w:t>Vemě</w:t>
      </w:r>
      <w:proofErr w:type="spellEnd"/>
      <w:r w:rsidRPr="00B408B0">
        <w:rPr>
          <w:rFonts w:cs="Arial"/>
          <w:sz w:val="22"/>
          <w:szCs w:val="22"/>
        </w:rPr>
        <w:t xml:space="preserve"> modifikovaly</w:t>
      </w:r>
      <w:r>
        <w:rPr>
          <w:rFonts w:cs="Arial"/>
          <w:sz w:val="22"/>
          <w:szCs w:val="22"/>
        </w:rPr>
        <w:t>,</w:t>
      </w:r>
      <w:r w:rsidRPr="00B408B0">
        <w:rPr>
          <w:rFonts w:cs="Arial"/>
          <w:sz w:val="22"/>
          <w:szCs w:val="22"/>
        </w:rPr>
        <w:t xml:space="preserve"> zjištěné změny se propagují do </w:t>
      </w:r>
      <w:proofErr w:type="spellStart"/>
      <w:r w:rsidRPr="00B408B0">
        <w:rPr>
          <w:rFonts w:cs="Arial"/>
          <w:sz w:val="22"/>
          <w:szCs w:val="22"/>
        </w:rPr>
        <w:t>CzechIdM</w:t>
      </w:r>
      <w:proofErr w:type="spellEnd"/>
      <w:r w:rsidRPr="00B408B0">
        <w:rPr>
          <w:rFonts w:cs="Arial"/>
          <w:sz w:val="22"/>
          <w:szCs w:val="22"/>
        </w:rPr>
        <w:t xml:space="preserve"> a dále do dalších napojených systémů, kde </w:t>
      </w:r>
      <w:proofErr w:type="spellStart"/>
      <w:r w:rsidRPr="00B408B0">
        <w:rPr>
          <w:rFonts w:cs="Arial"/>
          <w:sz w:val="22"/>
          <w:szCs w:val="22"/>
        </w:rPr>
        <w:t>CzechIdM</w:t>
      </w:r>
      <w:proofErr w:type="spellEnd"/>
      <w:r w:rsidRPr="00B408B0">
        <w:rPr>
          <w:rFonts w:cs="Arial"/>
          <w:sz w:val="22"/>
          <w:szCs w:val="22"/>
        </w:rPr>
        <w:t xml:space="preserve"> spravuje organizační strukturu</w:t>
      </w:r>
    </w:p>
    <w:p w:rsidR="00BC3AFB" w:rsidRPr="00B408B0" w:rsidRDefault="00BC3AFB" w:rsidP="000F1920">
      <w:pPr>
        <w:pStyle w:val="Nadpis3"/>
        <w:numPr>
          <w:ilvl w:val="2"/>
          <w:numId w:val="65"/>
        </w:numPr>
        <w:rPr>
          <w:rFonts w:ascii="Arial" w:hAnsi="Arial" w:cs="Arial"/>
        </w:rPr>
      </w:pPr>
      <w:r w:rsidRPr="00B408B0">
        <w:rPr>
          <w:rFonts w:ascii="Arial" w:hAnsi="Arial" w:cs="Arial"/>
        </w:rPr>
        <w:lastRenderedPageBreak/>
        <w:t>Systemizovaná místa</w:t>
      </w:r>
    </w:p>
    <w:p w:rsidR="00BC3AFB" w:rsidRPr="00B408B0" w:rsidRDefault="00BC3AFB" w:rsidP="00BC3AFB">
      <w:pPr>
        <w:tabs>
          <w:tab w:val="left" w:pos="0"/>
          <w:tab w:val="left" w:pos="4990"/>
        </w:tabs>
        <w:spacing w:before="100" w:beforeAutospacing="1" w:after="100" w:afterAutospacing="1"/>
        <w:jc w:val="both"/>
        <w:rPr>
          <w:rFonts w:cs="Arial"/>
          <w:sz w:val="22"/>
          <w:szCs w:val="22"/>
        </w:rPr>
      </w:pPr>
      <w:r w:rsidRPr="00B408B0">
        <w:rPr>
          <w:rFonts w:cs="Arial"/>
          <w:sz w:val="22"/>
          <w:szCs w:val="22"/>
        </w:rPr>
        <w:t xml:space="preserve">Jednoznačným identifikátorem systemizovaných míst </w:t>
      </w:r>
      <w:r w:rsidR="00776D35">
        <w:rPr>
          <w:rFonts w:cs="Arial"/>
          <w:sz w:val="22"/>
          <w:szCs w:val="22"/>
        </w:rPr>
        <w:t xml:space="preserve">v </w:t>
      </w:r>
      <w:r w:rsidRPr="00B408B0">
        <w:rPr>
          <w:rFonts w:cs="Arial"/>
          <w:sz w:val="22"/>
          <w:szCs w:val="22"/>
        </w:rPr>
        <w:t xml:space="preserve">ISEA </w:t>
      </w:r>
      <w:r w:rsidR="00776D35">
        <w:rPr>
          <w:rFonts w:cs="Arial"/>
          <w:sz w:val="22"/>
          <w:szCs w:val="22"/>
        </w:rPr>
        <w:t>je</w:t>
      </w:r>
      <w:r w:rsidRPr="00B408B0">
        <w:rPr>
          <w:rFonts w:cs="Arial"/>
          <w:sz w:val="22"/>
          <w:szCs w:val="22"/>
        </w:rPr>
        <w:t xml:space="preserve"> jejich identifikační číslo z personálního systému VEMA (</w:t>
      </w:r>
      <w:proofErr w:type="spellStart"/>
      <w:r w:rsidRPr="00B408B0">
        <w:rPr>
          <w:rFonts w:cs="Arial"/>
          <w:sz w:val="22"/>
          <w:szCs w:val="22"/>
        </w:rPr>
        <w:t>sysPositionId</w:t>
      </w:r>
      <w:proofErr w:type="spellEnd"/>
      <w:r w:rsidRPr="00B408B0">
        <w:rPr>
          <w:rFonts w:cs="Arial"/>
          <w:sz w:val="22"/>
          <w:szCs w:val="22"/>
        </w:rPr>
        <w:t>).</w:t>
      </w:r>
      <w:r w:rsidR="003E3CE9">
        <w:rPr>
          <w:rFonts w:cs="Arial"/>
          <w:sz w:val="22"/>
          <w:szCs w:val="22"/>
        </w:rPr>
        <w:t xml:space="preserve"> </w:t>
      </w:r>
      <w:r w:rsidR="003E3CE9" w:rsidRPr="00B408B0">
        <w:rPr>
          <w:rFonts w:cs="Arial"/>
          <w:sz w:val="22"/>
          <w:szCs w:val="22"/>
        </w:rPr>
        <w:t>Způsob jejich propagace do systému ISEA bude obdobný způsobu správy organizačních útvarů.</w:t>
      </w:r>
    </w:p>
    <w:p w:rsidR="00BC3AFB" w:rsidRPr="00B408B0" w:rsidRDefault="00BC3AFB" w:rsidP="000F1920">
      <w:pPr>
        <w:pStyle w:val="Nadpis3"/>
        <w:numPr>
          <w:ilvl w:val="2"/>
          <w:numId w:val="65"/>
        </w:numPr>
        <w:rPr>
          <w:rFonts w:ascii="Arial" w:hAnsi="Arial" w:cs="Arial"/>
        </w:rPr>
      </w:pPr>
      <w:r w:rsidRPr="00B408B0">
        <w:rPr>
          <w:rFonts w:ascii="Arial" w:hAnsi="Arial" w:cs="Arial"/>
        </w:rPr>
        <w:t>Funkční místa</w:t>
      </w:r>
    </w:p>
    <w:p w:rsidR="00BC3AFB" w:rsidRPr="00B408B0" w:rsidRDefault="00BC3AFB" w:rsidP="00BC3AFB">
      <w:pPr>
        <w:tabs>
          <w:tab w:val="left" w:pos="0"/>
          <w:tab w:val="left" w:pos="4990"/>
        </w:tabs>
        <w:spacing w:before="100" w:beforeAutospacing="1" w:after="100" w:afterAutospacing="1"/>
        <w:jc w:val="both"/>
        <w:rPr>
          <w:rFonts w:cs="Arial"/>
          <w:sz w:val="22"/>
          <w:szCs w:val="22"/>
        </w:rPr>
      </w:pPr>
      <w:r w:rsidRPr="00B408B0">
        <w:rPr>
          <w:rFonts w:cs="Arial"/>
          <w:sz w:val="22"/>
          <w:szCs w:val="22"/>
        </w:rPr>
        <w:t xml:space="preserve">Jednoznačným identifikátorem funkčních míst </w:t>
      </w:r>
      <w:r w:rsidR="00776D35">
        <w:rPr>
          <w:rFonts w:cs="Arial"/>
          <w:sz w:val="22"/>
          <w:szCs w:val="22"/>
        </w:rPr>
        <w:t>v</w:t>
      </w:r>
      <w:r w:rsidRPr="00B408B0">
        <w:rPr>
          <w:rFonts w:cs="Arial"/>
          <w:sz w:val="22"/>
          <w:szCs w:val="22"/>
        </w:rPr>
        <w:t xml:space="preserve"> ISEA </w:t>
      </w:r>
      <w:r w:rsidR="00776D35">
        <w:rPr>
          <w:rFonts w:cs="Arial"/>
          <w:sz w:val="22"/>
          <w:szCs w:val="22"/>
        </w:rPr>
        <w:t>je</w:t>
      </w:r>
      <w:r w:rsidRPr="00B408B0">
        <w:rPr>
          <w:rFonts w:cs="Arial"/>
          <w:sz w:val="22"/>
          <w:szCs w:val="22"/>
        </w:rPr>
        <w:t xml:space="preserve"> jejich identifikační číslo z personálního systému VEMA (</w:t>
      </w:r>
      <w:proofErr w:type="spellStart"/>
      <w:r w:rsidRPr="00B408B0">
        <w:rPr>
          <w:rFonts w:cs="Arial"/>
          <w:sz w:val="22"/>
          <w:szCs w:val="22"/>
        </w:rPr>
        <w:t>funcPositionID</w:t>
      </w:r>
      <w:proofErr w:type="spellEnd"/>
      <w:r w:rsidRPr="00B408B0">
        <w:rPr>
          <w:rFonts w:cs="Arial"/>
          <w:sz w:val="22"/>
          <w:szCs w:val="22"/>
        </w:rPr>
        <w:t>).</w:t>
      </w:r>
    </w:p>
    <w:p w:rsidR="00220AA8" w:rsidRPr="00B408B0" w:rsidRDefault="00220AA8" w:rsidP="000F1920">
      <w:pPr>
        <w:pStyle w:val="Nadpis3"/>
        <w:numPr>
          <w:ilvl w:val="2"/>
          <w:numId w:val="65"/>
        </w:numPr>
        <w:rPr>
          <w:rFonts w:ascii="Arial" w:hAnsi="Arial" w:cs="Arial"/>
        </w:rPr>
      </w:pPr>
      <w:r w:rsidRPr="00B408B0">
        <w:rPr>
          <w:rFonts w:ascii="Arial" w:hAnsi="Arial" w:cs="Arial"/>
        </w:rPr>
        <w:t xml:space="preserve">Role pro systém ISEA v </w:t>
      </w:r>
      <w:proofErr w:type="spellStart"/>
      <w:r w:rsidRPr="00B408B0">
        <w:rPr>
          <w:rFonts w:ascii="Arial" w:hAnsi="Arial" w:cs="Arial"/>
        </w:rPr>
        <w:t>CzechIdM</w:t>
      </w:r>
      <w:proofErr w:type="spellEnd"/>
    </w:p>
    <w:p w:rsidR="00220AA8" w:rsidRPr="00B408B0" w:rsidRDefault="00220AA8" w:rsidP="00220AA8">
      <w:pPr>
        <w:tabs>
          <w:tab w:val="left" w:pos="0"/>
          <w:tab w:val="left" w:pos="4990"/>
        </w:tabs>
        <w:spacing w:before="100" w:beforeAutospacing="1" w:after="100" w:afterAutospacing="1"/>
        <w:jc w:val="both"/>
        <w:rPr>
          <w:rFonts w:cs="Arial"/>
          <w:sz w:val="22"/>
          <w:szCs w:val="22"/>
        </w:rPr>
      </w:pPr>
      <w:r w:rsidRPr="00B408B0">
        <w:rPr>
          <w:rFonts w:cs="Arial"/>
          <w:sz w:val="22"/>
          <w:szCs w:val="22"/>
        </w:rPr>
        <w:t xml:space="preserve">V </w:t>
      </w:r>
      <w:proofErr w:type="spellStart"/>
      <w:r w:rsidRPr="00B408B0">
        <w:rPr>
          <w:rFonts w:cs="Arial"/>
          <w:sz w:val="22"/>
          <w:szCs w:val="22"/>
        </w:rPr>
        <w:t>CzechIdM</w:t>
      </w:r>
      <w:proofErr w:type="spellEnd"/>
      <w:r w:rsidRPr="00B408B0">
        <w:rPr>
          <w:rFonts w:cs="Arial"/>
          <w:sz w:val="22"/>
          <w:szCs w:val="22"/>
        </w:rPr>
        <w:t xml:space="preserve"> </w:t>
      </w:r>
      <w:r w:rsidR="00776D35">
        <w:rPr>
          <w:rFonts w:cs="Arial"/>
          <w:sz w:val="22"/>
          <w:szCs w:val="22"/>
        </w:rPr>
        <w:t>je</w:t>
      </w:r>
      <w:r w:rsidRPr="00B408B0">
        <w:rPr>
          <w:rFonts w:cs="Arial"/>
          <w:sz w:val="22"/>
          <w:szCs w:val="22"/>
        </w:rPr>
        <w:t xml:space="preserve"> vydefinována systémová role „ISEA – zaměstnanec“. Přidělením této role identitě uživatele v </w:t>
      </w:r>
      <w:proofErr w:type="spellStart"/>
      <w:r w:rsidRPr="00B408B0">
        <w:rPr>
          <w:rFonts w:cs="Arial"/>
          <w:sz w:val="22"/>
          <w:szCs w:val="22"/>
        </w:rPr>
        <w:t>CzechIdM</w:t>
      </w:r>
      <w:proofErr w:type="spellEnd"/>
      <w:r w:rsidRPr="00B408B0">
        <w:rPr>
          <w:rFonts w:cs="Arial"/>
          <w:sz w:val="22"/>
          <w:szCs w:val="22"/>
        </w:rPr>
        <w:t xml:space="preserve"> se vytvoří entita zaměstnanec v systému ISEA. U této entity </w:t>
      </w:r>
      <w:r w:rsidR="00776D35">
        <w:rPr>
          <w:rFonts w:cs="Arial"/>
          <w:sz w:val="22"/>
          <w:szCs w:val="22"/>
        </w:rPr>
        <w:t>není</w:t>
      </w:r>
      <w:r w:rsidRPr="00B408B0">
        <w:rPr>
          <w:rFonts w:cs="Arial"/>
          <w:sz w:val="22"/>
          <w:szCs w:val="22"/>
        </w:rPr>
        <w:t xml:space="preserve"> nastaven přihlašovací profil, </w:t>
      </w:r>
      <w:proofErr w:type="spellStart"/>
      <w:r w:rsidRPr="00B408B0">
        <w:rPr>
          <w:rFonts w:cs="Arial"/>
          <w:sz w:val="22"/>
          <w:szCs w:val="22"/>
        </w:rPr>
        <w:t>login</w:t>
      </w:r>
      <w:proofErr w:type="spellEnd"/>
      <w:r w:rsidRPr="00B408B0">
        <w:rPr>
          <w:rFonts w:cs="Arial"/>
          <w:sz w:val="22"/>
          <w:szCs w:val="22"/>
        </w:rPr>
        <w:t xml:space="preserve"> ani seznam práv. To znamená, že daný uživatel se m</w:t>
      </w:r>
      <w:r w:rsidR="00776D35">
        <w:rPr>
          <w:rFonts w:cs="Arial"/>
          <w:sz w:val="22"/>
          <w:szCs w:val="22"/>
        </w:rPr>
        <w:t>ůže</w:t>
      </w:r>
      <w:r w:rsidRPr="00B408B0">
        <w:rPr>
          <w:rFonts w:cs="Arial"/>
          <w:sz w:val="22"/>
          <w:szCs w:val="22"/>
        </w:rPr>
        <w:t xml:space="preserve"> do systému ISEA přihlašovat. </w:t>
      </w:r>
      <w:r w:rsidR="00776D35">
        <w:rPr>
          <w:rFonts w:cs="Arial"/>
          <w:sz w:val="22"/>
          <w:szCs w:val="22"/>
        </w:rPr>
        <w:t>Je</w:t>
      </w:r>
      <w:r w:rsidRPr="00B408B0">
        <w:rPr>
          <w:rFonts w:cs="Arial"/>
          <w:sz w:val="22"/>
          <w:szCs w:val="22"/>
        </w:rPr>
        <w:t xml:space="preserve"> pro něho pouze vytvořen záznam v ISEA (~vznikne datový záznam „osoba“).</w:t>
      </w:r>
    </w:p>
    <w:p w:rsidR="00BC3AFB" w:rsidRPr="00B408B0" w:rsidRDefault="00220AA8" w:rsidP="00220AA8">
      <w:pPr>
        <w:tabs>
          <w:tab w:val="left" w:pos="0"/>
          <w:tab w:val="left" w:pos="4990"/>
        </w:tabs>
        <w:spacing w:before="100" w:beforeAutospacing="1" w:after="100" w:afterAutospacing="1"/>
        <w:jc w:val="both"/>
        <w:rPr>
          <w:rFonts w:cs="Arial"/>
          <w:sz w:val="22"/>
          <w:szCs w:val="22"/>
        </w:rPr>
      </w:pPr>
      <w:r w:rsidRPr="00B408B0">
        <w:rPr>
          <w:rFonts w:cs="Arial"/>
          <w:sz w:val="22"/>
          <w:szCs w:val="22"/>
        </w:rPr>
        <w:t xml:space="preserve">Pokud má mít uživatel právo se přihlašovat do ISEA, tak je potřeba, aby mu byla dále přidělena role, která mu nastaví právo přihlášení případně další oprávnění v </w:t>
      </w:r>
      <w:proofErr w:type="gramStart"/>
      <w:r w:rsidRPr="00B408B0">
        <w:rPr>
          <w:rFonts w:cs="Arial"/>
          <w:sz w:val="22"/>
          <w:szCs w:val="22"/>
        </w:rPr>
        <w:t>ISEA</w:t>
      </w:r>
      <w:proofErr w:type="gramEnd"/>
      <w:r w:rsidRPr="00B408B0">
        <w:rPr>
          <w:rFonts w:cs="Arial"/>
          <w:sz w:val="22"/>
          <w:szCs w:val="22"/>
        </w:rPr>
        <w:t xml:space="preserve">. To </w:t>
      </w:r>
      <w:r w:rsidR="00776D35">
        <w:rPr>
          <w:rFonts w:cs="Arial"/>
          <w:sz w:val="22"/>
          <w:szCs w:val="22"/>
        </w:rPr>
        <w:t>jsou</w:t>
      </w:r>
      <w:r w:rsidRPr="00B408B0">
        <w:rPr>
          <w:rFonts w:cs="Arial"/>
          <w:sz w:val="22"/>
          <w:szCs w:val="22"/>
        </w:rPr>
        <w:t xml:space="preserve"> role, které se nacházejí v katalogu práv v </w:t>
      </w:r>
      <w:proofErr w:type="spellStart"/>
      <w:r w:rsidRPr="00B408B0">
        <w:rPr>
          <w:rFonts w:cs="Arial"/>
          <w:sz w:val="22"/>
          <w:szCs w:val="22"/>
        </w:rPr>
        <w:t>CzechIdM</w:t>
      </w:r>
      <w:proofErr w:type="spellEnd"/>
      <w:r w:rsidRPr="00B408B0">
        <w:rPr>
          <w:rFonts w:cs="Arial"/>
          <w:sz w:val="22"/>
          <w:szCs w:val="22"/>
        </w:rPr>
        <w:t xml:space="preserve"> pod systémem ISEA. Tyto role </w:t>
      </w:r>
      <w:r w:rsidR="00776D35">
        <w:rPr>
          <w:rFonts w:cs="Arial"/>
          <w:sz w:val="22"/>
          <w:szCs w:val="22"/>
        </w:rPr>
        <w:t>mají</w:t>
      </w:r>
      <w:r w:rsidRPr="00B408B0">
        <w:rPr>
          <w:rFonts w:cs="Arial"/>
          <w:sz w:val="22"/>
          <w:szCs w:val="22"/>
        </w:rPr>
        <w:t xml:space="preserve"> nastavenu roli „ISE</w:t>
      </w:r>
      <w:r w:rsidR="00776D35">
        <w:rPr>
          <w:rFonts w:cs="Arial"/>
          <w:sz w:val="22"/>
          <w:szCs w:val="22"/>
        </w:rPr>
        <w:t>A – zaměstnanec“ jako pod-roli.</w:t>
      </w:r>
    </w:p>
    <w:p w:rsidR="00BC3AFB" w:rsidRPr="003E3CE9" w:rsidRDefault="00A67B5D" w:rsidP="000F1920">
      <w:pPr>
        <w:pStyle w:val="Nadpis3"/>
        <w:numPr>
          <w:ilvl w:val="1"/>
          <w:numId w:val="65"/>
        </w:numPr>
        <w:rPr>
          <w:rFonts w:ascii="Arial" w:hAnsi="Arial" w:cs="Arial"/>
        </w:rPr>
      </w:pPr>
      <w:r w:rsidRPr="003E3CE9">
        <w:rPr>
          <w:rFonts w:ascii="Arial" w:hAnsi="Arial" w:cs="Arial"/>
        </w:rPr>
        <w:t>Napojení spisové služby e-spis</w:t>
      </w:r>
    </w:p>
    <w:p w:rsidR="00A67B5D" w:rsidRPr="00B408B0" w:rsidRDefault="00A67B5D" w:rsidP="00A67B5D">
      <w:pPr>
        <w:tabs>
          <w:tab w:val="left" w:pos="0"/>
          <w:tab w:val="left" w:pos="4990"/>
        </w:tabs>
        <w:spacing w:before="100" w:beforeAutospacing="1" w:after="100" w:afterAutospacing="1"/>
        <w:jc w:val="both"/>
        <w:rPr>
          <w:rFonts w:cs="Arial"/>
          <w:sz w:val="22"/>
          <w:szCs w:val="22"/>
        </w:rPr>
      </w:pPr>
      <w:r w:rsidRPr="00B408B0">
        <w:rPr>
          <w:rFonts w:cs="Arial"/>
          <w:sz w:val="22"/>
          <w:szCs w:val="22"/>
        </w:rPr>
        <w:t xml:space="preserve">Spisová služba e-spis (dále jen e-spis) </w:t>
      </w:r>
      <w:r w:rsidR="003E3CE9">
        <w:rPr>
          <w:rFonts w:cs="Arial"/>
          <w:sz w:val="22"/>
          <w:szCs w:val="22"/>
        </w:rPr>
        <w:t>je</w:t>
      </w:r>
      <w:r w:rsidRPr="00B408B0">
        <w:rPr>
          <w:rFonts w:cs="Arial"/>
          <w:sz w:val="22"/>
          <w:szCs w:val="22"/>
        </w:rPr>
        <w:t xml:space="preserve"> spravována pomocí zasílaných XML souborů, které gener</w:t>
      </w:r>
      <w:r w:rsidR="003E3CE9">
        <w:rPr>
          <w:rFonts w:cs="Arial"/>
          <w:sz w:val="22"/>
          <w:szCs w:val="22"/>
        </w:rPr>
        <w:t>uje</w:t>
      </w:r>
      <w:r w:rsidRPr="00B408B0">
        <w:rPr>
          <w:rFonts w:cs="Arial"/>
          <w:sz w:val="22"/>
          <w:szCs w:val="22"/>
        </w:rPr>
        <w:t xml:space="preserve"> </w:t>
      </w:r>
      <w:proofErr w:type="spellStart"/>
      <w:r w:rsidRPr="00B408B0">
        <w:rPr>
          <w:rFonts w:cs="Arial"/>
          <w:sz w:val="22"/>
          <w:szCs w:val="22"/>
        </w:rPr>
        <w:t>CzechIdM</w:t>
      </w:r>
      <w:proofErr w:type="spellEnd"/>
      <w:r w:rsidRPr="00B408B0">
        <w:rPr>
          <w:rFonts w:cs="Arial"/>
          <w:sz w:val="22"/>
          <w:szCs w:val="22"/>
        </w:rPr>
        <w:t xml:space="preserve">. </w:t>
      </w:r>
      <w:proofErr w:type="spellStart"/>
      <w:r w:rsidRPr="00B408B0">
        <w:rPr>
          <w:rFonts w:cs="Arial"/>
          <w:sz w:val="22"/>
          <w:szCs w:val="22"/>
        </w:rPr>
        <w:t>CzechIdM</w:t>
      </w:r>
      <w:proofErr w:type="spellEnd"/>
      <w:r w:rsidRPr="00B408B0">
        <w:rPr>
          <w:rFonts w:cs="Arial"/>
          <w:sz w:val="22"/>
          <w:szCs w:val="22"/>
        </w:rPr>
        <w:t xml:space="preserve"> v e-spis sprav</w:t>
      </w:r>
      <w:r w:rsidR="003E3CE9">
        <w:rPr>
          <w:rFonts w:cs="Arial"/>
          <w:sz w:val="22"/>
          <w:szCs w:val="22"/>
        </w:rPr>
        <w:t>uje</w:t>
      </w:r>
      <w:r w:rsidRPr="00B408B0">
        <w:rPr>
          <w:rFonts w:cs="Arial"/>
          <w:sz w:val="22"/>
          <w:szCs w:val="22"/>
        </w:rPr>
        <w:t xml:space="preserve"> uživatele a organizační strukturu. Nahrazuje aplikaci </w:t>
      </w:r>
      <w:proofErr w:type="spellStart"/>
      <w:r w:rsidRPr="00B408B0">
        <w:rPr>
          <w:rFonts w:cs="Arial"/>
          <w:sz w:val="22"/>
          <w:szCs w:val="22"/>
        </w:rPr>
        <w:t>OrgAdmin</w:t>
      </w:r>
      <w:proofErr w:type="spellEnd"/>
      <w:r w:rsidRPr="00B408B0">
        <w:rPr>
          <w:rFonts w:cs="Arial"/>
          <w:sz w:val="22"/>
          <w:szCs w:val="22"/>
        </w:rPr>
        <w:t xml:space="preserve"> pro správu a údržbu, organizační struktury nezávisle na systému </w:t>
      </w:r>
      <w:proofErr w:type="spellStart"/>
      <w:r w:rsidRPr="00B408B0">
        <w:rPr>
          <w:rFonts w:cs="Arial"/>
          <w:sz w:val="22"/>
          <w:szCs w:val="22"/>
        </w:rPr>
        <w:t>eSpis</w:t>
      </w:r>
      <w:proofErr w:type="spellEnd"/>
      <w:r w:rsidRPr="00B408B0">
        <w:rPr>
          <w:rFonts w:cs="Arial"/>
          <w:sz w:val="22"/>
          <w:szCs w:val="22"/>
        </w:rPr>
        <w:t>.</w:t>
      </w:r>
    </w:p>
    <w:p w:rsidR="00A67B5D" w:rsidRPr="003E3CE9" w:rsidRDefault="00A67B5D" w:rsidP="003E3CE9">
      <w:pPr>
        <w:tabs>
          <w:tab w:val="left" w:pos="0"/>
          <w:tab w:val="left" w:pos="4990"/>
        </w:tabs>
        <w:spacing w:before="100" w:beforeAutospacing="1" w:after="100" w:afterAutospacing="1"/>
        <w:jc w:val="both"/>
        <w:rPr>
          <w:rFonts w:cs="Arial"/>
          <w:sz w:val="22"/>
          <w:szCs w:val="22"/>
        </w:rPr>
      </w:pPr>
      <w:r w:rsidRPr="003E3CE9">
        <w:rPr>
          <w:rFonts w:cs="Arial"/>
          <w:sz w:val="22"/>
          <w:szCs w:val="22"/>
        </w:rPr>
        <w:t xml:space="preserve">Napojení </w:t>
      </w:r>
      <w:r w:rsidR="003E3CE9">
        <w:rPr>
          <w:rFonts w:cs="Arial"/>
          <w:sz w:val="22"/>
          <w:szCs w:val="22"/>
        </w:rPr>
        <w:t>umožňuje:</w:t>
      </w:r>
    </w:p>
    <w:p w:rsidR="00A67B5D" w:rsidRPr="00B408B0" w:rsidRDefault="00A67B5D" w:rsidP="000F1920">
      <w:pPr>
        <w:pStyle w:val="Odstavecseseznamem"/>
        <w:numPr>
          <w:ilvl w:val="3"/>
          <w:numId w:val="56"/>
        </w:numPr>
        <w:tabs>
          <w:tab w:val="left" w:pos="0"/>
          <w:tab w:val="left" w:pos="4990"/>
        </w:tabs>
        <w:spacing w:before="100" w:beforeAutospacing="1" w:after="100" w:afterAutospacing="1"/>
        <w:ind w:left="851"/>
        <w:jc w:val="both"/>
        <w:rPr>
          <w:rFonts w:ascii="Arial" w:hAnsi="Arial" w:cs="Arial"/>
          <w:sz w:val="22"/>
          <w:szCs w:val="22"/>
        </w:rPr>
      </w:pPr>
      <w:r w:rsidRPr="00B408B0">
        <w:rPr>
          <w:rFonts w:ascii="Arial" w:hAnsi="Arial" w:cs="Arial"/>
          <w:sz w:val="22"/>
          <w:szCs w:val="22"/>
        </w:rPr>
        <w:t>založit nového uživatele v e-spis</w:t>
      </w:r>
    </w:p>
    <w:p w:rsidR="00A67B5D" w:rsidRPr="00B408B0" w:rsidRDefault="00A67B5D" w:rsidP="000F1920">
      <w:pPr>
        <w:pStyle w:val="Odstavecseseznamem"/>
        <w:numPr>
          <w:ilvl w:val="4"/>
          <w:numId w:val="56"/>
        </w:numPr>
        <w:tabs>
          <w:tab w:val="left" w:pos="0"/>
        </w:tabs>
        <w:spacing w:before="100" w:beforeAutospacing="1" w:after="100" w:afterAutospacing="1"/>
        <w:ind w:left="1134"/>
        <w:jc w:val="both"/>
        <w:rPr>
          <w:rFonts w:ascii="Arial" w:hAnsi="Arial" w:cs="Arial"/>
          <w:sz w:val="22"/>
          <w:szCs w:val="22"/>
        </w:rPr>
      </w:pPr>
      <w:r w:rsidRPr="00B408B0">
        <w:rPr>
          <w:rFonts w:ascii="Arial" w:hAnsi="Arial" w:cs="Arial"/>
          <w:sz w:val="22"/>
          <w:szCs w:val="22"/>
        </w:rPr>
        <w:t>založení uživatele</w:t>
      </w:r>
    </w:p>
    <w:p w:rsidR="00A67B5D" w:rsidRPr="00B408B0" w:rsidRDefault="00A67B5D" w:rsidP="000F1920">
      <w:pPr>
        <w:pStyle w:val="Odstavecseseznamem"/>
        <w:numPr>
          <w:ilvl w:val="4"/>
          <w:numId w:val="56"/>
        </w:numPr>
        <w:tabs>
          <w:tab w:val="left" w:pos="0"/>
        </w:tabs>
        <w:spacing w:before="100" w:beforeAutospacing="1" w:after="100" w:afterAutospacing="1"/>
        <w:ind w:left="1134"/>
        <w:jc w:val="both"/>
        <w:rPr>
          <w:rFonts w:ascii="Arial" w:hAnsi="Arial" w:cs="Arial"/>
          <w:sz w:val="22"/>
          <w:szCs w:val="22"/>
        </w:rPr>
      </w:pPr>
      <w:r w:rsidRPr="00B408B0">
        <w:rPr>
          <w:rFonts w:ascii="Arial" w:hAnsi="Arial" w:cs="Arial"/>
          <w:sz w:val="22"/>
          <w:szCs w:val="22"/>
        </w:rPr>
        <w:t>nastavení uživatele na funkční místo</w:t>
      </w:r>
    </w:p>
    <w:p w:rsidR="00A67B5D" w:rsidRPr="00B408B0" w:rsidRDefault="00A67B5D" w:rsidP="000F1920">
      <w:pPr>
        <w:pStyle w:val="Odstavecseseznamem"/>
        <w:numPr>
          <w:ilvl w:val="4"/>
          <w:numId w:val="56"/>
        </w:numPr>
        <w:tabs>
          <w:tab w:val="left" w:pos="0"/>
        </w:tabs>
        <w:spacing w:before="100" w:beforeAutospacing="1" w:after="100" w:afterAutospacing="1"/>
        <w:ind w:left="1134"/>
        <w:jc w:val="both"/>
        <w:rPr>
          <w:rFonts w:ascii="Arial" w:hAnsi="Arial" w:cs="Arial"/>
          <w:sz w:val="22"/>
          <w:szCs w:val="22"/>
        </w:rPr>
      </w:pPr>
      <w:r w:rsidRPr="00B408B0">
        <w:rPr>
          <w:rFonts w:ascii="Arial" w:hAnsi="Arial" w:cs="Arial"/>
          <w:sz w:val="22"/>
          <w:szCs w:val="22"/>
        </w:rPr>
        <w:t>emailová notifikace na administrátora</w:t>
      </w:r>
    </w:p>
    <w:p w:rsidR="00A67B5D" w:rsidRPr="00B408B0" w:rsidRDefault="00A67B5D" w:rsidP="000F1920">
      <w:pPr>
        <w:pStyle w:val="Odstavecseseznamem"/>
        <w:numPr>
          <w:ilvl w:val="3"/>
          <w:numId w:val="56"/>
        </w:numPr>
        <w:tabs>
          <w:tab w:val="left" w:pos="0"/>
          <w:tab w:val="left" w:pos="4990"/>
        </w:tabs>
        <w:spacing w:before="100" w:beforeAutospacing="1" w:after="100" w:afterAutospacing="1"/>
        <w:ind w:left="851"/>
        <w:jc w:val="both"/>
        <w:rPr>
          <w:rFonts w:ascii="Arial" w:hAnsi="Arial" w:cs="Arial"/>
          <w:sz w:val="22"/>
          <w:szCs w:val="22"/>
        </w:rPr>
      </w:pPr>
      <w:r w:rsidRPr="00B408B0">
        <w:rPr>
          <w:rFonts w:ascii="Arial" w:hAnsi="Arial" w:cs="Arial"/>
          <w:sz w:val="22"/>
          <w:szCs w:val="22"/>
        </w:rPr>
        <w:t>modifikovat popisné atributy uživatele</w:t>
      </w:r>
    </w:p>
    <w:p w:rsidR="00A67B5D" w:rsidRPr="00B408B0" w:rsidRDefault="00A67B5D" w:rsidP="000F1920">
      <w:pPr>
        <w:pStyle w:val="Odstavecseseznamem"/>
        <w:numPr>
          <w:ilvl w:val="3"/>
          <w:numId w:val="56"/>
        </w:numPr>
        <w:tabs>
          <w:tab w:val="left" w:pos="0"/>
          <w:tab w:val="left" w:pos="4990"/>
        </w:tabs>
        <w:spacing w:before="100" w:beforeAutospacing="1" w:after="100" w:afterAutospacing="1"/>
        <w:ind w:left="851"/>
        <w:jc w:val="both"/>
        <w:rPr>
          <w:rFonts w:ascii="Arial" w:hAnsi="Arial" w:cs="Arial"/>
          <w:sz w:val="22"/>
          <w:szCs w:val="22"/>
        </w:rPr>
      </w:pPr>
      <w:r w:rsidRPr="00B408B0">
        <w:rPr>
          <w:rFonts w:ascii="Arial" w:hAnsi="Arial" w:cs="Arial"/>
          <w:sz w:val="22"/>
          <w:szCs w:val="22"/>
        </w:rPr>
        <w:t xml:space="preserve">změnit </w:t>
      </w:r>
      <w:proofErr w:type="spellStart"/>
      <w:r w:rsidRPr="00B408B0">
        <w:rPr>
          <w:rFonts w:ascii="Arial" w:hAnsi="Arial" w:cs="Arial"/>
          <w:sz w:val="22"/>
          <w:szCs w:val="22"/>
        </w:rPr>
        <w:t>login</w:t>
      </w:r>
      <w:proofErr w:type="spellEnd"/>
      <w:r w:rsidRPr="00B408B0">
        <w:rPr>
          <w:rFonts w:ascii="Arial" w:hAnsi="Arial" w:cs="Arial"/>
          <w:sz w:val="22"/>
          <w:szCs w:val="22"/>
        </w:rPr>
        <w:t xml:space="preserve"> pro stávajícího uživatele</w:t>
      </w:r>
    </w:p>
    <w:p w:rsidR="00A67B5D" w:rsidRPr="00B408B0" w:rsidRDefault="00A67B5D" w:rsidP="000F1920">
      <w:pPr>
        <w:pStyle w:val="Odstavecseseznamem"/>
        <w:numPr>
          <w:ilvl w:val="3"/>
          <w:numId w:val="56"/>
        </w:numPr>
        <w:tabs>
          <w:tab w:val="left" w:pos="0"/>
          <w:tab w:val="left" w:pos="4990"/>
        </w:tabs>
        <w:spacing w:before="100" w:beforeAutospacing="1" w:after="100" w:afterAutospacing="1"/>
        <w:ind w:left="851"/>
        <w:jc w:val="both"/>
        <w:rPr>
          <w:rFonts w:ascii="Arial" w:hAnsi="Arial" w:cs="Arial"/>
          <w:sz w:val="22"/>
          <w:szCs w:val="22"/>
        </w:rPr>
      </w:pPr>
      <w:r w:rsidRPr="00B408B0">
        <w:rPr>
          <w:rFonts w:ascii="Arial" w:hAnsi="Arial" w:cs="Arial"/>
          <w:sz w:val="22"/>
          <w:szCs w:val="22"/>
        </w:rPr>
        <w:t xml:space="preserve">změnit organizační zařazení uživatele </w:t>
      </w:r>
    </w:p>
    <w:p w:rsidR="00A67B5D" w:rsidRPr="00B408B0" w:rsidRDefault="00A67B5D" w:rsidP="000F1920">
      <w:pPr>
        <w:pStyle w:val="Odstavecseseznamem"/>
        <w:numPr>
          <w:ilvl w:val="4"/>
          <w:numId w:val="56"/>
        </w:numPr>
        <w:tabs>
          <w:tab w:val="left" w:pos="0"/>
        </w:tabs>
        <w:spacing w:before="100" w:beforeAutospacing="1" w:after="100" w:afterAutospacing="1"/>
        <w:ind w:left="1134"/>
        <w:jc w:val="both"/>
        <w:rPr>
          <w:rFonts w:ascii="Arial" w:hAnsi="Arial" w:cs="Arial"/>
          <w:sz w:val="22"/>
          <w:szCs w:val="22"/>
        </w:rPr>
      </w:pPr>
      <w:r w:rsidRPr="00B408B0">
        <w:rPr>
          <w:rFonts w:ascii="Arial" w:hAnsi="Arial" w:cs="Arial"/>
          <w:sz w:val="22"/>
          <w:szCs w:val="22"/>
        </w:rPr>
        <w:t>odebrání funkčního místa uživateli</w:t>
      </w:r>
    </w:p>
    <w:p w:rsidR="00A67B5D" w:rsidRPr="00B408B0" w:rsidRDefault="00A67B5D" w:rsidP="000F1920">
      <w:pPr>
        <w:pStyle w:val="Odstavecseseznamem"/>
        <w:numPr>
          <w:ilvl w:val="4"/>
          <w:numId w:val="56"/>
        </w:numPr>
        <w:tabs>
          <w:tab w:val="left" w:pos="0"/>
        </w:tabs>
        <w:spacing w:before="100" w:beforeAutospacing="1" w:after="100" w:afterAutospacing="1"/>
        <w:ind w:left="1134"/>
        <w:jc w:val="both"/>
        <w:rPr>
          <w:rFonts w:ascii="Arial" w:hAnsi="Arial" w:cs="Arial"/>
          <w:sz w:val="22"/>
          <w:szCs w:val="22"/>
        </w:rPr>
      </w:pPr>
      <w:r w:rsidRPr="00B408B0">
        <w:rPr>
          <w:rFonts w:ascii="Arial" w:hAnsi="Arial" w:cs="Arial"/>
          <w:sz w:val="22"/>
          <w:szCs w:val="22"/>
        </w:rPr>
        <w:t>přiřazení nového funkčního místa</w:t>
      </w:r>
    </w:p>
    <w:p w:rsidR="00A67B5D" w:rsidRPr="00B408B0" w:rsidRDefault="00A67B5D" w:rsidP="000F1920">
      <w:pPr>
        <w:pStyle w:val="Odstavecseseznamem"/>
        <w:numPr>
          <w:ilvl w:val="4"/>
          <w:numId w:val="56"/>
        </w:numPr>
        <w:tabs>
          <w:tab w:val="left" w:pos="0"/>
        </w:tabs>
        <w:spacing w:before="100" w:beforeAutospacing="1" w:after="100" w:afterAutospacing="1"/>
        <w:ind w:left="1134"/>
        <w:jc w:val="both"/>
        <w:rPr>
          <w:rFonts w:ascii="Arial" w:hAnsi="Arial" w:cs="Arial"/>
          <w:sz w:val="22"/>
          <w:szCs w:val="22"/>
        </w:rPr>
      </w:pPr>
      <w:r w:rsidRPr="00B408B0">
        <w:rPr>
          <w:rFonts w:ascii="Arial" w:hAnsi="Arial" w:cs="Arial"/>
          <w:sz w:val="22"/>
          <w:szCs w:val="22"/>
        </w:rPr>
        <w:t>přidělení či odebrání zástupu</w:t>
      </w:r>
    </w:p>
    <w:p w:rsidR="00A67B5D" w:rsidRPr="00B408B0" w:rsidRDefault="00A67B5D" w:rsidP="000F1920">
      <w:pPr>
        <w:pStyle w:val="Odstavecseseznamem"/>
        <w:numPr>
          <w:ilvl w:val="3"/>
          <w:numId w:val="56"/>
        </w:numPr>
        <w:tabs>
          <w:tab w:val="left" w:pos="0"/>
          <w:tab w:val="left" w:pos="4990"/>
        </w:tabs>
        <w:spacing w:before="100" w:beforeAutospacing="1" w:after="100" w:afterAutospacing="1"/>
        <w:ind w:left="851"/>
        <w:jc w:val="both"/>
        <w:rPr>
          <w:rFonts w:ascii="Arial" w:hAnsi="Arial" w:cs="Arial"/>
          <w:sz w:val="22"/>
          <w:szCs w:val="22"/>
        </w:rPr>
      </w:pPr>
      <w:r w:rsidRPr="00B408B0">
        <w:rPr>
          <w:rFonts w:ascii="Arial" w:hAnsi="Arial" w:cs="Arial"/>
          <w:sz w:val="22"/>
          <w:szCs w:val="22"/>
        </w:rPr>
        <w:t>odstranit uživatele (nejprve je potřeba odebrat všechna funkční místa)</w:t>
      </w:r>
    </w:p>
    <w:p w:rsidR="00A67B5D" w:rsidRPr="00B408B0" w:rsidRDefault="00A67B5D" w:rsidP="000F1920">
      <w:pPr>
        <w:pStyle w:val="Odstavecseseznamem"/>
        <w:numPr>
          <w:ilvl w:val="3"/>
          <w:numId w:val="56"/>
        </w:numPr>
        <w:tabs>
          <w:tab w:val="left" w:pos="0"/>
          <w:tab w:val="left" w:pos="4990"/>
        </w:tabs>
        <w:spacing w:before="100" w:beforeAutospacing="1" w:after="100" w:afterAutospacing="1"/>
        <w:ind w:left="851"/>
        <w:jc w:val="both"/>
        <w:rPr>
          <w:rFonts w:ascii="Arial" w:hAnsi="Arial" w:cs="Arial"/>
          <w:sz w:val="22"/>
          <w:szCs w:val="22"/>
        </w:rPr>
      </w:pPr>
      <w:r w:rsidRPr="00B408B0">
        <w:rPr>
          <w:rFonts w:ascii="Arial" w:hAnsi="Arial" w:cs="Arial"/>
          <w:sz w:val="22"/>
          <w:szCs w:val="22"/>
        </w:rPr>
        <w:t>založení funkčního místa (FM) /útvaru (OJ)</w:t>
      </w:r>
    </w:p>
    <w:p w:rsidR="00A67B5D" w:rsidRPr="00B408B0" w:rsidRDefault="00A67B5D" w:rsidP="000F1920">
      <w:pPr>
        <w:pStyle w:val="Odstavecseseznamem"/>
        <w:numPr>
          <w:ilvl w:val="4"/>
          <w:numId w:val="56"/>
        </w:numPr>
        <w:tabs>
          <w:tab w:val="left" w:pos="0"/>
        </w:tabs>
        <w:spacing w:before="100" w:beforeAutospacing="1" w:after="100" w:afterAutospacing="1"/>
        <w:ind w:left="1134"/>
        <w:jc w:val="both"/>
        <w:rPr>
          <w:rFonts w:ascii="Arial" w:hAnsi="Arial" w:cs="Arial"/>
          <w:sz w:val="22"/>
          <w:szCs w:val="22"/>
        </w:rPr>
      </w:pPr>
      <w:r w:rsidRPr="00B408B0">
        <w:rPr>
          <w:rFonts w:ascii="Arial" w:hAnsi="Arial" w:cs="Arial"/>
          <w:sz w:val="22"/>
          <w:szCs w:val="22"/>
        </w:rPr>
        <w:t xml:space="preserve">automatické založení funkčního místa/útvaru na základě dat načtených z </w:t>
      </w:r>
      <w:proofErr w:type="spellStart"/>
      <w:r w:rsidRPr="00B408B0">
        <w:rPr>
          <w:rFonts w:ascii="Arial" w:hAnsi="Arial" w:cs="Arial"/>
          <w:sz w:val="22"/>
          <w:szCs w:val="22"/>
        </w:rPr>
        <w:t>Vemy</w:t>
      </w:r>
      <w:proofErr w:type="spellEnd"/>
    </w:p>
    <w:p w:rsidR="00A67B5D" w:rsidRPr="00B408B0" w:rsidRDefault="00A67B5D" w:rsidP="000F1920">
      <w:pPr>
        <w:pStyle w:val="Odstavecseseznamem"/>
        <w:numPr>
          <w:ilvl w:val="4"/>
          <w:numId w:val="56"/>
        </w:numPr>
        <w:tabs>
          <w:tab w:val="left" w:pos="0"/>
        </w:tabs>
        <w:spacing w:before="100" w:beforeAutospacing="1" w:after="100" w:afterAutospacing="1"/>
        <w:ind w:left="1134"/>
        <w:jc w:val="both"/>
        <w:rPr>
          <w:rFonts w:ascii="Arial" w:hAnsi="Arial" w:cs="Arial"/>
          <w:sz w:val="22"/>
          <w:szCs w:val="22"/>
        </w:rPr>
      </w:pPr>
      <w:r w:rsidRPr="00B408B0">
        <w:rPr>
          <w:rFonts w:ascii="Arial" w:hAnsi="Arial" w:cs="Arial"/>
          <w:sz w:val="22"/>
          <w:szCs w:val="22"/>
        </w:rPr>
        <w:t xml:space="preserve">ruční založení funkčního místa/organizačního útvaru administrátorem v </w:t>
      </w:r>
      <w:proofErr w:type="spellStart"/>
      <w:r w:rsidRPr="00B408B0">
        <w:rPr>
          <w:rFonts w:ascii="Arial" w:hAnsi="Arial" w:cs="Arial"/>
          <w:sz w:val="22"/>
          <w:szCs w:val="22"/>
        </w:rPr>
        <w:t>CzechIdM</w:t>
      </w:r>
      <w:proofErr w:type="spellEnd"/>
    </w:p>
    <w:p w:rsidR="00A67B5D" w:rsidRPr="00B408B0" w:rsidRDefault="00A67B5D" w:rsidP="000F1920">
      <w:pPr>
        <w:pStyle w:val="Odstavecseseznamem"/>
        <w:numPr>
          <w:ilvl w:val="3"/>
          <w:numId w:val="56"/>
        </w:numPr>
        <w:tabs>
          <w:tab w:val="left" w:pos="0"/>
          <w:tab w:val="left" w:pos="4990"/>
        </w:tabs>
        <w:spacing w:before="100" w:beforeAutospacing="1" w:after="100" w:afterAutospacing="1"/>
        <w:ind w:left="851"/>
        <w:jc w:val="both"/>
        <w:rPr>
          <w:rFonts w:ascii="Arial" w:hAnsi="Arial" w:cs="Arial"/>
          <w:sz w:val="22"/>
          <w:szCs w:val="22"/>
        </w:rPr>
      </w:pPr>
      <w:r w:rsidRPr="00B408B0">
        <w:rPr>
          <w:rFonts w:ascii="Arial" w:hAnsi="Arial" w:cs="Arial"/>
          <w:sz w:val="22"/>
          <w:szCs w:val="22"/>
        </w:rPr>
        <w:t>editace funkčního místa/útvaru</w:t>
      </w:r>
    </w:p>
    <w:p w:rsidR="00A67B5D" w:rsidRPr="00B408B0" w:rsidRDefault="00A67B5D" w:rsidP="000F1920">
      <w:pPr>
        <w:pStyle w:val="Odstavecseseznamem"/>
        <w:numPr>
          <w:ilvl w:val="4"/>
          <w:numId w:val="56"/>
        </w:numPr>
        <w:tabs>
          <w:tab w:val="left" w:pos="0"/>
        </w:tabs>
        <w:spacing w:before="100" w:beforeAutospacing="1" w:after="100" w:afterAutospacing="1"/>
        <w:ind w:left="1134"/>
        <w:jc w:val="both"/>
        <w:rPr>
          <w:rFonts w:ascii="Arial" w:hAnsi="Arial" w:cs="Arial"/>
          <w:sz w:val="22"/>
          <w:szCs w:val="22"/>
        </w:rPr>
      </w:pPr>
      <w:r w:rsidRPr="00B408B0">
        <w:rPr>
          <w:rFonts w:ascii="Arial" w:hAnsi="Arial" w:cs="Arial"/>
          <w:sz w:val="22"/>
          <w:szCs w:val="22"/>
        </w:rPr>
        <w:t xml:space="preserve">automatická aktualizace funkčního místa/útvaru na základě dat načtených z </w:t>
      </w:r>
      <w:proofErr w:type="spellStart"/>
      <w:r w:rsidRPr="00B408B0">
        <w:rPr>
          <w:rFonts w:ascii="Arial" w:hAnsi="Arial" w:cs="Arial"/>
          <w:sz w:val="22"/>
          <w:szCs w:val="22"/>
        </w:rPr>
        <w:t>Vemy</w:t>
      </w:r>
      <w:proofErr w:type="spellEnd"/>
    </w:p>
    <w:p w:rsidR="00A67B5D" w:rsidRPr="00B408B0" w:rsidRDefault="00A67B5D" w:rsidP="000F1920">
      <w:pPr>
        <w:pStyle w:val="Odstavecseseznamem"/>
        <w:numPr>
          <w:ilvl w:val="4"/>
          <w:numId w:val="56"/>
        </w:numPr>
        <w:tabs>
          <w:tab w:val="left" w:pos="0"/>
        </w:tabs>
        <w:spacing w:before="100" w:beforeAutospacing="1" w:after="100" w:afterAutospacing="1"/>
        <w:ind w:left="1134"/>
        <w:jc w:val="both"/>
        <w:rPr>
          <w:rFonts w:ascii="Arial" w:hAnsi="Arial" w:cs="Arial"/>
          <w:sz w:val="22"/>
          <w:szCs w:val="22"/>
        </w:rPr>
      </w:pPr>
      <w:r w:rsidRPr="00B408B0">
        <w:rPr>
          <w:rFonts w:ascii="Arial" w:hAnsi="Arial" w:cs="Arial"/>
          <w:sz w:val="22"/>
          <w:szCs w:val="22"/>
        </w:rPr>
        <w:t xml:space="preserve">ruční modifikace funkčního místa/útvaru administrátorem v </w:t>
      </w:r>
      <w:proofErr w:type="spellStart"/>
      <w:r w:rsidRPr="00B408B0">
        <w:rPr>
          <w:rFonts w:ascii="Arial" w:hAnsi="Arial" w:cs="Arial"/>
          <w:sz w:val="22"/>
          <w:szCs w:val="22"/>
        </w:rPr>
        <w:t>CzechIdM</w:t>
      </w:r>
      <w:proofErr w:type="spellEnd"/>
    </w:p>
    <w:p w:rsidR="00A67B5D" w:rsidRPr="00B408B0" w:rsidRDefault="00A67B5D" w:rsidP="000F1920">
      <w:pPr>
        <w:pStyle w:val="Odstavecseseznamem"/>
        <w:numPr>
          <w:ilvl w:val="3"/>
          <w:numId w:val="56"/>
        </w:numPr>
        <w:tabs>
          <w:tab w:val="left" w:pos="0"/>
          <w:tab w:val="left" w:pos="4990"/>
        </w:tabs>
        <w:spacing w:before="100" w:beforeAutospacing="1" w:after="100" w:afterAutospacing="1"/>
        <w:ind w:left="851"/>
        <w:jc w:val="both"/>
        <w:rPr>
          <w:rFonts w:ascii="Arial" w:hAnsi="Arial" w:cs="Arial"/>
          <w:sz w:val="22"/>
          <w:szCs w:val="22"/>
        </w:rPr>
      </w:pPr>
      <w:r w:rsidRPr="00B408B0">
        <w:rPr>
          <w:rFonts w:ascii="Arial" w:hAnsi="Arial" w:cs="Arial"/>
          <w:sz w:val="22"/>
          <w:szCs w:val="22"/>
        </w:rPr>
        <w:t xml:space="preserve">smazání funkčního místa/útvaru </w:t>
      </w:r>
    </w:p>
    <w:p w:rsidR="00A67B5D" w:rsidRPr="00B408B0" w:rsidRDefault="00A67B5D" w:rsidP="000F1920">
      <w:pPr>
        <w:pStyle w:val="Odstavecseseznamem"/>
        <w:numPr>
          <w:ilvl w:val="4"/>
          <w:numId w:val="56"/>
        </w:numPr>
        <w:tabs>
          <w:tab w:val="left" w:pos="0"/>
        </w:tabs>
        <w:spacing w:before="100" w:beforeAutospacing="1" w:after="100" w:afterAutospacing="1"/>
        <w:ind w:left="1134"/>
        <w:jc w:val="both"/>
        <w:rPr>
          <w:rFonts w:ascii="Arial" w:hAnsi="Arial" w:cs="Arial"/>
          <w:sz w:val="22"/>
          <w:szCs w:val="22"/>
        </w:rPr>
      </w:pPr>
      <w:r w:rsidRPr="00B408B0">
        <w:rPr>
          <w:rFonts w:ascii="Arial" w:hAnsi="Arial" w:cs="Arial"/>
          <w:sz w:val="22"/>
          <w:szCs w:val="22"/>
        </w:rPr>
        <w:t xml:space="preserve">automatické smazání funkčního místa/organizačního útvaru na základě načtených dat z </w:t>
      </w:r>
      <w:proofErr w:type="spellStart"/>
      <w:r w:rsidRPr="00B408B0">
        <w:rPr>
          <w:rFonts w:ascii="Arial" w:hAnsi="Arial" w:cs="Arial"/>
          <w:sz w:val="22"/>
          <w:szCs w:val="22"/>
        </w:rPr>
        <w:t>Vemy</w:t>
      </w:r>
      <w:proofErr w:type="spellEnd"/>
    </w:p>
    <w:p w:rsidR="00A67B5D" w:rsidRPr="00B408B0" w:rsidRDefault="00A67B5D" w:rsidP="000F1920">
      <w:pPr>
        <w:pStyle w:val="Odstavecseseznamem"/>
        <w:numPr>
          <w:ilvl w:val="4"/>
          <w:numId w:val="56"/>
        </w:numPr>
        <w:tabs>
          <w:tab w:val="left" w:pos="0"/>
        </w:tabs>
        <w:spacing w:before="100" w:beforeAutospacing="1" w:after="100" w:afterAutospacing="1"/>
        <w:ind w:left="1134"/>
        <w:jc w:val="both"/>
        <w:rPr>
          <w:rFonts w:ascii="Arial" w:hAnsi="Arial" w:cs="Arial"/>
          <w:sz w:val="22"/>
          <w:szCs w:val="22"/>
        </w:rPr>
      </w:pPr>
      <w:r w:rsidRPr="00B408B0">
        <w:rPr>
          <w:rFonts w:ascii="Arial" w:hAnsi="Arial" w:cs="Arial"/>
          <w:sz w:val="22"/>
          <w:szCs w:val="22"/>
        </w:rPr>
        <w:lastRenderedPageBreak/>
        <w:t xml:space="preserve">ruční smazání funkčního místa/útvaru administrátorem v </w:t>
      </w:r>
      <w:proofErr w:type="spellStart"/>
      <w:r w:rsidRPr="00B408B0">
        <w:rPr>
          <w:rFonts w:ascii="Arial" w:hAnsi="Arial" w:cs="Arial"/>
          <w:sz w:val="22"/>
          <w:szCs w:val="22"/>
        </w:rPr>
        <w:t>CzechIdM</w:t>
      </w:r>
      <w:proofErr w:type="spellEnd"/>
    </w:p>
    <w:p w:rsidR="00A67B5D" w:rsidRPr="003E3CE9" w:rsidRDefault="00A67B5D" w:rsidP="003E3CE9">
      <w:pPr>
        <w:tabs>
          <w:tab w:val="left" w:pos="0"/>
          <w:tab w:val="left" w:pos="4990"/>
        </w:tabs>
        <w:spacing w:before="100" w:beforeAutospacing="1" w:after="100" w:afterAutospacing="1"/>
        <w:jc w:val="both"/>
        <w:rPr>
          <w:rFonts w:cs="Arial"/>
          <w:sz w:val="22"/>
          <w:szCs w:val="22"/>
        </w:rPr>
      </w:pPr>
      <w:r w:rsidRPr="003E3CE9">
        <w:rPr>
          <w:rFonts w:cs="Arial"/>
          <w:sz w:val="22"/>
          <w:szCs w:val="22"/>
        </w:rPr>
        <w:t>Napojení umožň</w:t>
      </w:r>
      <w:r w:rsidR="003E3CE9">
        <w:rPr>
          <w:rFonts w:cs="Arial"/>
          <w:sz w:val="22"/>
          <w:szCs w:val="22"/>
        </w:rPr>
        <w:t>uje:</w:t>
      </w:r>
    </w:p>
    <w:p w:rsidR="00A67B5D" w:rsidRPr="00B408B0" w:rsidRDefault="00A67B5D" w:rsidP="000F1920">
      <w:pPr>
        <w:pStyle w:val="Odstavecseseznamem"/>
        <w:numPr>
          <w:ilvl w:val="3"/>
          <w:numId w:val="57"/>
        </w:numPr>
        <w:tabs>
          <w:tab w:val="left" w:pos="0"/>
          <w:tab w:val="left" w:pos="4990"/>
        </w:tabs>
        <w:spacing w:before="100" w:beforeAutospacing="1" w:after="100" w:afterAutospacing="1"/>
        <w:ind w:left="851"/>
        <w:jc w:val="both"/>
        <w:rPr>
          <w:rFonts w:ascii="Arial" w:hAnsi="Arial" w:cs="Arial"/>
          <w:sz w:val="22"/>
          <w:szCs w:val="22"/>
        </w:rPr>
      </w:pPr>
      <w:r w:rsidRPr="00B408B0">
        <w:rPr>
          <w:rFonts w:ascii="Arial" w:hAnsi="Arial" w:cs="Arial"/>
          <w:sz w:val="22"/>
          <w:szCs w:val="22"/>
        </w:rPr>
        <w:t xml:space="preserve">jakkoliv spravovat přes </w:t>
      </w:r>
      <w:proofErr w:type="spellStart"/>
      <w:r w:rsidRPr="00B408B0">
        <w:rPr>
          <w:rFonts w:ascii="Arial" w:hAnsi="Arial" w:cs="Arial"/>
          <w:sz w:val="22"/>
          <w:szCs w:val="22"/>
        </w:rPr>
        <w:t>CzechIdM</w:t>
      </w:r>
      <w:proofErr w:type="spellEnd"/>
      <w:r w:rsidRPr="00B408B0">
        <w:rPr>
          <w:rFonts w:ascii="Arial" w:hAnsi="Arial" w:cs="Arial"/>
          <w:sz w:val="22"/>
          <w:szCs w:val="22"/>
        </w:rPr>
        <w:t xml:space="preserve"> aplikace (moduly) v e-spisu</w:t>
      </w:r>
    </w:p>
    <w:p w:rsidR="00A67B5D" w:rsidRPr="00B408B0" w:rsidRDefault="00A67B5D" w:rsidP="000F1920">
      <w:pPr>
        <w:pStyle w:val="Odstavecseseznamem"/>
        <w:numPr>
          <w:ilvl w:val="3"/>
          <w:numId w:val="57"/>
        </w:numPr>
        <w:tabs>
          <w:tab w:val="left" w:pos="0"/>
          <w:tab w:val="left" w:pos="4990"/>
        </w:tabs>
        <w:spacing w:before="100" w:beforeAutospacing="1" w:after="100" w:afterAutospacing="1"/>
        <w:ind w:left="851"/>
        <w:jc w:val="both"/>
        <w:rPr>
          <w:rFonts w:ascii="Arial" w:hAnsi="Arial" w:cs="Arial"/>
          <w:sz w:val="22"/>
          <w:szCs w:val="22"/>
        </w:rPr>
      </w:pPr>
      <w:r w:rsidRPr="00B408B0">
        <w:rPr>
          <w:rFonts w:ascii="Arial" w:hAnsi="Arial" w:cs="Arial"/>
          <w:sz w:val="22"/>
          <w:szCs w:val="22"/>
        </w:rPr>
        <w:t xml:space="preserve">jakkoliv spravovat aplikační role v e-spisu přes </w:t>
      </w:r>
      <w:proofErr w:type="spellStart"/>
      <w:r w:rsidRPr="00B408B0">
        <w:rPr>
          <w:rFonts w:ascii="Arial" w:hAnsi="Arial" w:cs="Arial"/>
          <w:sz w:val="22"/>
          <w:szCs w:val="22"/>
        </w:rPr>
        <w:t>CzechIdM</w:t>
      </w:r>
      <w:proofErr w:type="spellEnd"/>
    </w:p>
    <w:p w:rsidR="00AB66ED" w:rsidRPr="00B408B0" w:rsidRDefault="00AB66ED" w:rsidP="000F1920">
      <w:pPr>
        <w:pStyle w:val="Nadpis3"/>
        <w:numPr>
          <w:ilvl w:val="2"/>
          <w:numId w:val="65"/>
        </w:numPr>
        <w:rPr>
          <w:rFonts w:ascii="Arial" w:hAnsi="Arial" w:cs="Arial"/>
        </w:rPr>
      </w:pPr>
      <w:r w:rsidRPr="00B408B0">
        <w:rPr>
          <w:rFonts w:ascii="Arial" w:hAnsi="Arial" w:cs="Arial"/>
        </w:rPr>
        <w:t>Správa oprávnění v e-spis</w:t>
      </w:r>
    </w:p>
    <w:p w:rsidR="00AB66ED" w:rsidRPr="00B408B0" w:rsidRDefault="00AB66ED" w:rsidP="00AB66ED">
      <w:pPr>
        <w:tabs>
          <w:tab w:val="left" w:pos="0"/>
          <w:tab w:val="left" w:pos="4990"/>
        </w:tabs>
        <w:spacing w:before="100" w:beforeAutospacing="1" w:after="100" w:afterAutospacing="1"/>
        <w:jc w:val="both"/>
        <w:rPr>
          <w:rFonts w:cs="Arial"/>
          <w:sz w:val="22"/>
          <w:szCs w:val="22"/>
        </w:rPr>
      </w:pPr>
      <w:r w:rsidRPr="00B408B0">
        <w:rPr>
          <w:rFonts w:cs="Arial"/>
          <w:sz w:val="22"/>
          <w:szCs w:val="22"/>
        </w:rPr>
        <w:t xml:space="preserve">Organizační struktura v e-spis neodpovídá 1:1 organizační struktuře ve </w:t>
      </w:r>
      <w:proofErr w:type="spellStart"/>
      <w:r w:rsidRPr="00B408B0">
        <w:rPr>
          <w:rFonts w:cs="Arial"/>
          <w:sz w:val="22"/>
          <w:szCs w:val="22"/>
        </w:rPr>
        <w:t>Vemě</w:t>
      </w:r>
      <w:proofErr w:type="spellEnd"/>
      <w:r w:rsidRPr="00B408B0">
        <w:rPr>
          <w:rFonts w:cs="Arial"/>
          <w:sz w:val="22"/>
          <w:szCs w:val="22"/>
        </w:rPr>
        <w:t xml:space="preserve">, protože v e-spisu nejsou zavedená funkční místa typu uklízečka apod. Jinak struktura odpovídá – pokud má člověk v personalistice funkční místo, tak je na něm usazen i ve spisové službě. Pokud sedí na jednom funkčním místě ve </w:t>
      </w:r>
      <w:proofErr w:type="spellStart"/>
      <w:r w:rsidRPr="00B408B0">
        <w:rPr>
          <w:rFonts w:cs="Arial"/>
          <w:sz w:val="22"/>
          <w:szCs w:val="22"/>
        </w:rPr>
        <w:t>Vemě</w:t>
      </w:r>
      <w:proofErr w:type="spellEnd"/>
      <w:r w:rsidRPr="00B408B0">
        <w:rPr>
          <w:rFonts w:cs="Arial"/>
          <w:sz w:val="22"/>
          <w:szCs w:val="22"/>
        </w:rPr>
        <w:t xml:space="preserve"> více zaměstnanců, tak je pro každého v e-spisu vytvořeno samostatné funkční místo. V e-spisu se role nastavují na funkční místo, nikoliv na zaměstnance. Přidělením určité e-spis role v </w:t>
      </w:r>
      <w:proofErr w:type="spellStart"/>
      <w:r w:rsidRPr="00B408B0">
        <w:rPr>
          <w:rFonts w:cs="Arial"/>
          <w:sz w:val="22"/>
          <w:szCs w:val="22"/>
        </w:rPr>
        <w:t>CzechIdM</w:t>
      </w:r>
      <w:proofErr w:type="spellEnd"/>
      <w:r w:rsidRPr="00B408B0">
        <w:rPr>
          <w:rFonts w:cs="Arial"/>
          <w:sz w:val="22"/>
          <w:szCs w:val="22"/>
        </w:rPr>
        <w:t xml:space="preserve"> se v e-spisu nastaví pro daného uživatele právo na funkční místo, na kterém uživatel sedí.</w:t>
      </w:r>
    </w:p>
    <w:p w:rsidR="00AB66ED" w:rsidRPr="00B408B0" w:rsidRDefault="003E3CE9" w:rsidP="000F1920">
      <w:pPr>
        <w:pStyle w:val="Nadpis3"/>
        <w:numPr>
          <w:ilvl w:val="2"/>
          <w:numId w:val="65"/>
        </w:numPr>
        <w:rPr>
          <w:rFonts w:ascii="Arial" w:hAnsi="Arial" w:cs="Arial"/>
        </w:rPr>
      </w:pPr>
      <w:r>
        <w:rPr>
          <w:rFonts w:ascii="Arial" w:hAnsi="Arial" w:cs="Arial"/>
        </w:rPr>
        <w:t>V</w:t>
      </w:r>
      <w:r w:rsidR="00AB66ED" w:rsidRPr="00B408B0">
        <w:rPr>
          <w:rFonts w:ascii="Arial" w:hAnsi="Arial" w:cs="Arial"/>
        </w:rPr>
        <w:t>azba uživatele na funkční místo v e-spis</w:t>
      </w:r>
    </w:p>
    <w:p w:rsidR="00AB66ED" w:rsidRPr="00B408B0" w:rsidRDefault="00AB66ED" w:rsidP="00AB66ED">
      <w:pPr>
        <w:tabs>
          <w:tab w:val="left" w:pos="0"/>
          <w:tab w:val="left" w:pos="4990"/>
        </w:tabs>
        <w:spacing w:before="100" w:beforeAutospacing="1" w:after="100" w:afterAutospacing="1"/>
        <w:jc w:val="both"/>
        <w:rPr>
          <w:rFonts w:cs="Arial"/>
          <w:sz w:val="22"/>
          <w:szCs w:val="22"/>
        </w:rPr>
      </w:pPr>
      <w:r w:rsidRPr="00B408B0">
        <w:rPr>
          <w:rFonts w:cs="Arial"/>
          <w:sz w:val="22"/>
          <w:szCs w:val="22"/>
        </w:rPr>
        <w:t xml:space="preserve">Funkční místa v e-spis nemohou být obsazena více lidmi najednou. Pokud ve </w:t>
      </w:r>
      <w:proofErr w:type="spellStart"/>
      <w:r w:rsidRPr="00B408B0">
        <w:rPr>
          <w:rFonts w:cs="Arial"/>
          <w:sz w:val="22"/>
          <w:szCs w:val="22"/>
        </w:rPr>
        <w:t>Vemě</w:t>
      </w:r>
      <w:proofErr w:type="spellEnd"/>
      <w:r w:rsidRPr="00B408B0">
        <w:rPr>
          <w:rFonts w:cs="Arial"/>
          <w:sz w:val="22"/>
          <w:szCs w:val="22"/>
        </w:rPr>
        <w:t xml:space="preserve"> sedí více uživatelů na jednom funkčním místě, tak v e-spisu bude mít každý vlastní funkční místo (v </w:t>
      </w:r>
      <w:proofErr w:type="spellStart"/>
      <w:r w:rsidRPr="00B408B0">
        <w:rPr>
          <w:rFonts w:cs="Arial"/>
          <w:sz w:val="22"/>
          <w:szCs w:val="22"/>
        </w:rPr>
        <w:t>CzechIdM</w:t>
      </w:r>
      <w:proofErr w:type="spellEnd"/>
      <w:r w:rsidRPr="00B408B0">
        <w:rPr>
          <w:rFonts w:cs="Arial"/>
          <w:sz w:val="22"/>
          <w:szCs w:val="22"/>
        </w:rPr>
        <w:t xml:space="preserve">, stejně jako ve </w:t>
      </w:r>
      <w:proofErr w:type="spellStart"/>
      <w:r w:rsidRPr="00B408B0">
        <w:rPr>
          <w:rFonts w:cs="Arial"/>
          <w:sz w:val="22"/>
          <w:szCs w:val="22"/>
        </w:rPr>
        <w:t>Vemě</w:t>
      </w:r>
      <w:proofErr w:type="spellEnd"/>
      <w:r w:rsidRPr="00B408B0">
        <w:rPr>
          <w:rFonts w:cs="Arial"/>
          <w:sz w:val="22"/>
          <w:szCs w:val="22"/>
        </w:rPr>
        <w:t xml:space="preserve">, může na jednom funkčním místě sedět více uživatelů). Uživatel může být posazen na stávající funkční místo, případně pro něho může být vygenerováno nové FM v </w:t>
      </w:r>
      <w:proofErr w:type="spellStart"/>
      <w:r w:rsidRPr="00B408B0">
        <w:rPr>
          <w:rFonts w:cs="Arial"/>
          <w:sz w:val="22"/>
          <w:szCs w:val="22"/>
        </w:rPr>
        <w:t>eSpisu</w:t>
      </w:r>
      <w:proofErr w:type="spellEnd"/>
      <w:r w:rsidRPr="00B408B0">
        <w:rPr>
          <w:rFonts w:cs="Arial"/>
          <w:sz w:val="22"/>
          <w:szCs w:val="22"/>
        </w:rPr>
        <w:t>. To z toho důvodu, že na stávající funkční místo mohou být navázány dokumenty, které daný uživatel nesmí vidět.</w:t>
      </w:r>
    </w:p>
    <w:p w:rsidR="00AB66ED" w:rsidRPr="00B408B0" w:rsidRDefault="00AB66ED" w:rsidP="00AB66ED">
      <w:pPr>
        <w:tabs>
          <w:tab w:val="left" w:pos="0"/>
          <w:tab w:val="left" w:pos="4990"/>
        </w:tabs>
        <w:spacing w:before="100" w:beforeAutospacing="1" w:after="100" w:afterAutospacing="1"/>
        <w:jc w:val="both"/>
        <w:rPr>
          <w:rFonts w:cs="Arial"/>
          <w:sz w:val="22"/>
          <w:szCs w:val="22"/>
        </w:rPr>
      </w:pPr>
      <w:r w:rsidRPr="00B408B0">
        <w:rPr>
          <w:rFonts w:cs="Arial"/>
          <w:sz w:val="22"/>
          <w:szCs w:val="22"/>
        </w:rPr>
        <w:t>U funkčního místa (zkratka FM) je možné nastavit zástupy. Zástup má menší práva než přímé obsazení funkčního místa.</w:t>
      </w:r>
    </w:p>
    <w:p w:rsidR="00AB66ED" w:rsidRPr="00B408B0" w:rsidRDefault="00AB66ED" w:rsidP="00AB66ED">
      <w:pPr>
        <w:tabs>
          <w:tab w:val="left" w:pos="0"/>
          <w:tab w:val="left" w:pos="4990"/>
        </w:tabs>
        <w:spacing w:before="100" w:beforeAutospacing="1" w:after="100" w:afterAutospacing="1"/>
        <w:jc w:val="both"/>
        <w:rPr>
          <w:rFonts w:cs="Arial"/>
          <w:sz w:val="22"/>
          <w:szCs w:val="22"/>
        </w:rPr>
      </w:pPr>
      <w:r w:rsidRPr="00B408B0">
        <w:rPr>
          <w:rFonts w:cs="Arial"/>
          <w:sz w:val="22"/>
          <w:szCs w:val="22"/>
        </w:rPr>
        <w:t xml:space="preserve">Vazba „funkční </w:t>
      </w:r>
      <w:proofErr w:type="spellStart"/>
      <w:r w:rsidRPr="00B408B0">
        <w:rPr>
          <w:rFonts w:cs="Arial"/>
          <w:sz w:val="22"/>
          <w:szCs w:val="22"/>
        </w:rPr>
        <w:t>místo:uživatel</w:t>
      </w:r>
      <w:proofErr w:type="spellEnd"/>
      <w:r w:rsidRPr="00B408B0">
        <w:rPr>
          <w:rFonts w:cs="Arial"/>
          <w:sz w:val="22"/>
          <w:szCs w:val="22"/>
        </w:rPr>
        <w:t>“ je N:1 =&gt; jeden člověk může mít více funkčních míst, jedno funkční místo nemůže být obsazeno více uživateli.</w:t>
      </w:r>
    </w:p>
    <w:p w:rsidR="00AB66ED" w:rsidRPr="00B408B0" w:rsidRDefault="00AB66ED" w:rsidP="00AB66ED">
      <w:pPr>
        <w:tabs>
          <w:tab w:val="left" w:pos="0"/>
          <w:tab w:val="left" w:pos="4990"/>
        </w:tabs>
        <w:spacing w:before="100" w:beforeAutospacing="1" w:after="100" w:afterAutospacing="1"/>
        <w:jc w:val="both"/>
        <w:rPr>
          <w:rFonts w:cs="Arial"/>
          <w:sz w:val="22"/>
          <w:szCs w:val="22"/>
        </w:rPr>
      </w:pPr>
      <w:r w:rsidRPr="00B408B0">
        <w:rPr>
          <w:rFonts w:cs="Arial"/>
          <w:sz w:val="22"/>
          <w:szCs w:val="22"/>
        </w:rPr>
        <w:t xml:space="preserve">Vazba „zástup na funkčním </w:t>
      </w:r>
      <w:proofErr w:type="spellStart"/>
      <w:r w:rsidRPr="00B408B0">
        <w:rPr>
          <w:rFonts w:cs="Arial"/>
          <w:sz w:val="22"/>
          <w:szCs w:val="22"/>
        </w:rPr>
        <w:t>místě:uživatel</w:t>
      </w:r>
      <w:proofErr w:type="spellEnd"/>
      <w:r w:rsidRPr="00B408B0">
        <w:rPr>
          <w:rFonts w:cs="Arial"/>
          <w:sz w:val="22"/>
          <w:szCs w:val="22"/>
        </w:rPr>
        <w:t>“ je N:M =&gt; jeden člověk může zastupovat na víc funkčních místech a na jednom funkčním místě může zastupovat víc lidí.</w:t>
      </w:r>
    </w:p>
    <w:p w:rsidR="00AB66ED" w:rsidRPr="00B408B0" w:rsidRDefault="00AB66ED" w:rsidP="000F1920">
      <w:pPr>
        <w:pStyle w:val="Nadpis3"/>
        <w:numPr>
          <w:ilvl w:val="2"/>
          <w:numId w:val="65"/>
        </w:numPr>
        <w:rPr>
          <w:rFonts w:ascii="Arial" w:hAnsi="Arial" w:cs="Arial"/>
        </w:rPr>
      </w:pPr>
      <w:r w:rsidRPr="00B408B0">
        <w:rPr>
          <w:rFonts w:ascii="Arial" w:hAnsi="Arial" w:cs="Arial"/>
        </w:rPr>
        <w:t>Speciálně určená funkční místa a útvary v e-spisu</w:t>
      </w:r>
    </w:p>
    <w:p w:rsidR="00AB66ED" w:rsidRPr="00B408B0" w:rsidRDefault="00AB66ED" w:rsidP="00AB66ED">
      <w:pPr>
        <w:tabs>
          <w:tab w:val="left" w:pos="0"/>
          <w:tab w:val="left" w:pos="4990"/>
        </w:tabs>
        <w:spacing w:before="100" w:beforeAutospacing="1" w:after="100" w:afterAutospacing="1"/>
        <w:jc w:val="both"/>
        <w:rPr>
          <w:rFonts w:cs="Arial"/>
          <w:sz w:val="22"/>
          <w:szCs w:val="22"/>
        </w:rPr>
      </w:pPr>
      <w:r w:rsidRPr="00B408B0">
        <w:rPr>
          <w:rFonts w:cs="Arial"/>
          <w:sz w:val="22"/>
          <w:szCs w:val="22"/>
        </w:rPr>
        <w:t xml:space="preserve">V e-spisu se nachází organizační útvary a funkční místa, jenž se nenačítají z </w:t>
      </w:r>
      <w:proofErr w:type="spellStart"/>
      <w:r w:rsidRPr="00B408B0">
        <w:rPr>
          <w:rFonts w:cs="Arial"/>
          <w:sz w:val="22"/>
          <w:szCs w:val="22"/>
        </w:rPr>
        <w:t>Vemy</w:t>
      </w:r>
      <w:proofErr w:type="spellEnd"/>
      <w:r w:rsidRPr="00B408B0">
        <w:rPr>
          <w:rFonts w:cs="Arial"/>
          <w:sz w:val="22"/>
          <w:szCs w:val="22"/>
        </w:rPr>
        <w:t>. Vytvořeny byly:</w:t>
      </w:r>
    </w:p>
    <w:p w:rsidR="00AB66ED" w:rsidRPr="00B408B0" w:rsidRDefault="00AB66ED" w:rsidP="000F1920">
      <w:pPr>
        <w:pStyle w:val="Odstavecseseznamem"/>
        <w:numPr>
          <w:ilvl w:val="0"/>
          <w:numId w:val="58"/>
        </w:numPr>
        <w:tabs>
          <w:tab w:val="left" w:pos="0"/>
          <w:tab w:val="left" w:pos="4990"/>
        </w:tabs>
        <w:spacing w:before="100" w:beforeAutospacing="1" w:after="100" w:afterAutospacing="1"/>
        <w:ind w:left="851" w:hanging="393"/>
        <w:jc w:val="both"/>
        <w:rPr>
          <w:rFonts w:ascii="Arial" w:hAnsi="Arial" w:cs="Arial"/>
          <w:sz w:val="22"/>
          <w:szCs w:val="22"/>
        </w:rPr>
      </w:pPr>
      <w:r w:rsidRPr="00B408B0">
        <w:rPr>
          <w:rFonts w:ascii="Arial" w:hAnsi="Arial" w:cs="Arial"/>
          <w:sz w:val="22"/>
          <w:szCs w:val="22"/>
        </w:rPr>
        <w:t>pro potřeby externí aplikace, obsazeny fiktivním zaměstnancem nebo v zastoupení existujícím referentem</w:t>
      </w:r>
    </w:p>
    <w:p w:rsidR="00AB66ED" w:rsidRPr="00B408B0" w:rsidRDefault="00AB66ED" w:rsidP="000F1920">
      <w:pPr>
        <w:pStyle w:val="Odstavecseseznamem"/>
        <w:numPr>
          <w:ilvl w:val="0"/>
          <w:numId w:val="58"/>
        </w:numPr>
        <w:tabs>
          <w:tab w:val="left" w:pos="0"/>
          <w:tab w:val="left" w:pos="4990"/>
        </w:tabs>
        <w:spacing w:before="100" w:beforeAutospacing="1" w:after="100" w:afterAutospacing="1"/>
        <w:ind w:left="851" w:hanging="393"/>
        <w:jc w:val="both"/>
        <w:rPr>
          <w:rFonts w:ascii="Arial" w:hAnsi="Arial" w:cs="Arial"/>
          <w:sz w:val="22"/>
          <w:szCs w:val="22"/>
        </w:rPr>
      </w:pPr>
      <w:r w:rsidRPr="00B408B0">
        <w:rPr>
          <w:rFonts w:ascii="Arial" w:hAnsi="Arial" w:cs="Arial"/>
          <w:sz w:val="22"/>
          <w:szCs w:val="22"/>
        </w:rPr>
        <w:t>nebo odlišení pracovních pozic některých referentů, kdy FM není obsazeno, ale jen zastupováno</w:t>
      </w:r>
    </w:p>
    <w:p w:rsidR="00AB66ED" w:rsidRPr="00B408B0" w:rsidRDefault="00AB66ED" w:rsidP="00AB66ED">
      <w:pPr>
        <w:tabs>
          <w:tab w:val="left" w:pos="0"/>
          <w:tab w:val="left" w:pos="4990"/>
        </w:tabs>
        <w:spacing w:before="100" w:beforeAutospacing="1" w:after="100" w:afterAutospacing="1"/>
        <w:jc w:val="both"/>
        <w:rPr>
          <w:rFonts w:cs="Arial"/>
          <w:sz w:val="22"/>
          <w:szCs w:val="22"/>
        </w:rPr>
      </w:pPr>
      <w:r w:rsidRPr="00B408B0">
        <w:rPr>
          <w:rFonts w:cs="Arial"/>
          <w:sz w:val="22"/>
          <w:szCs w:val="22"/>
        </w:rPr>
        <w:t xml:space="preserve">Vznik takových míst je nepravidelný a občasný. Tyto aktuálně existující útvary a funkční místa </w:t>
      </w:r>
      <w:r w:rsidR="00415037">
        <w:rPr>
          <w:rFonts w:cs="Arial"/>
          <w:sz w:val="22"/>
          <w:szCs w:val="22"/>
        </w:rPr>
        <w:t>jsou</w:t>
      </w:r>
      <w:r w:rsidRPr="00B408B0">
        <w:rPr>
          <w:rFonts w:cs="Arial"/>
          <w:sz w:val="22"/>
          <w:szCs w:val="22"/>
        </w:rPr>
        <w:t xml:space="preserve"> načteny do </w:t>
      </w:r>
      <w:proofErr w:type="spellStart"/>
      <w:r w:rsidRPr="00B408B0">
        <w:rPr>
          <w:rFonts w:cs="Arial"/>
          <w:sz w:val="22"/>
          <w:szCs w:val="22"/>
        </w:rPr>
        <w:t>CzechIdM</w:t>
      </w:r>
      <w:proofErr w:type="spellEnd"/>
      <w:r w:rsidRPr="00B408B0">
        <w:rPr>
          <w:rFonts w:cs="Arial"/>
          <w:sz w:val="22"/>
          <w:szCs w:val="22"/>
        </w:rPr>
        <w:t xml:space="preserve"> do organizační struktury (jako </w:t>
      </w:r>
      <w:proofErr w:type="spellStart"/>
      <w:r w:rsidRPr="00B408B0">
        <w:rPr>
          <w:rFonts w:cs="Arial"/>
          <w:sz w:val="22"/>
          <w:szCs w:val="22"/>
        </w:rPr>
        <w:t>CzechIdM</w:t>
      </w:r>
      <w:proofErr w:type="spellEnd"/>
      <w:r w:rsidRPr="00B408B0">
        <w:rPr>
          <w:rFonts w:cs="Arial"/>
          <w:sz w:val="22"/>
          <w:szCs w:val="22"/>
        </w:rPr>
        <w:t xml:space="preserve"> organizace). Pro jejich editaci </w:t>
      </w:r>
      <w:r w:rsidR="00415037">
        <w:rPr>
          <w:rFonts w:cs="Arial"/>
          <w:sz w:val="22"/>
          <w:szCs w:val="22"/>
        </w:rPr>
        <w:t>je</w:t>
      </w:r>
      <w:r w:rsidRPr="00B408B0">
        <w:rPr>
          <w:rFonts w:cs="Arial"/>
          <w:sz w:val="22"/>
          <w:szCs w:val="22"/>
        </w:rPr>
        <w:t xml:space="preserve"> rozšířen formulář pro editaci organizací v </w:t>
      </w:r>
      <w:proofErr w:type="spellStart"/>
      <w:r w:rsidRPr="00B408B0">
        <w:rPr>
          <w:rFonts w:cs="Arial"/>
          <w:sz w:val="22"/>
          <w:szCs w:val="22"/>
        </w:rPr>
        <w:t>CzechIdM</w:t>
      </w:r>
      <w:proofErr w:type="spellEnd"/>
      <w:r w:rsidRPr="00B408B0">
        <w:rPr>
          <w:rFonts w:cs="Arial"/>
          <w:sz w:val="22"/>
          <w:szCs w:val="22"/>
        </w:rPr>
        <w:t xml:space="preserve">. Administrátor </w:t>
      </w:r>
      <w:r w:rsidR="00415037">
        <w:rPr>
          <w:rFonts w:cs="Arial"/>
          <w:sz w:val="22"/>
          <w:szCs w:val="22"/>
        </w:rPr>
        <w:t>t</w:t>
      </w:r>
      <w:r w:rsidRPr="00B408B0">
        <w:rPr>
          <w:rFonts w:cs="Arial"/>
          <w:sz w:val="22"/>
          <w:szCs w:val="22"/>
        </w:rPr>
        <w:t xml:space="preserve">ak </w:t>
      </w:r>
      <w:r w:rsidR="00415037">
        <w:rPr>
          <w:rFonts w:cs="Arial"/>
          <w:sz w:val="22"/>
          <w:szCs w:val="22"/>
        </w:rPr>
        <w:t>může</w:t>
      </w:r>
      <w:r w:rsidRPr="00B408B0">
        <w:rPr>
          <w:rFonts w:cs="Arial"/>
          <w:sz w:val="22"/>
          <w:szCs w:val="22"/>
        </w:rPr>
        <w:t xml:space="preserve"> nastavovat atributy jako nadřazené funkční místo, reprezentující funkční místo, definice rolí pro dané funkční místo atd. Dále </w:t>
      </w:r>
      <w:r w:rsidR="00B7005D">
        <w:rPr>
          <w:rFonts w:cs="Arial"/>
          <w:sz w:val="22"/>
          <w:szCs w:val="22"/>
        </w:rPr>
        <w:t>má</w:t>
      </w:r>
      <w:r w:rsidRPr="00B408B0">
        <w:rPr>
          <w:rFonts w:cs="Arial"/>
          <w:sz w:val="22"/>
          <w:szCs w:val="22"/>
        </w:rPr>
        <w:t xml:space="preserve"> administrátor možnost založit nové útvary a fun</w:t>
      </w:r>
      <w:r w:rsidR="00B7005D">
        <w:rPr>
          <w:rFonts w:cs="Arial"/>
          <w:sz w:val="22"/>
          <w:szCs w:val="22"/>
        </w:rPr>
        <w:t>kční místa, editovat je a mazat</w:t>
      </w:r>
      <w:r w:rsidRPr="00B408B0">
        <w:rPr>
          <w:rFonts w:cs="Arial"/>
          <w:sz w:val="22"/>
          <w:szCs w:val="22"/>
        </w:rPr>
        <w:t>.</w:t>
      </w:r>
    </w:p>
    <w:p w:rsidR="00AB66ED" w:rsidRPr="00B408B0" w:rsidRDefault="00AB66ED" w:rsidP="00AB66ED">
      <w:pPr>
        <w:tabs>
          <w:tab w:val="left" w:pos="0"/>
          <w:tab w:val="left" w:pos="4990"/>
        </w:tabs>
        <w:spacing w:before="100" w:beforeAutospacing="1" w:after="100" w:afterAutospacing="1"/>
        <w:jc w:val="both"/>
        <w:rPr>
          <w:rFonts w:cs="Arial"/>
          <w:sz w:val="22"/>
          <w:szCs w:val="22"/>
        </w:rPr>
      </w:pPr>
      <w:r w:rsidRPr="00B408B0">
        <w:rPr>
          <w:rFonts w:cs="Arial"/>
          <w:sz w:val="22"/>
          <w:szCs w:val="22"/>
        </w:rPr>
        <w:lastRenderedPageBreak/>
        <w:t xml:space="preserve">Pro každé „specializované“ funkční místo </w:t>
      </w:r>
      <w:r w:rsidR="00640579">
        <w:rPr>
          <w:rFonts w:cs="Arial"/>
          <w:sz w:val="22"/>
          <w:szCs w:val="22"/>
        </w:rPr>
        <w:t>je</w:t>
      </w:r>
      <w:r w:rsidRPr="00B408B0">
        <w:rPr>
          <w:rFonts w:cs="Arial"/>
          <w:sz w:val="22"/>
          <w:szCs w:val="22"/>
        </w:rPr>
        <w:t xml:space="preserve"> v </w:t>
      </w:r>
      <w:proofErr w:type="spellStart"/>
      <w:r w:rsidRPr="00B408B0">
        <w:rPr>
          <w:rFonts w:cs="Arial"/>
          <w:sz w:val="22"/>
          <w:szCs w:val="22"/>
        </w:rPr>
        <w:t>CzechIdM</w:t>
      </w:r>
      <w:proofErr w:type="spellEnd"/>
      <w:r w:rsidRPr="00B408B0">
        <w:rPr>
          <w:rFonts w:cs="Arial"/>
          <w:sz w:val="22"/>
          <w:szCs w:val="22"/>
        </w:rPr>
        <w:t xml:space="preserve"> vytvořena speciální role (role se zaklá</w:t>
      </w:r>
      <w:r w:rsidR="00640579">
        <w:rPr>
          <w:rFonts w:cs="Arial"/>
          <w:sz w:val="22"/>
          <w:szCs w:val="22"/>
        </w:rPr>
        <w:t>dá</w:t>
      </w:r>
      <w:r w:rsidRPr="00B408B0">
        <w:rPr>
          <w:rFonts w:cs="Arial"/>
          <w:sz w:val="22"/>
          <w:szCs w:val="22"/>
        </w:rPr>
        <w:t xml:space="preserve"> automaticky při vytvoření funkčního místa v </w:t>
      </w:r>
      <w:proofErr w:type="spellStart"/>
      <w:r w:rsidRPr="00B408B0">
        <w:rPr>
          <w:rFonts w:cs="Arial"/>
          <w:sz w:val="22"/>
          <w:szCs w:val="22"/>
        </w:rPr>
        <w:t>CzechIdM</w:t>
      </w:r>
      <w:proofErr w:type="spellEnd"/>
      <w:r w:rsidRPr="00B408B0">
        <w:rPr>
          <w:rFonts w:cs="Arial"/>
          <w:sz w:val="22"/>
          <w:szCs w:val="22"/>
        </w:rPr>
        <w:t xml:space="preserve">). Přidělením této role identitě v </w:t>
      </w:r>
      <w:proofErr w:type="spellStart"/>
      <w:r w:rsidRPr="00B408B0">
        <w:rPr>
          <w:rFonts w:cs="Arial"/>
          <w:sz w:val="22"/>
          <w:szCs w:val="22"/>
        </w:rPr>
        <w:t>CzechIdM</w:t>
      </w:r>
      <w:proofErr w:type="spellEnd"/>
      <w:r w:rsidRPr="00B408B0">
        <w:rPr>
          <w:rFonts w:cs="Arial"/>
          <w:sz w:val="22"/>
          <w:szCs w:val="22"/>
        </w:rPr>
        <w:t xml:space="preserve"> se uživatel nastaví na dané funkční místo. Při přidělení těchto „specializovaných“ e-spis rolí </w:t>
      </w:r>
      <w:proofErr w:type="spellStart"/>
      <w:r w:rsidRPr="00B408B0">
        <w:rPr>
          <w:rFonts w:cs="Arial"/>
          <w:sz w:val="22"/>
          <w:szCs w:val="22"/>
        </w:rPr>
        <w:t>CzechIdM</w:t>
      </w:r>
      <w:proofErr w:type="spellEnd"/>
      <w:r w:rsidRPr="00B408B0">
        <w:rPr>
          <w:rFonts w:cs="Arial"/>
          <w:sz w:val="22"/>
          <w:szCs w:val="22"/>
        </w:rPr>
        <w:t xml:space="preserve"> odešle notifikační mail na definovanou emailovou adresu.</w:t>
      </w:r>
    </w:p>
    <w:p w:rsidR="00AB66ED" w:rsidRPr="00B408B0" w:rsidRDefault="00AB66ED" w:rsidP="000F1920">
      <w:pPr>
        <w:pStyle w:val="Nadpis3"/>
        <w:numPr>
          <w:ilvl w:val="2"/>
          <w:numId w:val="65"/>
        </w:numPr>
        <w:rPr>
          <w:rFonts w:ascii="Arial" w:hAnsi="Arial" w:cs="Arial"/>
        </w:rPr>
      </w:pPr>
      <w:r w:rsidRPr="00B408B0">
        <w:rPr>
          <w:rFonts w:ascii="Arial" w:hAnsi="Arial" w:cs="Arial"/>
        </w:rPr>
        <w:t xml:space="preserve">Funkční místo pro </w:t>
      </w:r>
      <w:proofErr w:type="spellStart"/>
      <w:r w:rsidRPr="00B408B0">
        <w:rPr>
          <w:rFonts w:ascii="Arial" w:hAnsi="Arial" w:cs="Arial"/>
        </w:rPr>
        <w:t>CzechPoint</w:t>
      </w:r>
      <w:proofErr w:type="spellEnd"/>
    </w:p>
    <w:p w:rsidR="0009603A" w:rsidRPr="00B408B0" w:rsidRDefault="00AB66ED" w:rsidP="00AB66ED">
      <w:pPr>
        <w:tabs>
          <w:tab w:val="left" w:pos="0"/>
          <w:tab w:val="left" w:pos="4990"/>
        </w:tabs>
        <w:spacing w:before="100" w:beforeAutospacing="1" w:after="100" w:afterAutospacing="1"/>
        <w:jc w:val="both"/>
        <w:rPr>
          <w:rFonts w:cs="Arial"/>
          <w:sz w:val="22"/>
          <w:szCs w:val="22"/>
        </w:rPr>
      </w:pPr>
      <w:r w:rsidRPr="00B408B0">
        <w:rPr>
          <w:rFonts w:cs="Arial"/>
          <w:sz w:val="22"/>
          <w:szCs w:val="22"/>
        </w:rPr>
        <w:t xml:space="preserve">Pro správu uživatelů na funkčním místě </w:t>
      </w:r>
      <w:proofErr w:type="spellStart"/>
      <w:r w:rsidRPr="00B408B0">
        <w:rPr>
          <w:rFonts w:cs="Arial"/>
          <w:sz w:val="22"/>
          <w:szCs w:val="22"/>
        </w:rPr>
        <w:t>CzechPoint</w:t>
      </w:r>
      <w:proofErr w:type="spellEnd"/>
      <w:r w:rsidRPr="00B408B0">
        <w:rPr>
          <w:rFonts w:cs="Arial"/>
          <w:sz w:val="22"/>
          <w:szCs w:val="22"/>
        </w:rPr>
        <w:t xml:space="preserve"> v e-spisu </w:t>
      </w:r>
      <w:r w:rsidR="00640579">
        <w:rPr>
          <w:rFonts w:cs="Arial"/>
          <w:sz w:val="22"/>
          <w:szCs w:val="22"/>
        </w:rPr>
        <w:t>je</w:t>
      </w:r>
      <w:r w:rsidRPr="00B408B0">
        <w:rPr>
          <w:rFonts w:cs="Arial"/>
          <w:sz w:val="22"/>
          <w:szCs w:val="22"/>
        </w:rPr>
        <w:t xml:space="preserve"> vytvořena v </w:t>
      </w:r>
      <w:proofErr w:type="spellStart"/>
      <w:r w:rsidRPr="00B408B0">
        <w:rPr>
          <w:rFonts w:cs="Arial"/>
          <w:sz w:val="22"/>
          <w:szCs w:val="22"/>
        </w:rPr>
        <w:t>CzechIdM</w:t>
      </w:r>
      <w:proofErr w:type="spellEnd"/>
      <w:r w:rsidRPr="00B408B0">
        <w:rPr>
          <w:rFonts w:cs="Arial"/>
          <w:sz w:val="22"/>
          <w:szCs w:val="22"/>
        </w:rPr>
        <w:t xml:space="preserve"> speciální role, která spad</w:t>
      </w:r>
      <w:r w:rsidR="00640579">
        <w:rPr>
          <w:rFonts w:cs="Arial"/>
          <w:sz w:val="22"/>
          <w:szCs w:val="22"/>
        </w:rPr>
        <w:t>á</w:t>
      </w:r>
      <w:r w:rsidRPr="00B408B0">
        <w:rPr>
          <w:rFonts w:cs="Arial"/>
          <w:sz w:val="22"/>
          <w:szCs w:val="22"/>
        </w:rPr>
        <w:t xml:space="preserve"> pod informační systém </w:t>
      </w:r>
      <w:proofErr w:type="spellStart"/>
      <w:r w:rsidRPr="00B408B0">
        <w:rPr>
          <w:rFonts w:cs="Arial"/>
          <w:sz w:val="22"/>
          <w:szCs w:val="22"/>
        </w:rPr>
        <w:t>eSpis</w:t>
      </w:r>
      <w:proofErr w:type="spellEnd"/>
      <w:r w:rsidRPr="00B408B0">
        <w:rPr>
          <w:rFonts w:cs="Arial"/>
          <w:sz w:val="22"/>
          <w:szCs w:val="22"/>
        </w:rPr>
        <w:t xml:space="preserve">, modul „Funkční místa“, stejně je u dalších specializovaných funkčních míst. Přidělením této role uživateli dojde k nastavení daného uživatele k příslušnému funkčnímu místu reprezentující </w:t>
      </w:r>
      <w:proofErr w:type="spellStart"/>
      <w:r w:rsidRPr="00B408B0">
        <w:rPr>
          <w:rFonts w:cs="Arial"/>
          <w:sz w:val="22"/>
          <w:szCs w:val="22"/>
        </w:rPr>
        <w:t>CzechPoint</w:t>
      </w:r>
      <w:proofErr w:type="spellEnd"/>
      <w:r w:rsidRPr="00B408B0">
        <w:rPr>
          <w:rFonts w:cs="Arial"/>
          <w:sz w:val="22"/>
          <w:szCs w:val="22"/>
        </w:rPr>
        <w:t xml:space="preserve"> v </w:t>
      </w:r>
      <w:proofErr w:type="gramStart"/>
      <w:r w:rsidRPr="00B408B0">
        <w:rPr>
          <w:rFonts w:cs="Arial"/>
          <w:sz w:val="22"/>
          <w:szCs w:val="22"/>
        </w:rPr>
        <w:t xml:space="preserve">e-spisu . </w:t>
      </w:r>
      <w:proofErr w:type="spellStart"/>
      <w:r w:rsidRPr="00B408B0">
        <w:rPr>
          <w:rFonts w:cs="Arial"/>
          <w:sz w:val="22"/>
          <w:szCs w:val="22"/>
        </w:rPr>
        <w:t>CzechIdM</w:t>
      </w:r>
      <w:proofErr w:type="spellEnd"/>
      <w:proofErr w:type="gramEnd"/>
      <w:r w:rsidRPr="00B408B0">
        <w:rPr>
          <w:rFonts w:cs="Arial"/>
          <w:sz w:val="22"/>
          <w:szCs w:val="22"/>
        </w:rPr>
        <w:t xml:space="preserve"> zároveň odešle emailovou notifikaci, že uživatel byl nastaven na funkční místo „</w:t>
      </w:r>
      <w:proofErr w:type="spellStart"/>
      <w:r w:rsidRPr="00B408B0">
        <w:rPr>
          <w:rFonts w:cs="Arial"/>
          <w:sz w:val="22"/>
          <w:szCs w:val="22"/>
        </w:rPr>
        <w:t>czechpoint</w:t>
      </w:r>
      <w:proofErr w:type="spellEnd"/>
      <w:r w:rsidRPr="00B408B0">
        <w:rPr>
          <w:rFonts w:cs="Arial"/>
          <w:sz w:val="22"/>
          <w:szCs w:val="22"/>
        </w:rPr>
        <w:t>“ a že se má provést úprava daných konfiguračních souborů.</w:t>
      </w:r>
    </w:p>
    <w:p w:rsidR="00DD550E" w:rsidRPr="00B408B0" w:rsidRDefault="0013207B" w:rsidP="000F1920">
      <w:pPr>
        <w:pStyle w:val="Nadpis3"/>
        <w:numPr>
          <w:ilvl w:val="2"/>
          <w:numId w:val="65"/>
        </w:numPr>
        <w:rPr>
          <w:rFonts w:ascii="Arial" w:hAnsi="Arial" w:cs="Arial"/>
        </w:rPr>
      </w:pPr>
      <w:r>
        <w:rPr>
          <w:rFonts w:ascii="Arial" w:hAnsi="Arial" w:cs="Arial"/>
        </w:rPr>
        <w:t>Specifikace napojení</w:t>
      </w:r>
    </w:p>
    <w:p w:rsidR="00AB66ED" w:rsidRPr="00B408B0" w:rsidRDefault="00DD550E" w:rsidP="00DD550E">
      <w:pPr>
        <w:tabs>
          <w:tab w:val="left" w:pos="0"/>
          <w:tab w:val="left" w:pos="4990"/>
        </w:tabs>
        <w:spacing w:before="100" w:beforeAutospacing="1" w:after="100" w:afterAutospacing="1"/>
        <w:jc w:val="both"/>
        <w:rPr>
          <w:rFonts w:cs="Arial"/>
          <w:sz w:val="22"/>
          <w:szCs w:val="22"/>
        </w:rPr>
      </w:pPr>
      <w:proofErr w:type="spellStart"/>
      <w:r w:rsidRPr="00B408B0">
        <w:rPr>
          <w:rFonts w:cs="Arial"/>
          <w:sz w:val="22"/>
          <w:szCs w:val="22"/>
        </w:rPr>
        <w:t>CzechIdM</w:t>
      </w:r>
      <w:proofErr w:type="spellEnd"/>
      <w:r w:rsidRPr="00B408B0">
        <w:rPr>
          <w:rFonts w:cs="Arial"/>
          <w:sz w:val="22"/>
          <w:szCs w:val="22"/>
        </w:rPr>
        <w:t xml:space="preserve"> </w:t>
      </w:r>
      <w:r w:rsidR="0013207B">
        <w:rPr>
          <w:rFonts w:cs="Arial"/>
          <w:sz w:val="22"/>
          <w:szCs w:val="22"/>
        </w:rPr>
        <w:t xml:space="preserve">je </w:t>
      </w:r>
      <w:r w:rsidRPr="00B408B0">
        <w:rPr>
          <w:rFonts w:cs="Arial"/>
          <w:sz w:val="22"/>
          <w:szCs w:val="22"/>
        </w:rPr>
        <w:t xml:space="preserve">k systému e-spis napojen prostřednictvím přechodové databáze. V databázi </w:t>
      </w:r>
      <w:proofErr w:type="spellStart"/>
      <w:r w:rsidRPr="00B408B0">
        <w:rPr>
          <w:rFonts w:cs="Arial"/>
          <w:sz w:val="22"/>
          <w:szCs w:val="22"/>
        </w:rPr>
        <w:t>CzechIdM</w:t>
      </w:r>
      <w:proofErr w:type="spellEnd"/>
      <w:r w:rsidRPr="00B408B0">
        <w:rPr>
          <w:rFonts w:cs="Arial"/>
          <w:sz w:val="22"/>
          <w:szCs w:val="22"/>
        </w:rPr>
        <w:t xml:space="preserve"> sprav</w:t>
      </w:r>
      <w:r w:rsidR="0013207B">
        <w:rPr>
          <w:rFonts w:cs="Arial"/>
          <w:sz w:val="22"/>
          <w:szCs w:val="22"/>
        </w:rPr>
        <w:t>uje</w:t>
      </w:r>
      <w:r w:rsidRPr="00B408B0">
        <w:rPr>
          <w:rFonts w:cs="Arial"/>
          <w:sz w:val="22"/>
          <w:szCs w:val="22"/>
        </w:rPr>
        <w:t xml:space="preserve"> uživatele, jejich oprávnění, funkční místa a organizační útvary. Dále </w:t>
      </w:r>
      <w:r w:rsidR="0013207B">
        <w:rPr>
          <w:rFonts w:cs="Arial"/>
          <w:sz w:val="22"/>
          <w:szCs w:val="22"/>
        </w:rPr>
        <w:t>je</w:t>
      </w:r>
      <w:r w:rsidRPr="00B408B0">
        <w:rPr>
          <w:rFonts w:cs="Arial"/>
          <w:sz w:val="22"/>
          <w:szCs w:val="22"/>
        </w:rPr>
        <w:t xml:space="preserve"> implementován skript, který jednou denně vyexportuje data uložená v databázi do XML souborů v požadovaném formátu pro import do e-spisu. Tyto soubory se skriptem zkopírují do adresáře, ze kterého si je e-spis načít</w:t>
      </w:r>
      <w:r w:rsidR="0013207B">
        <w:rPr>
          <w:rFonts w:cs="Arial"/>
          <w:sz w:val="22"/>
          <w:szCs w:val="22"/>
        </w:rPr>
        <w:t>á</w:t>
      </w:r>
      <w:r w:rsidRPr="00B408B0">
        <w:rPr>
          <w:rFonts w:cs="Arial"/>
          <w:sz w:val="22"/>
          <w:szCs w:val="22"/>
        </w:rPr>
        <w:t xml:space="preserve"> pro import v rámci jeho pravidelně spouštěné úlohy. Exportní skript </w:t>
      </w:r>
      <w:r w:rsidR="0013207B">
        <w:rPr>
          <w:rFonts w:cs="Arial"/>
          <w:sz w:val="22"/>
          <w:szCs w:val="22"/>
        </w:rPr>
        <w:t>zároveň řeší</w:t>
      </w:r>
      <w:r w:rsidRPr="00B408B0">
        <w:rPr>
          <w:rFonts w:cs="Arial"/>
          <w:sz w:val="22"/>
          <w:szCs w:val="22"/>
        </w:rPr>
        <w:t xml:space="preserve"> archivaci XML souborů.</w:t>
      </w:r>
    </w:p>
    <w:p w:rsidR="00AB66ED" w:rsidRPr="00B408B0" w:rsidRDefault="0075768F" w:rsidP="0075768F">
      <w:pPr>
        <w:tabs>
          <w:tab w:val="left" w:pos="0"/>
          <w:tab w:val="left" w:pos="4990"/>
        </w:tabs>
        <w:spacing w:before="100" w:beforeAutospacing="1" w:after="100" w:afterAutospacing="1"/>
        <w:jc w:val="both"/>
        <w:rPr>
          <w:rFonts w:cs="Arial"/>
          <w:sz w:val="22"/>
          <w:szCs w:val="22"/>
        </w:rPr>
      </w:pPr>
      <w:r w:rsidRPr="00B408B0">
        <w:rPr>
          <w:rFonts w:cs="Arial"/>
          <w:sz w:val="22"/>
          <w:szCs w:val="22"/>
        </w:rPr>
        <w:t xml:space="preserve">Přechodová databáze </w:t>
      </w:r>
      <w:r w:rsidR="0013207B">
        <w:rPr>
          <w:rFonts w:cs="Arial"/>
          <w:sz w:val="22"/>
          <w:szCs w:val="22"/>
        </w:rPr>
        <w:t>je</w:t>
      </w:r>
      <w:r w:rsidRPr="00B408B0">
        <w:rPr>
          <w:rFonts w:cs="Arial"/>
          <w:sz w:val="22"/>
          <w:szCs w:val="22"/>
        </w:rPr>
        <w:t xml:space="preserve"> vytvořena v </w:t>
      </w:r>
      <w:proofErr w:type="spellStart"/>
      <w:r w:rsidRPr="00B408B0">
        <w:rPr>
          <w:rFonts w:cs="Arial"/>
          <w:sz w:val="22"/>
          <w:szCs w:val="22"/>
        </w:rPr>
        <w:t>MySQL</w:t>
      </w:r>
      <w:proofErr w:type="spellEnd"/>
      <w:r w:rsidRPr="00B408B0">
        <w:rPr>
          <w:rFonts w:cs="Arial"/>
          <w:sz w:val="22"/>
          <w:szCs w:val="22"/>
        </w:rPr>
        <w:t xml:space="preserve"> jako samostatná databáze existující vedle </w:t>
      </w:r>
      <w:proofErr w:type="spellStart"/>
      <w:r w:rsidRPr="00B408B0">
        <w:rPr>
          <w:rFonts w:cs="Arial"/>
          <w:sz w:val="22"/>
          <w:szCs w:val="22"/>
        </w:rPr>
        <w:t>repository</w:t>
      </w:r>
      <w:proofErr w:type="spellEnd"/>
      <w:r w:rsidRPr="00B408B0">
        <w:rPr>
          <w:rFonts w:cs="Arial"/>
          <w:sz w:val="22"/>
          <w:szCs w:val="22"/>
        </w:rPr>
        <w:t xml:space="preserve"> pro </w:t>
      </w:r>
      <w:proofErr w:type="spellStart"/>
      <w:r w:rsidRPr="00B408B0">
        <w:rPr>
          <w:rFonts w:cs="Arial"/>
          <w:sz w:val="22"/>
          <w:szCs w:val="22"/>
        </w:rPr>
        <w:t>CzechIdM</w:t>
      </w:r>
      <w:proofErr w:type="spellEnd"/>
      <w:r w:rsidRPr="00B408B0">
        <w:rPr>
          <w:rFonts w:cs="Arial"/>
          <w:sz w:val="22"/>
          <w:szCs w:val="22"/>
        </w:rPr>
        <w:t>.</w:t>
      </w:r>
    </w:p>
    <w:p w:rsidR="0075768F" w:rsidRPr="00B408B0" w:rsidRDefault="0075768F" w:rsidP="000F1920">
      <w:pPr>
        <w:pStyle w:val="Nadpis3"/>
        <w:numPr>
          <w:ilvl w:val="3"/>
          <w:numId w:val="65"/>
        </w:numPr>
        <w:rPr>
          <w:rFonts w:ascii="Arial" w:hAnsi="Arial" w:cs="Arial"/>
        </w:rPr>
      </w:pPr>
      <w:r w:rsidRPr="00B408B0">
        <w:rPr>
          <w:rFonts w:ascii="Arial" w:hAnsi="Arial" w:cs="Arial"/>
        </w:rPr>
        <w:t>Export dat z databáze do XML souborů</w:t>
      </w:r>
    </w:p>
    <w:p w:rsidR="00AB66ED" w:rsidRPr="00B408B0" w:rsidRDefault="0075768F" w:rsidP="0075768F">
      <w:pPr>
        <w:tabs>
          <w:tab w:val="left" w:pos="0"/>
          <w:tab w:val="left" w:pos="4990"/>
        </w:tabs>
        <w:spacing w:before="100" w:beforeAutospacing="1" w:after="100" w:afterAutospacing="1"/>
        <w:jc w:val="both"/>
        <w:rPr>
          <w:rFonts w:cs="Arial"/>
          <w:sz w:val="22"/>
          <w:szCs w:val="22"/>
        </w:rPr>
      </w:pPr>
      <w:r w:rsidRPr="00B408B0">
        <w:rPr>
          <w:rFonts w:cs="Arial"/>
          <w:sz w:val="22"/>
          <w:szCs w:val="22"/>
        </w:rPr>
        <w:t>Export z databáze probíh</w:t>
      </w:r>
      <w:r w:rsidR="0013207B">
        <w:rPr>
          <w:rFonts w:cs="Arial"/>
          <w:sz w:val="22"/>
          <w:szCs w:val="22"/>
        </w:rPr>
        <w:t>á</w:t>
      </w:r>
      <w:r w:rsidRPr="00B408B0">
        <w:rPr>
          <w:rFonts w:cs="Arial"/>
          <w:sz w:val="22"/>
          <w:szCs w:val="22"/>
        </w:rPr>
        <w:t xml:space="preserve"> jednou denně ve stanovený čas. Export zajišť</w:t>
      </w:r>
      <w:r w:rsidR="0013207B">
        <w:rPr>
          <w:rFonts w:cs="Arial"/>
          <w:sz w:val="22"/>
          <w:szCs w:val="22"/>
        </w:rPr>
        <w:t>uje</w:t>
      </w:r>
      <w:r w:rsidRPr="00B408B0">
        <w:rPr>
          <w:rFonts w:cs="Arial"/>
          <w:sz w:val="22"/>
          <w:szCs w:val="22"/>
        </w:rPr>
        <w:t xml:space="preserve"> exportní skript, který vytvoří samostatný XML soubor pro každý z obvodů a rovnou XML soubory přenese do importního adresáře pro jednotlivé instance e-spis a </w:t>
      </w:r>
      <w:proofErr w:type="spellStart"/>
      <w:r w:rsidRPr="00B408B0">
        <w:rPr>
          <w:rFonts w:cs="Arial"/>
          <w:sz w:val="22"/>
          <w:szCs w:val="22"/>
        </w:rPr>
        <w:t>zaarchivuje</w:t>
      </w:r>
      <w:proofErr w:type="spellEnd"/>
      <w:r w:rsidRPr="00B408B0">
        <w:rPr>
          <w:rFonts w:cs="Arial"/>
          <w:sz w:val="22"/>
          <w:szCs w:val="22"/>
        </w:rPr>
        <w:t>. Exportní skript se nacház</w:t>
      </w:r>
      <w:r w:rsidR="003C4B17">
        <w:rPr>
          <w:rFonts w:cs="Arial"/>
          <w:sz w:val="22"/>
          <w:szCs w:val="22"/>
        </w:rPr>
        <w:t>í</w:t>
      </w:r>
      <w:r w:rsidRPr="00B408B0">
        <w:rPr>
          <w:rFonts w:cs="Arial"/>
          <w:sz w:val="22"/>
          <w:szCs w:val="22"/>
        </w:rPr>
        <w:t xml:space="preserve"> na serveru s </w:t>
      </w:r>
      <w:proofErr w:type="spellStart"/>
      <w:r w:rsidRPr="00B408B0">
        <w:rPr>
          <w:rFonts w:cs="Arial"/>
          <w:sz w:val="22"/>
          <w:szCs w:val="22"/>
        </w:rPr>
        <w:t>CzechIdM</w:t>
      </w:r>
      <w:proofErr w:type="spellEnd"/>
      <w:r w:rsidRPr="00B408B0">
        <w:rPr>
          <w:rFonts w:cs="Arial"/>
          <w:sz w:val="22"/>
          <w:szCs w:val="22"/>
        </w:rPr>
        <w:t xml:space="preserve"> a </w:t>
      </w:r>
      <w:r w:rsidR="003C4B17">
        <w:rPr>
          <w:rFonts w:cs="Arial"/>
          <w:sz w:val="22"/>
          <w:szCs w:val="22"/>
        </w:rPr>
        <w:t xml:space="preserve">je </w:t>
      </w:r>
      <w:proofErr w:type="spellStart"/>
      <w:r w:rsidRPr="00B408B0">
        <w:rPr>
          <w:rFonts w:cs="Arial"/>
          <w:sz w:val="22"/>
          <w:szCs w:val="22"/>
        </w:rPr>
        <w:t>CRONem</w:t>
      </w:r>
      <w:proofErr w:type="spellEnd"/>
      <w:r w:rsidRPr="00B408B0">
        <w:rPr>
          <w:rFonts w:cs="Arial"/>
          <w:sz w:val="22"/>
          <w:szCs w:val="22"/>
        </w:rPr>
        <w:t xml:space="preserve"> spouštěn 1x denně. Během exportu </w:t>
      </w:r>
      <w:r w:rsidR="006A2A5B">
        <w:rPr>
          <w:rFonts w:cs="Arial"/>
          <w:sz w:val="22"/>
          <w:szCs w:val="22"/>
        </w:rPr>
        <w:t>je</w:t>
      </w:r>
      <w:r w:rsidRPr="00B408B0">
        <w:rPr>
          <w:rFonts w:cs="Arial"/>
          <w:sz w:val="22"/>
          <w:szCs w:val="22"/>
        </w:rPr>
        <w:t xml:space="preserve"> databáze zamknuta pro zápis, aby nemohlo dojít k datové </w:t>
      </w:r>
      <w:proofErr w:type="gramStart"/>
      <w:r w:rsidRPr="00B408B0">
        <w:rPr>
          <w:rFonts w:cs="Arial"/>
          <w:sz w:val="22"/>
          <w:szCs w:val="22"/>
        </w:rPr>
        <w:t>nekonzistenci .</w:t>
      </w:r>
      <w:proofErr w:type="gramEnd"/>
    </w:p>
    <w:p w:rsidR="00C23807" w:rsidRPr="00B408B0" w:rsidRDefault="00C23807" w:rsidP="000F1920">
      <w:pPr>
        <w:pStyle w:val="Nadpis3"/>
        <w:numPr>
          <w:ilvl w:val="3"/>
          <w:numId w:val="65"/>
        </w:numPr>
        <w:rPr>
          <w:rFonts w:ascii="Arial" w:hAnsi="Arial" w:cs="Arial"/>
        </w:rPr>
      </w:pPr>
      <w:r w:rsidRPr="00B408B0">
        <w:rPr>
          <w:rFonts w:ascii="Arial" w:hAnsi="Arial" w:cs="Arial"/>
        </w:rPr>
        <w:t xml:space="preserve">Napojení </w:t>
      </w:r>
      <w:proofErr w:type="spellStart"/>
      <w:r w:rsidRPr="00B408B0">
        <w:rPr>
          <w:rFonts w:ascii="Arial" w:hAnsi="Arial" w:cs="Arial"/>
        </w:rPr>
        <w:t>CzechIdM</w:t>
      </w:r>
      <w:proofErr w:type="spellEnd"/>
      <w:r w:rsidRPr="00B408B0">
        <w:rPr>
          <w:rFonts w:ascii="Arial" w:hAnsi="Arial" w:cs="Arial"/>
        </w:rPr>
        <w:t xml:space="preserve"> na přechodovou databázi</w:t>
      </w:r>
    </w:p>
    <w:p w:rsidR="00C23807" w:rsidRPr="00B408B0" w:rsidRDefault="00C23807" w:rsidP="00C23807">
      <w:pPr>
        <w:tabs>
          <w:tab w:val="left" w:pos="0"/>
          <w:tab w:val="left" w:pos="4990"/>
        </w:tabs>
        <w:spacing w:before="100" w:beforeAutospacing="1" w:after="100" w:afterAutospacing="1"/>
        <w:jc w:val="both"/>
        <w:rPr>
          <w:rFonts w:cs="Arial"/>
          <w:sz w:val="22"/>
          <w:szCs w:val="22"/>
        </w:rPr>
      </w:pPr>
      <w:r w:rsidRPr="00B408B0">
        <w:rPr>
          <w:rFonts w:cs="Arial"/>
          <w:sz w:val="22"/>
          <w:szCs w:val="22"/>
        </w:rPr>
        <w:t xml:space="preserve">V </w:t>
      </w:r>
      <w:proofErr w:type="spellStart"/>
      <w:r w:rsidRPr="00B408B0">
        <w:rPr>
          <w:rFonts w:cs="Arial"/>
          <w:sz w:val="22"/>
          <w:szCs w:val="22"/>
        </w:rPr>
        <w:t>CzechIdM</w:t>
      </w:r>
      <w:proofErr w:type="spellEnd"/>
      <w:r w:rsidRPr="00B408B0">
        <w:rPr>
          <w:rFonts w:cs="Arial"/>
          <w:sz w:val="22"/>
          <w:szCs w:val="22"/>
        </w:rPr>
        <w:t xml:space="preserve"> vznik</w:t>
      </w:r>
      <w:r w:rsidR="008F0C37">
        <w:rPr>
          <w:rFonts w:cs="Arial"/>
          <w:sz w:val="22"/>
          <w:szCs w:val="22"/>
        </w:rPr>
        <w:t>la</w:t>
      </w:r>
      <w:r w:rsidRPr="00B408B0">
        <w:rPr>
          <w:rFonts w:cs="Arial"/>
          <w:sz w:val="22"/>
          <w:szCs w:val="22"/>
        </w:rPr>
        <w:t xml:space="preserve"> 3 napojení:</w:t>
      </w:r>
    </w:p>
    <w:p w:rsidR="00C23807" w:rsidRPr="00B408B0" w:rsidRDefault="00C23807" w:rsidP="000F1920">
      <w:pPr>
        <w:pStyle w:val="Odstavecseseznamem"/>
        <w:numPr>
          <w:ilvl w:val="3"/>
          <w:numId w:val="59"/>
        </w:numPr>
        <w:tabs>
          <w:tab w:val="left" w:pos="0"/>
          <w:tab w:val="left" w:pos="4990"/>
        </w:tabs>
        <w:spacing w:before="100" w:beforeAutospacing="1" w:after="100" w:afterAutospacing="1"/>
        <w:ind w:left="851"/>
        <w:jc w:val="both"/>
        <w:rPr>
          <w:rFonts w:ascii="Arial" w:hAnsi="Arial" w:cs="Arial"/>
          <w:sz w:val="22"/>
          <w:szCs w:val="22"/>
        </w:rPr>
      </w:pPr>
      <w:proofErr w:type="spellStart"/>
      <w:r w:rsidRPr="00B408B0">
        <w:rPr>
          <w:rFonts w:ascii="Arial" w:hAnsi="Arial" w:cs="Arial"/>
          <w:sz w:val="22"/>
          <w:szCs w:val="22"/>
        </w:rPr>
        <w:t>Espis</w:t>
      </w:r>
      <w:proofErr w:type="spellEnd"/>
      <w:r w:rsidRPr="00B408B0">
        <w:rPr>
          <w:rFonts w:ascii="Arial" w:hAnsi="Arial" w:cs="Arial"/>
          <w:sz w:val="22"/>
          <w:szCs w:val="22"/>
        </w:rPr>
        <w:t xml:space="preserve"> – uživatelé</w:t>
      </w:r>
    </w:p>
    <w:p w:rsidR="00C23807" w:rsidRPr="00B408B0" w:rsidRDefault="00C23807" w:rsidP="000F1920">
      <w:pPr>
        <w:pStyle w:val="Odstavecseseznamem"/>
        <w:numPr>
          <w:ilvl w:val="4"/>
          <w:numId w:val="59"/>
        </w:numPr>
        <w:tabs>
          <w:tab w:val="left" w:pos="0"/>
          <w:tab w:val="left" w:pos="4990"/>
        </w:tabs>
        <w:spacing w:before="100" w:beforeAutospacing="1" w:after="100" w:afterAutospacing="1"/>
        <w:ind w:left="1134"/>
        <w:jc w:val="both"/>
        <w:rPr>
          <w:rFonts w:ascii="Arial" w:hAnsi="Arial" w:cs="Arial"/>
          <w:sz w:val="22"/>
          <w:szCs w:val="22"/>
        </w:rPr>
      </w:pPr>
      <w:r w:rsidRPr="00B408B0">
        <w:rPr>
          <w:rFonts w:ascii="Arial" w:hAnsi="Arial" w:cs="Arial"/>
          <w:sz w:val="22"/>
          <w:szCs w:val="22"/>
        </w:rPr>
        <w:t xml:space="preserve">napojení pro správu uživatelů v </w:t>
      </w:r>
      <w:proofErr w:type="spellStart"/>
      <w:r w:rsidRPr="00B408B0">
        <w:rPr>
          <w:rFonts w:ascii="Arial" w:hAnsi="Arial" w:cs="Arial"/>
          <w:sz w:val="22"/>
          <w:szCs w:val="22"/>
        </w:rPr>
        <w:t>espis</w:t>
      </w:r>
      <w:proofErr w:type="spellEnd"/>
    </w:p>
    <w:p w:rsidR="00C23807" w:rsidRPr="00B408B0" w:rsidRDefault="00C23807" w:rsidP="000F1920">
      <w:pPr>
        <w:pStyle w:val="Odstavecseseznamem"/>
        <w:numPr>
          <w:ilvl w:val="3"/>
          <w:numId w:val="59"/>
        </w:numPr>
        <w:tabs>
          <w:tab w:val="left" w:pos="0"/>
          <w:tab w:val="left" w:pos="4990"/>
        </w:tabs>
        <w:spacing w:before="100" w:beforeAutospacing="1" w:after="100" w:afterAutospacing="1"/>
        <w:ind w:left="851"/>
        <w:jc w:val="both"/>
        <w:rPr>
          <w:rFonts w:ascii="Arial" w:hAnsi="Arial" w:cs="Arial"/>
          <w:sz w:val="22"/>
          <w:szCs w:val="22"/>
        </w:rPr>
      </w:pPr>
      <w:proofErr w:type="spellStart"/>
      <w:r w:rsidRPr="00B408B0">
        <w:rPr>
          <w:rFonts w:ascii="Arial" w:hAnsi="Arial" w:cs="Arial"/>
          <w:sz w:val="22"/>
          <w:szCs w:val="22"/>
        </w:rPr>
        <w:t>Espis</w:t>
      </w:r>
      <w:proofErr w:type="spellEnd"/>
      <w:r w:rsidRPr="00B408B0">
        <w:rPr>
          <w:rFonts w:ascii="Arial" w:hAnsi="Arial" w:cs="Arial"/>
          <w:sz w:val="22"/>
          <w:szCs w:val="22"/>
        </w:rPr>
        <w:t xml:space="preserve"> – organizační útvary</w:t>
      </w:r>
    </w:p>
    <w:p w:rsidR="00C23807" w:rsidRPr="00B408B0" w:rsidRDefault="00C23807" w:rsidP="000F1920">
      <w:pPr>
        <w:pStyle w:val="Odstavecseseznamem"/>
        <w:numPr>
          <w:ilvl w:val="4"/>
          <w:numId w:val="59"/>
        </w:numPr>
        <w:tabs>
          <w:tab w:val="left" w:pos="0"/>
          <w:tab w:val="left" w:pos="4990"/>
        </w:tabs>
        <w:spacing w:before="100" w:beforeAutospacing="1" w:after="100" w:afterAutospacing="1"/>
        <w:ind w:left="1134"/>
        <w:jc w:val="both"/>
        <w:rPr>
          <w:rFonts w:ascii="Arial" w:hAnsi="Arial" w:cs="Arial"/>
          <w:sz w:val="22"/>
          <w:szCs w:val="22"/>
        </w:rPr>
      </w:pPr>
      <w:r w:rsidRPr="00B408B0">
        <w:rPr>
          <w:rFonts w:ascii="Arial" w:hAnsi="Arial" w:cs="Arial"/>
          <w:sz w:val="22"/>
          <w:szCs w:val="22"/>
        </w:rPr>
        <w:t xml:space="preserve">napojení pro správu organizačních útvarů v </w:t>
      </w:r>
      <w:proofErr w:type="spellStart"/>
      <w:r w:rsidRPr="00B408B0">
        <w:rPr>
          <w:rFonts w:ascii="Arial" w:hAnsi="Arial" w:cs="Arial"/>
          <w:sz w:val="22"/>
          <w:szCs w:val="22"/>
        </w:rPr>
        <w:t>espis</w:t>
      </w:r>
      <w:proofErr w:type="spellEnd"/>
    </w:p>
    <w:p w:rsidR="00C23807" w:rsidRPr="00B408B0" w:rsidRDefault="00C23807" w:rsidP="000F1920">
      <w:pPr>
        <w:pStyle w:val="Odstavecseseznamem"/>
        <w:numPr>
          <w:ilvl w:val="3"/>
          <w:numId w:val="59"/>
        </w:numPr>
        <w:tabs>
          <w:tab w:val="left" w:pos="0"/>
          <w:tab w:val="left" w:pos="4990"/>
        </w:tabs>
        <w:spacing w:before="100" w:beforeAutospacing="1" w:after="100" w:afterAutospacing="1"/>
        <w:ind w:left="851"/>
        <w:jc w:val="both"/>
        <w:rPr>
          <w:rFonts w:ascii="Arial" w:hAnsi="Arial" w:cs="Arial"/>
          <w:sz w:val="22"/>
          <w:szCs w:val="22"/>
        </w:rPr>
      </w:pPr>
      <w:proofErr w:type="spellStart"/>
      <w:r w:rsidRPr="00B408B0">
        <w:rPr>
          <w:rFonts w:ascii="Arial" w:hAnsi="Arial" w:cs="Arial"/>
          <w:sz w:val="22"/>
          <w:szCs w:val="22"/>
        </w:rPr>
        <w:t>Espis</w:t>
      </w:r>
      <w:proofErr w:type="spellEnd"/>
      <w:r w:rsidRPr="00B408B0">
        <w:rPr>
          <w:rFonts w:ascii="Arial" w:hAnsi="Arial" w:cs="Arial"/>
          <w:sz w:val="22"/>
          <w:szCs w:val="22"/>
        </w:rPr>
        <w:t xml:space="preserve"> – funkční místa</w:t>
      </w:r>
    </w:p>
    <w:p w:rsidR="00C23807" w:rsidRPr="00B408B0" w:rsidRDefault="00C23807" w:rsidP="000F1920">
      <w:pPr>
        <w:pStyle w:val="Odstavecseseznamem"/>
        <w:numPr>
          <w:ilvl w:val="4"/>
          <w:numId w:val="59"/>
        </w:numPr>
        <w:tabs>
          <w:tab w:val="left" w:pos="0"/>
          <w:tab w:val="left" w:pos="4990"/>
        </w:tabs>
        <w:spacing w:before="100" w:beforeAutospacing="1" w:after="100" w:afterAutospacing="1"/>
        <w:ind w:left="1134"/>
        <w:jc w:val="both"/>
        <w:rPr>
          <w:rFonts w:ascii="Arial" w:hAnsi="Arial" w:cs="Arial"/>
          <w:sz w:val="22"/>
          <w:szCs w:val="22"/>
        </w:rPr>
      </w:pPr>
      <w:r w:rsidRPr="00B408B0">
        <w:rPr>
          <w:rFonts w:ascii="Arial" w:hAnsi="Arial" w:cs="Arial"/>
          <w:sz w:val="22"/>
          <w:szCs w:val="22"/>
        </w:rPr>
        <w:t xml:space="preserve">napojení pro správu funkčních míst v </w:t>
      </w:r>
      <w:proofErr w:type="spellStart"/>
      <w:r w:rsidRPr="00B408B0">
        <w:rPr>
          <w:rFonts w:ascii="Arial" w:hAnsi="Arial" w:cs="Arial"/>
          <w:sz w:val="22"/>
          <w:szCs w:val="22"/>
        </w:rPr>
        <w:t>espis</w:t>
      </w:r>
      <w:proofErr w:type="spellEnd"/>
    </w:p>
    <w:p w:rsidR="0075768F" w:rsidRPr="00B408B0" w:rsidRDefault="0075768F" w:rsidP="000F1920">
      <w:pPr>
        <w:pStyle w:val="Nadpis3"/>
        <w:numPr>
          <w:ilvl w:val="2"/>
          <w:numId w:val="65"/>
        </w:numPr>
        <w:rPr>
          <w:rFonts w:ascii="Arial" w:hAnsi="Arial" w:cs="Arial"/>
        </w:rPr>
      </w:pPr>
      <w:r w:rsidRPr="00B408B0">
        <w:rPr>
          <w:rFonts w:ascii="Arial" w:hAnsi="Arial" w:cs="Arial"/>
        </w:rPr>
        <w:t xml:space="preserve">Role pro systém e-spis v </w:t>
      </w:r>
      <w:proofErr w:type="spellStart"/>
      <w:r w:rsidRPr="00B408B0">
        <w:rPr>
          <w:rFonts w:ascii="Arial" w:hAnsi="Arial" w:cs="Arial"/>
        </w:rPr>
        <w:t>CzechIdM</w:t>
      </w:r>
      <w:proofErr w:type="spellEnd"/>
    </w:p>
    <w:p w:rsidR="0075768F" w:rsidRPr="00B408B0" w:rsidRDefault="0075768F" w:rsidP="0075768F">
      <w:pPr>
        <w:tabs>
          <w:tab w:val="left" w:pos="0"/>
          <w:tab w:val="left" w:pos="4990"/>
        </w:tabs>
        <w:spacing w:before="100" w:beforeAutospacing="1" w:after="100" w:afterAutospacing="1"/>
        <w:jc w:val="both"/>
        <w:rPr>
          <w:rFonts w:cs="Arial"/>
          <w:sz w:val="22"/>
          <w:szCs w:val="22"/>
        </w:rPr>
      </w:pPr>
      <w:r w:rsidRPr="00B408B0">
        <w:rPr>
          <w:rFonts w:cs="Arial"/>
          <w:sz w:val="22"/>
          <w:szCs w:val="22"/>
        </w:rPr>
        <w:t xml:space="preserve">V </w:t>
      </w:r>
      <w:proofErr w:type="spellStart"/>
      <w:r w:rsidRPr="00B408B0">
        <w:rPr>
          <w:rFonts w:cs="Arial"/>
          <w:sz w:val="22"/>
          <w:szCs w:val="22"/>
        </w:rPr>
        <w:t>CzechIdM</w:t>
      </w:r>
      <w:proofErr w:type="spellEnd"/>
      <w:r w:rsidRPr="00B408B0">
        <w:rPr>
          <w:rFonts w:cs="Arial"/>
          <w:sz w:val="22"/>
          <w:szCs w:val="22"/>
        </w:rPr>
        <w:t xml:space="preserve"> již existuje sada rolí, jenž spadá pod systém „</w:t>
      </w:r>
      <w:proofErr w:type="spellStart"/>
      <w:r w:rsidRPr="00B408B0">
        <w:rPr>
          <w:rFonts w:cs="Arial"/>
          <w:sz w:val="22"/>
          <w:szCs w:val="22"/>
        </w:rPr>
        <w:t>eSPIS</w:t>
      </w:r>
      <w:proofErr w:type="spellEnd"/>
      <w:r w:rsidRPr="00B408B0">
        <w:rPr>
          <w:rFonts w:cs="Arial"/>
          <w:sz w:val="22"/>
          <w:szCs w:val="22"/>
        </w:rPr>
        <w:t>“</w:t>
      </w:r>
      <w:r w:rsidR="008F0C37">
        <w:rPr>
          <w:rFonts w:cs="Arial"/>
          <w:sz w:val="22"/>
          <w:szCs w:val="22"/>
        </w:rPr>
        <w:t>,</w:t>
      </w:r>
      <w:r w:rsidRPr="00B408B0">
        <w:rPr>
          <w:rFonts w:cs="Arial"/>
          <w:sz w:val="22"/>
          <w:szCs w:val="22"/>
        </w:rPr>
        <w:t xml:space="preserve"> </w:t>
      </w:r>
      <w:r w:rsidR="008F0C37">
        <w:rPr>
          <w:rFonts w:cs="Arial"/>
          <w:sz w:val="22"/>
          <w:szCs w:val="22"/>
        </w:rPr>
        <w:t>které jsou</w:t>
      </w:r>
      <w:r w:rsidRPr="00B408B0">
        <w:rPr>
          <w:rFonts w:cs="Arial"/>
          <w:sz w:val="22"/>
          <w:szCs w:val="22"/>
        </w:rPr>
        <w:t xml:space="preserve"> nakonfigurovány tak, že když je </w:t>
      </w:r>
      <w:r w:rsidR="008F0C37">
        <w:rPr>
          <w:rFonts w:cs="Arial"/>
          <w:sz w:val="22"/>
          <w:szCs w:val="22"/>
        </w:rPr>
        <w:t>má</w:t>
      </w:r>
      <w:r w:rsidRPr="00B408B0">
        <w:rPr>
          <w:rFonts w:cs="Arial"/>
          <w:sz w:val="22"/>
          <w:szCs w:val="22"/>
        </w:rPr>
        <w:t xml:space="preserve"> daný uživatel přiděleny, vytvoří se </w:t>
      </w:r>
      <w:proofErr w:type="gramStart"/>
      <w:r w:rsidRPr="00B408B0">
        <w:rPr>
          <w:rFonts w:cs="Arial"/>
          <w:sz w:val="22"/>
          <w:szCs w:val="22"/>
        </w:rPr>
        <w:t>mu  účet</w:t>
      </w:r>
      <w:proofErr w:type="gramEnd"/>
      <w:r w:rsidRPr="00B408B0">
        <w:rPr>
          <w:rFonts w:cs="Arial"/>
          <w:sz w:val="22"/>
          <w:szCs w:val="22"/>
        </w:rPr>
        <w:t xml:space="preserve"> v systému e-spis a u jeho funkčních míst (zástupů), pro které mu byly role v </w:t>
      </w:r>
      <w:proofErr w:type="spellStart"/>
      <w:r w:rsidRPr="00B408B0">
        <w:rPr>
          <w:rFonts w:cs="Arial"/>
          <w:sz w:val="22"/>
          <w:szCs w:val="22"/>
        </w:rPr>
        <w:t>CzechIdM</w:t>
      </w:r>
      <w:proofErr w:type="spellEnd"/>
      <w:r w:rsidRPr="00B408B0">
        <w:rPr>
          <w:rFonts w:cs="Arial"/>
          <w:sz w:val="22"/>
          <w:szCs w:val="22"/>
        </w:rPr>
        <w:t xml:space="preserve"> přiděleny, se mu nastaví odpovídající e-spis oprávnění.</w:t>
      </w:r>
    </w:p>
    <w:p w:rsidR="00294873" w:rsidRPr="00B408B0" w:rsidRDefault="0075768F" w:rsidP="0075768F">
      <w:pPr>
        <w:tabs>
          <w:tab w:val="left" w:pos="0"/>
          <w:tab w:val="left" w:pos="4990"/>
        </w:tabs>
        <w:spacing w:before="100" w:beforeAutospacing="1" w:after="100" w:afterAutospacing="1"/>
        <w:jc w:val="both"/>
        <w:rPr>
          <w:rFonts w:cs="Arial"/>
          <w:sz w:val="22"/>
          <w:szCs w:val="22"/>
        </w:rPr>
      </w:pPr>
      <w:r w:rsidRPr="00B408B0">
        <w:rPr>
          <w:rFonts w:cs="Arial"/>
          <w:sz w:val="22"/>
          <w:szCs w:val="22"/>
        </w:rPr>
        <w:lastRenderedPageBreak/>
        <w:t xml:space="preserve">V </w:t>
      </w:r>
      <w:proofErr w:type="spellStart"/>
      <w:r w:rsidRPr="00B408B0">
        <w:rPr>
          <w:rFonts w:cs="Arial"/>
          <w:sz w:val="22"/>
          <w:szCs w:val="22"/>
        </w:rPr>
        <w:t>CzechIdM</w:t>
      </w:r>
      <w:proofErr w:type="spellEnd"/>
      <w:r w:rsidRPr="00B408B0">
        <w:rPr>
          <w:rFonts w:cs="Arial"/>
          <w:sz w:val="22"/>
          <w:szCs w:val="22"/>
        </w:rPr>
        <w:t xml:space="preserve"> pak exist</w:t>
      </w:r>
      <w:r w:rsidR="00121EDB">
        <w:rPr>
          <w:rFonts w:cs="Arial"/>
          <w:sz w:val="22"/>
          <w:szCs w:val="22"/>
        </w:rPr>
        <w:t>uje</w:t>
      </w:r>
      <w:r w:rsidRPr="00B408B0">
        <w:rPr>
          <w:rFonts w:cs="Arial"/>
          <w:sz w:val="22"/>
          <w:szCs w:val="22"/>
        </w:rPr>
        <w:t xml:space="preserve"> další sada e-spis rolí, které se nacház</w:t>
      </w:r>
      <w:r w:rsidR="00121EDB">
        <w:rPr>
          <w:rFonts w:cs="Arial"/>
          <w:sz w:val="22"/>
          <w:szCs w:val="22"/>
        </w:rPr>
        <w:t>í</w:t>
      </w:r>
      <w:r w:rsidRPr="00B408B0">
        <w:rPr>
          <w:rFonts w:cs="Arial"/>
          <w:sz w:val="22"/>
          <w:szCs w:val="22"/>
        </w:rPr>
        <w:t xml:space="preserve"> pod systémem „</w:t>
      </w:r>
      <w:proofErr w:type="spellStart"/>
      <w:r w:rsidRPr="00B408B0">
        <w:rPr>
          <w:rFonts w:cs="Arial"/>
          <w:sz w:val="22"/>
          <w:szCs w:val="22"/>
        </w:rPr>
        <w:t>eSPIS</w:t>
      </w:r>
      <w:proofErr w:type="spellEnd"/>
      <w:r w:rsidRPr="00B408B0">
        <w:rPr>
          <w:rFonts w:cs="Arial"/>
          <w:sz w:val="22"/>
          <w:szCs w:val="22"/>
        </w:rPr>
        <w:t>“, modul „Funkční místa“. Tyto role nastav</w:t>
      </w:r>
      <w:r w:rsidR="00932FB0">
        <w:rPr>
          <w:rFonts w:cs="Arial"/>
          <w:sz w:val="22"/>
          <w:szCs w:val="22"/>
        </w:rPr>
        <w:t>ují</w:t>
      </w:r>
      <w:r w:rsidRPr="00B408B0">
        <w:rPr>
          <w:rFonts w:cs="Arial"/>
          <w:sz w:val="22"/>
          <w:szCs w:val="22"/>
        </w:rPr>
        <w:t xml:space="preserve"> vazby na speciální funkční místa. Přidělením této role uživateli (pro libovolnou pozici či zástup) se uživatel v e-spisu nastaví na dané funkční místo. To, zda uživatel</w:t>
      </w:r>
      <w:r w:rsidR="00932FB0">
        <w:rPr>
          <w:rFonts w:cs="Arial"/>
          <w:sz w:val="22"/>
          <w:szCs w:val="22"/>
        </w:rPr>
        <w:t>i</w:t>
      </w:r>
      <w:r w:rsidRPr="00B408B0">
        <w:rPr>
          <w:rFonts w:cs="Arial"/>
          <w:sz w:val="22"/>
          <w:szCs w:val="22"/>
        </w:rPr>
        <w:t xml:space="preserve"> </w:t>
      </w:r>
      <w:r w:rsidR="00932FB0">
        <w:rPr>
          <w:rFonts w:cs="Arial"/>
          <w:sz w:val="22"/>
          <w:szCs w:val="22"/>
        </w:rPr>
        <w:t>je</w:t>
      </w:r>
      <w:r w:rsidRPr="00B408B0">
        <w:rPr>
          <w:rFonts w:cs="Arial"/>
          <w:sz w:val="22"/>
          <w:szCs w:val="22"/>
        </w:rPr>
        <w:t xml:space="preserve"> nastaven na zástup, případně zda </w:t>
      </w:r>
      <w:r w:rsidR="00932FB0">
        <w:rPr>
          <w:rFonts w:cs="Arial"/>
          <w:sz w:val="22"/>
          <w:szCs w:val="22"/>
        </w:rPr>
        <w:t>je</w:t>
      </w:r>
      <w:r w:rsidRPr="00B408B0">
        <w:rPr>
          <w:rFonts w:cs="Arial"/>
          <w:sz w:val="22"/>
          <w:szCs w:val="22"/>
        </w:rPr>
        <w:t xml:space="preserve"> nastaven s vazbou VYKONAVA, </w:t>
      </w:r>
      <w:r w:rsidR="00932FB0">
        <w:rPr>
          <w:rFonts w:cs="Arial"/>
          <w:sz w:val="22"/>
          <w:szCs w:val="22"/>
        </w:rPr>
        <w:t>je</w:t>
      </w:r>
      <w:r w:rsidRPr="00B408B0">
        <w:rPr>
          <w:rFonts w:cs="Arial"/>
          <w:sz w:val="22"/>
          <w:szCs w:val="22"/>
        </w:rPr>
        <w:t xml:space="preserve"> určeno v </w:t>
      </w:r>
      <w:proofErr w:type="spellStart"/>
      <w:r w:rsidRPr="00B408B0">
        <w:rPr>
          <w:rFonts w:cs="Arial"/>
          <w:sz w:val="22"/>
          <w:szCs w:val="22"/>
        </w:rPr>
        <w:t>extended</w:t>
      </w:r>
      <w:proofErr w:type="spellEnd"/>
      <w:r w:rsidRPr="00B408B0">
        <w:rPr>
          <w:rFonts w:cs="Arial"/>
          <w:sz w:val="22"/>
          <w:szCs w:val="22"/>
        </w:rPr>
        <w:t xml:space="preserve"> atributech odpovídajícího funkčního místa v </w:t>
      </w:r>
      <w:proofErr w:type="spellStart"/>
      <w:r w:rsidRPr="00B408B0">
        <w:rPr>
          <w:rFonts w:cs="Arial"/>
          <w:sz w:val="22"/>
          <w:szCs w:val="22"/>
        </w:rPr>
        <w:t>CzechIdM</w:t>
      </w:r>
      <w:proofErr w:type="spellEnd"/>
      <w:r w:rsidRPr="00B408B0">
        <w:rPr>
          <w:rFonts w:cs="Arial"/>
          <w:sz w:val="22"/>
          <w:szCs w:val="22"/>
        </w:rPr>
        <w:t>.</w:t>
      </w:r>
    </w:p>
    <w:p w:rsidR="0075768F" w:rsidRPr="00B408B0" w:rsidRDefault="0075768F" w:rsidP="000F1920">
      <w:pPr>
        <w:pStyle w:val="Nadpis3"/>
        <w:numPr>
          <w:ilvl w:val="2"/>
          <w:numId w:val="65"/>
        </w:numPr>
        <w:rPr>
          <w:rFonts w:ascii="Arial" w:hAnsi="Arial" w:cs="Arial"/>
        </w:rPr>
      </w:pPr>
      <w:r w:rsidRPr="00B408B0">
        <w:rPr>
          <w:rFonts w:ascii="Arial" w:hAnsi="Arial" w:cs="Arial"/>
        </w:rPr>
        <w:t>Konfigurace běžných rolí pro systém e-spis</w:t>
      </w:r>
    </w:p>
    <w:p w:rsidR="0075768F" w:rsidRPr="00B408B0" w:rsidRDefault="0075768F" w:rsidP="0075768F">
      <w:pPr>
        <w:tabs>
          <w:tab w:val="left" w:pos="0"/>
          <w:tab w:val="left" w:pos="4990"/>
        </w:tabs>
        <w:spacing w:before="100" w:beforeAutospacing="1" w:after="100" w:afterAutospacing="1"/>
        <w:jc w:val="both"/>
        <w:rPr>
          <w:rFonts w:cs="Arial"/>
          <w:sz w:val="22"/>
          <w:szCs w:val="22"/>
        </w:rPr>
      </w:pPr>
      <w:r w:rsidRPr="00B408B0">
        <w:rPr>
          <w:rFonts w:cs="Arial"/>
          <w:sz w:val="22"/>
          <w:szCs w:val="22"/>
        </w:rPr>
        <w:t xml:space="preserve">Tyto role se nachází v </w:t>
      </w:r>
      <w:proofErr w:type="spellStart"/>
      <w:r w:rsidRPr="00B408B0">
        <w:rPr>
          <w:rFonts w:cs="Arial"/>
          <w:sz w:val="22"/>
          <w:szCs w:val="22"/>
        </w:rPr>
        <w:t>CzechIdM</w:t>
      </w:r>
      <w:proofErr w:type="spellEnd"/>
      <w:r w:rsidRPr="00B408B0">
        <w:rPr>
          <w:rFonts w:cs="Arial"/>
          <w:sz w:val="22"/>
          <w:szCs w:val="22"/>
        </w:rPr>
        <w:t xml:space="preserve"> v katalogu práv pod informačním systémem „</w:t>
      </w:r>
      <w:proofErr w:type="spellStart"/>
      <w:r w:rsidRPr="00B408B0">
        <w:rPr>
          <w:rFonts w:cs="Arial"/>
          <w:sz w:val="22"/>
          <w:szCs w:val="22"/>
        </w:rPr>
        <w:t>eSPIS</w:t>
      </w:r>
      <w:proofErr w:type="spellEnd"/>
      <w:r w:rsidRPr="00B408B0">
        <w:rPr>
          <w:rFonts w:cs="Arial"/>
          <w:sz w:val="22"/>
          <w:szCs w:val="22"/>
        </w:rPr>
        <w:t xml:space="preserve">“, všechny moduly mimo „Funkční místa“. Role se </w:t>
      </w:r>
      <w:r w:rsidR="008A7FC4">
        <w:rPr>
          <w:rFonts w:cs="Arial"/>
          <w:sz w:val="22"/>
          <w:szCs w:val="22"/>
        </w:rPr>
        <w:t>je</w:t>
      </w:r>
      <w:r w:rsidRPr="00B408B0">
        <w:rPr>
          <w:rFonts w:cs="Arial"/>
          <w:sz w:val="22"/>
          <w:szCs w:val="22"/>
        </w:rPr>
        <w:t xml:space="preserve"> moci přiřadit uživateli v </w:t>
      </w:r>
      <w:proofErr w:type="spellStart"/>
      <w:r w:rsidRPr="00B408B0">
        <w:rPr>
          <w:rFonts w:cs="Arial"/>
          <w:sz w:val="22"/>
          <w:szCs w:val="22"/>
        </w:rPr>
        <w:t>CzechIdM</w:t>
      </w:r>
      <w:proofErr w:type="spellEnd"/>
      <w:r w:rsidRPr="00B408B0">
        <w:rPr>
          <w:rFonts w:cs="Arial"/>
          <w:sz w:val="22"/>
          <w:szCs w:val="22"/>
        </w:rPr>
        <w:t xml:space="preserve"> pro:</w:t>
      </w:r>
    </w:p>
    <w:p w:rsidR="0075768F" w:rsidRPr="00B408B0" w:rsidRDefault="0075768F" w:rsidP="000F1920">
      <w:pPr>
        <w:pStyle w:val="Odstavecseseznamem"/>
        <w:numPr>
          <w:ilvl w:val="3"/>
          <w:numId w:val="60"/>
        </w:numPr>
        <w:tabs>
          <w:tab w:val="left" w:pos="0"/>
          <w:tab w:val="left" w:pos="4990"/>
        </w:tabs>
        <w:spacing w:before="100" w:beforeAutospacing="1" w:after="100" w:afterAutospacing="1"/>
        <w:ind w:left="851"/>
        <w:jc w:val="both"/>
        <w:rPr>
          <w:rFonts w:ascii="Arial" w:hAnsi="Arial" w:cs="Arial"/>
          <w:sz w:val="22"/>
          <w:szCs w:val="22"/>
        </w:rPr>
      </w:pPr>
      <w:r w:rsidRPr="00B408B0">
        <w:rPr>
          <w:rFonts w:ascii="Arial" w:hAnsi="Arial" w:cs="Arial"/>
          <w:sz w:val="22"/>
          <w:szCs w:val="22"/>
        </w:rPr>
        <w:t>funkční místo daného uživatele</w:t>
      </w:r>
    </w:p>
    <w:p w:rsidR="0075768F" w:rsidRPr="00B408B0" w:rsidRDefault="0075768F" w:rsidP="000F1920">
      <w:pPr>
        <w:pStyle w:val="Odstavecseseznamem"/>
        <w:numPr>
          <w:ilvl w:val="3"/>
          <w:numId w:val="60"/>
        </w:numPr>
        <w:tabs>
          <w:tab w:val="left" w:pos="0"/>
          <w:tab w:val="left" w:pos="4990"/>
        </w:tabs>
        <w:spacing w:before="100" w:beforeAutospacing="1" w:after="100" w:afterAutospacing="1"/>
        <w:ind w:left="851"/>
        <w:jc w:val="both"/>
        <w:rPr>
          <w:rFonts w:ascii="Arial" w:hAnsi="Arial" w:cs="Arial"/>
          <w:sz w:val="22"/>
          <w:szCs w:val="22"/>
        </w:rPr>
      </w:pPr>
      <w:r w:rsidRPr="00B408B0">
        <w:rPr>
          <w:rFonts w:ascii="Arial" w:hAnsi="Arial" w:cs="Arial"/>
          <w:sz w:val="22"/>
          <w:szCs w:val="22"/>
        </w:rPr>
        <w:t>pro zástup daného uživatele</w:t>
      </w:r>
    </w:p>
    <w:p w:rsidR="0075768F" w:rsidRPr="00B408B0" w:rsidRDefault="0075768F" w:rsidP="0075768F">
      <w:pPr>
        <w:tabs>
          <w:tab w:val="left" w:pos="0"/>
          <w:tab w:val="left" w:pos="4990"/>
        </w:tabs>
        <w:spacing w:before="100" w:beforeAutospacing="1" w:after="100" w:afterAutospacing="1"/>
        <w:jc w:val="both"/>
        <w:rPr>
          <w:rFonts w:cs="Arial"/>
          <w:sz w:val="22"/>
          <w:szCs w:val="22"/>
        </w:rPr>
      </w:pPr>
      <w:r w:rsidRPr="00B408B0">
        <w:rPr>
          <w:rFonts w:cs="Arial"/>
          <w:sz w:val="22"/>
          <w:szCs w:val="22"/>
        </w:rPr>
        <w:t xml:space="preserve">Přidělení e-spis role uživateli ve výsledku znamená vytvoření účtu uživatele v e-spisu, popř. e-spisech, pro které má definována funkční místa a přiděleny role. Jelikož pro funkční místo z </w:t>
      </w:r>
      <w:proofErr w:type="spellStart"/>
      <w:r w:rsidRPr="00B408B0">
        <w:rPr>
          <w:rFonts w:cs="Arial"/>
          <w:sz w:val="22"/>
          <w:szCs w:val="22"/>
        </w:rPr>
        <w:t>Vemy</w:t>
      </w:r>
      <w:proofErr w:type="spellEnd"/>
      <w:r w:rsidRPr="00B408B0">
        <w:rPr>
          <w:rFonts w:cs="Arial"/>
          <w:sz w:val="22"/>
          <w:szCs w:val="22"/>
        </w:rPr>
        <w:t>, na kterém sedí daný uživatel, může existova</w:t>
      </w:r>
      <w:r w:rsidR="008A7FC4">
        <w:rPr>
          <w:rFonts w:cs="Arial"/>
          <w:sz w:val="22"/>
          <w:szCs w:val="22"/>
        </w:rPr>
        <w:t xml:space="preserve">t v </w:t>
      </w:r>
      <w:proofErr w:type="spellStart"/>
      <w:r w:rsidR="008A7FC4">
        <w:rPr>
          <w:rFonts w:cs="Arial"/>
          <w:sz w:val="22"/>
          <w:szCs w:val="22"/>
        </w:rPr>
        <w:t>eSpisu</w:t>
      </w:r>
      <w:proofErr w:type="spellEnd"/>
      <w:r w:rsidR="008A7FC4">
        <w:rPr>
          <w:rFonts w:cs="Arial"/>
          <w:sz w:val="22"/>
          <w:szCs w:val="22"/>
        </w:rPr>
        <w:t xml:space="preserve"> více funkčních míst</w:t>
      </w:r>
      <w:r w:rsidRPr="00B408B0">
        <w:rPr>
          <w:rFonts w:cs="Arial"/>
          <w:sz w:val="22"/>
          <w:szCs w:val="22"/>
        </w:rPr>
        <w:t xml:space="preserve">, tak </w:t>
      </w:r>
      <w:r w:rsidR="008A7FC4">
        <w:rPr>
          <w:rFonts w:cs="Arial"/>
          <w:sz w:val="22"/>
          <w:szCs w:val="22"/>
        </w:rPr>
        <w:t>má</w:t>
      </w:r>
      <w:r w:rsidRPr="00B408B0">
        <w:rPr>
          <w:rFonts w:cs="Arial"/>
          <w:sz w:val="22"/>
          <w:szCs w:val="22"/>
        </w:rPr>
        <w:t xml:space="preserve"> administrátor/vedoucí možnost určit, na které funkční místo má být uživatel v </w:t>
      </w:r>
      <w:proofErr w:type="spellStart"/>
      <w:r w:rsidRPr="00B408B0">
        <w:rPr>
          <w:rFonts w:cs="Arial"/>
          <w:sz w:val="22"/>
          <w:szCs w:val="22"/>
        </w:rPr>
        <w:t>eSpisu</w:t>
      </w:r>
      <w:proofErr w:type="spellEnd"/>
      <w:r w:rsidRPr="00B408B0">
        <w:rPr>
          <w:rFonts w:cs="Arial"/>
          <w:sz w:val="22"/>
          <w:szCs w:val="22"/>
        </w:rPr>
        <w:t xml:space="preserve"> posazen.</w:t>
      </w:r>
    </w:p>
    <w:p w:rsidR="0075768F" w:rsidRPr="00B408B0" w:rsidRDefault="0075768F" w:rsidP="000F1920">
      <w:pPr>
        <w:pStyle w:val="Nadpis3"/>
        <w:numPr>
          <w:ilvl w:val="2"/>
          <w:numId w:val="65"/>
        </w:numPr>
        <w:rPr>
          <w:rFonts w:ascii="Arial" w:hAnsi="Arial" w:cs="Arial"/>
        </w:rPr>
      </w:pPr>
      <w:r w:rsidRPr="00B408B0">
        <w:rPr>
          <w:rFonts w:ascii="Arial" w:hAnsi="Arial" w:cs="Arial"/>
        </w:rPr>
        <w:t>Konfigurace specializovaných rolí pro systém e-spis</w:t>
      </w:r>
    </w:p>
    <w:p w:rsidR="0075768F" w:rsidRPr="00B408B0" w:rsidRDefault="0075768F" w:rsidP="0075768F">
      <w:pPr>
        <w:tabs>
          <w:tab w:val="left" w:pos="0"/>
          <w:tab w:val="left" w:pos="4990"/>
        </w:tabs>
        <w:spacing w:before="100" w:beforeAutospacing="1" w:after="100" w:afterAutospacing="1"/>
        <w:jc w:val="both"/>
        <w:rPr>
          <w:rFonts w:cs="Arial"/>
          <w:sz w:val="22"/>
          <w:szCs w:val="22"/>
        </w:rPr>
      </w:pPr>
      <w:r w:rsidRPr="00B408B0">
        <w:rPr>
          <w:rFonts w:cs="Arial"/>
          <w:sz w:val="22"/>
          <w:szCs w:val="22"/>
        </w:rPr>
        <w:t xml:space="preserve">Jedná se o role, </w:t>
      </w:r>
      <w:proofErr w:type="spellStart"/>
      <w:r w:rsidR="0060354B">
        <w:rPr>
          <w:rFonts w:cs="Arial"/>
          <w:sz w:val="22"/>
          <w:szCs w:val="22"/>
        </w:rPr>
        <w:t>ketré</w:t>
      </w:r>
      <w:proofErr w:type="spellEnd"/>
      <w:r w:rsidRPr="00B408B0">
        <w:rPr>
          <w:rFonts w:cs="Arial"/>
          <w:sz w:val="22"/>
          <w:szCs w:val="22"/>
        </w:rPr>
        <w:t xml:space="preserve"> se nachází pod systémem „</w:t>
      </w:r>
      <w:proofErr w:type="spellStart"/>
      <w:r w:rsidRPr="00B408B0">
        <w:rPr>
          <w:rFonts w:cs="Arial"/>
          <w:sz w:val="22"/>
          <w:szCs w:val="22"/>
        </w:rPr>
        <w:t>eSPIS</w:t>
      </w:r>
      <w:proofErr w:type="spellEnd"/>
      <w:r w:rsidRPr="00B408B0">
        <w:rPr>
          <w:rFonts w:cs="Arial"/>
          <w:sz w:val="22"/>
          <w:szCs w:val="22"/>
        </w:rPr>
        <w:t xml:space="preserve">“, modul „Funkční místa“, a zastupují specializovaná </w:t>
      </w:r>
      <w:r w:rsidR="0060354B">
        <w:rPr>
          <w:rFonts w:cs="Arial"/>
          <w:sz w:val="22"/>
          <w:szCs w:val="22"/>
        </w:rPr>
        <w:t xml:space="preserve">funkční místa, např. </w:t>
      </w:r>
      <w:proofErr w:type="spellStart"/>
      <w:r w:rsidR="0060354B">
        <w:rPr>
          <w:rFonts w:cs="Arial"/>
          <w:sz w:val="22"/>
          <w:szCs w:val="22"/>
        </w:rPr>
        <w:t>Czechpoint</w:t>
      </w:r>
      <w:proofErr w:type="spellEnd"/>
      <w:r w:rsidRPr="00B408B0">
        <w:rPr>
          <w:rFonts w:cs="Arial"/>
          <w:sz w:val="22"/>
          <w:szCs w:val="22"/>
        </w:rPr>
        <w:t xml:space="preserve">. Tyto role </w:t>
      </w:r>
      <w:r w:rsidR="0060354B">
        <w:rPr>
          <w:rFonts w:cs="Arial"/>
          <w:sz w:val="22"/>
          <w:szCs w:val="22"/>
        </w:rPr>
        <w:t>jsou</w:t>
      </w:r>
      <w:r w:rsidRPr="00B408B0">
        <w:rPr>
          <w:rFonts w:cs="Arial"/>
          <w:sz w:val="22"/>
          <w:szCs w:val="22"/>
        </w:rPr>
        <w:t xml:space="preserve"> nakonfigurovány tak, že pokud se přidělí nějakému uživateli v </w:t>
      </w:r>
      <w:proofErr w:type="spellStart"/>
      <w:r w:rsidRPr="00B408B0">
        <w:rPr>
          <w:rFonts w:cs="Arial"/>
          <w:sz w:val="22"/>
          <w:szCs w:val="22"/>
        </w:rPr>
        <w:t>CzechIdM</w:t>
      </w:r>
      <w:proofErr w:type="spellEnd"/>
      <w:r w:rsidRPr="00B408B0">
        <w:rPr>
          <w:rFonts w:cs="Arial"/>
          <w:sz w:val="22"/>
          <w:szCs w:val="22"/>
        </w:rPr>
        <w:t xml:space="preserve">, tak se daný uživatel nastaví na odpovídající funkční místo. U těchto rolí se nerozlišuje, zda byly identitě v </w:t>
      </w:r>
      <w:proofErr w:type="spellStart"/>
      <w:r w:rsidRPr="00B408B0">
        <w:rPr>
          <w:rFonts w:cs="Arial"/>
          <w:sz w:val="22"/>
          <w:szCs w:val="22"/>
        </w:rPr>
        <w:t>CzechIdM</w:t>
      </w:r>
      <w:proofErr w:type="spellEnd"/>
      <w:r w:rsidRPr="00B408B0">
        <w:rPr>
          <w:rFonts w:cs="Arial"/>
          <w:sz w:val="22"/>
          <w:szCs w:val="22"/>
        </w:rPr>
        <w:t xml:space="preserve"> přiděleny pro funkční místo či zástup. Tyto role se přidělují na identitu, mohou být tedy přiděleny i uživatelům načtených mimo </w:t>
      </w:r>
      <w:proofErr w:type="spellStart"/>
      <w:r w:rsidRPr="00B408B0">
        <w:rPr>
          <w:rFonts w:cs="Arial"/>
          <w:sz w:val="22"/>
          <w:szCs w:val="22"/>
        </w:rPr>
        <w:t>Vemu</w:t>
      </w:r>
      <w:proofErr w:type="spellEnd"/>
      <w:r w:rsidRPr="00B408B0">
        <w:rPr>
          <w:rFonts w:cs="Arial"/>
          <w:sz w:val="22"/>
          <w:szCs w:val="22"/>
        </w:rPr>
        <w:t xml:space="preserve"> (nemají funkční místa).</w:t>
      </w:r>
    </w:p>
    <w:p w:rsidR="0075768F" w:rsidRPr="00B408B0" w:rsidRDefault="0075768F" w:rsidP="000F1920">
      <w:pPr>
        <w:pStyle w:val="Nadpis3"/>
        <w:numPr>
          <w:ilvl w:val="2"/>
          <w:numId w:val="65"/>
        </w:numPr>
        <w:rPr>
          <w:rFonts w:ascii="Arial" w:hAnsi="Arial" w:cs="Arial"/>
        </w:rPr>
      </w:pPr>
      <w:r w:rsidRPr="00B408B0">
        <w:rPr>
          <w:rFonts w:ascii="Arial" w:hAnsi="Arial" w:cs="Arial"/>
        </w:rPr>
        <w:t>Vynětí uživatele z evidenčního počtu</w:t>
      </w:r>
    </w:p>
    <w:p w:rsidR="0075768F" w:rsidRPr="00B408B0" w:rsidRDefault="0075768F" w:rsidP="0075768F">
      <w:pPr>
        <w:tabs>
          <w:tab w:val="left" w:pos="0"/>
          <w:tab w:val="left" w:pos="4990"/>
        </w:tabs>
        <w:spacing w:before="100" w:beforeAutospacing="1" w:after="100" w:afterAutospacing="1"/>
        <w:jc w:val="both"/>
        <w:rPr>
          <w:rFonts w:cs="Arial"/>
          <w:sz w:val="22"/>
          <w:szCs w:val="22"/>
        </w:rPr>
      </w:pPr>
      <w:r w:rsidRPr="00B408B0">
        <w:rPr>
          <w:rFonts w:cs="Arial"/>
          <w:sz w:val="22"/>
          <w:szCs w:val="22"/>
        </w:rPr>
        <w:t>Při vynětí uživatele z evidenčního počtu mu jsou odebrány všechny role, tedy i role pro e-spis. Tím dojde ke smazání uživatele z e-spisu. Po navrácení uživatele do e-spisu se mu opět vytvoří účet/účty a nastaví se mu vazby na funkční místa.</w:t>
      </w:r>
    </w:p>
    <w:p w:rsidR="0075768F" w:rsidRPr="00B408B0" w:rsidRDefault="0075768F" w:rsidP="0075768F">
      <w:pPr>
        <w:tabs>
          <w:tab w:val="left" w:pos="0"/>
          <w:tab w:val="left" w:pos="4990"/>
        </w:tabs>
        <w:spacing w:before="100" w:beforeAutospacing="1" w:after="100" w:afterAutospacing="1"/>
        <w:jc w:val="both"/>
        <w:rPr>
          <w:rFonts w:cs="Arial"/>
          <w:sz w:val="22"/>
          <w:szCs w:val="22"/>
        </w:rPr>
      </w:pPr>
      <w:r w:rsidRPr="00B408B0">
        <w:rPr>
          <w:rFonts w:cs="Arial"/>
          <w:sz w:val="22"/>
          <w:szCs w:val="22"/>
        </w:rPr>
        <w:t xml:space="preserve">Administrátor/vedoucí opět může určit, na které funkční místo v </w:t>
      </w:r>
      <w:proofErr w:type="spellStart"/>
      <w:r w:rsidRPr="00B408B0">
        <w:rPr>
          <w:rFonts w:cs="Arial"/>
          <w:sz w:val="22"/>
          <w:szCs w:val="22"/>
        </w:rPr>
        <w:t>eSpisu</w:t>
      </w:r>
      <w:proofErr w:type="spellEnd"/>
      <w:r w:rsidRPr="00B408B0">
        <w:rPr>
          <w:rFonts w:cs="Arial"/>
          <w:sz w:val="22"/>
          <w:szCs w:val="22"/>
        </w:rPr>
        <w:t xml:space="preserve"> bude uživatel posazen.</w:t>
      </w:r>
    </w:p>
    <w:p w:rsidR="0075768F" w:rsidRPr="00B408B0" w:rsidRDefault="0075768F" w:rsidP="000F1920">
      <w:pPr>
        <w:pStyle w:val="Nadpis3"/>
        <w:numPr>
          <w:ilvl w:val="2"/>
          <w:numId w:val="65"/>
        </w:numPr>
        <w:rPr>
          <w:rFonts w:ascii="Arial" w:hAnsi="Arial" w:cs="Arial"/>
        </w:rPr>
      </w:pPr>
      <w:r w:rsidRPr="00B408B0">
        <w:rPr>
          <w:rFonts w:ascii="Arial" w:hAnsi="Arial" w:cs="Arial"/>
        </w:rPr>
        <w:t>Správa útvarů v systému e-spis</w:t>
      </w:r>
    </w:p>
    <w:p w:rsidR="0075768F" w:rsidRPr="00B408B0" w:rsidRDefault="0075768F" w:rsidP="0075768F">
      <w:pPr>
        <w:tabs>
          <w:tab w:val="left" w:pos="0"/>
          <w:tab w:val="left" w:pos="4990"/>
        </w:tabs>
        <w:spacing w:before="100" w:beforeAutospacing="1" w:after="100" w:afterAutospacing="1"/>
        <w:jc w:val="both"/>
        <w:rPr>
          <w:rFonts w:cs="Arial"/>
          <w:sz w:val="22"/>
          <w:szCs w:val="22"/>
        </w:rPr>
      </w:pPr>
      <w:proofErr w:type="spellStart"/>
      <w:r w:rsidRPr="00B408B0">
        <w:rPr>
          <w:rFonts w:cs="Arial"/>
          <w:sz w:val="22"/>
          <w:szCs w:val="22"/>
        </w:rPr>
        <w:t>CzechIdM</w:t>
      </w:r>
      <w:proofErr w:type="spellEnd"/>
      <w:r w:rsidRPr="00B408B0">
        <w:rPr>
          <w:rFonts w:cs="Arial"/>
          <w:sz w:val="22"/>
          <w:szCs w:val="22"/>
        </w:rPr>
        <w:t xml:space="preserve"> v systému e-spis sprav</w:t>
      </w:r>
      <w:r w:rsidR="00EB69E8">
        <w:rPr>
          <w:rFonts w:cs="Arial"/>
          <w:sz w:val="22"/>
          <w:szCs w:val="22"/>
        </w:rPr>
        <w:t>uje</w:t>
      </w:r>
      <w:r w:rsidRPr="00B408B0">
        <w:rPr>
          <w:rFonts w:cs="Arial"/>
          <w:sz w:val="22"/>
          <w:szCs w:val="22"/>
        </w:rPr>
        <w:t xml:space="preserve"> organizační útvary. Zdrojem dat o organizačních útvarech je pro </w:t>
      </w:r>
      <w:proofErr w:type="spellStart"/>
      <w:r w:rsidRPr="00B408B0">
        <w:rPr>
          <w:rFonts w:cs="Arial"/>
          <w:sz w:val="22"/>
          <w:szCs w:val="22"/>
        </w:rPr>
        <w:t>CzechIdM</w:t>
      </w:r>
      <w:proofErr w:type="spellEnd"/>
      <w:r w:rsidRPr="00B408B0">
        <w:rPr>
          <w:rFonts w:cs="Arial"/>
          <w:sz w:val="22"/>
          <w:szCs w:val="22"/>
        </w:rPr>
        <w:t xml:space="preserve"> personální systém </w:t>
      </w:r>
      <w:proofErr w:type="spellStart"/>
      <w:r w:rsidRPr="00B408B0">
        <w:rPr>
          <w:rFonts w:cs="Arial"/>
          <w:sz w:val="22"/>
          <w:szCs w:val="22"/>
        </w:rPr>
        <w:t>Vema</w:t>
      </w:r>
      <w:proofErr w:type="spellEnd"/>
      <w:r w:rsidRPr="00B408B0">
        <w:rPr>
          <w:rFonts w:cs="Arial"/>
          <w:sz w:val="22"/>
          <w:szCs w:val="22"/>
        </w:rPr>
        <w:t xml:space="preserve">. V pravidelných intervalech se kontroluje, které útvary se ve </w:t>
      </w:r>
      <w:proofErr w:type="spellStart"/>
      <w:r w:rsidRPr="00B408B0">
        <w:rPr>
          <w:rFonts w:cs="Arial"/>
          <w:sz w:val="22"/>
          <w:szCs w:val="22"/>
        </w:rPr>
        <w:t>Vemě</w:t>
      </w:r>
      <w:proofErr w:type="spellEnd"/>
      <w:r w:rsidRPr="00B408B0">
        <w:rPr>
          <w:rFonts w:cs="Arial"/>
          <w:sz w:val="22"/>
          <w:szCs w:val="22"/>
        </w:rPr>
        <w:t xml:space="preserve"> modifikovaly a zjištěné změny se propagují do </w:t>
      </w:r>
      <w:proofErr w:type="spellStart"/>
      <w:r w:rsidRPr="00B408B0">
        <w:rPr>
          <w:rFonts w:cs="Arial"/>
          <w:sz w:val="22"/>
          <w:szCs w:val="22"/>
        </w:rPr>
        <w:t>CzechIdM</w:t>
      </w:r>
      <w:proofErr w:type="spellEnd"/>
      <w:r w:rsidRPr="00B408B0">
        <w:rPr>
          <w:rFonts w:cs="Arial"/>
          <w:sz w:val="22"/>
          <w:szCs w:val="22"/>
        </w:rPr>
        <w:t xml:space="preserve"> a dále do dalších napojených systémů, kde </w:t>
      </w:r>
      <w:proofErr w:type="spellStart"/>
      <w:r w:rsidRPr="00B408B0">
        <w:rPr>
          <w:rFonts w:cs="Arial"/>
          <w:sz w:val="22"/>
          <w:szCs w:val="22"/>
        </w:rPr>
        <w:t>CzechIdM</w:t>
      </w:r>
      <w:proofErr w:type="spellEnd"/>
      <w:r w:rsidRPr="00B408B0">
        <w:rPr>
          <w:rFonts w:cs="Arial"/>
          <w:sz w:val="22"/>
          <w:szCs w:val="22"/>
        </w:rPr>
        <w:t xml:space="preserve"> spravuje organizační strukturu.</w:t>
      </w:r>
    </w:p>
    <w:p w:rsidR="0075768F" w:rsidRPr="00B408B0" w:rsidRDefault="0075768F" w:rsidP="0075768F">
      <w:pPr>
        <w:tabs>
          <w:tab w:val="left" w:pos="0"/>
          <w:tab w:val="left" w:pos="4990"/>
        </w:tabs>
        <w:spacing w:before="100" w:beforeAutospacing="1" w:after="100" w:afterAutospacing="1"/>
        <w:jc w:val="both"/>
        <w:rPr>
          <w:rFonts w:cs="Arial"/>
          <w:sz w:val="22"/>
          <w:szCs w:val="22"/>
        </w:rPr>
      </w:pPr>
      <w:r w:rsidRPr="00B408B0">
        <w:rPr>
          <w:rFonts w:cs="Arial"/>
          <w:sz w:val="22"/>
          <w:szCs w:val="22"/>
        </w:rPr>
        <w:t xml:space="preserve">Do systému e-spis </w:t>
      </w:r>
      <w:proofErr w:type="spellStart"/>
      <w:r w:rsidRPr="00B408B0">
        <w:rPr>
          <w:rFonts w:cs="Arial"/>
          <w:sz w:val="22"/>
          <w:szCs w:val="22"/>
        </w:rPr>
        <w:t>CzechIdM</w:t>
      </w:r>
      <w:proofErr w:type="spellEnd"/>
      <w:r w:rsidRPr="00B408B0">
        <w:rPr>
          <w:rFonts w:cs="Arial"/>
          <w:sz w:val="22"/>
          <w:szCs w:val="22"/>
        </w:rPr>
        <w:t xml:space="preserve"> propag</w:t>
      </w:r>
      <w:r w:rsidR="00EB69E8">
        <w:rPr>
          <w:rFonts w:cs="Arial"/>
          <w:sz w:val="22"/>
          <w:szCs w:val="22"/>
        </w:rPr>
        <w:t>uje</w:t>
      </w:r>
      <w:r w:rsidRPr="00B408B0">
        <w:rPr>
          <w:rFonts w:cs="Arial"/>
          <w:sz w:val="22"/>
          <w:szCs w:val="22"/>
        </w:rPr>
        <w:t xml:space="preserve"> všechny organizační útvary, které načítá z </w:t>
      </w:r>
      <w:proofErr w:type="spellStart"/>
      <w:r w:rsidRPr="00B408B0">
        <w:rPr>
          <w:rFonts w:cs="Arial"/>
          <w:sz w:val="22"/>
          <w:szCs w:val="22"/>
        </w:rPr>
        <w:t>Vemy</w:t>
      </w:r>
      <w:proofErr w:type="spellEnd"/>
      <w:r w:rsidRPr="00B408B0">
        <w:rPr>
          <w:rFonts w:cs="Arial"/>
          <w:sz w:val="22"/>
          <w:szCs w:val="22"/>
        </w:rPr>
        <w:t xml:space="preserve">. Dále </w:t>
      </w:r>
      <w:r w:rsidR="00EB69E8">
        <w:rPr>
          <w:rFonts w:cs="Arial"/>
          <w:sz w:val="22"/>
          <w:szCs w:val="22"/>
        </w:rPr>
        <w:t>je</w:t>
      </w:r>
      <w:r w:rsidRPr="00B408B0">
        <w:rPr>
          <w:rFonts w:cs="Arial"/>
          <w:sz w:val="22"/>
          <w:szCs w:val="22"/>
        </w:rPr>
        <w:t xml:space="preserve"> možné v </w:t>
      </w:r>
      <w:proofErr w:type="spellStart"/>
      <w:r w:rsidRPr="00B408B0">
        <w:rPr>
          <w:rFonts w:cs="Arial"/>
          <w:sz w:val="22"/>
          <w:szCs w:val="22"/>
        </w:rPr>
        <w:t>CzechIdM</w:t>
      </w:r>
      <w:proofErr w:type="spellEnd"/>
      <w:r w:rsidRPr="00B408B0">
        <w:rPr>
          <w:rFonts w:cs="Arial"/>
          <w:sz w:val="22"/>
          <w:szCs w:val="22"/>
        </w:rPr>
        <w:t xml:space="preserve"> ručně spravovat organizační útvary, které se propag</w:t>
      </w:r>
      <w:r w:rsidR="00EB69E8">
        <w:rPr>
          <w:rFonts w:cs="Arial"/>
          <w:sz w:val="22"/>
          <w:szCs w:val="22"/>
        </w:rPr>
        <w:t>ují</w:t>
      </w:r>
      <w:r w:rsidRPr="00B408B0">
        <w:rPr>
          <w:rFonts w:cs="Arial"/>
          <w:sz w:val="22"/>
          <w:szCs w:val="22"/>
        </w:rPr>
        <w:t xml:space="preserve"> do e-spisu.</w:t>
      </w:r>
    </w:p>
    <w:p w:rsidR="0075768F" w:rsidRPr="00B408B0" w:rsidRDefault="0075768F" w:rsidP="0075768F">
      <w:pPr>
        <w:tabs>
          <w:tab w:val="left" w:pos="0"/>
          <w:tab w:val="left" w:pos="4990"/>
        </w:tabs>
        <w:spacing w:before="100" w:beforeAutospacing="1" w:after="100" w:afterAutospacing="1"/>
        <w:jc w:val="both"/>
        <w:rPr>
          <w:rFonts w:cs="Arial"/>
          <w:sz w:val="22"/>
          <w:szCs w:val="22"/>
        </w:rPr>
      </w:pPr>
      <w:r w:rsidRPr="00B408B0">
        <w:rPr>
          <w:rFonts w:cs="Arial"/>
          <w:sz w:val="22"/>
          <w:szCs w:val="22"/>
        </w:rPr>
        <w:t xml:space="preserve">Administrátor </w:t>
      </w:r>
      <w:r w:rsidR="00EB69E8">
        <w:rPr>
          <w:rFonts w:cs="Arial"/>
          <w:sz w:val="22"/>
          <w:szCs w:val="22"/>
        </w:rPr>
        <w:t>má</w:t>
      </w:r>
      <w:r w:rsidRPr="00B408B0">
        <w:rPr>
          <w:rFonts w:cs="Arial"/>
          <w:sz w:val="22"/>
          <w:szCs w:val="22"/>
        </w:rPr>
        <w:t xml:space="preserve"> možnost měnit atributy u organizačních útvarů ručně.</w:t>
      </w:r>
    </w:p>
    <w:p w:rsidR="0075768F" w:rsidRPr="00B408B0" w:rsidRDefault="0075768F" w:rsidP="000F1920">
      <w:pPr>
        <w:pStyle w:val="Nadpis3"/>
        <w:numPr>
          <w:ilvl w:val="3"/>
          <w:numId w:val="65"/>
        </w:numPr>
        <w:rPr>
          <w:rFonts w:ascii="Arial" w:hAnsi="Arial" w:cs="Arial"/>
        </w:rPr>
      </w:pPr>
      <w:r w:rsidRPr="00B408B0">
        <w:rPr>
          <w:rFonts w:ascii="Arial" w:hAnsi="Arial" w:cs="Arial"/>
        </w:rPr>
        <w:t xml:space="preserve">Podporované operace v </w:t>
      </w:r>
      <w:proofErr w:type="spellStart"/>
      <w:r w:rsidRPr="00B408B0">
        <w:rPr>
          <w:rFonts w:ascii="Arial" w:hAnsi="Arial" w:cs="Arial"/>
        </w:rPr>
        <w:t>CzechIdM</w:t>
      </w:r>
      <w:proofErr w:type="spellEnd"/>
      <w:r w:rsidRPr="00B408B0">
        <w:rPr>
          <w:rFonts w:ascii="Arial" w:hAnsi="Arial" w:cs="Arial"/>
        </w:rPr>
        <w:t xml:space="preserve"> pro útvary</w:t>
      </w:r>
    </w:p>
    <w:p w:rsidR="0075768F" w:rsidRPr="00B408B0" w:rsidRDefault="0075768F" w:rsidP="0075768F">
      <w:pPr>
        <w:tabs>
          <w:tab w:val="left" w:pos="0"/>
          <w:tab w:val="left" w:pos="4990"/>
        </w:tabs>
        <w:spacing w:before="100" w:beforeAutospacing="1" w:after="100" w:afterAutospacing="1"/>
        <w:jc w:val="both"/>
        <w:rPr>
          <w:rFonts w:cs="Arial"/>
          <w:sz w:val="22"/>
          <w:szCs w:val="22"/>
        </w:rPr>
      </w:pPr>
      <w:r w:rsidRPr="00B408B0">
        <w:rPr>
          <w:rFonts w:cs="Arial"/>
          <w:sz w:val="22"/>
          <w:szCs w:val="22"/>
        </w:rPr>
        <w:t xml:space="preserve">V </w:t>
      </w:r>
      <w:proofErr w:type="spellStart"/>
      <w:r w:rsidRPr="00B408B0">
        <w:rPr>
          <w:rFonts w:cs="Arial"/>
          <w:sz w:val="22"/>
          <w:szCs w:val="22"/>
        </w:rPr>
        <w:t>CzechIdM</w:t>
      </w:r>
      <w:proofErr w:type="spellEnd"/>
      <w:r w:rsidRPr="00B408B0">
        <w:rPr>
          <w:rFonts w:cs="Arial"/>
          <w:sz w:val="22"/>
          <w:szCs w:val="22"/>
        </w:rPr>
        <w:t xml:space="preserve"> </w:t>
      </w:r>
      <w:r w:rsidR="00D40BA9">
        <w:rPr>
          <w:rFonts w:cs="Arial"/>
          <w:sz w:val="22"/>
          <w:szCs w:val="22"/>
        </w:rPr>
        <w:t>jsou</w:t>
      </w:r>
      <w:r w:rsidRPr="00B408B0">
        <w:rPr>
          <w:rFonts w:cs="Arial"/>
          <w:sz w:val="22"/>
          <w:szCs w:val="22"/>
        </w:rPr>
        <w:t xml:space="preserve"> podporovány následující operace nad útvary v e-spisu:</w:t>
      </w:r>
    </w:p>
    <w:p w:rsidR="0075768F" w:rsidRPr="00B408B0" w:rsidRDefault="0075768F" w:rsidP="000F1920">
      <w:pPr>
        <w:pStyle w:val="Odstavecseseznamem"/>
        <w:numPr>
          <w:ilvl w:val="3"/>
          <w:numId w:val="61"/>
        </w:numPr>
        <w:tabs>
          <w:tab w:val="left" w:pos="0"/>
          <w:tab w:val="left" w:pos="4990"/>
        </w:tabs>
        <w:spacing w:before="100" w:beforeAutospacing="1" w:after="100" w:afterAutospacing="1"/>
        <w:ind w:left="851"/>
        <w:jc w:val="both"/>
        <w:rPr>
          <w:rFonts w:ascii="Arial" w:hAnsi="Arial" w:cs="Arial"/>
          <w:sz w:val="22"/>
          <w:szCs w:val="22"/>
        </w:rPr>
      </w:pPr>
      <w:r w:rsidRPr="00B408B0">
        <w:rPr>
          <w:rFonts w:ascii="Arial" w:hAnsi="Arial" w:cs="Arial"/>
          <w:sz w:val="22"/>
          <w:szCs w:val="22"/>
        </w:rPr>
        <w:lastRenderedPageBreak/>
        <w:t>vytvoření nového organizačního útvaru v e-spisu</w:t>
      </w:r>
    </w:p>
    <w:p w:rsidR="0075768F" w:rsidRPr="00B408B0" w:rsidRDefault="0075768F" w:rsidP="000F1920">
      <w:pPr>
        <w:pStyle w:val="Odstavecseseznamem"/>
        <w:numPr>
          <w:ilvl w:val="4"/>
          <w:numId w:val="61"/>
        </w:numPr>
        <w:tabs>
          <w:tab w:val="left" w:pos="0"/>
          <w:tab w:val="left" w:pos="4990"/>
        </w:tabs>
        <w:spacing w:before="100" w:beforeAutospacing="1" w:after="100" w:afterAutospacing="1"/>
        <w:ind w:left="1134"/>
        <w:jc w:val="both"/>
        <w:rPr>
          <w:rFonts w:ascii="Arial" w:hAnsi="Arial" w:cs="Arial"/>
          <w:sz w:val="22"/>
          <w:szCs w:val="22"/>
        </w:rPr>
      </w:pPr>
      <w:r w:rsidRPr="00B408B0">
        <w:rPr>
          <w:rFonts w:ascii="Arial" w:hAnsi="Arial" w:cs="Arial"/>
          <w:sz w:val="22"/>
          <w:szCs w:val="22"/>
        </w:rPr>
        <w:t xml:space="preserve">na základě dat načtených z </w:t>
      </w:r>
      <w:proofErr w:type="spellStart"/>
      <w:r w:rsidRPr="00B408B0">
        <w:rPr>
          <w:rFonts w:ascii="Arial" w:hAnsi="Arial" w:cs="Arial"/>
          <w:sz w:val="22"/>
          <w:szCs w:val="22"/>
        </w:rPr>
        <w:t>Vemy</w:t>
      </w:r>
      <w:proofErr w:type="spellEnd"/>
    </w:p>
    <w:p w:rsidR="0075768F" w:rsidRPr="00B408B0" w:rsidRDefault="0075768F" w:rsidP="000F1920">
      <w:pPr>
        <w:pStyle w:val="Odstavecseseznamem"/>
        <w:numPr>
          <w:ilvl w:val="4"/>
          <w:numId w:val="61"/>
        </w:numPr>
        <w:tabs>
          <w:tab w:val="left" w:pos="0"/>
          <w:tab w:val="left" w:pos="4990"/>
        </w:tabs>
        <w:spacing w:before="100" w:beforeAutospacing="1" w:after="100" w:afterAutospacing="1"/>
        <w:ind w:left="1134"/>
        <w:jc w:val="both"/>
        <w:rPr>
          <w:rFonts w:ascii="Arial" w:hAnsi="Arial" w:cs="Arial"/>
          <w:sz w:val="22"/>
          <w:szCs w:val="22"/>
        </w:rPr>
      </w:pPr>
      <w:r w:rsidRPr="00B408B0">
        <w:rPr>
          <w:rFonts w:ascii="Arial" w:hAnsi="Arial" w:cs="Arial"/>
          <w:sz w:val="22"/>
          <w:szCs w:val="22"/>
        </w:rPr>
        <w:t xml:space="preserve">ručním založením specializovaného útvaru administrátorem v </w:t>
      </w:r>
      <w:proofErr w:type="spellStart"/>
      <w:r w:rsidRPr="00B408B0">
        <w:rPr>
          <w:rFonts w:ascii="Arial" w:hAnsi="Arial" w:cs="Arial"/>
          <w:sz w:val="22"/>
          <w:szCs w:val="22"/>
        </w:rPr>
        <w:t>CzechIdM</w:t>
      </w:r>
      <w:proofErr w:type="spellEnd"/>
    </w:p>
    <w:p w:rsidR="0075768F" w:rsidRPr="00B408B0" w:rsidRDefault="0075768F" w:rsidP="000F1920">
      <w:pPr>
        <w:pStyle w:val="Odstavecseseznamem"/>
        <w:numPr>
          <w:ilvl w:val="3"/>
          <w:numId w:val="61"/>
        </w:numPr>
        <w:tabs>
          <w:tab w:val="left" w:pos="0"/>
          <w:tab w:val="left" w:pos="4990"/>
        </w:tabs>
        <w:spacing w:before="100" w:beforeAutospacing="1" w:after="100" w:afterAutospacing="1"/>
        <w:ind w:left="851"/>
        <w:jc w:val="both"/>
        <w:rPr>
          <w:rFonts w:ascii="Arial" w:hAnsi="Arial" w:cs="Arial"/>
          <w:sz w:val="22"/>
          <w:szCs w:val="22"/>
        </w:rPr>
      </w:pPr>
      <w:r w:rsidRPr="00B408B0">
        <w:rPr>
          <w:rFonts w:ascii="Arial" w:hAnsi="Arial" w:cs="Arial"/>
          <w:sz w:val="22"/>
          <w:szCs w:val="22"/>
        </w:rPr>
        <w:t>editace stávajícího organizačního útvaru v e-spisu</w:t>
      </w:r>
    </w:p>
    <w:p w:rsidR="0075768F" w:rsidRPr="00B408B0" w:rsidRDefault="0075768F" w:rsidP="000F1920">
      <w:pPr>
        <w:pStyle w:val="Odstavecseseznamem"/>
        <w:numPr>
          <w:ilvl w:val="4"/>
          <w:numId w:val="61"/>
        </w:numPr>
        <w:tabs>
          <w:tab w:val="left" w:pos="0"/>
          <w:tab w:val="left" w:pos="4990"/>
        </w:tabs>
        <w:spacing w:before="100" w:beforeAutospacing="1" w:after="100" w:afterAutospacing="1"/>
        <w:ind w:left="1134"/>
        <w:jc w:val="both"/>
        <w:rPr>
          <w:rFonts w:ascii="Arial" w:hAnsi="Arial" w:cs="Arial"/>
          <w:sz w:val="22"/>
          <w:szCs w:val="22"/>
        </w:rPr>
      </w:pPr>
      <w:r w:rsidRPr="00B408B0">
        <w:rPr>
          <w:rFonts w:ascii="Arial" w:hAnsi="Arial" w:cs="Arial"/>
          <w:sz w:val="22"/>
          <w:szCs w:val="22"/>
        </w:rPr>
        <w:t xml:space="preserve">na základě dat načtených z </w:t>
      </w:r>
      <w:proofErr w:type="spellStart"/>
      <w:r w:rsidRPr="00B408B0">
        <w:rPr>
          <w:rFonts w:ascii="Arial" w:hAnsi="Arial" w:cs="Arial"/>
          <w:sz w:val="22"/>
          <w:szCs w:val="22"/>
        </w:rPr>
        <w:t>Vemy</w:t>
      </w:r>
      <w:proofErr w:type="spellEnd"/>
    </w:p>
    <w:p w:rsidR="0075768F" w:rsidRPr="00B408B0" w:rsidRDefault="0075768F" w:rsidP="000F1920">
      <w:pPr>
        <w:pStyle w:val="Odstavecseseznamem"/>
        <w:numPr>
          <w:ilvl w:val="4"/>
          <w:numId w:val="61"/>
        </w:numPr>
        <w:tabs>
          <w:tab w:val="left" w:pos="0"/>
          <w:tab w:val="left" w:pos="4990"/>
        </w:tabs>
        <w:spacing w:before="100" w:beforeAutospacing="1" w:after="100" w:afterAutospacing="1"/>
        <w:ind w:left="1134"/>
        <w:jc w:val="both"/>
        <w:rPr>
          <w:rFonts w:ascii="Arial" w:hAnsi="Arial" w:cs="Arial"/>
          <w:sz w:val="22"/>
          <w:szCs w:val="22"/>
        </w:rPr>
      </w:pPr>
      <w:r w:rsidRPr="00B408B0">
        <w:rPr>
          <w:rFonts w:ascii="Arial" w:hAnsi="Arial" w:cs="Arial"/>
          <w:sz w:val="22"/>
          <w:szCs w:val="22"/>
        </w:rPr>
        <w:t xml:space="preserve">ruční editací administrátorem v </w:t>
      </w:r>
      <w:proofErr w:type="spellStart"/>
      <w:r w:rsidRPr="00B408B0">
        <w:rPr>
          <w:rFonts w:ascii="Arial" w:hAnsi="Arial" w:cs="Arial"/>
          <w:sz w:val="22"/>
          <w:szCs w:val="22"/>
        </w:rPr>
        <w:t>CzechIdM</w:t>
      </w:r>
      <w:proofErr w:type="spellEnd"/>
    </w:p>
    <w:p w:rsidR="0075768F" w:rsidRPr="00B408B0" w:rsidRDefault="0075768F" w:rsidP="000F1920">
      <w:pPr>
        <w:pStyle w:val="Odstavecseseznamem"/>
        <w:numPr>
          <w:ilvl w:val="5"/>
          <w:numId w:val="61"/>
        </w:numPr>
        <w:tabs>
          <w:tab w:val="left" w:pos="0"/>
        </w:tabs>
        <w:spacing w:before="100" w:beforeAutospacing="1" w:after="100" w:afterAutospacing="1"/>
        <w:ind w:left="1418"/>
        <w:jc w:val="both"/>
        <w:rPr>
          <w:rFonts w:ascii="Arial" w:hAnsi="Arial" w:cs="Arial"/>
          <w:sz w:val="22"/>
          <w:szCs w:val="22"/>
        </w:rPr>
      </w:pPr>
      <w:r w:rsidRPr="00B408B0">
        <w:rPr>
          <w:rFonts w:ascii="Arial" w:hAnsi="Arial" w:cs="Arial"/>
          <w:sz w:val="22"/>
          <w:szCs w:val="22"/>
        </w:rPr>
        <w:t xml:space="preserve">administrátor </w:t>
      </w:r>
      <w:r w:rsidR="00D40BA9">
        <w:rPr>
          <w:rFonts w:ascii="Arial" w:hAnsi="Arial" w:cs="Arial"/>
          <w:sz w:val="22"/>
          <w:szCs w:val="22"/>
        </w:rPr>
        <w:t>může</w:t>
      </w:r>
      <w:r w:rsidRPr="00B408B0">
        <w:rPr>
          <w:rFonts w:ascii="Arial" w:hAnsi="Arial" w:cs="Arial"/>
          <w:sz w:val="22"/>
          <w:szCs w:val="22"/>
        </w:rPr>
        <w:t xml:space="preserve"> měnit kód útvaru, seznam funkčních míst, jenž jsou nastavena jako sekretariáty daného útvaru, reprezentanta útvaru, jeho název a organizační zařazení</w:t>
      </w:r>
    </w:p>
    <w:p w:rsidR="0075768F" w:rsidRPr="00B408B0" w:rsidRDefault="0075768F" w:rsidP="000F1920">
      <w:pPr>
        <w:pStyle w:val="Odstavecseseznamem"/>
        <w:numPr>
          <w:ilvl w:val="5"/>
          <w:numId w:val="61"/>
        </w:numPr>
        <w:tabs>
          <w:tab w:val="left" w:pos="0"/>
        </w:tabs>
        <w:spacing w:before="100" w:beforeAutospacing="1" w:after="100" w:afterAutospacing="1"/>
        <w:ind w:left="1418"/>
        <w:jc w:val="both"/>
        <w:rPr>
          <w:rFonts w:ascii="Arial" w:hAnsi="Arial" w:cs="Arial"/>
          <w:sz w:val="22"/>
          <w:szCs w:val="22"/>
        </w:rPr>
      </w:pPr>
      <w:r w:rsidRPr="00B408B0">
        <w:rPr>
          <w:rFonts w:ascii="Arial" w:hAnsi="Arial" w:cs="Arial"/>
          <w:sz w:val="22"/>
          <w:szCs w:val="22"/>
        </w:rPr>
        <w:t>st</w:t>
      </w:r>
      <w:r w:rsidR="004104CE">
        <w:rPr>
          <w:rFonts w:ascii="Arial" w:hAnsi="Arial" w:cs="Arial"/>
          <w:sz w:val="22"/>
          <w:szCs w:val="22"/>
        </w:rPr>
        <w:t>ejně pro specializované útvary</w:t>
      </w:r>
    </w:p>
    <w:p w:rsidR="0075768F" w:rsidRPr="00B408B0" w:rsidRDefault="0075768F" w:rsidP="000F1920">
      <w:pPr>
        <w:pStyle w:val="Odstavecseseznamem"/>
        <w:numPr>
          <w:ilvl w:val="3"/>
          <w:numId w:val="61"/>
        </w:numPr>
        <w:tabs>
          <w:tab w:val="left" w:pos="0"/>
          <w:tab w:val="left" w:pos="4990"/>
        </w:tabs>
        <w:spacing w:before="100" w:beforeAutospacing="1" w:after="100" w:afterAutospacing="1"/>
        <w:ind w:left="851"/>
        <w:jc w:val="both"/>
        <w:rPr>
          <w:rFonts w:ascii="Arial" w:hAnsi="Arial" w:cs="Arial"/>
          <w:sz w:val="22"/>
          <w:szCs w:val="22"/>
        </w:rPr>
      </w:pPr>
      <w:r w:rsidRPr="00B408B0">
        <w:rPr>
          <w:rFonts w:ascii="Arial" w:hAnsi="Arial" w:cs="Arial"/>
          <w:sz w:val="22"/>
          <w:szCs w:val="22"/>
        </w:rPr>
        <w:t>smazání stávajícího organizačního útvaru v e-spisu</w:t>
      </w:r>
    </w:p>
    <w:p w:rsidR="0075768F" w:rsidRPr="00B408B0" w:rsidRDefault="0075768F" w:rsidP="000F1920">
      <w:pPr>
        <w:pStyle w:val="Odstavecseseznamem"/>
        <w:numPr>
          <w:ilvl w:val="4"/>
          <w:numId w:val="61"/>
        </w:numPr>
        <w:tabs>
          <w:tab w:val="left" w:pos="0"/>
          <w:tab w:val="left" w:pos="4990"/>
        </w:tabs>
        <w:spacing w:before="100" w:beforeAutospacing="1" w:after="100" w:afterAutospacing="1"/>
        <w:ind w:left="1134"/>
        <w:jc w:val="both"/>
        <w:rPr>
          <w:rFonts w:ascii="Arial" w:hAnsi="Arial" w:cs="Arial"/>
          <w:sz w:val="22"/>
          <w:szCs w:val="22"/>
        </w:rPr>
      </w:pPr>
      <w:r w:rsidRPr="00B408B0">
        <w:rPr>
          <w:rFonts w:ascii="Arial" w:hAnsi="Arial" w:cs="Arial"/>
          <w:sz w:val="22"/>
          <w:szCs w:val="22"/>
        </w:rPr>
        <w:t xml:space="preserve">na základě dat načtených z </w:t>
      </w:r>
      <w:proofErr w:type="spellStart"/>
      <w:r w:rsidRPr="00B408B0">
        <w:rPr>
          <w:rFonts w:ascii="Arial" w:hAnsi="Arial" w:cs="Arial"/>
          <w:sz w:val="22"/>
          <w:szCs w:val="22"/>
        </w:rPr>
        <w:t>Vemy</w:t>
      </w:r>
      <w:proofErr w:type="spellEnd"/>
    </w:p>
    <w:p w:rsidR="0075768F" w:rsidRPr="00B408B0" w:rsidRDefault="0075768F" w:rsidP="000F1920">
      <w:pPr>
        <w:pStyle w:val="Odstavecseseznamem"/>
        <w:numPr>
          <w:ilvl w:val="4"/>
          <w:numId w:val="61"/>
        </w:numPr>
        <w:tabs>
          <w:tab w:val="left" w:pos="0"/>
          <w:tab w:val="left" w:pos="4990"/>
        </w:tabs>
        <w:spacing w:before="100" w:beforeAutospacing="1" w:after="100" w:afterAutospacing="1"/>
        <w:ind w:left="1134"/>
        <w:jc w:val="both"/>
        <w:rPr>
          <w:rFonts w:ascii="Arial" w:hAnsi="Arial" w:cs="Arial"/>
          <w:sz w:val="22"/>
          <w:szCs w:val="22"/>
        </w:rPr>
      </w:pPr>
      <w:r w:rsidRPr="00B408B0">
        <w:rPr>
          <w:rFonts w:ascii="Arial" w:hAnsi="Arial" w:cs="Arial"/>
          <w:sz w:val="22"/>
          <w:szCs w:val="22"/>
        </w:rPr>
        <w:t xml:space="preserve">ručním smazáním administrátorem v </w:t>
      </w:r>
      <w:proofErr w:type="spellStart"/>
      <w:r w:rsidRPr="00B408B0">
        <w:rPr>
          <w:rFonts w:ascii="Arial" w:hAnsi="Arial" w:cs="Arial"/>
          <w:sz w:val="22"/>
          <w:szCs w:val="22"/>
        </w:rPr>
        <w:t>CzechIdM</w:t>
      </w:r>
      <w:proofErr w:type="spellEnd"/>
    </w:p>
    <w:p w:rsidR="00C841B3" w:rsidRPr="00B408B0" w:rsidRDefault="00C841B3" w:rsidP="000F1920">
      <w:pPr>
        <w:pStyle w:val="Nadpis3"/>
        <w:numPr>
          <w:ilvl w:val="3"/>
          <w:numId w:val="65"/>
        </w:numPr>
        <w:rPr>
          <w:rFonts w:ascii="Arial" w:hAnsi="Arial" w:cs="Arial"/>
        </w:rPr>
      </w:pPr>
      <w:r w:rsidRPr="00B408B0">
        <w:rPr>
          <w:rFonts w:ascii="Arial" w:hAnsi="Arial" w:cs="Arial"/>
        </w:rPr>
        <w:t xml:space="preserve">Správa organizačních útvarů mimo </w:t>
      </w:r>
      <w:proofErr w:type="spellStart"/>
      <w:r w:rsidRPr="00B408B0">
        <w:rPr>
          <w:rFonts w:ascii="Arial" w:hAnsi="Arial" w:cs="Arial"/>
        </w:rPr>
        <w:t>Vemu</w:t>
      </w:r>
      <w:proofErr w:type="spellEnd"/>
      <w:r w:rsidRPr="00B408B0">
        <w:rPr>
          <w:rFonts w:ascii="Arial" w:hAnsi="Arial" w:cs="Arial"/>
        </w:rPr>
        <w:t xml:space="preserve"> v e-spisu</w:t>
      </w:r>
    </w:p>
    <w:p w:rsidR="00C841B3" w:rsidRPr="00B408B0" w:rsidRDefault="00C841B3" w:rsidP="00C841B3">
      <w:pPr>
        <w:tabs>
          <w:tab w:val="left" w:pos="0"/>
          <w:tab w:val="left" w:pos="4990"/>
        </w:tabs>
        <w:spacing w:before="100" w:beforeAutospacing="1" w:after="100" w:afterAutospacing="1"/>
        <w:jc w:val="both"/>
        <w:rPr>
          <w:rFonts w:cs="Arial"/>
          <w:sz w:val="22"/>
          <w:szCs w:val="22"/>
        </w:rPr>
      </w:pPr>
      <w:r w:rsidRPr="00B408B0">
        <w:rPr>
          <w:rFonts w:cs="Arial"/>
          <w:sz w:val="22"/>
          <w:szCs w:val="22"/>
        </w:rPr>
        <w:t xml:space="preserve">Administrátor </w:t>
      </w:r>
      <w:proofErr w:type="spellStart"/>
      <w:r w:rsidRPr="00B408B0">
        <w:rPr>
          <w:rFonts w:cs="Arial"/>
          <w:sz w:val="22"/>
          <w:szCs w:val="22"/>
        </w:rPr>
        <w:t>CzechIdM</w:t>
      </w:r>
      <w:proofErr w:type="spellEnd"/>
      <w:r w:rsidRPr="00B408B0">
        <w:rPr>
          <w:rFonts w:cs="Arial"/>
          <w:sz w:val="22"/>
          <w:szCs w:val="22"/>
        </w:rPr>
        <w:t xml:space="preserve"> </w:t>
      </w:r>
      <w:r w:rsidR="004104CE">
        <w:rPr>
          <w:rFonts w:cs="Arial"/>
          <w:sz w:val="22"/>
          <w:szCs w:val="22"/>
        </w:rPr>
        <w:t>má</w:t>
      </w:r>
      <w:r w:rsidRPr="00B408B0">
        <w:rPr>
          <w:rFonts w:cs="Arial"/>
          <w:sz w:val="22"/>
          <w:szCs w:val="22"/>
        </w:rPr>
        <w:t xml:space="preserve"> v administrátorském rozhraní možnost vytvářet, editovat a mazat specializované organizační útvary s tím, že provedené změny se propag</w:t>
      </w:r>
      <w:r w:rsidR="004104CE">
        <w:rPr>
          <w:rFonts w:cs="Arial"/>
          <w:sz w:val="22"/>
          <w:szCs w:val="22"/>
        </w:rPr>
        <w:t>ují</w:t>
      </w:r>
      <w:r w:rsidRPr="00B408B0">
        <w:rPr>
          <w:rFonts w:cs="Arial"/>
          <w:sz w:val="22"/>
          <w:szCs w:val="22"/>
        </w:rPr>
        <w:t xml:space="preserve"> do e-spisu. U organizačních útvarů </w:t>
      </w:r>
      <w:r w:rsidR="004104CE">
        <w:rPr>
          <w:rFonts w:cs="Arial"/>
          <w:sz w:val="22"/>
          <w:szCs w:val="22"/>
        </w:rPr>
        <w:t>je</w:t>
      </w:r>
      <w:r w:rsidRPr="00B408B0">
        <w:rPr>
          <w:rFonts w:cs="Arial"/>
          <w:sz w:val="22"/>
          <w:szCs w:val="22"/>
        </w:rPr>
        <w:t xml:space="preserve"> mo</w:t>
      </w:r>
      <w:r w:rsidR="004104CE">
        <w:rPr>
          <w:rFonts w:cs="Arial"/>
          <w:sz w:val="22"/>
          <w:szCs w:val="22"/>
        </w:rPr>
        <w:t>žno</w:t>
      </w:r>
      <w:r w:rsidRPr="00B408B0">
        <w:rPr>
          <w:rFonts w:cs="Arial"/>
          <w:sz w:val="22"/>
          <w:szCs w:val="22"/>
        </w:rPr>
        <w:t xml:space="preserve"> specifikovat:</w:t>
      </w:r>
    </w:p>
    <w:p w:rsidR="00C841B3" w:rsidRPr="00B408B0" w:rsidRDefault="00C841B3" w:rsidP="000F1920">
      <w:pPr>
        <w:pStyle w:val="Odstavecseseznamem"/>
        <w:numPr>
          <w:ilvl w:val="3"/>
          <w:numId w:val="62"/>
        </w:numPr>
        <w:tabs>
          <w:tab w:val="left" w:pos="0"/>
          <w:tab w:val="left" w:pos="4990"/>
        </w:tabs>
        <w:spacing w:before="100" w:beforeAutospacing="1" w:after="100" w:afterAutospacing="1"/>
        <w:ind w:left="851"/>
        <w:jc w:val="both"/>
        <w:rPr>
          <w:rFonts w:ascii="Arial" w:hAnsi="Arial" w:cs="Arial"/>
          <w:sz w:val="22"/>
          <w:szCs w:val="22"/>
        </w:rPr>
      </w:pPr>
      <w:r w:rsidRPr="00B408B0">
        <w:rPr>
          <w:rFonts w:ascii="Arial" w:hAnsi="Arial" w:cs="Arial"/>
          <w:sz w:val="22"/>
          <w:szCs w:val="22"/>
        </w:rPr>
        <w:t>zařazení útvaru v organizačním stromu</w:t>
      </w:r>
    </w:p>
    <w:p w:rsidR="00C841B3" w:rsidRPr="00B408B0" w:rsidRDefault="00C841B3" w:rsidP="000F1920">
      <w:pPr>
        <w:pStyle w:val="Odstavecseseznamem"/>
        <w:numPr>
          <w:ilvl w:val="3"/>
          <w:numId w:val="62"/>
        </w:numPr>
        <w:tabs>
          <w:tab w:val="left" w:pos="0"/>
          <w:tab w:val="left" w:pos="4990"/>
        </w:tabs>
        <w:spacing w:before="100" w:beforeAutospacing="1" w:after="100" w:afterAutospacing="1"/>
        <w:ind w:left="851"/>
        <w:jc w:val="both"/>
        <w:rPr>
          <w:rFonts w:ascii="Arial" w:hAnsi="Arial" w:cs="Arial"/>
          <w:sz w:val="22"/>
          <w:szCs w:val="22"/>
        </w:rPr>
      </w:pPr>
      <w:r w:rsidRPr="00B408B0">
        <w:rPr>
          <w:rFonts w:ascii="Arial" w:hAnsi="Arial" w:cs="Arial"/>
          <w:sz w:val="22"/>
          <w:szCs w:val="22"/>
        </w:rPr>
        <w:t>název útvaru</w:t>
      </w:r>
    </w:p>
    <w:p w:rsidR="00C841B3" w:rsidRPr="00B408B0" w:rsidRDefault="00C841B3" w:rsidP="000F1920">
      <w:pPr>
        <w:pStyle w:val="Odstavecseseznamem"/>
        <w:numPr>
          <w:ilvl w:val="3"/>
          <w:numId w:val="62"/>
        </w:numPr>
        <w:tabs>
          <w:tab w:val="left" w:pos="0"/>
          <w:tab w:val="left" w:pos="4990"/>
        </w:tabs>
        <w:spacing w:before="100" w:beforeAutospacing="1" w:after="100" w:afterAutospacing="1"/>
        <w:ind w:left="851"/>
        <w:jc w:val="both"/>
        <w:rPr>
          <w:rFonts w:ascii="Arial" w:hAnsi="Arial" w:cs="Arial"/>
          <w:sz w:val="22"/>
          <w:szCs w:val="22"/>
        </w:rPr>
      </w:pPr>
      <w:r w:rsidRPr="00B408B0">
        <w:rPr>
          <w:rFonts w:ascii="Arial" w:hAnsi="Arial" w:cs="Arial"/>
          <w:sz w:val="22"/>
          <w:szCs w:val="22"/>
        </w:rPr>
        <w:t>kód útvaru</w:t>
      </w:r>
    </w:p>
    <w:p w:rsidR="00C841B3" w:rsidRPr="00B408B0" w:rsidRDefault="00C841B3" w:rsidP="000F1920">
      <w:pPr>
        <w:pStyle w:val="Odstavecseseznamem"/>
        <w:numPr>
          <w:ilvl w:val="3"/>
          <w:numId w:val="62"/>
        </w:numPr>
        <w:tabs>
          <w:tab w:val="left" w:pos="0"/>
          <w:tab w:val="left" w:pos="4990"/>
        </w:tabs>
        <w:spacing w:before="100" w:beforeAutospacing="1" w:after="100" w:afterAutospacing="1"/>
        <w:ind w:left="851"/>
        <w:jc w:val="both"/>
        <w:rPr>
          <w:rFonts w:ascii="Arial" w:hAnsi="Arial" w:cs="Arial"/>
          <w:sz w:val="22"/>
          <w:szCs w:val="22"/>
        </w:rPr>
      </w:pPr>
      <w:r w:rsidRPr="00B408B0">
        <w:rPr>
          <w:rFonts w:ascii="Arial" w:hAnsi="Arial" w:cs="Arial"/>
          <w:sz w:val="22"/>
          <w:szCs w:val="22"/>
        </w:rPr>
        <w:t>seznam případných funkčních míst na pozici sekretariátu daného útvaru</w:t>
      </w:r>
    </w:p>
    <w:p w:rsidR="0075768F" w:rsidRPr="00B408B0" w:rsidRDefault="00C841B3" w:rsidP="000F1920">
      <w:pPr>
        <w:pStyle w:val="Odstavecseseznamem"/>
        <w:numPr>
          <w:ilvl w:val="3"/>
          <w:numId w:val="62"/>
        </w:numPr>
        <w:tabs>
          <w:tab w:val="left" w:pos="0"/>
          <w:tab w:val="left" w:pos="4990"/>
        </w:tabs>
        <w:spacing w:before="100" w:beforeAutospacing="1" w:after="100" w:afterAutospacing="1"/>
        <w:ind w:left="851"/>
        <w:jc w:val="both"/>
        <w:rPr>
          <w:rFonts w:ascii="Arial" w:hAnsi="Arial" w:cs="Arial"/>
          <w:sz w:val="22"/>
          <w:szCs w:val="22"/>
        </w:rPr>
      </w:pPr>
      <w:r w:rsidRPr="00B408B0">
        <w:rPr>
          <w:rFonts w:ascii="Arial" w:hAnsi="Arial" w:cs="Arial"/>
          <w:sz w:val="22"/>
          <w:szCs w:val="22"/>
        </w:rPr>
        <w:t>reprezentanta útvaru</w:t>
      </w:r>
    </w:p>
    <w:p w:rsidR="00475186" w:rsidRPr="00B408B0" w:rsidRDefault="004104CE" w:rsidP="000F1920">
      <w:pPr>
        <w:pStyle w:val="Nadpis3"/>
        <w:numPr>
          <w:ilvl w:val="2"/>
          <w:numId w:val="65"/>
        </w:numPr>
        <w:rPr>
          <w:rFonts w:ascii="Arial" w:hAnsi="Arial" w:cs="Arial"/>
        </w:rPr>
      </w:pPr>
      <w:r>
        <w:rPr>
          <w:rFonts w:ascii="Arial" w:hAnsi="Arial" w:cs="Arial"/>
        </w:rPr>
        <w:t>S</w:t>
      </w:r>
      <w:r w:rsidR="00475186" w:rsidRPr="00B408B0">
        <w:rPr>
          <w:rFonts w:ascii="Arial" w:hAnsi="Arial" w:cs="Arial"/>
        </w:rPr>
        <w:t>práva funkčních míst v systému e-spis</w:t>
      </w:r>
    </w:p>
    <w:p w:rsidR="00475186" w:rsidRPr="00B408B0" w:rsidRDefault="00475186" w:rsidP="00475186">
      <w:pPr>
        <w:tabs>
          <w:tab w:val="left" w:pos="0"/>
          <w:tab w:val="left" w:pos="4990"/>
        </w:tabs>
        <w:spacing w:before="100" w:beforeAutospacing="1" w:after="100" w:afterAutospacing="1"/>
        <w:jc w:val="both"/>
        <w:rPr>
          <w:rFonts w:cs="Arial"/>
          <w:sz w:val="22"/>
          <w:szCs w:val="22"/>
        </w:rPr>
      </w:pPr>
      <w:proofErr w:type="spellStart"/>
      <w:r w:rsidRPr="00B408B0">
        <w:rPr>
          <w:rFonts w:cs="Arial"/>
          <w:sz w:val="22"/>
          <w:szCs w:val="22"/>
        </w:rPr>
        <w:t>CzechIdM</w:t>
      </w:r>
      <w:proofErr w:type="spellEnd"/>
      <w:r w:rsidRPr="00B408B0">
        <w:rPr>
          <w:rFonts w:cs="Arial"/>
          <w:sz w:val="22"/>
          <w:szCs w:val="22"/>
        </w:rPr>
        <w:t xml:space="preserve"> </w:t>
      </w:r>
      <w:r w:rsidR="004104CE">
        <w:rPr>
          <w:rFonts w:cs="Arial"/>
          <w:sz w:val="22"/>
          <w:szCs w:val="22"/>
        </w:rPr>
        <w:t>v systému e-spis spravuje</w:t>
      </w:r>
      <w:r w:rsidRPr="00B408B0">
        <w:rPr>
          <w:rFonts w:cs="Arial"/>
          <w:sz w:val="22"/>
          <w:szCs w:val="22"/>
        </w:rPr>
        <w:t xml:space="preserve"> také funkční místa. Zdrojem dat o funkčních místech je pro </w:t>
      </w:r>
      <w:proofErr w:type="spellStart"/>
      <w:r w:rsidRPr="00B408B0">
        <w:rPr>
          <w:rFonts w:cs="Arial"/>
          <w:sz w:val="22"/>
          <w:szCs w:val="22"/>
        </w:rPr>
        <w:t>CzechIdM</w:t>
      </w:r>
      <w:proofErr w:type="spellEnd"/>
      <w:r w:rsidRPr="00B408B0">
        <w:rPr>
          <w:rFonts w:cs="Arial"/>
          <w:sz w:val="22"/>
          <w:szCs w:val="22"/>
        </w:rPr>
        <w:t xml:space="preserve"> personální systém </w:t>
      </w:r>
      <w:proofErr w:type="spellStart"/>
      <w:r w:rsidRPr="00B408B0">
        <w:rPr>
          <w:rFonts w:cs="Arial"/>
          <w:sz w:val="22"/>
          <w:szCs w:val="22"/>
        </w:rPr>
        <w:t>Vema</w:t>
      </w:r>
      <w:proofErr w:type="spellEnd"/>
      <w:r w:rsidRPr="00B408B0">
        <w:rPr>
          <w:rFonts w:cs="Arial"/>
          <w:sz w:val="22"/>
          <w:szCs w:val="22"/>
        </w:rPr>
        <w:t xml:space="preserve">. V pravidelných intervalech se kontroluje, která funkční místa se ve </w:t>
      </w:r>
      <w:proofErr w:type="spellStart"/>
      <w:r w:rsidRPr="00B408B0">
        <w:rPr>
          <w:rFonts w:cs="Arial"/>
          <w:sz w:val="22"/>
          <w:szCs w:val="22"/>
        </w:rPr>
        <w:t>Vemě</w:t>
      </w:r>
      <w:proofErr w:type="spellEnd"/>
      <w:r w:rsidRPr="00B408B0">
        <w:rPr>
          <w:rFonts w:cs="Arial"/>
          <w:sz w:val="22"/>
          <w:szCs w:val="22"/>
        </w:rPr>
        <w:t xml:space="preserve"> modifikovala a zjištěné změny se propagují do </w:t>
      </w:r>
      <w:proofErr w:type="spellStart"/>
      <w:r w:rsidRPr="00B408B0">
        <w:rPr>
          <w:rFonts w:cs="Arial"/>
          <w:sz w:val="22"/>
          <w:szCs w:val="22"/>
        </w:rPr>
        <w:t>CzechIdM</w:t>
      </w:r>
      <w:proofErr w:type="spellEnd"/>
      <w:r w:rsidRPr="00B408B0">
        <w:rPr>
          <w:rFonts w:cs="Arial"/>
          <w:sz w:val="22"/>
          <w:szCs w:val="22"/>
        </w:rPr>
        <w:t xml:space="preserve"> a dále do dalších napojených systémů, kde </w:t>
      </w:r>
      <w:proofErr w:type="spellStart"/>
      <w:r w:rsidRPr="00B408B0">
        <w:rPr>
          <w:rFonts w:cs="Arial"/>
          <w:sz w:val="22"/>
          <w:szCs w:val="22"/>
        </w:rPr>
        <w:t>CzechIdM</w:t>
      </w:r>
      <w:proofErr w:type="spellEnd"/>
      <w:r w:rsidRPr="00B408B0">
        <w:rPr>
          <w:rFonts w:cs="Arial"/>
          <w:sz w:val="22"/>
          <w:szCs w:val="22"/>
        </w:rPr>
        <w:t xml:space="preserve"> spravuje funkční místa.</w:t>
      </w:r>
    </w:p>
    <w:p w:rsidR="0075768F" w:rsidRPr="00B408B0" w:rsidRDefault="00475186" w:rsidP="00475186">
      <w:pPr>
        <w:tabs>
          <w:tab w:val="left" w:pos="0"/>
          <w:tab w:val="left" w:pos="4990"/>
        </w:tabs>
        <w:spacing w:before="100" w:beforeAutospacing="1" w:after="100" w:afterAutospacing="1"/>
        <w:jc w:val="both"/>
        <w:rPr>
          <w:rFonts w:cs="Arial"/>
          <w:sz w:val="22"/>
          <w:szCs w:val="22"/>
        </w:rPr>
      </w:pPr>
      <w:r w:rsidRPr="00B408B0">
        <w:rPr>
          <w:rFonts w:cs="Arial"/>
          <w:sz w:val="22"/>
          <w:szCs w:val="22"/>
        </w:rPr>
        <w:t xml:space="preserve">Do systému e-spis </w:t>
      </w:r>
      <w:proofErr w:type="spellStart"/>
      <w:r w:rsidRPr="00B408B0">
        <w:rPr>
          <w:rFonts w:cs="Arial"/>
          <w:sz w:val="22"/>
          <w:szCs w:val="22"/>
        </w:rPr>
        <w:t>CzechIdM</w:t>
      </w:r>
      <w:proofErr w:type="spellEnd"/>
      <w:r w:rsidRPr="00B408B0">
        <w:rPr>
          <w:rFonts w:cs="Arial"/>
          <w:sz w:val="22"/>
          <w:szCs w:val="22"/>
        </w:rPr>
        <w:t xml:space="preserve"> propag</w:t>
      </w:r>
      <w:r w:rsidR="004104CE">
        <w:rPr>
          <w:rFonts w:cs="Arial"/>
          <w:sz w:val="22"/>
          <w:szCs w:val="22"/>
        </w:rPr>
        <w:t>uje</w:t>
      </w:r>
      <w:r w:rsidRPr="00B408B0">
        <w:rPr>
          <w:rFonts w:cs="Arial"/>
          <w:sz w:val="22"/>
          <w:szCs w:val="22"/>
        </w:rPr>
        <w:t xml:space="preserve"> všechna funkční místa, která načítá z </w:t>
      </w:r>
      <w:proofErr w:type="spellStart"/>
      <w:r w:rsidRPr="00B408B0">
        <w:rPr>
          <w:rFonts w:cs="Arial"/>
          <w:sz w:val="22"/>
          <w:szCs w:val="22"/>
        </w:rPr>
        <w:t>Vemy</w:t>
      </w:r>
      <w:proofErr w:type="spellEnd"/>
      <w:r w:rsidRPr="00B408B0">
        <w:rPr>
          <w:rFonts w:cs="Arial"/>
          <w:sz w:val="22"/>
          <w:szCs w:val="22"/>
        </w:rPr>
        <w:t>. Administrátor m</w:t>
      </w:r>
      <w:r w:rsidR="004104CE">
        <w:rPr>
          <w:rFonts w:cs="Arial"/>
          <w:sz w:val="22"/>
          <w:szCs w:val="22"/>
        </w:rPr>
        <w:t>á</w:t>
      </w:r>
      <w:r w:rsidRPr="00B408B0">
        <w:rPr>
          <w:rFonts w:cs="Arial"/>
          <w:sz w:val="22"/>
          <w:szCs w:val="22"/>
        </w:rPr>
        <w:t xml:space="preserve"> dále možnost ručně spravovat funkční míst</w:t>
      </w:r>
      <w:r w:rsidR="004104CE">
        <w:rPr>
          <w:rFonts w:cs="Arial"/>
          <w:sz w:val="22"/>
          <w:szCs w:val="22"/>
        </w:rPr>
        <w:t>a</w:t>
      </w:r>
      <w:r w:rsidRPr="00B408B0">
        <w:rPr>
          <w:rFonts w:cs="Arial"/>
          <w:sz w:val="22"/>
          <w:szCs w:val="22"/>
        </w:rPr>
        <w:t xml:space="preserve"> a to jak funkční místa načítaná z </w:t>
      </w:r>
      <w:proofErr w:type="spellStart"/>
      <w:r w:rsidRPr="00B408B0">
        <w:rPr>
          <w:rFonts w:cs="Arial"/>
          <w:sz w:val="22"/>
          <w:szCs w:val="22"/>
        </w:rPr>
        <w:t>Vemy</w:t>
      </w:r>
      <w:proofErr w:type="spellEnd"/>
      <w:r w:rsidRPr="00B408B0">
        <w:rPr>
          <w:rFonts w:cs="Arial"/>
          <w:sz w:val="22"/>
          <w:szCs w:val="22"/>
        </w:rPr>
        <w:t>, tak i funkční místa specializovaná.</w:t>
      </w:r>
    </w:p>
    <w:p w:rsidR="00475186" w:rsidRPr="00B408B0" w:rsidRDefault="00475186" w:rsidP="000F1920">
      <w:pPr>
        <w:pStyle w:val="Nadpis3"/>
        <w:numPr>
          <w:ilvl w:val="3"/>
          <w:numId w:val="65"/>
        </w:numPr>
        <w:rPr>
          <w:rFonts w:ascii="Arial" w:hAnsi="Arial" w:cs="Arial"/>
        </w:rPr>
      </w:pPr>
      <w:r w:rsidRPr="00B408B0">
        <w:rPr>
          <w:rFonts w:ascii="Arial" w:hAnsi="Arial" w:cs="Arial"/>
        </w:rPr>
        <w:t xml:space="preserve">Podporované operace v </w:t>
      </w:r>
      <w:proofErr w:type="spellStart"/>
      <w:r w:rsidRPr="00B408B0">
        <w:rPr>
          <w:rFonts w:ascii="Arial" w:hAnsi="Arial" w:cs="Arial"/>
        </w:rPr>
        <w:t>CzechIdM</w:t>
      </w:r>
      <w:proofErr w:type="spellEnd"/>
      <w:r w:rsidRPr="00B408B0">
        <w:rPr>
          <w:rFonts w:ascii="Arial" w:hAnsi="Arial" w:cs="Arial"/>
        </w:rPr>
        <w:t xml:space="preserve"> pro funkční místa</w:t>
      </w:r>
    </w:p>
    <w:p w:rsidR="00475186" w:rsidRPr="00B408B0" w:rsidRDefault="00475186" w:rsidP="00475186">
      <w:pPr>
        <w:tabs>
          <w:tab w:val="left" w:pos="0"/>
          <w:tab w:val="left" w:pos="4990"/>
        </w:tabs>
        <w:spacing w:before="100" w:beforeAutospacing="1" w:after="100" w:afterAutospacing="1"/>
        <w:jc w:val="both"/>
        <w:rPr>
          <w:rFonts w:cs="Arial"/>
          <w:sz w:val="22"/>
          <w:szCs w:val="22"/>
        </w:rPr>
      </w:pPr>
      <w:r w:rsidRPr="00B408B0">
        <w:rPr>
          <w:rFonts w:cs="Arial"/>
          <w:sz w:val="22"/>
          <w:szCs w:val="22"/>
        </w:rPr>
        <w:t xml:space="preserve">V </w:t>
      </w:r>
      <w:proofErr w:type="spellStart"/>
      <w:r w:rsidRPr="00B408B0">
        <w:rPr>
          <w:rFonts w:cs="Arial"/>
          <w:sz w:val="22"/>
          <w:szCs w:val="22"/>
        </w:rPr>
        <w:t>CzechIdM</w:t>
      </w:r>
      <w:proofErr w:type="spellEnd"/>
      <w:r w:rsidRPr="00B408B0">
        <w:rPr>
          <w:rFonts w:cs="Arial"/>
          <w:sz w:val="22"/>
          <w:szCs w:val="22"/>
        </w:rPr>
        <w:t xml:space="preserve"> </w:t>
      </w:r>
      <w:r w:rsidR="004104CE">
        <w:rPr>
          <w:rFonts w:cs="Arial"/>
          <w:sz w:val="22"/>
          <w:szCs w:val="22"/>
        </w:rPr>
        <w:t>jsou</w:t>
      </w:r>
      <w:r w:rsidRPr="00B408B0">
        <w:rPr>
          <w:rFonts w:cs="Arial"/>
          <w:sz w:val="22"/>
          <w:szCs w:val="22"/>
        </w:rPr>
        <w:t xml:space="preserve"> podporovány následující operace nad funkčními místy v e-spisu:</w:t>
      </w:r>
    </w:p>
    <w:p w:rsidR="00475186" w:rsidRPr="00B408B0" w:rsidRDefault="00475186" w:rsidP="000F1920">
      <w:pPr>
        <w:pStyle w:val="Odstavecseseznamem"/>
        <w:numPr>
          <w:ilvl w:val="3"/>
          <w:numId w:val="63"/>
        </w:numPr>
        <w:tabs>
          <w:tab w:val="left" w:pos="0"/>
          <w:tab w:val="left" w:pos="4990"/>
        </w:tabs>
        <w:spacing w:before="100" w:beforeAutospacing="1" w:after="100" w:afterAutospacing="1"/>
        <w:ind w:left="851"/>
        <w:jc w:val="both"/>
        <w:rPr>
          <w:rFonts w:ascii="Arial" w:hAnsi="Arial" w:cs="Arial"/>
          <w:sz w:val="22"/>
          <w:szCs w:val="22"/>
        </w:rPr>
      </w:pPr>
      <w:r w:rsidRPr="00B408B0">
        <w:rPr>
          <w:rFonts w:ascii="Arial" w:hAnsi="Arial" w:cs="Arial"/>
          <w:sz w:val="22"/>
          <w:szCs w:val="22"/>
        </w:rPr>
        <w:t xml:space="preserve">založení nového FM v </w:t>
      </w:r>
      <w:proofErr w:type="spellStart"/>
      <w:r w:rsidRPr="00B408B0">
        <w:rPr>
          <w:rFonts w:ascii="Arial" w:hAnsi="Arial" w:cs="Arial"/>
          <w:sz w:val="22"/>
          <w:szCs w:val="22"/>
        </w:rPr>
        <w:t>eSpisu</w:t>
      </w:r>
      <w:proofErr w:type="spellEnd"/>
    </w:p>
    <w:p w:rsidR="00475186" w:rsidRPr="00B408B0" w:rsidRDefault="00475186" w:rsidP="000F1920">
      <w:pPr>
        <w:pStyle w:val="Odstavecseseznamem"/>
        <w:numPr>
          <w:ilvl w:val="4"/>
          <w:numId w:val="63"/>
        </w:numPr>
        <w:tabs>
          <w:tab w:val="left" w:pos="0"/>
          <w:tab w:val="left" w:pos="4990"/>
        </w:tabs>
        <w:spacing w:before="100" w:beforeAutospacing="1" w:after="100" w:afterAutospacing="1"/>
        <w:ind w:left="1134"/>
        <w:jc w:val="both"/>
        <w:rPr>
          <w:rFonts w:ascii="Arial" w:hAnsi="Arial" w:cs="Arial"/>
          <w:sz w:val="22"/>
          <w:szCs w:val="22"/>
        </w:rPr>
      </w:pPr>
      <w:r w:rsidRPr="00B408B0">
        <w:rPr>
          <w:rFonts w:ascii="Arial" w:hAnsi="Arial" w:cs="Arial"/>
          <w:sz w:val="22"/>
          <w:szCs w:val="22"/>
        </w:rPr>
        <w:t xml:space="preserve">na základě dat načtených z </w:t>
      </w:r>
      <w:proofErr w:type="spellStart"/>
      <w:r w:rsidRPr="00B408B0">
        <w:rPr>
          <w:rFonts w:ascii="Arial" w:hAnsi="Arial" w:cs="Arial"/>
          <w:sz w:val="22"/>
          <w:szCs w:val="22"/>
        </w:rPr>
        <w:t>Vemy</w:t>
      </w:r>
      <w:proofErr w:type="spellEnd"/>
    </w:p>
    <w:p w:rsidR="00475186" w:rsidRPr="00B408B0" w:rsidRDefault="00475186" w:rsidP="000F1920">
      <w:pPr>
        <w:pStyle w:val="Odstavecseseznamem"/>
        <w:numPr>
          <w:ilvl w:val="4"/>
          <w:numId w:val="63"/>
        </w:numPr>
        <w:tabs>
          <w:tab w:val="left" w:pos="0"/>
          <w:tab w:val="left" w:pos="4990"/>
        </w:tabs>
        <w:spacing w:before="100" w:beforeAutospacing="1" w:after="100" w:afterAutospacing="1"/>
        <w:ind w:left="1134"/>
        <w:jc w:val="both"/>
        <w:rPr>
          <w:rFonts w:ascii="Arial" w:hAnsi="Arial" w:cs="Arial"/>
          <w:sz w:val="22"/>
          <w:szCs w:val="22"/>
        </w:rPr>
      </w:pPr>
      <w:r w:rsidRPr="00B408B0">
        <w:rPr>
          <w:rFonts w:ascii="Arial" w:hAnsi="Arial" w:cs="Arial"/>
          <w:sz w:val="22"/>
          <w:szCs w:val="22"/>
        </w:rPr>
        <w:t xml:space="preserve">ruční založení specializovaného funkčního místa administrátorem v </w:t>
      </w:r>
      <w:proofErr w:type="spellStart"/>
      <w:r w:rsidRPr="00B408B0">
        <w:rPr>
          <w:rFonts w:ascii="Arial" w:hAnsi="Arial" w:cs="Arial"/>
          <w:sz w:val="22"/>
          <w:szCs w:val="22"/>
        </w:rPr>
        <w:t>CzechIdM</w:t>
      </w:r>
      <w:proofErr w:type="spellEnd"/>
    </w:p>
    <w:p w:rsidR="00475186" w:rsidRPr="00B408B0" w:rsidRDefault="00475186" w:rsidP="000F1920">
      <w:pPr>
        <w:pStyle w:val="Odstavecseseznamem"/>
        <w:numPr>
          <w:ilvl w:val="5"/>
          <w:numId w:val="63"/>
        </w:numPr>
        <w:tabs>
          <w:tab w:val="left" w:pos="-2268"/>
          <w:tab w:val="left" w:pos="0"/>
        </w:tabs>
        <w:spacing w:before="100" w:beforeAutospacing="1" w:after="100" w:afterAutospacing="1"/>
        <w:ind w:left="1418"/>
        <w:jc w:val="both"/>
        <w:rPr>
          <w:rFonts w:ascii="Arial" w:hAnsi="Arial" w:cs="Arial"/>
          <w:sz w:val="22"/>
          <w:szCs w:val="22"/>
        </w:rPr>
      </w:pPr>
      <w:r w:rsidRPr="00B408B0">
        <w:rPr>
          <w:rFonts w:ascii="Arial" w:hAnsi="Arial" w:cs="Arial"/>
          <w:sz w:val="22"/>
          <w:szCs w:val="22"/>
        </w:rPr>
        <w:t xml:space="preserve">automaticky </w:t>
      </w:r>
      <w:r w:rsidR="004104CE">
        <w:rPr>
          <w:rFonts w:ascii="Arial" w:hAnsi="Arial" w:cs="Arial"/>
          <w:sz w:val="22"/>
          <w:szCs w:val="22"/>
        </w:rPr>
        <w:t>je</w:t>
      </w:r>
      <w:r w:rsidRPr="00B408B0">
        <w:rPr>
          <w:rFonts w:ascii="Arial" w:hAnsi="Arial" w:cs="Arial"/>
          <w:sz w:val="22"/>
          <w:szCs w:val="22"/>
        </w:rPr>
        <w:t xml:space="preserve"> založena odpovídající e-spis role v </w:t>
      </w:r>
      <w:proofErr w:type="spellStart"/>
      <w:r w:rsidRPr="00B408B0">
        <w:rPr>
          <w:rFonts w:ascii="Arial" w:hAnsi="Arial" w:cs="Arial"/>
          <w:sz w:val="22"/>
          <w:szCs w:val="22"/>
        </w:rPr>
        <w:t>CzechIdM</w:t>
      </w:r>
      <w:proofErr w:type="spellEnd"/>
    </w:p>
    <w:p w:rsidR="00475186" w:rsidRPr="00B408B0" w:rsidRDefault="00475186" w:rsidP="000F1920">
      <w:pPr>
        <w:pStyle w:val="Odstavecseseznamem"/>
        <w:numPr>
          <w:ilvl w:val="3"/>
          <w:numId w:val="63"/>
        </w:numPr>
        <w:tabs>
          <w:tab w:val="left" w:pos="0"/>
          <w:tab w:val="left" w:pos="4990"/>
        </w:tabs>
        <w:spacing w:before="100" w:beforeAutospacing="1" w:after="100" w:afterAutospacing="1"/>
        <w:ind w:left="851"/>
        <w:jc w:val="both"/>
        <w:rPr>
          <w:rFonts w:ascii="Arial" w:hAnsi="Arial" w:cs="Arial"/>
          <w:sz w:val="22"/>
          <w:szCs w:val="22"/>
        </w:rPr>
      </w:pPr>
      <w:r w:rsidRPr="00B408B0">
        <w:rPr>
          <w:rFonts w:ascii="Arial" w:hAnsi="Arial" w:cs="Arial"/>
          <w:sz w:val="22"/>
          <w:szCs w:val="22"/>
        </w:rPr>
        <w:t>editace stávajícího funkčního místa v e-spisu</w:t>
      </w:r>
    </w:p>
    <w:p w:rsidR="00475186" w:rsidRPr="00B408B0" w:rsidRDefault="00475186" w:rsidP="000F1920">
      <w:pPr>
        <w:pStyle w:val="Odstavecseseznamem"/>
        <w:numPr>
          <w:ilvl w:val="4"/>
          <w:numId w:val="63"/>
        </w:numPr>
        <w:tabs>
          <w:tab w:val="left" w:pos="0"/>
          <w:tab w:val="left" w:pos="4990"/>
        </w:tabs>
        <w:spacing w:before="100" w:beforeAutospacing="1" w:after="100" w:afterAutospacing="1"/>
        <w:ind w:left="1134"/>
        <w:jc w:val="both"/>
        <w:rPr>
          <w:rFonts w:ascii="Arial" w:hAnsi="Arial" w:cs="Arial"/>
          <w:sz w:val="22"/>
          <w:szCs w:val="22"/>
        </w:rPr>
      </w:pPr>
      <w:r w:rsidRPr="00B408B0">
        <w:rPr>
          <w:rFonts w:ascii="Arial" w:hAnsi="Arial" w:cs="Arial"/>
          <w:sz w:val="22"/>
          <w:szCs w:val="22"/>
        </w:rPr>
        <w:t xml:space="preserve">na základě dat načtených z </w:t>
      </w:r>
      <w:proofErr w:type="spellStart"/>
      <w:r w:rsidRPr="00B408B0">
        <w:rPr>
          <w:rFonts w:ascii="Arial" w:hAnsi="Arial" w:cs="Arial"/>
          <w:sz w:val="22"/>
          <w:szCs w:val="22"/>
        </w:rPr>
        <w:t>Vemy</w:t>
      </w:r>
      <w:proofErr w:type="spellEnd"/>
    </w:p>
    <w:p w:rsidR="00475186" w:rsidRPr="00B408B0" w:rsidRDefault="00475186" w:rsidP="000F1920">
      <w:pPr>
        <w:pStyle w:val="Odstavecseseznamem"/>
        <w:numPr>
          <w:ilvl w:val="4"/>
          <w:numId w:val="63"/>
        </w:numPr>
        <w:tabs>
          <w:tab w:val="left" w:pos="0"/>
          <w:tab w:val="left" w:pos="4990"/>
        </w:tabs>
        <w:spacing w:before="100" w:beforeAutospacing="1" w:after="100" w:afterAutospacing="1"/>
        <w:ind w:left="1134"/>
        <w:jc w:val="both"/>
        <w:rPr>
          <w:rFonts w:ascii="Arial" w:hAnsi="Arial" w:cs="Arial"/>
          <w:sz w:val="22"/>
          <w:szCs w:val="22"/>
        </w:rPr>
      </w:pPr>
      <w:r w:rsidRPr="00B408B0">
        <w:rPr>
          <w:rFonts w:ascii="Arial" w:hAnsi="Arial" w:cs="Arial"/>
          <w:sz w:val="22"/>
          <w:szCs w:val="22"/>
        </w:rPr>
        <w:t xml:space="preserve">ruční editací administrátorem v </w:t>
      </w:r>
      <w:proofErr w:type="spellStart"/>
      <w:r w:rsidRPr="00B408B0">
        <w:rPr>
          <w:rFonts w:ascii="Arial" w:hAnsi="Arial" w:cs="Arial"/>
          <w:sz w:val="22"/>
          <w:szCs w:val="22"/>
        </w:rPr>
        <w:t>CzechIdM</w:t>
      </w:r>
      <w:proofErr w:type="spellEnd"/>
    </w:p>
    <w:p w:rsidR="00475186" w:rsidRPr="00B408B0" w:rsidRDefault="00475186" w:rsidP="000F1920">
      <w:pPr>
        <w:pStyle w:val="Odstavecseseznamem"/>
        <w:numPr>
          <w:ilvl w:val="5"/>
          <w:numId w:val="63"/>
        </w:numPr>
        <w:tabs>
          <w:tab w:val="left" w:pos="-2268"/>
          <w:tab w:val="left" w:pos="0"/>
        </w:tabs>
        <w:spacing w:before="100" w:beforeAutospacing="1" w:after="100" w:afterAutospacing="1"/>
        <w:ind w:left="1418"/>
        <w:jc w:val="both"/>
        <w:rPr>
          <w:rFonts w:ascii="Arial" w:hAnsi="Arial" w:cs="Arial"/>
          <w:sz w:val="22"/>
          <w:szCs w:val="22"/>
        </w:rPr>
      </w:pPr>
      <w:r w:rsidRPr="00B408B0">
        <w:rPr>
          <w:rFonts w:ascii="Arial" w:hAnsi="Arial" w:cs="Arial"/>
          <w:sz w:val="22"/>
          <w:szCs w:val="22"/>
        </w:rPr>
        <w:t xml:space="preserve">pokud pro dané FM v </w:t>
      </w:r>
      <w:proofErr w:type="spellStart"/>
      <w:r w:rsidRPr="00B408B0">
        <w:rPr>
          <w:rFonts w:ascii="Arial" w:hAnsi="Arial" w:cs="Arial"/>
          <w:sz w:val="22"/>
          <w:szCs w:val="22"/>
        </w:rPr>
        <w:t>IdM</w:t>
      </w:r>
      <w:proofErr w:type="spellEnd"/>
      <w:r w:rsidRPr="00B408B0">
        <w:rPr>
          <w:rFonts w:ascii="Arial" w:hAnsi="Arial" w:cs="Arial"/>
          <w:sz w:val="22"/>
          <w:szCs w:val="22"/>
        </w:rPr>
        <w:t xml:space="preserve"> existuje více instancí FM v </w:t>
      </w:r>
      <w:proofErr w:type="spellStart"/>
      <w:r w:rsidRPr="00B408B0">
        <w:rPr>
          <w:rFonts w:ascii="Arial" w:hAnsi="Arial" w:cs="Arial"/>
          <w:sz w:val="22"/>
          <w:szCs w:val="22"/>
        </w:rPr>
        <w:t>eSpisu,k</w:t>
      </w:r>
      <w:proofErr w:type="spellEnd"/>
      <w:r w:rsidRPr="00B408B0">
        <w:rPr>
          <w:rFonts w:ascii="Arial" w:hAnsi="Arial" w:cs="Arial"/>
          <w:sz w:val="22"/>
          <w:szCs w:val="22"/>
        </w:rPr>
        <w:t xml:space="preserve"> tak admin</w:t>
      </w:r>
      <w:r w:rsidR="004104CE">
        <w:rPr>
          <w:rFonts w:ascii="Arial" w:hAnsi="Arial" w:cs="Arial"/>
          <w:sz w:val="22"/>
          <w:szCs w:val="22"/>
        </w:rPr>
        <w:t>istrátor</w:t>
      </w:r>
      <w:r w:rsidRPr="00B408B0">
        <w:rPr>
          <w:rFonts w:ascii="Arial" w:hAnsi="Arial" w:cs="Arial"/>
          <w:sz w:val="22"/>
          <w:szCs w:val="22"/>
        </w:rPr>
        <w:t xml:space="preserve"> </w:t>
      </w:r>
      <w:proofErr w:type="spellStart"/>
      <w:r w:rsidRPr="00B408B0">
        <w:rPr>
          <w:rFonts w:ascii="Arial" w:hAnsi="Arial" w:cs="Arial"/>
          <w:sz w:val="22"/>
          <w:szCs w:val="22"/>
        </w:rPr>
        <w:t>m</w:t>
      </w:r>
      <w:r w:rsidR="004104CE">
        <w:rPr>
          <w:rFonts w:ascii="Arial" w:hAnsi="Arial" w:cs="Arial"/>
          <w:sz w:val="22"/>
          <w:szCs w:val="22"/>
        </w:rPr>
        <w:t>ůže</w:t>
      </w:r>
      <w:r w:rsidRPr="00B408B0">
        <w:rPr>
          <w:rFonts w:ascii="Arial" w:hAnsi="Arial" w:cs="Arial"/>
          <w:sz w:val="22"/>
          <w:szCs w:val="22"/>
        </w:rPr>
        <w:t>i</w:t>
      </w:r>
      <w:proofErr w:type="spellEnd"/>
      <w:r w:rsidRPr="00B408B0">
        <w:rPr>
          <w:rFonts w:ascii="Arial" w:hAnsi="Arial" w:cs="Arial"/>
          <w:sz w:val="22"/>
          <w:szCs w:val="22"/>
        </w:rPr>
        <w:t xml:space="preserve"> editovat každé z nich nezávisle</w:t>
      </w:r>
    </w:p>
    <w:p w:rsidR="00475186" w:rsidRPr="00B408B0" w:rsidRDefault="00475186" w:rsidP="000F1920">
      <w:pPr>
        <w:pStyle w:val="Odstavecseseznamem"/>
        <w:numPr>
          <w:ilvl w:val="4"/>
          <w:numId w:val="63"/>
        </w:numPr>
        <w:tabs>
          <w:tab w:val="left" w:pos="0"/>
          <w:tab w:val="left" w:pos="4990"/>
        </w:tabs>
        <w:spacing w:before="100" w:beforeAutospacing="1" w:after="100" w:afterAutospacing="1"/>
        <w:ind w:left="1134"/>
        <w:jc w:val="both"/>
        <w:rPr>
          <w:rFonts w:ascii="Arial" w:hAnsi="Arial" w:cs="Arial"/>
          <w:sz w:val="22"/>
          <w:szCs w:val="22"/>
        </w:rPr>
      </w:pPr>
      <w:r w:rsidRPr="00B408B0">
        <w:rPr>
          <w:rFonts w:ascii="Arial" w:hAnsi="Arial" w:cs="Arial"/>
          <w:sz w:val="22"/>
          <w:szCs w:val="22"/>
        </w:rPr>
        <w:lastRenderedPageBreak/>
        <w:t xml:space="preserve">u </w:t>
      </w:r>
      <w:r w:rsidR="004104CE">
        <w:rPr>
          <w:rFonts w:ascii="Arial" w:hAnsi="Arial" w:cs="Arial"/>
          <w:sz w:val="22"/>
          <w:szCs w:val="22"/>
        </w:rPr>
        <w:t>specializovaných funkčních míst</w:t>
      </w:r>
      <w:r w:rsidRPr="00B408B0">
        <w:rPr>
          <w:rFonts w:ascii="Arial" w:hAnsi="Arial" w:cs="Arial"/>
          <w:sz w:val="22"/>
          <w:szCs w:val="22"/>
        </w:rPr>
        <w:t xml:space="preserve"> m</w:t>
      </w:r>
      <w:r w:rsidR="004104CE">
        <w:rPr>
          <w:rFonts w:ascii="Arial" w:hAnsi="Arial" w:cs="Arial"/>
          <w:sz w:val="22"/>
          <w:szCs w:val="22"/>
        </w:rPr>
        <w:t>ůže</w:t>
      </w:r>
      <w:r w:rsidRPr="00B408B0">
        <w:rPr>
          <w:rFonts w:ascii="Arial" w:hAnsi="Arial" w:cs="Arial"/>
          <w:sz w:val="22"/>
          <w:szCs w:val="22"/>
        </w:rPr>
        <w:t xml:space="preserve"> dále administrátor specifikovat konfiguraci e-spis oprávnění, jenž se mají nastavit pro dané funkční místo v e-spisu (např. Úkoly – Referent), a dále příznak toho, jaká vazba se má nastavit pro uživatele, jenž </w:t>
      </w:r>
      <w:r w:rsidR="004104CE">
        <w:rPr>
          <w:rFonts w:ascii="Arial" w:hAnsi="Arial" w:cs="Arial"/>
          <w:sz w:val="22"/>
          <w:szCs w:val="22"/>
        </w:rPr>
        <w:t>je</w:t>
      </w:r>
      <w:r w:rsidRPr="00B408B0">
        <w:rPr>
          <w:rFonts w:ascii="Arial" w:hAnsi="Arial" w:cs="Arial"/>
          <w:sz w:val="22"/>
          <w:szCs w:val="22"/>
        </w:rPr>
        <w:t xml:space="preserve"> prostřednictví odpovídající specializované role posazen na toto FM v e-spisu (vazba buď VYKONAVA nebo ZASTUPUJE), dále pak název funkčního místa a jeho organizační zařazení</w:t>
      </w:r>
    </w:p>
    <w:p w:rsidR="00475186" w:rsidRPr="00B408B0" w:rsidRDefault="00475186" w:rsidP="000F1920">
      <w:pPr>
        <w:pStyle w:val="Odstavecseseznamem"/>
        <w:numPr>
          <w:ilvl w:val="3"/>
          <w:numId w:val="63"/>
        </w:numPr>
        <w:tabs>
          <w:tab w:val="left" w:pos="0"/>
          <w:tab w:val="left" w:pos="4990"/>
        </w:tabs>
        <w:spacing w:before="100" w:beforeAutospacing="1" w:after="100" w:afterAutospacing="1"/>
        <w:ind w:left="851"/>
        <w:jc w:val="both"/>
        <w:rPr>
          <w:rFonts w:ascii="Arial" w:hAnsi="Arial" w:cs="Arial"/>
          <w:sz w:val="22"/>
          <w:szCs w:val="22"/>
        </w:rPr>
      </w:pPr>
      <w:r w:rsidRPr="00B408B0">
        <w:rPr>
          <w:rFonts w:ascii="Arial" w:hAnsi="Arial" w:cs="Arial"/>
          <w:sz w:val="22"/>
          <w:szCs w:val="22"/>
        </w:rPr>
        <w:t>smazání stávajícího funkčního místa v e-spisu</w:t>
      </w:r>
    </w:p>
    <w:p w:rsidR="00475186" w:rsidRPr="00B408B0" w:rsidRDefault="00475186" w:rsidP="000F1920">
      <w:pPr>
        <w:pStyle w:val="Odstavecseseznamem"/>
        <w:numPr>
          <w:ilvl w:val="4"/>
          <w:numId w:val="63"/>
        </w:numPr>
        <w:tabs>
          <w:tab w:val="left" w:pos="0"/>
          <w:tab w:val="left" w:pos="4990"/>
        </w:tabs>
        <w:spacing w:before="100" w:beforeAutospacing="1" w:after="100" w:afterAutospacing="1"/>
        <w:ind w:left="1134"/>
        <w:jc w:val="both"/>
        <w:rPr>
          <w:rFonts w:ascii="Arial" w:hAnsi="Arial" w:cs="Arial"/>
          <w:sz w:val="22"/>
          <w:szCs w:val="22"/>
        </w:rPr>
      </w:pPr>
      <w:r w:rsidRPr="00B408B0">
        <w:rPr>
          <w:rFonts w:ascii="Arial" w:hAnsi="Arial" w:cs="Arial"/>
          <w:sz w:val="22"/>
          <w:szCs w:val="22"/>
        </w:rPr>
        <w:t xml:space="preserve">na základě dat načtených z </w:t>
      </w:r>
      <w:proofErr w:type="spellStart"/>
      <w:r w:rsidRPr="00B408B0">
        <w:rPr>
          <w:rFonts w:ascii="Arial" w:hAnsi="Arial" w:cs="Arial"/>
          <w:sz w:val="22"/>
          <w:szCs w:val="22"/>
        </w:rPr>
        <w:t>Vemy</w:t>
      </w:r>
      <w:proofErr w:type="spellEnd"/>
    </w:p>
    <w:p w:rsidR="00475186" w:rsidRPr="00B408B0" w:rsidRDefault="00475186" w:rsidP="000F1920">
      <w:pPr>
        <w:pStyle w:val="Odstavecseseznamem"/>
        <w:numPr>
          <w:ilvl w:val="5"/>
          <w:numId w:val="63"/>
        </w:numPr>
        <w:tabs>
          <w:tab w:val="left" w:pos="-2268"/>
          <w:tab w:val="left" w:pos="0"/>
        </w:tabs>
        <w:spacing w:before="100" w:beforeAutospacing="1" w:after="100" w:afterAutospacing="1"/>
        <w:ind w:left="1418"/>
        <w:jc w:val="both"/>
        <w:rPr>
          <w:rFonts w:ascii="Arial" w:hAnsi="Arial" w:cs="Arial"/>
          <w:sz w:val="22"/>
          <w:szCs w:val="22"/>
        </w:rPr>
      </w:pPr>
      <w:r w:rsidRPr="00B408B0">
        <w:rPr>
          <w:rFonts w:ascii="Arial" w:hAnsi="Arial" w:cs="Arial"/>
          <w:sz w:val="22"/>
          <w:szCs w:val="22"/>
        </w:rPr>
        <w:t>pokud je funkční místo nastaveno jako nadřazené FM jinému místu, tak se tato vazba musí nejdříve zrušit</w:t>
      </w:r>
    </w:p>
    <w:p w:rsidR="00475186" w:rsidRPr="00B408B0" w:rsidRDefault="00475186" w:rsidP="000F1920">
      <w:pPr>
        <w:pStyle w:val="Odstavecseseznamem"/>
        <w:numPr>
          <w:ilvl w:val="4"/>
          <w:numId w:val="63"/>
        </w:numPr>
        <w:tabs>
          <w:tab w:val="left" w:pos="0"/>
          <w:tab w:val="left" w:pos="4990"/>
        </w:tabs>
        <w:spacing w:before="100" w:beforeAutospacing="1" w:after="100" w:afterAutospacing="1"/>
        <w:ind w:left="1134"/>
        <w:jc w:val="both"/>
        <w:rPr>
          <w:rFonts w:ascii="Arial" w:hAnsi="Arial" w:cs="Arial"/>
          <w:sz w:val="22"/>
          <w:szCs w:val="22"/>
        </w:rPr>
      </w:pPr>
      <w:r w:rsidRPr="00B408B0">
        <w:rPr>
          <w:rFonts w:ascii="Arial" w:hAnsi="Arial" w:cs="Arial"/>
          <w:sz w:val="22"/>
          <w:szCs w:val="22"/>
        </w:rPr>
        <w:t xml:space="preserve">ručním smazáním FM administrátorem v </w:t>
      </w:r>
      <w:proofErr w:type="spellStart"/>
      <w:r w:rsidRPr="00B408B0">
        <w:rPr>
          <w:rFonts w:ascii="Arial" w:hAnsi="Arial" w:cs="Arial"/>
          <w:sz w:val="22"/>
          <w:szCs w:val="22"/>
        </w:rPr>
        <w:t>CzechIdM</w:t>
      </w:r>
      <w:proofErr w:type="spellEnd"/>
    </w:p>
    <w:p w:rsidR="00475186" w:rsidRPr="00B408B0" w:rsidRDefault="00475186" w:rsidP="000F1920">
      <w:pPr>
        <w:pStyle w:val="Odstavecseseznamem"/>
        <w:numPr>
          <w:ilvl w:val="5"/>
          <w:numId w:val="63"/>
        </w:numPr>
        <w:tabs>
          <w:tab w:val="left" w:pos="-2268"/>
          <w:tab w:val="left" w:pos="0"/>
        </w:tabs>
        <w:spacing w:before="100" w:beforeAutospacing="1" w:after="100" w:afterAutospacing="1"/>
        <w:ind w:left="1418"/>
        <w:jc w:val="both"/>
        <w:rPr>
          <w:rFonts w:ascii="Arial" w:hAnsi="Arial" w:cs="Arial"/>
          <w:sz w:val="22"/>
          <w:szCs w:val="22"/>
        </w:rPr>
      </w:pPr>
      <w:r w:rsidRPr="00B408B0">
        <w:rPr>
          <w:rFonts w:ascii="Arial" w:hAnsi="Arial" w:cs="Arial"/>
          <w:sz w:val="22"/>
          <w:szCs w:val="22"/>
        </w:rPr>
        <w:t xml:space="preserve">při smazání specializovaného funkčního místa se automaticky smaže odpovídající specializovaná role v </w:t>
      </w:r>
      <w:proofErr w:type="spellStart"/>
      <w:r w:rsidRPr="00B408B0">
        <w:rPr>
          <w:rFonts w:ascii="Arial" w:hAnsi="Arial" w:cs="Arial"/>
          <w:sz w:val="22"/>
          <w:szCs w:val="22"/>
        </w:rPr>
        <w:t>CzechIdM</w:t>
      </w:r>
      <w:proofErr w:type="spellEnd"/>
      <w:r w:rsidRPr="00B408B0">
        <w:rPr>
          <w:rFonts w:ascii="Arial" w:hAnsi="Arial" w:cs="Arial"/>
          <w:sz w:val="22"/>
          <w:szCs w:val="22"/>
        </w:rPr>
        <w:t>, prostřednictvím které se nastavují vazby uživatelů na toto FM</w:t>
      </w:r>
    </w:p>
    <w:p w:rsidR="00475186" w:rsidRPr="00B408B0" w:rsidRDefault="00475186" w:rsidP="000F1920">
      <w:pPr>
        <w:pStyle w:val="Odstavecseseznamem"/>
        <w:numPr>
          <w:ilvl w:val="5"/>
          <w:numId w:val="63"/>
        </w:numPr>
        <w:tabs>
          <w:tab w:val="left" w:pos="-2268"/>
          <w:tab w:val="left" w:pos="0"/>
        </w:tabs>
        <w:spacing w:before="100" w:beforeAutospacing="1" w:after="100" w:afterAutospacing="1"/>
        <w:ind w:left="1418"/>
        <w:jc w:val="both"/>
        <w:rPr>
          <w:rFonts w:ascii="Arial" w:hAnsi="Arial" w:cs="Arial"/>
          <w:sz w:val="22"/>
          <w:szCs w:val="22"/>
        </w:rPr>
      </w:pPr>
      <w:proofErr w:type="spellStart"/>
      <w:r w:rsidRPr="00B408B0">
        <w:rPr>
          <w:rFonts w:ascii="Arial" w:hAnsi="Arial" w:cs="Arial"/>
          <w:sz w:val="22"/>
          <w:szCs w:val="22"/>
        </w:rPr>
        <w:t>admin</w:t>
      </w:r>
      <w:proofErr w:type="spellEnd"/>
      <w:r w:rsidRPr="00B408B0">
        <w:rPr>
          <w:rFonts w:ascii="Arial" w:hAnsi="Arial" w:cs="Arial"/>
          <w:sz w:val="22"/>
          <w:szCs w:val="22"/>
        </w:rPr>
        <w:t xml:space="preserve"> může pro dané FM v </w:t>
      </w:r>
      <w:proofErr w:type="spellStart"/>
      <w:r w:rsidRPr="00B408B0">
        <w:rPr>
          <w:rFonts w:ascii="Arial" w:hAnsi="Arial" w:cs="Arial"/>
          <w:sz w:val="22"/>
          <w:szCs w:val="22"/>
        </w:rPr>
        <w:t>IdM</w:t>
      </w:r>
      <w:proofErr w:type="spellEnd"/>
      <w:r w:rsidRPr="00B408B0">
        <w:rPr>
          <w:rFonts w:ascii="Arial" w:hAnsi="Arial" w:cs="Arial"/>
          <w:sz w:val="22"/>
          <w:szCs w:val="22"/>
        </w:rPr>
        <w:t xml:space="preserve"> smazat vybranou instanci funkčního FM v </w:t>
      </w:r>
      <w:proofErr w:type="spellStart"/>
      <w:r w:rsidRPr="00B408B0">
        <w:rPr>
          <w:rFonts w:ascii="Arial" w:hAnsi="Arial" w:cs="Arial"/>
          <w:sz w:val="22"/>
          <w:szCs w:val="22"/>
        </w:rPr>
        <w:t>eSpisu</w:t>
      </w:r>
      <w:proofErr w:type="spellEnd"/>
    </w:p>
    <w:p w:rsidR="006E2D77" w:rsidRPr="00B408B0" w:rsidRDefault="006E2D77" w:rsidP="000F1920">
      <w:pPr>
        <w:pStyle w:val="Nadpis3"/>
        <w:numPr>
          <w:ilvl w:val="3"/>
          <w:numId w:val="65"/>
        </w:numPr>
        <w:rPr>
          <w:rFonts w:ascii="Arial" w:hAnsi="Arial" w:cs="Arial"/>
        </w:rPr>
      </w:pPr>
      <w:r w:rsidRPr="00B408B0">
        <w:rPr>
          <w:rFonts w:ascii="Arial" w:hAnsi="Arial" w:cs="Arial"/>
        </w:rPr>
        <w:t xml:space="preserve">Správa funkčních míst mimo </w:t>
      </w:r>
      <w:proofErr w:type="spellStart"/>
      <w:r w:rsidRPr="00B408B0">
        <w:rPr>
          <w:rFonts w:ascii="Arial" w:hAnsi="Arial" w:cs="Arial"/>
        </w:rPr>
        <w:t>Vemu</w:t>
      </w:r>
      <w:proofErr w:type="spellEnd"/>
      <w:r w:rsidRPr="00B408B0">
        <w:rPr>
          <w:rFonts w:ascii="Arial" w:hAnsi="Arial" w:cs="Arial"/>
        </w:rPr>
        <w:t xml:space="preserve"> v e-spisu</w:t>
      </w:r>
    </w:p>
    <w:p w:rsidR="006E2D77" w:rsidRPr="00B408B0" w:rsidRDefault="006E2D77" w:rsidP="006E2D77">
      <w:pPr>
        <w:tabs>
          <w:tab w:val="left" w:pos="0"/>
          <w:tab w:val="left" w:pos="4990"/>
        </w:tabs>
        <w:spacing w:before="100" w:beforeAutospacing="1" w:after="100" w:afterAutospacing="1"/>
        <w:jc w:val="both"/>
        <w:rPr>
          <w:rFonts w:cs="Arial"/>
          <w:sz w:val="22"/>
          <w:szCs w:val="22"/>
        </w:rPr>
      </w:pPr>
      <w:r w:rsidRPr="00B408B0">
        <w:rPr>
          <w:rFonts w:cs="Arial"/>
          <w:sz w:val="22"/>
          <w:szCs w:val="22"/>
        </w:rPr>
        <w:t xml:space="preserve">Administrátor </w:t>
      </w:r>
      <w:proofErr w:type="spellStart"/>
      <w:r w:rsidRPr="00B408B0">
        <w:rPr>
          <w:rFonts w:cs="Arial"/>
          <w:sz w:val="22"/>
          <w:szCs w:val="22"/>
        </w:rPr>
        <w:t>CzechIdM</w:t>
      </w:r>
      <w:proofErr w:type="spellEnd"/>
      <w:r w:rsidRPr="00B408B0">
        <w:rPr>
          <w:rFonts w:cs="Arial"/>
          <w:sz w:val="22"/>
          <w:szCs w:val="22"/>
        </w:rPr>
        <w:t xml:space="preserve"> m</w:t>
      </w:r>
      <w:r w:rsidR="009D1E03">
        <w:rPr>
          <w:rFonts w:cs="Arial"/>
          <w:sz w:val="22"/>
          <w:szCs w:val="22"/>
        </w:rPr>
        <w:t>á</w:t>
      </w:r>
      <w:r w:rsidRPr="00B408B0">
        <w:rPr>
          <w:rFonts w:cs="Arial"/>
          <w:sz w:val="22"/>
          <w:szCs w:val="22"/>
        </w:rPr>
        <w:t xml:space="preserve"> v administrátorském rozhraní možnost vytvářet, editovat a mazat specializovaná funkční místa s tím, že provedené změny se propag</w:t>
      </w:r>
      <w:r w:rsidR="009D1E03">
        <w:rPr>
          <w:rFonts w:cs="Arial"/>
          <w:sz w:val="22"/>
          <w:szCs w:val="22"/>
        </w:rPr>
        <w:t>ují</w:t>
      </w:r>
      <w:r w:rsidRPr="00B408B0">
        <w:rPr>
          <w:rFonts w:cs="Arial"/>
          <w:sz w:val="22"/>
          <w:szCs w:val="22"/>
        </w:rPr>
        <w:t xml:space="preserve"> do e-spisu. U funkčních míst </w:t>
      </w:r>
      <w:r w:rsidR="009D1E03">
        <w:rPr>
          <w:rFonts w:cs="Arial"/>
          <w:sz w:val="22"/>
          <w:szCs w:val="22"/>
        </w:rPr>
        <w:t>je</w:t>
      </w:r>
      <w:r w:rsidRPr="00B408B0">
        <w:rPr>
          <w:rFonts w:cs="Arial"/>
          <w:sz w:val="22"/>
          <w:szCs w:val="22"/>
        </w:rPr>
        <w:t xml:space="preserve"> </w:t>
      </w:r>
      <w:r w:rsidR="009D1E03">
        <w:rPr>
          <w:rFonts w:cs="Arial"/>
          <w:sz w:val="22"/>
          <w:szCs w:val="22"/>
        </w:rPr>
        <w:t>možno</w:t>
      </w:r>
      <w:r w:rsidRPr="00B408B0">
        <w:rPr>
          <w:rFonts w:cs="Arial"/>
          <w:sz w:val="22"/>
          <w:szCs w:val="22"/>
        </w:rPr>
        <w:t xml:space="preserve"> specifikovat:</w:t>
      </w:r>
    </w:p>
    <w:p w:rsidR="006E2D77" w:rsidRPr="00B408B0" w:rsidRDefault="006E2D77" w:rsidP="000F1920">
      <w:pPr>
        <w:pStyle w:val="Odstavecseseznamem"/>
        <w:numPr>
          <w:ilvl w:val="3"/>
          <w:numId w:val="64"/>
        </w:numPr>
        <w:tabs>
          <w:tab w:val="left" w:pos="0"/>
          <w:tab w:val="left" w:pos="4990"/>
        </w:tabs>
        <w:spacing w:before="100" w:beforeAutospacing="1" w:after="100" w:afterAutospacing="1"/>
        <w:ind w:left="851"/>
        <w:jc w:val="both"/>
        <w:rPr>
          <w:rFonts w:ascii="Arial" w:hAnsi="Arial" w:cs="Arial"/>
          <w:sz w:val="22"/>
          <w:szCs w:val="22"/>
        </w:rPr>
      </w:pPr>
      <w:r w:rsidRPr="00B408B0">
        <w:rPr>
          <w:rFonts w:ascii="Arial" w:hAnsi="Arial" w:cs="Arial"/>
          <w:sz w:val="22"/>
          <w:szCs w:val="22"/>
        </w:rPr>
        <w:t>zařazení funkčního místa v organizačním stromu</w:t>
      </w:r>
    </w:p>
    <w:p w:rsidR="006E2D77" w:rsidRPr="00B408B0" w:rsidRDefault="006E2D77" w:rsidP="000F1920">
      <w:pPr>
        <w:pStyle w:val="Odstavecseseznamem"/>
        <w:numPr>
          <w:ilvl w:val="3"/>
          <w:numId w:val="64"/>
        </w:numPr>
        <w:tabs>
          <w:tab w:val="left" w:pos="0"/>
          <w:tab w:val="left" w:pos="4990"/>
        </w:tabs>
        <w:spacing w:before="100" w:beforeAutospacing="1" w:after="100" w:afterAutospacing="1"/>
        <w:ind w:left="851"/>
        <w:jc w:val="both"/>
        <w:rPr>
          <w:rFonts w:ascii="Arial" w:hAnsi="Arial" w:cs="Arial"/>
          <w:sz w:val="22"/>
          <w:szCs w:val="22"/>
        </w:rPr>
      </w:pPr>
      <w:r w:rsidRPr="00B408B0">
        <w:rPr>
          <w:rFonts w:ascii="Arial" w:hAnsi="Arial" w:cs="Arial"/>
          <w:sz w:val="22"/>
          <w:szCs w:val="22"/>
        </w:rPr>
        <w:t>název funkčního místa</w:t>
      </w:r>
    </w:p>
    <w:p w:rsidR="006E2D77" w:rsidRPr="00B408B0" w:rsidRDefault="006E2D77" w:rsidP="000F1920">
      <w:pPr>
        <w:pStyle w:val="Odstavecseseznamem"/>
        <w:numPr>
          <w:ilvl w:val="3"/>
          <w:numId w:val="64"/>
        </w:numPr>
        <w:tabs>
          <w:tab w:val="left" w:pos="0"/>
          <w:tab w:val="left" w:pos="4990"/>
        </w:tabs>
        <w:spacing w:before="100" w:beforeAutospacing="1" w:after="100" w:afterAutospacing="1"/>
        <w:ind w:left="851"/>
        <w:jc w:val="both"/>
        <w:rPr>
          <w:rFonts w:ascii="Arial" w:hAnsi="Arial" w:cs="Arial"/>
          <w:sz w:val="22"/>
          <w:szCs w:val="22"/>
        </w:rPr>
      </w:pPr>
      <w:r w:rsidRPr="00B408B0">
        <w:rPr>
          <w:rFonts w:ascii="Arial" w:hAnsi="Arial" w:cs="Arial"/>
          <w:sz w:val="22"/>
          <w:szCs w:val="22"/>
        </w:rPr>
        <w:t>kód funkčního místa</w:t>
      </w:r>
    </w:p>
    <w:p w:rsidR="006E2D77" w:rsidRPr="00B408B0" w:rsidRDefault="006E2D77" w:rsidP="000F1920">
      <w:pPr>
        <w:pStyle w:val="Odstavecseseznamem"/>
        <w:numPr>
          <w:ilvl w:val="3"/>
          <w:numId w:val="64"/>
        </w:numPr>
        <w:tabs>
          <w:tab w:val="left" w:pos="0"/>
          <w:tab w:val="left" w:pos="4990"/>
        </w:tabs>
        <w:spacing w:before="100" w:beforeAutospacing="1" w:after="100" w:afterAutospacing="1"/>
        <w:ind w:left="851"/>
        <w:jc w:val="both"/>
        <w:rPr>
          <w:rFonts w:ascii="Arial" w:hAnsi="Arial" w:cs="Arial"/>
          <w:sz w:val="22"/>
          <w:szCs w:val="22"/>
        </w:rPr>
      </w:pPr>
      <w:r w:rsidRPr="00B408B0">
        <w:rPr>
          <w:rFonts w:ascii="Arial" w:hAnsi="Arial" w:cs="Arial"/>
          <w:sz w:val="22"/>
          <w:szCs w:val="22"/>
        </w:rPr>
        <w:t>nadřazené funkční místo</w:t>
      </w:r>
    </w:p>
    <w:p w:rsidR="006E2D77" w:rsidRPr="00B408B0" w:rsidRDefault="006E2D77" w:rsidP="000F1920">
      <w:pPr>
        <w:pStyle w:val="Odstavecseseznamem"/>
        <w:numPr>
          <w:ilvl w:val="3"/>
          <w:numId w:val="64"/>
        </w:numPr>
        <w:tabs>
          <w:tab w:val="left" w:pos="0"/>
          <w:tab w:val="left" w:pos="4990"/>
        </w:tabs>
        <w:spacing w:before="100" w:beforeAutospacing="1" w:after="100" w:afterAutospacing="1"/>
        <w:ind w:left="851"/>
        <w:jc w:val="both"/>
        <w:rPr>
          <w:rFonts w:ascii="Arial" w:hAnsi="Arial" w:cs="Arial"/>
          <w:sz w:val="22"/>
          <w:szCs w:val="22"/>
        </w:rPr>
      </w:pPr>
      <w:r w:rsidRPr="00B408B0">
        <w:rPr>
          <w:rFonts w:ascii="Arial" w:hAnsi="Arial" w:cs="Arial"/>
          <w:sz w:val="22"/>
          <w:szCs w:val="22"/>
        </w:rPr>
        <w:t>definici e-spis oprávnění pro dané funkční místo</w:t>
      </w:r>
    </w:p>
    <w:p w:rsidR="006E2D77" w:rsidRPr="00B408B0" w:rsidRDefault="006E2D77" w:rsidP="000F1920">
      <w:pPr>
        <w:pStyle w:val="Odstavecseseznamem"/>
        <w:numPr>
          <w:ilvl w:val="3"/>
          <w:numId w:val="64"/>
        </w:numPr>
        <w:tabs>
          <w:tab w:val="left" w:pos="0"/>
          <w:tab w:val="left" w:pos="4990"/>
        </w:tabs>
        <w:spacing w:before="100" w:beforeAutospacing="1" w:after="100" w:afterAutospacing="1"/>
        <w:ind w:left="851"/>
        <w:jc w:val="both"/>
        <w:rPr>
          <w:rFonts w:ascii="Arial" w:hAnsi="Arial" w:cs="Arial"/>
          <w:sz w:val="22"/>
          <w:szCs w:val="22"/>
        </w:rPr>
      </w:pPr>
      <w:r w:rsidRPr="00B408B0">
        <w:rPr>
          <w:rFonts w:ascii="Arial" w:hAnsi="Arial" w:cs="Arial"/>
          <w:sz w:val="22"/>
          <w:szCs w:val="22"/>
        </w:rPr>
        <w:t>příznak, zda se má uživatel, jenž bude přidělen pro dané funkční místo nastavovat s vazbou VYKONAVA nebo ZASTUPUJE</w:t>
      </w:r>
    </w:p>
    <w:p w:rsidR="00475186" w:rsidRPr="00B408B0" w:rsidRDefault="006E2D77" w:rsidP="006E2D77">
      <w:pPr>
        <w:tabs>
          <w:tab w:val="left" w:pos="0"/>
          <w:tab w:val="left" w:pos="4990"/>
        </w:tabs>
        <w:spacing w:before="100" w:beforeAutospacing="1" w:after="100" w:afterAutospacing="1"/>
        <w:jc w:val="both"/>
        <w:rPr>
          <w:rFonts w:cs="Arial"/>
          <w:sz w:val="22"/>
          <w:szCs w:val="22"/>
        </w:rPr>
      </w:pPr>
      <w:r w:rsidRPr="00B408B0">
        <w:rPr>
          <w:rFonts w:cs="Arial"/>
          <w:sz w:val="22"/>
          <w:szCs w:val="22"/>
        </w:rPr>
        <w:t xml:space="preserve">Pokud má funkční místo v </w:t>
      </w:r>
      <w:proofErr w:type="spellStart"/>
      <w:r w:rsidRPr="00B408B0">
        <w:rPr>
          <w:rFonts w:cs="Arial"/>
          <w:sz w:val="22"/>
          <w:szCs w:val="22"/>
        </w:rPr>
        <w:t>CzechIdM</w:t>
      </w:r>
      <w:proofErr w:type="spellEnd"/>
      <w:r w:rsidRPr="00B408B0">
        <w:rPr>
          <w:rFonts w:cs="Arial"/>
          <w:sz w:val="22"/>
          <w:szCs w:val="22"/>
        </w:rPr>
        <w:t xml:space="preserve"> více funkčních míst v </w:t>
      </w:r>
      <w:proofErr w:type="spellStart"/>
      <w:r w:rsidRPr="00B408B0">
        <w:rPr>
          <w:rFonts w:cs="Arial"/>
          <w:sz w:val="22"/>
          <w:szCs w:val="22"/>
        </w:rPr>
        <w:t>eSpisu</w:t>
      </w:r>
      <w:proofErr w:type="spellEnd"/>
      <w:r w:rsidRPr="00B408B0">
        <w:rPr>
          <w:rFonts w:cs="Arial"/>
          <w:sz w:val="22"/>
          <w:szCs w:val="22"/>
        </w:rPr>
        <w:t>, tak m</w:t>
      </w:r>
      <w:r w:rsidR="009D1E03">
        <w:rPr>
          <w:rFonts w:cs="Arial"/>
          <w:sz w:val="22"/>
          <w:szCs w:val="22"/>
        </w:rPr>
        <w:t>ůže</w:t>
      </w:r>
      <w:r w:rsidRPr="00B408B0">
        <w:rPr>
          <w:rFonts w:cs="Arial"/>
          <w:sz w:val="22"/>
          <w:szCs w:val="22"/>
        </w:rPr>
        <w:t xml:space="preserve"> administrátor v </w:t>
      </w:r>
      <w:proofErr w:type="spellStart"/>
      <w:r w:rsidRPr="00B408B0">
        <w:rPr>
          <w:rFonts w:cs="Arial"/>
          <w:sz w:val="22"/>
          <w:szCs w:val="22"/>
        </w:rPr>
        <w:t>IdM</w:t>
      </w:r>
      <w:proofErr w:type="spellEnd"/>
      <w:r w:rsidRPr="00B408B0">
        <w:rPr>
          <w:rFonts w:cs="Arial"/>
          <w:sz w:val="22"/>
          <w:szCs w:val="22"/>
        </w:rPr>
        <w:t xml:space="preserve"> měnit atributy u jednotlivých </w:t>
      </w:r>
      <w:r w:rsidR="009D1E03">
        <w:rPr>
          <w:rFonts w:cs="Arial"/>
          <w:sz w:val="22"/>
          <w:szCs w:val="22"/>
        </w:rPr>
        <w:t>funkčních míst</w:t>
      </w:r>
      <w:r w:rsidRPr="00B408B0">
        <w:rPr>
          <w:rFonts w:cs="Arial"/>
          <w:sz w:val="22"/>
          <w:szCs w:val="22"/>
        </w:rPr>
        <w:t xml:space="preserve"> pro </w:t>
      </w:r>
      <w:proofErr w:type="spellStart"/>
      <w:r w:rsidRPr="00B408B0">
        <w:rPr>
          <w:rFonts w:cs="Arial"/>
          <w:sz w:val="22"/>
          <w:szCs w:val="22"/>
        </w:rPr>
        <w:t>eSpis</w:t>
      </w:r>
      <w:proofErr w:type="spellEnd"/>
      <w:r w:rsidRPr="00B408B0">
        <w:rPr>
          <w:rFonts w:cs="Arial"/>
          <w:sz w:val="22"/>
          <w:szCs w:val="22"/>
        </w:rPr>
        <w:t xml:space="preserve"> nezávisle.</w:t>
      </w:r>
    </w:p>
    <w:p w:rsidR="000A650E" w:rsidRPr="00B408B0" w:rsidRDefault="000A650E" w:rsidP="006057E5">
      <w:pPr>
        <w:tabs>
          <w:tab w:val="left" w:pos="0"/>
          <w:tab w:val="left" w:pos="4990"/>
        </w:tabs>
        <w:spacing w:before="100" w:beforeAutospacing="1" w:after="100" w:afterAutospacing="1"/>
        <w:jc w:val="both"/>
        <w:rPr>
          <w:rFonts w:cs="Arial"/>
          <w:sz w:val="22"/>
          <w:szCs w:val="22"/>
        </w:rPr>
      </w:pPr>
      <w:r w:rsidRPr="00B408B0">
        <w:rPr>
          <w:rFonts w:cs="Arial"/>
          <w:sz w:val="22"/>
          <w:szCs w:val="22"/>
        </w:rPr>
        <w:br w:type="page"/>
      </w:r>
    </w:p>
    <w:p w:rsidR="000A650E" w:rsidRPr="00B408B0" w:rsidRDefault="000A650E" w:rsidP="000A650E">
      <w:pPr>
        <w:tabs>
          <w:tab w:val="left" w:pos="0"/>
          <w:tab w:val="left" w:pos="4990"/>
        </w:tabs>
        <w:outlineLvl w:val="0"/>
        <w:rPr>
          <w:rFonts w:cs="Arial"/>
          <w:sz w:val="22"/>
          <w:szCs w:val="22"/>
        </w:rPr>
      </w:pPr>
      <w:r w:rsidRPr="00B408B0">
        <w:rPr>
          <w:rFonts w:cs="Arial"/>
          <w:sz w:val="22"/>
          <w:szCs w:val="22"/>
        </w:rPr>
        <w:lastRenderedPageBreak/>
        <w:t>Příloha č. 3</w:t>
      </w:r>
    </w:p>
    <w:p w:rsidR="000A650E" w:rsidRPr="00B408B0" w:rsidRDefault="000A650E" w:rsidP="000A650E">
      <w:pPr>
        <w:tabs>
          <w:tab w:val="left" w:pos="0"/>
          <w:tab w:val="left" w:pos="4990"/>
        </w:tabs>
        <w:rPr>
          <w:rFonts w:cs="Arial"/>
        </w:rPr>
      </w:pPr>
    </w:p>
    <w:p w:rsidR="000A650E" w:rsidRPr="00B408B0" w:rsidRDefault="000A650E" w:rsidP="000A650E">
      <w:pPr>
        <w:tabs>
          <w:tab w:val="left" w:pos="0"/>
          <w:tab w:val="left" w:pos="4990"/>
        </w:tabs>
        <w:rPr>
          <w:rFonts w:cs="Arial"/>
        </w:rPr>
      </w:pPr>
    </w:p>
    <w:p w:rsidR="000A650E" w:rsidRPr="00B408B0" w:rsidRDefault="000A650E" w:rsidP="000A650E">
      <w:pPr>
        <w:keepNext/>
        <w:tabs>
          <w:tab w:val="left" w:pos="1440"/>
        </w:tabs>
        <w:spacing w:before="120" w:line="360" w:lineRule="auto"/>
        <w:outlineLvl w:val="2"/>
        <w:rPr>
          <w:rFonts w:cs="Arial"/>
          <w:b/>
          <w:iCs/>
          <w:spacing w:val="20"/>
          <w:kern w:val="32"/>
          <w:sz w:val="28"/>
          <w:szCs w:val="28"/>
        </w:rPr>
      </w:pPr>
      <w:r w:rsidRPr="00B408B0">
        <w:rPr>
          <w:rFonts w:cs="Arial"/>
          <w:b/>
          <w:iCs/>
          <w:spacing w:val="20"/>
          <w:kern w:val="32"/>
          <w:sz w:val="28"/>
          <w:szCs w:val="28"/>
        </w:rPr>
        <w:t>Specifikace služeb</w:t>
      </w:r>
    </w:p>
    <w:p w:rsidR="000A650E" w:rsidRPr="00B408B0" w:rsidRDefault="000A650E" w:rsidP="000A650E">
      <w:pPr>
        <w:jc w:val="both"/>
        <w:rPr>
          <w:rFonts w:cs="Arial"/>
          <w:sz w:val="22"/>
        </w:rPr>
      </w:pPr>
      <w:r w:rsidRPr="00B408B0">
        <w:rPr>
          <w:rFonts w:cs="Arial"/>
          <w:sz w:val="22"/>
        </w:rPr>
        <w:t xml:space="preserve">Smluvní strany se dohodly na následující specifikaci služeb realizovaných </w:t>
      </w:r>
      <w:r w:rsidR="0086653B">
        <w:rPr>
          <w:rFonts w:cs="Arial"/>
          <w:sz w:val="22"/>
        </w:rPr>
        <w:t>poskytovatel</w:t>
      </w:r>
      <w:r w:rsidR="00CC7169" w:rsidRPr="00B408B0">
        <w:rPr>
          <w:rFonts w:cs="Arial"/>
          <w:sz w:val="22"/>
        </w:rPr>
        <w:t>em</w:t>
      </w:r>
      <w:r w:rsidRPr="00B408B0">
        <w:rPr>
          <w:rFonts w:cs="Arial"/>
          <w:sz w:val="22"/>
        </w:rPr>
        <w:t>.</w:t>
      </w:r>
    </w:p>
    <w:p w:rsidR="000A650E" w:rsidRPr="00B408B0" w:rsidRDefault="000A650E" w:rsidP="000A650E">
      <w:pPr>
        <w:jc w:val="both"/>
        <w:rPr>
          <w:rFonts w:cs="Arial"/>
          <w:sz w:val="22"/>
        </w:rPr>
      </w:pPr>
    </w:p>
    <w:p w:rsidR="000A650E" w:rsidRPr="00B408B0" w:rsidRDefault="000A650E" w:rsidP="000A650E">
      <w:pPr>
        <w:jc w:val="both"/>
        <w:rPr>
          <w:rFonts w:cs="Arial"/>
          <w:sz w:val="22"/>
        </w:rPr>
      </w:pPr>
      <w:r w:rsidRPr="00B408B0">
        <w:rPr>
          <w:rFonts w:cs="Arial"/>
          <w:sz w:val="22"/>
        </w:rPr>
        <w:t>Služby budou poskytovány:</w:t>
      </w:r>
    </w:p>
    <w:p w:rsidR="000A650E" w:rsidRPr="00B408B0" w:rsidRDefault="000A650E" w:rsidP="005347C0">
      <w:pPr>
        <w:numPr>
          <w:ilvl w:val="0"/>
          <w:numId w:val="22"/>
        </w:numPr>
        <w:ind w:left="360"/>
        <w:jc w:val="both"/>
        <w:rPr>
          <w:rFonts w:cs="Arial"/>
          <w:sz w:val="22"/>
        </w:rPr>
      </w:pPr>
      <w:r w:rsidRPr="00B408B0">
        <w:rPr>
          <w:rFonts w:cs="Arial"/>
          <w:sz w:val="22"/>
        </w:rPr>
        <w:t xml:space="preserve">vzdáleným připojením k serveru, na němž je instalováno programové vybavení, </w:t>
      </w:r>
    </w:p>
    <w:p w:rsidR="000A650E" w:rsidRPr="00B408B0" w:rsidRDefault="000A650E" w:rsidP="005347C0">
      <w:pPr>
        <w:numPr>
          <w:ilvl w:val="0"/>
          <w:numId w:val="22"/>
        </w:numPr>
        <w:ind w:left="360"/>
        <w:jc w:val="both"/>
        <w:rPr>
          <w:rFonts w:cs="Arial"/>
          <w:sz w:val="22"/>
        </w:rPr>
      </w:pPr>
      <w:r w:rsidRPr="00B408B0">
        <w:rPr>
          <w:rFonts w:cs="Arial"/>
          <w:sz w:val="22"/>
        </w:rPr>
        <w:t xml:space="preserve">v případě, pokud nelze použít vzdálený přístup, osobní přítomností pracovníků </w:t>
      </w:r>
      <w:r w:rsidR="0086653B">
        <w:rPr>
          <w:rFonts w:cs="Arial"/>
          <w:sz w:val="22"/>
        </w:rPr>
        <w:t>poskytovatel</w:t>
      </w:r>
      <w:r w:rsidR="00CC7169" w:rsidRPr="00B408B0">
        <w:rPr>
          <w:rFonts w:cs="Arial"/>
          <w:sz w:val="22"/>
        </w:rPr>
        <w:t>e</w:t>
      </w:r>
      <w:r w:rsidRPr="00B408B0">
        <w:rPr>
          <w:rFonts w:cs="Arial"/>
          <w:sz w:val="22"/>
        </w:rPr>
        <w:t xml:space="preserve"> v sídle objednatele, popřípadě v sídle odloučeného pracoviště objednatele.</w:t>
      </w:r>
    </w:p>
    <w:p w:rsidR="000A650E" w:rsidRPr="00B408B0" w:rsidRDefault="000A650E" w:rsidP="005347C0">
      <w:pPr>
        <w:numPr>
          <w:ilvl w:val="0"/>
          <w:numId w:val="22"/>
        </w:numPr>
        <w:ind w:left="360"/>
        <w:jc w:val="both"/>
        <w:rPr>
          <w:rFonts w:cs="Arial"/>
          <w:sz w:val="22"/>
        </w:rPr>
      </w:pPr>
      <w:r w:rsidRPr="00B408B0">
        <w:rPr>
          <w:rFonts w:cs="Arial"/>
          <w:sz w:val="22"/>
        </w:rPr>
        <w:t>telefonickou konzultací (hot-line).</w:t>
      </w:r>
    </w:p>
    <w:p w:rsidR="000A650E" w:rsidRPr="00B408B0" w:rsidRDefault="000A650E" w:rsidP="005347C0">
      <w:pPr>
        <w:numPr>
          <w:ilvl w:val="0"/>
          <w:numId w:val="22"/>
        </w:numPr>
        <w:ind w:left="360"/>
        <w:jc w:val="both"/>
        <w:rPr>
          <w:rFonts w:cs="Arial"/>
          <w:sz w:val="22"/>
        </w:rPr>
      </w:pPr>
      <w:r w:rsidRPr="00B408B0">
        <w:rPr>
          <w:rFonts w:cs="Arial"/>
          <w:sz w:val="22"/>
        </w:rPr>
        <w:t xml:space="preserve">Služba systému </w:t>
      </w:r>
      <w:proofErr w:type="spellStart"/>
      <w:r w:rsidRPr="00B408B0">
        <w:rPr>
          <w:rFonts w:cs="Arial"/>
          <w:sz w:val="22"/>
        </w:rPr>
        <w:t>Help</w:t>
      </w:r>
      <w:proofErr w:type="spellEnd"/>
      <w:r w:rsidRPr="00B408B0">
        <w:rPr>
          <w:rFonts w:cs="Arial"/>
          <w:sz w:val="22"/>
        </w:rPr>
        <w:t xml:space="preserve"> </w:t>
      </w:r>
      <w:proofErr w:type="spellStart"/>
      <w:r w:rsidRPr="00B408B0">
        <w:rPr>
          <w:rFonts w:cs="Arial"/>
          <w:sz w:val="22"/>
        </w:rPr>
        <w:t>desk</w:t>
      </w:r>
      <w:proofErr w:type="spellEnd"/>
      <w:r w:rsidRPr="00B408B0">
        <w:rPr>
          <w:rFonts w:cs="Arial"/>
          <w:sz w:val="22"/>
        </w:rPr>
        <w:t xml:space="preserve"> </w:t>
      </w:r>
    </w:p>
    <w:p w:rsidR="000A650E" w:rsidRPr="00B408B0" w:rsidRDefault="000A650E" w:rsidP="005347C0">
      <w:pPr>
        <w:numPr>
          <w:ilvl w:val="0"/>
          <w:numId w:val="22"/>
        </w:numPr>
        <w:jc w:val="both"/>
        <w:rPr>
          <w:rFonts w:cs="Arial"/>
          <w:sz w:val="22"/>
        </w:rPr>
      </w:pPr>
      <w:r w:rsidRPr="00B408B0">
        <w:rPr>
          <w:rFonts w:cs="Arial"/>
          <w:sz w:val="22"/>
        </w:rPr>
        <w:t>písemně na</w:t>
      </w:r>
      <w:r w:rsidR="000B39DD">
        <w:rPr>
          <w:rFonts w:cs="Arial"/>
          <w:sz w:val="22"/>
        </w:rPr>
        <w:t xml:space="preserve"> </w:t>
      </w:r>
      <w:r w:rsidR="000B39DD" w:rsidRPr="000B39DD">
        <w:rPr>
          <w:rFonts w:cs="Arial"/>
          <w:sz w:val="22"/>
          <w:highlight w:val="yellow"/>
        </w:rPr>
        <w:t>…………………</w:t>
      </w:r>
      <w:proofErr w:type="gramStart"/>
      <w:r w:rsidR="000B39DD" w:rsidRPr="000B39DD">
        <w:rPr>
          <w:rFonts w:cs="Arial"/>
          <w:sz w:val="22"/>
          <w:highlight w:val="yellow"/>
        </w:rPr>
        <w:t>….</w:t>
      </w:r>
      <w:r w:rsidRPr="000B39DD">
        <w:rPr>
          <w:rFonts w:cs="Arial"/>
          <w:sz w:val="22"/>
          <w:highlight w:val="yellow"/>
        </w:rPr>
        <w:t>–</w:t>
      </w:r>
      <w:r w:rsidRPr="00B408B0">
        <w:rPr>
          <w:rFonts w:cs="Arial"/>
          <w:sz w:val="22"/>
        </w:rPr>
        <w:t xml:space="preserve"> neomezeně</w:t>
      </w:r>
      <w:proofErr w:type="gramEnd"/>
    </w:p>
    <w:p w:rsidR="000A650E" w:rsidRPr="00B408B0" w:rsidRDefault="000A650E" w:rsidP="005347C0">
      <w:pPr>
        <w:numPr>
          <w:ilvl w:val="0"/>
          <w:numId w:val="22"/>
        </w:numPr>
        <w:jc w:val="both"/>
        <w:rPr>
          <w:rFonts w:cs="Arial"/>
          <w:sz w:val="22"/>
        </w:rPr>
      </w:pPr>
      <w:r w:rsidRPr="00B408B0">
        <w:rPr>
          <w:rFonts w:cs="Arial"/>
          <w:sz w:val="22"/>
        </w:rPr>
        <w:t>telefonicky v pracovní době na čísle</w:t>
      </w:r>
      <w:r w:rsidR="000B39DD">
        <w:rPr>
          <w:rFonts w:cs="Arial"/>
          <w:sz w:val="22"/>
        </w:rPr>
        <w:t xml:space="preserve"> </w:t>
      </w:r>
      <w:r w:rsidR="000B39DD" w:rsidRPr="000B39DD">
        <w:rPr>
          <w:rFonts w:cs="Arial"/>
          <w:sz w:val="22"/>
          <w:highlight w:val="yellow"/>
        </w:rPr>
        <w:t>……………………</w:t>
      </w:r>
    </w:p>
    <w:p w:rsidR="000A650E" w:rsidRPr="00B408B0" w:rsidRDefault="000A650E" w:rsidP="005347C0">
      <w:pPr>
        <w:numPr>
          <w:ilvl w:val="0"/>
          <w:numId w:val="22"/>
        </w:numPr>
        <w:jc w:val="both"/>
        <w:rPr>
          <w:rFonts w:cs="Arial"/>
          <w:sz w:val="22"/>
        </w:rPr>
      </w:pPr>
      <w:r w:rsidRPr="00B408B0">
        <w:rPr>
          <w:rFonts w:cs="Arial"/>
          <w:sz w:val="22"/>
        </w:rPr>
        <w:t>pracovní doba je v pracovní dny pondělí – pátek 08:00 – 16:00 hod.</w:t>
      </w:r>
    </w:p>
    <w:p w:rsidR="000A650E" w:rsidRPr="00B408B0" w:rsidRDefault="000A650E" w:rsidP="000A650E">
      <w:pPr>
        <w:jc w:val="both"/>
        <w:rPr>
          <w:rFonts w:cs="Arial"/>
          <w:sz w:val="22"/>
        </w:rPr>
      </w:pPr>
    </w:p>
    <w:p w:rsidR="000A650E" w:rsidRPr="00B408B0" w:rsidRDefault="000A650E" w:rsidP="000A650E">
      <w:pPr>
        <w:jc w:val="both"/>
        <w:rPr>
          <w:rFonts w:cs="Arial"/>
          <w:b/>
          <w:sz w:val="24"/>
          <w:szCs w:val="24"/>
        </w:rPr>
      </w:pPr>
      <w:r w:rsidRPr="00B408B0">
        <w:rPr>
          <w:rFonts w:cs="Arial"/>
          <w:b/>
          <w:sz w:val="24"/>
          <w:szCs w:val="24"/>
        </w:rPr>
        <w:t>Definice úrovní servisních služeb</w:t>
      </w:r>
    </w:p>
    <w:p w:rsidR="000A650E" w:rsidRPr="00B408B0" w:rsidRDefault="000A650E" w:rsidP="000A650E">
      <w:pPr>
        <w:jc w:val="both"/>
        <w:rPr>
          <w:rFonts w:cs="Arial"/>
          <w:sz w:val="22"/>
        </w:rPr>
      </w:pPr>
      <w:r w:rsidRPr="00B408B0">
        <w:rPr>
          <w:rFonts w:cs="Arial"/>
          <w:sz w:val="22"/>
        </w:rPr>
        <w:t>Smluvní strany se dohodly na následující klasifikaci hlášení požadavků (problémů) souvisejících s provozem Programového vybavení:</w:t>
      </w:r>
    </w:p>
    <w:p w:rsidR="000A650E" w:rsidRPr="00B408B0" w:rsidRDefault="000A650E" w:rsidP="000A650E">
      <w:pPr>
        <w:jc w:val="both"/>
        <w:rPr>
          <w:rFonts w:cs="Arial"/>
          <w:sz w:val="22"/>
        </w:rPr>
      </w:pPr>
    </w:p>
    <w:tbl>
      <w:tblPr>
        <w:tblW w:w="8268"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3"/>
        <w:gridCol w:w="1781"/>
        <w:gridCol w:w="5804"/>
      </w:tblGrid>
      <w:tr w:rsidR="000A650E" w:rsidRPr="00B408B0" w:rsidTr="001B099A">
        <w:trPr>
          <w:trHeight w:val="239"/>
        </w:trPr>
        <w:tc>
          <w:tcPr>
            <w:tcW w:w="2464" w:type="dxa"/>
            <w:gridSpan w:val="2"/>
            <w:tcBorders>
              <w:top w:val="single" w:sz="12" w:space="0" w:color="auto"/>
              <w:bottom w:val="single" w:sz="12" w:space="0" w:color="auto"/>
            </w:tcBorders>
            <w:shd w:val="clear" w:color="auto" w:fill="99CCFF"/>
            <w:vAlign w:val="center"/>
          </w:tcPr>
          <w:p w:rsidR="000A650E" w:rsidRPr="00B408B0" w:rsidRDefault="000A650E" w:rsidP="001B099A">
            <w:pPr>
              <w:widowControl w:val="0"/>
              <w:autoSpaceDE w:val="0"/>
              <w:autoSpaceDN w:val="0"/>
              <w:adjustRightInd w:val="0"/>
              <w:ind w:left="57"/>
              <w:jc w:val="center"/>
              <w:rPr>
                <w:rFonts w:cs="Arial"/>
                <w:b/>
                <w:bCs/>
                <w:sz w:val="22"/>
              </w:rPr>
            </w:pPr>
            <w:r w:rsidRPr="00B408B0">
              <w:rPr>
                <w:rFonts w:cs="Arial"/>
                <w:b/>
                <w:bCs/>
                <w:sz w:val="22"/>
              </w:rPr>
              <w:t>Úroveň hlášení</w:t>
            </w:r>
          </w:p>
        </w:tc>
        <w:tc>
          <w:tcPr>
            <w:tcW w:w="5804" w:type="dxa"/>
            <w:tcBorders>
              <w:top w:val="single" w:sz="12" w:space="0" w:color="auto"/>
              <w:bottom w:val="single" w:sz="12" w:space="0" w:color="auto"/>
              <w:right w:val="single" w:sz="12" w:space="0" w:color="auto"/>
            </w:tcBorders>
            <w:shd w:val="clear" w:color="auto" w:fill="99CCFF"/>
            <w:vAlign w:val="center"/>
          </w:tcPr>
          <w:p w:rsidR="000A650E" w:rsidRPr="00B408B0" w:rsidRDefault="000A650E" w:rsidP="001B099A">
            <w:pPr>
              <w:widowControl w:val="0"/>
              <w:autoSpaceDE w:val="0"/>
              <w:autoSpaceDN w:val="0"/>
              <w:adjustRightInd w:val="0"/>
              <w:ind w:left="57"/>
              <w:jc w:val="center"/>
              <w:rPr>
                <w:rFonts w:cs="Arial"/>
                <w:b/>
                <w:bCs/>
                <w:sz w:val="22"/>
              </w:rPr>
            </w:pPr>
            <w:r w:rsidRPr="00B408B0">
              <w:rPr>
                <w:rFonts w:cs="Arial"/>
                <w:b/>
                <w:bCs/>
                <w:sz w:val="22"/>
              </w:rPr>
              <w:t>Popis</w:t>
            </w:r>
          </w:p>
        </w:tc>
      </w:tr>
      <w:tr w:rsidR="000A650E" w:rsidRPr="00B408B0" w:rsidTr="001B099A">
        <w:trPr>
          <w:trHeight w:val="410"/>
        </w:trPr>
        <w:tc>
          <w:tcPr>
            <w:tcW w:w="683" w:type="dxa"/>
            <w:tcBorders>
              <w:top w:val="single" w:sz="12" w:space="0" w:color="auto"/>
            </w:tcBorders>
            <w:shd w:val="clear" w:color="auto" w:fill="F3F3F3"/>
            <w:vAlign w:val="center"/>
          </w:tcPr>
          <w:p w:rsidR="000A650E" w:rsidRPr="00B408B0" w:rsidRDefault="000A650E" w:rsidP="001B099A">
            <w:pPr>
              <w:widowControl w:val="0"/>
              <w:autoSpaceDE w:val="0"/>
              <w:autoSpaceDN w:val="0"/>
              <w:adjustRightInd w:val="0"/>
              <w:ind w:left="57"/>
              <w:jc w:val="center"/>
              <w:rPr>
                <w:rFonts w:cs="Arial"/>
                <w:sz w:val="22"/>
              </w:rPr>
            </w:pPr>
            <w:r w:rsidRPr="00B408B0">
              <w:rPr>
                <w:rFonts w:cs="Arial"/>
                <w:sz w:val="22"/>
              </w:rPr>
              <w:t>V1</w:t>
            </w:r>
          </w:p>
        </w:tc>
        <w:tc>
          <w:tcPr>
            <w:tcW w:w="1781" w:type="dxa"/>
            <w:tcBorders>
              <w:top w:val="single" w:sz="12" w:space="0" w:color="auto"/>
            </w:tcBorders>
            <w:shd w:val="clear" w:color="auto" w:fill="F3F3F3"/>
            <w:vAlign w:val="center"/>
          </w:tcPr>
          <w:p w:rsidR="000A650E" w:rsidRPr="00B408B0" w:rsidRDefault="000A650E" w:rsidP="001B099A">
            <w:pPr>
              <w:widowControl w:val="0"/>
              <w:autoSpaceDE w:val="0"/>
              <w:autoSpaceDN w:val="0"/>
              <w:adjustRightInd w:val="0"/>
              <w:ind w:left="57"/>
              <w:jc w:val="center"/>
              <w:rPr>
                <w:rFonts w:cs="Arial"/>
                <w:sz w:val="22"/>
              </w:rPr>
            </w:pPr>
            <w:r w:rsidRPr="00B408B0">
              <w:rPr>
                <w:rFonts w:cs="Arial"/>
                <w:sz w:val="22"/>
              </w:rPr>
              <w:t>„Kritická chyba“</w:t>
            </w:r>
          </w:p>
        </w:tc>
        <w:tc>
          <w:tcPr>
            <w:tcW w:w="5804" w:type="dxa"/>
            <w:tcBorders>
              <w:top w:val="single" w:sz="12" w:space="0" w:color="auto"/>
              <w:right w:val="single" w:sz="12" w:space="0" w:color="auto"/>
            </w:tcBorders>
            <w:shd w:val="clear" w:color="auto" w:fill="F3F3F3"/>
            <w:vAlign w:val="center"/>
          </w:tcPr>
          <w:p w:rsidR="000A650E" w:rsidRPr="00B408B0" w:rsidRDefault="000A650E" w:rsidP="001B099A">
            <w:pPr>
              <w:widowControl w:val="0"/>
              <w:autoSpaceDE w:val="0"/>
              <w:autoSpaceDN w:val="0"/>
              <w:adjustRightInd w:val="0"/>
              <w:ind w:left="57"/>
              <w:jc w:val="both"/>
              <w:rPr>
                <w:rFonts w:cs="Arial"/>
                <w:sz w:val="22"/>
              </w:rPr>
            </w:pPr>
            <w:r w:rsidRPr="00B408B0">
              <w:rPr>
                <w:rFonts w:cs="Arial"/>
                <w:sz w:val="22"/>
              </w:rPr>
              <w:t>Provozní aplikaci nelze z důvodu závady vůbec provozovat nebo má závada produktu kritický vliv na provozovanou aplikaci, kritický stav podporovaného systému – totální výpadek, systém vyžaduje okamžité řešení.</w:t>
            </w:r>
          </w:p>
        </w:tc>
      </w:tr>
      <w:tr w:rsidR="000A650E" w:rsidRPr="00B408B0" w:rsidTr="001B099A">
        <w:tc>
          <w:tcPr>
            <w:tcW w:w="683" w:type="dxa"/>
            <w:shd w:val="clear" w:color="auto" w:fill="F3F3F3"/>
            <w:vAlign w:val="center"/>
          </w:tcPr>
          <w:p w:rsidR="000A650E" w:rsidRPr="00B408B0" w:rsidRDefault="000A650E" w:rsidP="001B099A">
            <w:pPr>
              <w:widowControl w:val="0"/>
              <w:autoSpaceDE w:val="0"/>
              <w:autoSpaceDN w:val="0"/>
              <w:adjustRightInd w:val="0"/>
              <w:ind w:left="57"/>
              <w:jc w:val="center"/>
              <w:rPr>
                <w:rFonts w:cs="Arial"/>
                <w:sz w:val="22"/>
              </w:rPr>
            </w:pPr>
            <w:r w:rsidRPr="00B408B0">
              <w:rPr>
                <w:rFonts w:cs="Arial"/>
                <w:sz w:val="22"/>
              </w:rPr>
              <w:t>V2</w:t>
            </w:r>
          </w:p>
        </w:tc>
        <w:tc>
          <w:tcPr>
            <w:tcW w:w="1781" w:type="dxa"/>
            <w:shd w:val="clear" w:color="auto" w:fill="F3F3F3"/>
            <w:vAlign w:val="center"/>
          </w:tcPr>
          <w:p w:rsidR="000A650E" w:rsidRPr="00B408B0" w:rsidRDefault="000A650E" w:rsidP="001B099A">
            <w:pPr>
              <w:widowControl w:val="0"/>
              <w:autoSpaceDE w:val="0"/>
              <w:autoSpaceDN w:val="0"/>
              <w:adjustRightInd w:val="0"/>
              <w:ind w:left="57"/>
              <w:jc w:val="center"/>
              <w:rPr>
                <w:rFonts w:cs="Arial"/>
                <w:sz w:val="22"/>
              </w:rPr>
            </w:pPr>
            <w:r w:rsidRPr="00B408B0">
              <w:rPr>
                <w:rFonts w:cs="Arial"/>
                <w:sz w:val="22"/>
              </w:rPr>
              <w:t>„Urgentní chyba“</w:t>
            </w:r>
          </w:p>
        </w:tc>
        <w:tc>
          <w:tcPr>
            <w:tcW w:w="5804" w:type="dxa"/>
            <w:tcBorders>
              <w:right w:val="single" w:sz="12" w:space="0" w:color="auto"/>
            </w:tcBorders>
            <w:shd w:val="clear" w:color="auto" w:fill="F3F3F3"/>
            <w:vAlign w:val="center"/>
          </w:tcPr>
          <w:p w:rsidR="000A650E" w:rsidRPr="00B408B0" w:rsidRDefault="000A650E" w:rsidP="001B099A">
            <w:pPr>
              <w:widowControl w:val="0"/>
              <w:autoSpaceDE w:val="0"/>
              <w:autoSpaceDN w:val="0"/>
              <w:adjustRightInd w:val="0"/>
              <w:ind w:left="57"/>
              <w:jc w:val="both"/>
              <w:rPr>
                <w:rFonts w:cs="Arial"/>
                <w:sz w:val="22"/>
              </w:rPr>
            </w:pPr>
            <w:r w:rsidRPr="00B408B0">
              <w:rPr>
                <w:rFonts w:cs="Arial"/>
                <w:sz w:val="22"/>
              </w:rPr>
              <w:t>Závada produktu výrazně omezuje správnou funkcionalitu aplikace, avšak produkt a aplikaci je možné s omezením provozovat.</w:t>
            </w:r>
          </w:p>
        </w:tc>
      </w:tr>
      <w:tr w:rsidR="000A650E" w:rsidRPr="00B408B0" w:rsidTr="001B099A">
        <w:tc>
          <w:tcPr>
            <w:tcW w:w="683" w:type="dxa"/>
            <w:shd w:val="clear" w:color="auto" w:fill="F3F3F3"/>
            <w:vAlign w:val="center"/>
          </w:tcPr>
          <w:p w:rsidR="000A650E" w:rsidRPr="00B408B0" w:rsidRDefault="000A650E" w:rsidP="001B099A">
            <w:pPr>
              <w:widowControl w:val="0"/>
              <w:autoSpaceDE w:val="0"/>
              <w:autoSpaceDN w:val="0"/>
              <w:adjustRightInd w:val="0"/>
              <w:ind w:left="57"/>
              <w:jc w:val="center"/>
              <w:rPr>
                <w:rFonts w:cs="Arial"/>
                <w:sz w:val="22"/>
              </w:rPr>
            </w:pPr>
            <w:r w:rsidRPr="00B408B0">
              <w:rPr>
                <w:rFonts w:cs="Arial"/>
                <w:sz w:val="22"/>
              </w:rPr>
              <w:t>V3</w:t>
            </w:r>
          </w:p>
        </w:tc>
        <w:tc>
          <w:tcPr>
            <w:tcW w:w="1781" w:type="dxa"/>
            <w:shd w:val="clear" w:color="auto" w:fill="F3F3F3"/>
            <w:vAlign w:val="center"/>
          </w:tcPr>
          <w:p w:rsidR="000A650E" w:rsidRPr="00B408B0" w:rsidRDefault="000A650E" w:rsidP="001B099A">
            <w:pPr>
              <w:widowControl w:val="0"/>
              <w:autoSpaceDE w:val="0"/>
              <w:autoSpaceDN w:val="0"/>
              <w:adjustRightInd w:val="0"/>
              <w:ind w:left="57"/>
              <w:jc w:val="center"/>
              <w:rPr>
                <w:rFonts w:cs="Arial"/>
                <w:sz w:val="22"/>
              </w:rPr>
            </w:pPr>
            <w:r w:rsidRPr="00B408B0">
              <w:rPr>
                <w:rFonts w:cs="Arial"/>
                <w:sz w:val="22"/>
              </w:rPr>
              <w:t>„Chyba“</w:t>
            </w:r>
          </w:p>
        </w:tc>
        <w:tc>
          <w:tcPr>
            <w:tcW w:w="5804" w:type="dxa"/>
            <w:tcBorders>
              <w:right w:val="single" w:sz="12" w:space="0" w:color="auto"/>
            </w:tcBorders>
            <w:shd w:val="clear" w:color="auto" w:fill="F3F3F3"/>
            <w:vAlign w:val="center"/>
          </w:tcPr>
          <w:p w:rsidR="000A650E" w:rsidRPr="00B408B0" w:rsidRDefault="000A650E" w:rsidP="001B099A">
            <w:pPr>
              <w:widowControl w:val="0"/>
              <w:autoSpaceDE w:val="0"/>
              <w:autoSpaceDN w:val="0"/>
              <w:adjustRightInd w:val="0"/>
              <w:ind w:left="57"/>
              <w:jc w:val="both"/>
              <w:rPr>
                <w:rFonts w:cs="Arial"/>
                <w:sz w:val="22"/>
              </w:rPr>
            </w:pPr>
            <w:r w:rsidRPr="00B408B0">
              <w:rPr>
                <w:rFonts w:cs="Arial"/>
                <w:sz w:val="22"/>
              </w:rPr>
              <w:t>Nekritická závada produktu, která nemá na provoz aplikace výrazný vliv, aplikaci lze provozovat bez výrazného omezení.</w:t>
            </w:r>
          </w:p>
        </w:tc>
      </w:tr>
      <w:tr w:rsidR="000A650E" w:rsidRPr="00B408B0" w:rsidTr="001B099A">
        <w:tc>
          <w:tcPr>
            <w:tcW w:w="683" w:type="dxa"/>
            <w:tcBorders>
              <w:bottom w:val="single" w:sz="12" w:space="0" w:color="auto"/>
            </w:tcBorders>
            <w:shd w:val="clear" w:color="auto" w:fill="F3F3F3"/>
            <w:vAlign w:val="center"/>
          </w:tcPr>
          <w:p w:rsidR="000A650E" w:rsidRPr="00B408B0" w:rsidRDefault="000A650E" w:rsidP="001B099A">
            <w:pPr>
              <w:widowControl w:val="0"/>
              <w:autoSpaceDE w:val="0"/>
              <w:autoSpaceDN w:val="0"/>
              <w:adjustRightInd w:val="0"/>
              <w:ind w:left="57"/>
              <w:jc w:val="center"/>
              <w:rPr>
                <w:rFonts w:cs="Arial"/>
                <w:sz w:val="22"/>
              </w:rPr>
            </w:pPr>
            <w:r w:rsidRPr="00B408B0">
              <w:rPr>
                <w:rFonts w:cs="Arial"/>
                <w:sz w:val="22"/>
              </w:rPr>
              <w:t>V4</w:t>
            </w:r>
          </w:p>
        </w:tc>
        <w:tc>
          <w:tcPr>
            <w:tcW w:w="1781" w:type="dxa"/>
            <w:tcBorders>
              <w:bottom w:val="single" w:sz="12" w:space="0" w:color="auto"/>
            </w:tcBorders>
            <w:shd w:val="clear" w:color="auto" w:fill="F3F3F3"/>
            <w:vAlign w:val="center"/>
          </w:tcPr>
          <w:p w:rsidR="000A650E" w:rsidRPr="00B408B0" w:rsidRDefault="000A650E" w:rsidP="001B099A">
            <w:pPr>
              <w:widowControl w:val="0"/>
              <w:autoSpaceDE w:val="0"/>
              <w:autoSpaceDN w:val="0"/>
              <w:adjustRightInd w:val="0"/>
              <w:ind w:left="57"/>
              <w:jc w:val="center"/>
              <w:rPr>
                <w:rFonts w:cs="Arial"/>
                <w:sz w:val="22"/>
              </w:rPr>
            </w:pPr>
            <w:r w:rsidRPr="00B408B0">
              <w:rPr>
                <w:rFonts w:cs="Arial"/>
                <w:sz w:val="22"/>
              </w:rPr>
              <w:t>„Námět“</w:t>
            </w:r>
          </w:p>
        </w:tc>
        <w:tc>
          <w:tcPr>
            <w:tcW w:w="5804" w:type="dxa"/>
            <w:tcBorders>
              <w:bottom w:val="single" w:sz="12" w:space="0" w:color="auto"/>
              <w:right w:val="single" w:sz="12" w:space="0" w:color="auto"/>
            </w:tcBorders>
            <w:shd w:val="clear" w:color="auto" w:fill="F3F3F3"/>
            <w:vAlign w:val="center"/>
          </w:tcPr>
          <w:p w:rsidR="000A650E" w:rsidRPr="00B408B0" w:rsidRDefault="000A650E" w:rsidP="001B099A">
            <w:pPr>
              <w:widowControl w:val="0"/>
              <w:autoSpaceDE w:val="0"/>
              <w:autoSpaceDN w:val="0"/>
              <w:adjustRightInd w:val="0"/>
              <w:ind w:left="57"/>
              <w:jc w:val="both"/>
              <w:rPr>
                <w:rFonts w:cs="Arial"/>
                <w:sz w:val="22"/>
              </w:rPr>
            </w:pPr>
            <w:r w:rsidRPr="00B408B0">
              <w:rPr>
                <w:rFonts w:cs="Arial"/>
                <w:sz w:val="22"/>
              </w:rPr>
              <w:t>Námět na rozšíření aplikace o nové funkce a výsledky nebo na změnu funkcí a výsledků aplikace vedoucí ke zkvalitnění nebo zrychlení práce uživatelů.</w:t>
            </w:r>
          </w:p>
        </w:tc>
      </w:tr>
    </w:tbl>
    <w:p w:rsidR="000A650E" w:rsidRPr="00B408B0" w:rsidRDefault="000A650E" w:rsidP="000A650E">
      <w:pPr>
        <w:jc w:val="both"/>
        <w:rPr>
          <w:rFonts w:cs="Arial"/>
          <w:sz w:val="22"/>
        </w:rPr>
      </w:pPr>
    </w:p>
    <w:p w:rsidR="000A650E" w:rsidRPr="00B408B0" w:rsidRDefault="000A650E" w:rsidP="000A650E">
      <w:pPr>
        <w:jc w:val="both"/>
        <w:rPr>
          <w:rFonts w:cs="Arial"/>
          <w:b/>
          <w:sz w:val="24"/>
          <w:szCs w:val="24"/>
        </w:rPr>
      </w:pPr>
      <w:r w:rsidRPr="00B408B0">
        <w:rPr>
          <w:rFonts w:cs="Arial"/>
          <w:b/>
          <w:sz w:val="24"/>
          <w:szCs w:val="24"/>
        </w:rPr>
        <w:t>Garantována úroveň servisních služeb</w:t>
      </w:r>
    </w:p>
    <w:p w:rsidR="000A650E" w:rsidRPr="00B408B0" w:rsidRDefault="000A650E" w:rsidP="007F5955">
      <w:pPr>
        <w:jc w:val="both"/>
        <w:rPr>
          <w:rFonts w:cs="Arial"/>
          <w:sz w:val="22"/>
        </w:rPr>
      </w:pPr>
      <w:r w:rsidRPr="00B408B0">
        <w:rPr>
          <w:rFonts w:cs="Arial"/>
          <w:sz w:val="22"/>
        </w:rPr>
        <w:t xml:space="preserve">Smluvní strany se dohodly na následující garantované úrovni servisních služeb: </w:t>
      </w:r>
    </w:p>
    <w:p w:rsidR="000A650E" w:rsidRPr="00B408B0" w:rsidRDefault="000A650E" w:rsidP="000A650E">
      <w:pPr>
        <w:jc w:val="both"/>
        <w:rPr>
          <w:rFonts w:cs="Arial"/>
          <w:sz w:val="22"/>
        </w:rPr>
      </w:pPr>
    </w:p>
    <w:tbl>
      <w:tblPr>
        <w:tblW w:w="8364" w:type="dxa"/>
        <w:tblInd w:w="70" w:type="dxa"/>
        <w:tblLayout w:type="fixed"/>
        <w:tblCellMar>
          <w:left w:w="70" w:type="dxa"/>
          <w:right w:w="70" w:type="dxa"/>
        </w:tblCellMar>
        <w:tblLook w:val="0000" w:firstRow="0" w:lastRow="0" w:firstColumn="0" w:lastColumn="0" w:noHBand="0" w:noVBand="0"/>
      </w:tblPr>
      <w:tblGrid>
        <w:gridCol w:w="1219"/>
        <w:gridCol w:w="2134"/>
        <w:gridCol w:w="2268"/>
        <w:gridCol w:w="2743"/>
      </w:tblGrid>
      <w:tr w:rsidR="000A650E" w:rsidRPr="00B408B0" w:rsidTr="001B099A">
        <w:trPr>
          <w:trHeight w:val="239"/>
        </w:trPr>
        <w:tc>
          <w:tcPr>
            <w:tcW w:w="3353" w:type="dxa"/>
            <w:gridSpan w:val="2"/>
            <w:tcBorders>
              <w:top w:val="single" w:sz="12" w:space="0" w:color="auto"/>
              <w:left w:val="single" w:sz="4" w:space="0" w:color="auto"/>
              <w:bottom w:val="single" w:sz="12" w:space="0" w:color="auto"/>
              <w:right w:val="single" w:sz="4" w:space="0" w:color="auto"/>
            </w:tcBorders>
            <w:shd w:val="clear" w:color="auto" w:fill="99CCFF"/>
            <w:vAlign w:val="center"/>
          </w:tcPr>
          <w:p w:rsidR="000A650E" w:rsidRPr="00B408B0" w:rsidRDefault="000A650E" w:rsidP="001B099A">
            <w:pPr>
              <w:jc w:val="center"/>
              <w:rPr>
                <w:rFonts w:cs="Arial"/>
                <w:b/>
                <w:sz w:val="22"/>
              </w:rPr>
            </w:pPr>
            <w:r w:rsidRPr="00B408B0">
              <w:rPr>
                <w:rFonts w:cs="Arial"/>
                <w:b/>
                <w:sz w:val="22"/>
              </w:rPr>
              <w:t>Úroveň hlášení</w:t>
            </w:r>
          </w:p>
        </w:tc>
        <w:tc>
          <w:tcPr>
            <w:tcW w:w="2268" w:type="dxa"/>
            <w:tcBorders>
              <w:top w:val="single" w:sz="12" w:space="0" w:color="auto"/>
              <w:left w:val="single" w:sz="4" w:space="0" w:color="auto"/>
              <w:bottom w:val="single" w:sz="12" w:space="0" w:color="auto"/>
              <w:right w:val="single" w:sz="4" w:space="0" w:color="auto"/>
            </w:tcBorders>
            <w:shd w:val="clear" w:color="auto" w:fill="99CCFF"/>
            <w:vAlign w:val="center"/>
          </w:tcPr>
          <w:p w:rsidR="000A650E" w:rsidRPr="00B408B0" w:rsidRDefault="000A650E" w:rsidP="001B099A">
            <w:pPr>
              <w:jc w:val="center"/>
              <w:rPr>
                <w:rFonts w:cs="Arial"/>
                <w:b/>
                <w:sz w:val="22"/>
              </w:rPr>
            </w:pPr>
            <w:r w:rsidRPr="00B408B0">
              <w:rPr>
                <w:rFonts w:cs="Arial"/>
                <w:b/>
                <w:sz w:val="22"/>
              </w:rPr>
              <w:t>Odezva</w:t>
            </w:r>
          </w:p>
        </w:tc>
        <w:tc>
          <w:tcPr>
            <w:tcW w:w="2743" w:type="dxa"/>
            <w:tcBorders>
              <w:top w:val="single" w:sz="12" w:space="0" w:color="auto"/>
              <w:left w:val="single" w:sz="4" w:space="0" w:color="auto"/>
              <w:bottom w:val="single" w:sz="12" w:space="0" w:color="auto"/>
              <w:right w:val="single" w:sz="12" w:space="0" w:color="auto"/>
            </w:tcBorders>
            <w:shd w:val="clear" w:color="auto" w:fill="99CCFF"/>
            <w:vAlign w:val="center"/>
          </w:tcPr>
          <w:p w:rsidR="000A650E" w:rsidRPr="00B408B0" w:rsidRDefault="000A650E" w:rsidP="001B099A">
            <w:pPr>
              <w:jc w:val="center"/>
              <w:rPr>
                <w:rFonts w:cs="Arial"/>
                <w:b/>
                <w:sz w:val="22"/>
              </w:rPr>
            </w:pPr>
            <w:r w:rsidRPr="00B408B0">
              <w:rPr>
                <w:rFonts w:cs="Arial"/>
                <w:b/>
                <w:sz w:val="22"/>
              </w:rPr>
              <w:t>Doba vyřešení požadavku</w:t>
            </w:r>
          </w:p>
        </w:tc>
      </w:tr>
      <w:tr w:rsidR="000A650E" w:rsidRPr="00B408B0" w:rsidTr="001B099A">
        <w:trPr>
          <w:trHeight w:val="410"/>
        </w:trPr>
        <w:tc>
          <w:tcPr>
            <w:tcW w:w="1219" w:type="dxa"/>
            <w:tcBorders>
              <w:top w:val="single" w:sz="12" w:space="0" w:color="auto"/>
              <w:left w:val="single" w:sz="4" w:space="0" w:color="auto"/>
              <w:bottom w:val="single" w:sz="4" w:space="0" w:color="auto"/>
              <w:right w:val="single" w:sz="4" w:space="0" w:color="auto"/>
            </w:tcBorders>
            <w:shd w:val="clear" w:color="auto" w:fill="F3F3F3"/>
            <w:vAlign w:val="center"/>
          </w:tcPr>
          <w:p w:rsidR="000A650E" w:rsidRPr="00B408B0" w:rsidRDefault="000A650E" w:rsidP="001B099A">
            <w:pPr>
              <w:jc w:val="center"/>
              <w:rPr>
                <w:rFonts w:cs="Arial"/>
                <w:sz w:val="22"/>
              </w:rPr>
            </w:pPr>
            <w:r w:rsidRPr="00B408B0">
              <w:rPr>
                <w:rFonts w:cs="Arial"/>
                <w:sz w:val="22"/>
              </w:rPr>
              <w:t>V1</w:t>
            </w:r>
          </w:p>
        </w:tc>
        <w:tc>
          <w:tcPr>
            <w:tcW w:w="2134" w:type="dxa"/>
            <w:tcBorders>
              <w:top w:val="single" w:sz="12" w:space="0" w:color="auto"/>
              <w:left w:val="single" w:sz="4" w:space="0" w:color="auto"/>
              <w:bottom w:val="single" w:sz="4" w:space="0" w:color="auto"/>
              <w:right w:val="single" w:sz="4" w:space="0" w:color="auto"/>
            </w:tcBorders>
            <w:shd w:val="clear" w:color="auto" w:fill="F3F3F3"/>
            <w:vAlign w:val="center"/>
          </w:tcPr>
          <w:p w:rsidR="000A650E" w:rsidRPr="00B408B0" w:rsidRDefault="000A650E" w:rsidP="001B099A">
            <w:pPr>
              <w:jc w:val="center"/>
              <w:rPr>
                <w:rFonts w:cs="Arial"/>
                <w:sz w:val="22"/>
              </w:rPr>
            </w:pPr>
            <w:r w:rsidRPr="00B408B0">
              <w:rPr>
                <w:rFonts w:cs="Arial"/>
                <w:sz w:val="22"/>
              </w:rPr>
              <w:t>„Kritická chyba“</w:t>
            </w:r>
          </w:p>
        </w:tc>
        <w:tc>
          <w:tcPr>
            <w:tcW w:w="2268" w:type="dxa"/>
            <w:tcBorders>
              <w:top w:val="single" w:sz="12" w:space="0" w:color="auto"/>
              <w:left w:val="single" w:sz="4" w:space="0" w:color="auto"/>
              <w:bottom w:val="single" w:sz="4" w:space="0" w:color="auto"/>
              <w:right w:val="single" w:sz="4" w:space="0" w:color="auto"/>
            </w:tcBorders>
            <w:shd w:val="clear" w:color="auto" w:fill="F3F3F3"/>
            <w:vAlign w:val="center"/>
          </w:tcPr>
          <w:p w:rsidR="000A650E" w:rsidRPr="00B408B0" w:rsidRDefault="000A650E" w:rsidP="001B099A">
            <w:pPr>
              <w:jc w:val="center"/>
              <w:rPr>
                <w:rFonts w:cs="Arial"/>
                <w:sz w:val="22"/>
              </w:rPr>
            </w:pPr>
            <w:r w:rsidRPr="00B408B0">
              <w:rPr>
                <w:rFonts w:cs="Arial"/>
                <w:sz w:val="22"/>
              </w:rPr>
              <w:t>Do 1 pracovního dne</w:t>
            </w:r>
          </w:p>
        </w:tc>
        <w:tc>
          <w:tcPr>
            <w:tcW w:w="2743" w:type="dxa"/>
            <w:tcBorders>
              <w:top w:val="single" w:sz="12" w:space="0" w:color="auto"/>
              <w:left w:val="single" w:sz="4" w:space="0" w:color="auto"/>
              <w:bottom w:val="single" w:sz="4" w:space="0" w:color="auto"/>
              <w:right w:val="single" w:sz="12" w:space="0" w:color="auto"/>
            </w:tcBorders>
            <w:shd w:val="clear" w:color="auto" w:fill="F3F3F3"/>
            <w:vAlign w:val="center"/>
          </w:tcPr>
          <w:p w:rsidR="000A650E" w:rsidRPr="00B408B0" w:rsidRDefault="000A650E" w:rsidP="001B099A">
            <w:pPr>
              <w:jc w:val="center"/>
              <w:rPr>
                <w:rFonts w:cs="Arial"/>
                <w:sz w:val="22"/>
              </w:rPr>
            </w:pPr>
            <w:r w:rsidRPr="00B408B0">
              <w:rPr>
                <w:rFonts w:cs="Arial"/>
                <w:sz w:val="22"/>
              </w:rPr>
              <w:t>Do 2 dnů od převzetí</w:t>
            </w:r>
          </w:p>
        </w:tc>
      </w:tr>
      <w:tr w:rsidR="000A650E" w:rsidRPr="00B408B0" w:rsidTr="001B099A">
        <w:tc>
          <w:tcPr>
            <w:tcW w:w="1219" w:type="dxa"/>
            <w:tcBorders>
              <w:top w:val="single" w:sz="4" w:space="0" w:color="auto"/>
              <w:left w:val="single" w:sz="4" w:space="0" w:color="auto"/>
              <w:bottom w:val="single" w:sz="4" w:space="0" w:color="auto"/>
              <w:right w:val="single" w:sz="4" w:space="0" w:color="auto"/>
            </w:tcBorders>
            <w:shd w:val="clear" w:color="auto" w:fill="F3F3F3"/>
            <w:vAlign w:val="center"/>
          </w:tcPr>
          <w:p w:rsidR="000A650E" w:rsidRPr="00B408B0" w:rsidRDefault="000A650E" w:rsidP="001B099A">
            <w:pPr>
              <w:jc w:val="center"/>
              <w:rPr>
                <w:rFonts w:cs="Arial"/>
                <w:sz w:val="22"/>
              </w:rPr>
            </w:pPr>
            <w:r w:rsidRPr="00B408B0">
              <w:rPr>
                <w:rFonts w:cs="Arial"/>
                <w:sz w:val="22"/>
              </w:rPr>
              <w:t>V2</w:t>
            </w:r>
          </w:p>
        </w:tc>
        <w:tc>
          <w:tcPr>
            <w:tcW w:w="2134" w:type="dxa"/>
            <w:tcBorders>
              <w:top w:val="single" w:sz="4" w:space="0" w:color="auto"/>
              <w:left w:val="single" w:sz="4" w:space="0" w:color="auto"/>
              <w:bottom w:val="single" w:sz="4" w:space="0" w:color="auto"/>
              <w:right w:val="single" w:sz="4" w:space="0" w:color="auto"/>
            </w:tcBorders>
            <w:shd w:val="clear" w:color="auto" w:fill="F3F3F3"/>
            <w:vAlign w:val="center"/>
          </w:tcPr>
          <w:p w:rsidR="000A650E" w:rsidRPr="00B408B0" w:rsidRDefault="000A650E" w:rsidP="001B099A">
            <w:pPr>
              <w:jc w:val="center"/>
              <w:rPr>
                <w:rFonts w:cs="Arial"/>
                <w:sz w:val="22"/>
              </w:rPr>
            </w:pPr>
            <w:r w:rsidRPr="00B408B0">
              <w:rPr>
                <w:rFonts w:cs="Arial"/>
                <w:sz w:val="22"/>
              </w:rPr>
              <w:t>„Urgentní chyba“</w:t>
            </w:r>
          </w:p>
        </w:tc>
        <w:tc>
          <w:tcPr>
            <w:tcW w:w="2268" w:type="dxa"/>
            <w:tcBorders>
              <w:top w:val="single" w:sz="4" w:space="0" w:color="auto"/>
              <w:left w:val="single" w:sz="4" w:space="0" w:color="auto"/>
              <w:bottom w:val="single" w:sz="4" w:space="0" w:color="auto"/>
              <w:right w:val="single" w:sz="4" w:space="0" w:color="auto"/>
            </w:tcBorders>
            <w:shd w:val="clear" w:color="auto" w:fill="F3F3F3"/>
            <w:vAlign w:val="center"/>
          </w:tcPr>
          <w:p w:rsidR="000A650E" w:rsidRPr="00B408B0" w:rsidRDefault="000A650E" w:rsidP="001B099A">
            <w:pPr>
              <w:jc w:val="center"/>
              <w:rPr>
                <w:rFonts w:cs="Arial"/>
                <w:sz w:val="22"/>
              </w:rPr>
            </w:pPr>
            <w:r w:rsidRPr="00B408B0">
              <w:rPr>
                <w:rFonts w:cs="Arial"/>
                <w:sz w:val="22"/>
              </w:rPr>
              <w:t>Do 1 pracovního dne</w:t>
            </w:r>
          </w:p>
        </w:tc>
        <w:tc>
          <w:tcPr>
            <w:tcW w:w="2743" w:type="dxa"/>
            <w:tcBorders>
              <w:top w:val="single" w:sz="4" w:space="0" w:color="auto"/>
              <w:left w:val="single" w:sz="4" w:space="0" w:color="auto"/>
              <w:bottom w:val="single" w:sz="4" w:space="0" w:color="auto"/>
              <w:right w:val="single" w:sz="12" w:space="0" w:color="auto"/>
            </w:tcBorders>
            <w:shd w:val="clear" w:color="auto" w:fill="F3F3F3"/>
            <w:vAlign w:val="center"/>
          </w:tcPr>
          <w:p w:rsidR="000A650E" w:rsidRPr="00B408B0" w:rsidRDefault="000A650E" w:rsidP="001B099A">
            <w:pPr>
              <w:jc w:val="center"/>
              <w:rPr>
                <w:rFonts w:cs="Arial"/>
                <w:sz w:val="22"/>
              </w:rPr>
            </w:pPr>
            <w:r w:rsidRPr="00B408B0">
              <w:rPr>
                <w:rFonts w:cs="Arial"/>
                <w:sz w:val="22"/>
              </w:rPr>
              <w:t>Do 5 dnů od převzetí</w:t>
            </w:r>
          </w:p>
        </w:tc>
      </w:tr>
      <w:tr w:rsidR="000A650E" w:rsidRPr="00B408B0" w:rsidTr="001B099A">
        <w:tc>
          <w:tcPr>
            <w:tcW w:w="1219" w:type="dxa"/>
            <w:tcBorders>
              <w:top w:val="single" w:sz="4" w:space="0" w:color="auto"/>
              <w:left w:val="single" w:sz="4" w:space="0" w:color="auto"/>
              <w:bottom w:val="single" w:sz="12" w:space="0" w:color="auto"/>
              <w:right w:val="single" w:sz="4" w:space="0" w:color="auto"/>
            </w:tcBorders>
            <w:shd w:val="clear" w:color="auto" w:fill="F3F3F3"/>
            <w:vAlign w:val="center"/>
          </w:tcPr>
          <w:p w:rsidR="000A650E" w:rsidRPr="00B408B0" w:rsidRDefault="000A650E" w:rsidP="001B099A">
            <w:pPr>
              <w:jc w:val="center"/>
              <w:rPr>
                <w:rFonts w:cs="Arial"/>
                <w:sz w:val="22"/>
              </w:rPr>
            </w:pPr>
            <w:r w:rsidRPr="00B408B0">
              <w:rPr>
                <w:rFonts w:cs="Arial"/>
                <w:sz w:val="22"/>
              </w:rPr>
              <w:t>V3</w:t>
            </w:r>
          </w:p>
        </w:tc>
        <w:tc>
          <w:tcPr>
            <w:tcW w:w="2134" w:type="dxa"/>
            <w:tcBorders>
              <w:top w:val="single" w:sz="4" w:space="0" w:color="auto"/>
              <w:left w:val="single" w:sz="4" w:space="0" w:color="auto"/>
              <w:bottom w:val="single" w:sz="12" w:space="0" w:color="auto"/>
              <w:right w:val="single" w:sz="4" w:space="0" w:color="auto"/>
            </w:tcBorders>
            <w:shd w:val="clear" w:color="auto" w:fill="F3F3F3"/>
            <w:vAlign w:val="center"/>
          </w:tcPr>
          <w:p w:rsidR="000A650E" w:rsidRPr="00B408B0" w:rsidRDefault="000A650E" w:rsidP="001B099A">
            <w:pPr>
              <w:jc w:val="center"/>
              <w:rPr>
                <w:rFonts w:cs="Arial"/>
                <w:sz w:val="22"/>
              </w:rPr>
            </w:pPr>
            <w:r w:rsidRPr="00B408B0">
              <w:rPr>
                <w:rFonts w:cs="Arial"/>
                <w:sz w:val="22"/>
              </w:rPr>
              <w:t>„Chyba“</w:t>
            </w:r>
          </w:p>
        </w:tc>
        <w:tc>
          <w:tcPr>
            <w:tcW w:w="2268" w:type="dxa"/>
            <w:tcBorders>
              <w:top w:val="single" w:sz="4" w:space="0" w:color="auto"/>
              <w:left w:val="single" w:sz="4" w:space="0" w:color="auto"/>
              <w:bottom w:val="single" w:sz="12" w:space="0" w:color="auto"/>
              <w:right w:val="single" w:sz="4" w:space="0" w:color="auto"/>
            </w:tcBorders>
            <w:shd w:val="clear" w:color="auto" w:fill="F3F3F3"/>
            <w:vAlign w:val="center"/>
          </w:tcPr>
          <w:p w:rsidR="000A650E" w:rsidRPr="00B408B0" w:rsidRDefault="000A650E" w:rsidP="001B099A">
            <w:pPr>
              <w:jc w:val="center"/>
              <w:rPr>
                <w:rFonts w:cs="Arial"/>
                <w:sz w:val="22"/>
              </w:rPr>
            </w:pPr>
            <w:r w:rsidRPr="00B408B0">
              <w:rPr>
                <w:rFonts w:cs="Arial"/>
                <w:sz w:val="22"/>
              </w:rPr>
              <w:t>Do 3 pracovních dní</w:t>
            </w:r>
          </w:p>
        </w:tc>
        <w:tc>
          <w:tcPr>
            <w:tcW w:w="2743" w:type="dxa"/>
            <w:tcBorders>
              <w:top w:val="single" w:sz="4" w:space="0" w:color="auto"/>
              <w:left w:val="single" w:sz="4" w:space="0" w:color="auto"/>
              <w:bottom w:val="single" w:sz="12" w:space="0" w:color="auto"/>
              <w:right w:val="single" w:sz="12" w:space="0" w:color="auto"/>
            </w:tcBorders>
            <w:shd w:val="clear" w:color="auto" w:fill="F3F3F3"/>
            <w:vAlign w:val="center"/>
          </w:tcPr>
          <w:p w:rsidR="000A650E" w:rsidRPr="00B408B0" w:rsidRDefault="000A650E" w:rsidP="001B099A">
            <w:pPr>
              <w:jc w:val="center"/>
              <w:rPr>
                <w:rFonts w:cs="Arial"/>
                <w:sz w:val="22"/>
              </w:rPr>
            </w:pPr>
            <w:r w:rsidRPr="00B408B0">
              <w:rPr>
                <w:rFonts w:cs="Arial"/>
                <w:sz w:val="22"/>
              </w:rPr>
              <w:t>Do 30 dnů od převzetí</w:t>
            </w:r>
          </w:p>
        </w:tc>
      </w:tr>
    </w:tbl>
    <w:p w:rsidR="000A650E" w:rsidRPr="00B408B0" w:rsidRDefault="000A650E" w:rsidP="000A650E">
      <w:pPr>
        <w:jc w:val="both"/>
        <w:rPr>
          <w:rFonts w:cs="Arial"/>
          <w:sz w:val="22"/>
        </w:rPr>
      </w:pPr>
    </w:p>
    <w:p w:rsidR="000A650E" w:rsidRPr="00B408B0" w:rsidRDefault="000A650E" w:rsidP="000A650E">
      <w:pPr>
        <w:jc w:val="both"/>
        <w:rPr>
          <w:rFonts w:cs="Arial"/>
          <w:sz w:val="22"/>
        </w:rPr>
      </w:pPr>
      <w:r w:rsidRPr="00B408B0">
        <w:rPr>
          <w:rFonts w:cs="Arial"/>
          <w:sz w:val="22"/>
        </w:rPr>
        <w:t xml:space="preserve">Za dílčí vyřešení se považuje i takový zásah, který způsobí změnu stupně závažnosti problému na nižší. Pokud </w:t>
      </w:r>
      <w:r w:rsidR="0086653B">
        <w:rPr>
          <w:rFonts w:cs="Arial"/>
          <w:sz w:val="22"/>
        </w:rPr>
        <w:t>poskytovatel</w:t>
      </w:r>
      <w:r w:rsidRPr="00B408B0">
        <w:rPr>
          <w:rFonts w:cs="Arial"/>
          <w:sz w:val="22"/>
        </w:rPr>
        <w:t xml:space="preserve"> provede takový zásah, je oprávněn snížit závažnost servisního záznamu (kategorii požadavku). </w:t>
      </w:r>
    </w:p>
    <w:bookmarkEnd w:id="3"/>
    <w:bookmarkEnd w:id="4"/>
    <w:p w:rsidR="000A650E" w:rsidRPr="00B408B0" w:rsidRDefault="000A650E" w:rsidP="006C2BDA">
      <w:pPr>
        <w:spacing w:before="100" w:beforeAutospacing="1" w:after="100" w:afterAutospacing="1"/>
        <w:jc w:val="both"/>
        <w:rPr>
          <w:rFonts w:cs="Arial"/>
        </w:rPr>
      </w:pPr>
    </w:p>
    <w:sectPr w:rsidR="000A650E" w:rsidRPr="00B408B0" w:rsidSect="002D5C76">
      <w:headerReference w:type="default" r:id="rId10"/>
      <w:footerReference w:type="default" r:id="rId11"/>
      <w:pgSz w:w="11906" w:h="16838"/>
      <w:pgMar w:top="1758" w:right="1106" w:bottom="1276" w:left="1259" w:header="709" w:footer="663"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973CE90" w15:done="0"/>
  <w15:commentEx w15:paraId="2AC836E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454" w:rsidRDefault="00355454">
      <w:r>
        <w:separator/>
      </w:r>
    </w:p>
  </w:endnote>
  <w:endnote w:type="continuationSeparator" w:id="0">
    <w:p w:rsidR="00355454" w:rsidRDefault="00355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iberationSerif">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454" w:rsidRPr="00B82413" w:rsidRDefault="00355454" w:rsidP="00DE3436">
    <w:pPr>
      <w:pStyle w:val="Zpat"/>
      <w:tabs>
        <w:tab w:val="clear" w:pos="4536"/>
        <w:tab w:val="clear" w:pos="9072"/>
        <w:tab w:val="center" w:pos="180"/>
        <w:tab w:val="left" w:pos="3060"/>
      </w:tabs>
      <w:ind w:left="-28" w:right="4140" w:hanging="539"/>
      <w:rPr>
        <w:rFonts w:cs="Arial"/>
        <w:b/>
        <w:color w:val="003C69"/>
        <w:sz w:val="16"/>
      </w:rPr>
    </w:pPr>
    <w:r>
      <w:rPr>
        <w:rFonts w:cs="Arial"/>
        <w:noProof/>
        <w:color w:val="003C69"/>
        <w:sz w:val="16"/>
      </w:rPr>
      <w:drawing>
        <wp:anchor distT="0" distB="0" distL="114300" distR="114300" simplePos="0" relativeHeight="251658240" behindDoc="1" locked="0" layoutInCell="1" allowOverlap="1" wp14:anchorId="0AA536C7" wp14:editId="7F332DA8">
          <wp:simplePos x="0" y="0"/>
          <wp:positionH relativeFrom="column">
            <wp:posOffset>4572000</wp:posOffset>
          </wp:positionH>
          <wp:positionV relativeFrom="paragraph">
            <wp:posOffset>-39370</wp:posOffset>
          </wp:positionV>
          <wp:extent cx="1801495" cy="220345"/>
          <wp:effectExtent l="0" t="0" r="8255" b="8255"/>
          <wp:wrapSquare wrapText="bothSides"/>
          <wp:docPr id="5" name="obrázek 5"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strava_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220345"/>
                  </a:xfrm>
                  <a:prstGeom prst="rect">
                    <a:avLst/>
                  </a:prstGeom>
                  <a:noFill/>
                </pic:spPr>
              </pic:pic>
            </a:graphicData>
          </a:graphic>
        </wp:anchor>
      </w:drawing>
    </w:r>
    <w:r w:rsidRPr="004B331E">
      <w:rPr>
        <w:rStyle w:val="slostrnky"/>
        <w:rFonts w:cs="Arial"/>
        <w:color w:val="003C69"/>
        <w:sz w:val="16"/>
      </w:rPr>
      <w:fldChar w:fldCharType="begin"/>
    </w:r>
    <w:r w:rsidRPr="004B331E">
      <w:rPr>
        <w:rStyle w:val="slostrnky"/>
        <w:rFonts w:cs="Arial"/>
        <w:color w:val="003C69"/>
        <w:sz w:val="16"/>
      </w:rPr>
      <w:instrText xml:space="preserve"> PAGE </w:instrText>
    </w:r>
    <w:r w:rsidRPr="004B331E">
      <w:rPr>
        <w:rStyle w:val="slostrnky"/>
        <w:rFonts w:cs="Arial"/>
        <w:color w:val="003C69"/>
        <w:sz w:val="16"/>
      </w:rPr>
      <w:fldChar w:fldCharType="separate"/>
    </w:r>
    <w:r w:rsidR="00391909">
      <w:rPr>
        <w:rStyle w:val="slostrnky"/>
        <w:rFonts w:cs="Arial"/>
        <w:noProof/>
        <w:color w:val="003C69"/>
        <w:sz w:val="16"/>
      </w:rPr>
      <w:t>36</w:t>
    </w:r>
    <w:r w:rsidRPr="004B331E">
      <w:rPr>
        <w:rStyle w:val="slostrnky"/>
        <w:rFonts w:cs="Arial"/>
        <w:color w:val="003C69"/>
        <w:sz w:val="16"/>
      </w:rPr>
      <w:fldChar w:fldCharType="end"/>
    </w:r>
    <w:r w:rsidRPr="004B331E">
      <w:rPr>
        <w:rStyle w:val="slostrnky"/>
        <w:rFonts w:cs="Arial"/>
        <w:color w:val="003C69"/>
        <w:sz w:val="16"/>
      </w:rPr>
      <w:t>/</w:t>
    </w:r>
    <w:r w:rsidRPr="004B331E">
      <w:rPr>
        <w:rStyle w:val="slostrnky"/>
        <w:rFonts w:cs="Arial"/>
        <w:color w:val="003C69"/>
        <w:sz w:val="16"/>
      </w:rPr>
      <w:fldChar w:fldCharType="begin"/>
    </w:r>
    <w:r w:rsidRPr="004B331E">
      <w:rPr>
        <w:rStyle w:val="slostrnky"/>
        <w:rFonts w:cs="Arial"/>
        <w:color w:val="003C69"/>
        <w:sz w:val="16"/>
      </w:rPr>
      <w:instrText xml:space="preserve"> NUMPAGES </w:instrText>
    </w:r>
    <w:r w:rsidRPr="004B331E">
      <w:rPr>
        <w:rStyle w:val="slostrnky"/>
        <w:rFonts w:cs="Arial"/>
        <w:color w:val="003C69"/>
        <w:sz w:val="16"/>
      </w:rPr>
      <w:fldChar w:fldCharType="separate"/>
    </w:r>
    <w:r w:rsidR="00391909">
      <w:rPr>
        <w:rStyle w:val="slostrnky"/>
        <w:rFonts w:cs="Arial"/>
        <w:noProof/>
        <w:color w:val="003C69"/>
        <w:sz w:val="16"/>
      </w:rPr>
      <w:t>39</w:t>
    </w:r>
    <w:r w:rsidRPr="004B331E">
      <w:rPr>
        <w:rStyle w:val="slostrnky"/>
        <w:rFonts w:cs="Arial"/>
        <w:color w:val="003C69"/>
        <w:sz w:val="16"/>
      </w:rPr>
      <w:fldChar w:fldCharType="end"/>
    </w:r>
    <w:r w:rsidRPr="004B331E">
      <w:rPr>
        <w:rStyle w:val="slostrnky"/>
        <w:rFonts w:cs="Arial"/>
        <w:color w:val="003C69"/>
        <w:sz w:val="16"/>
      </w:rPr>
      <w:tab/>
    </w:r>
    <w:r w:rsidRPr="00B82413">
      <w:rPr>
        <w:rStyle w:val="slostrnky"/>
        <w:rFonts w:cs="Arial"/>
        <w:b/>
        <w:color w:val="003C69"/>
        <w:sz w:val="16"/>
      </w:rPr>
      <w:t xml:space="preserve">Smlouva na </w:t>
    </w:r>
    <w:r>
      <w:rPr>
        <w:rStyle w:val="slostrnky"/>
        <w:rFonts w:cs="Arial"/>
        <w:b/>
        <w:color w:val="003C69"/>
        <w:sz w:val="16"/>
      </w:rPr>
      <w:t>servisní podporu</w:t>
    </w:r>
    <w:r w:rsidRPr="00B82413">
      <w:rPr>
        <w:rStyle w:val="slostrnky"/>
        <w:rFonts w:cs="Arial"/>
        <w:b/>
        <w:color w:val="003C69"/>
        <w:sz w:val="16"/>
      </w:rPr>
      <w:t xml:space="preserve"> programového </w:t>
    </w:r>
    <w:r>
      <w:rPr>
        <w:rStyle w:val="slostrnky"/>
        <w:rFonts w:cs="Arial"/>
        <w:b/>
        <w:color w:val="003C69"/>
        <w:sz w:val="16"/>
      </w:rPr>
      <w:t>vybavení</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454" w:rsidRDefault="00355454">
      <w:r>
        <w:separator/>
      </w:r>
    </w:p>
  </w:footnote>
  <w:footnote w:type="continuationSeparator" w:id="0">
    <w:p w:rsidR="00355454" w:rsidRDefault="003554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454" w:rsidRPr="00154FA5" w:rsidRDefault="00355454" w:rsidP="00B82413">
    <w:pPr>
      <w:pStyle w:val="Zhlav"/>
      <w:tabs>
        <w:tab w:val="clear" w:pos="4536"/>
        <w:tab w:val="clear" w:pos="9072"/>
        <w:tab w:val="left" w:pos="3015"/>
      </w:tabs>
      <w:rPr>
        <w:rFonts w:cs="Arial"/>
        <w:b/>
        <w:noProof/>
        <w:color w:val="003C69"/>
      </w:rPr>
    </w:pPr>
    <w:r>
      <w:rPr>
        <w:rFonts w:cs="Arial"/>
        <w:b/>
        <w:noProof/>
        <w:color w:val="003C69"/>
      </w:rPr>
      <mc:AlternateContent>
        <mc:Choice Requires="wps">
          <w:drawing>
            <wp:anchor distT="0" distB="0" distL="114300" distR="114300" simplePos="0" relativeHeight="251657216" behindDoc="0" locked="0" layoutInCell="1" allowOverlap="1" wp14:anchorId="3637ED44" wp14:editId="1A9614B5">
              <wp:simplePos x="0" y="0"/>
              <wp:positionH relativeFrom="column">
                <wp:posOffset>1943100</wp:posOffset>
              </wp:positionH>
              <wp:positionV relativeFrom="paragraph">
                <wp:posOffset>-19685</wp:posOffset>
              </wp:positionV>
              <wp:extent cx="4178935" cy="37528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935"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454" w:rsidRPr="000F2BF5" w:rsidRDefault="00355454" w:rsidP="0010105F">
                          <w:pPr>
                            <w:jc w:val="right"/>
                            <w:rPr>
                              <w:b/>
                              <w:color w:val="00ADD0"/>
                              <w:sz w:val="40"/>
                              <w:szCs w:val="40"/>
                            </w:rPr>
                          </w:pPr>
                          <w:r>
                            <w:rPr>
                              <w:b/>
                              <w:color w:val="00ADD0"/>
                              <w:sz w:val="40"/>
                              <w:szCs w:val="40"/>
                            </w:rPr>
                            <w:t xml:space="preserve">     </w:t>
                          </w:r>
                          <w:r w:rsidRPr="000F2BF5">
                            <w:rPr>
                              <w:b/>
                              <w:color w:val="00ADD0"/>
                              <w:sz w:val="40"/>
                              <w:szCs w:val="40"/>
                            </w:rPr>
                            <w:t>Smlouva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53pt;margin-top:-1.55pt;width:329.05pt;height:29.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PMA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" filled="f" stroked="f">
              <v:textbox>
                <w:txbxContent>
                  <w:p w:rsidR="00355454" w:rsidRPr="000F2BF5" w:rsidRDefault="00355454" w:rsidP="0010105F">
                    <w:pPr>
                      <w:jc w:val="right"/>
                      <w:rPr>
                        <w:b/>
                        <w:color w:val="00ADD0"/>
                        <w:sz w:val="40"/>
                        <w:szCs w:val="40"/>
                      </w:rPr>
                    </w:pPr>
                    <w:r>
                      <w:rPr>
                        <w:b/>
                        <w:color w:val="00ADD0"/>
                        <w:sz w:val="40"/>
                        <w:szCs w:val="40"/>
                      </w:rPr>
                      <w:t xml:space="preserve">     </w:t>
                    </w:r>
                    <w:r w:rsidRPr="000F2BF5">
                      <w:rPr>
                        <w:b/>
                        <w:color w:val="00ADD0"/>
                        <w:sz w:val="40"/>
                        <w:szCs w:val="40"/>
                      </w:rPr>
                      <w:t>Smlouva</w:t>
                    </w:r>
                  </w:p>
                </w:txbxContent>
              </v:textbox>
            </v:shape>
          </w:pict>
        </mc:Fallback>
      </mc:AlternateContent>
    </w:r>
    <w:r w:rsidRPr="00154FA5">
      <w:rPr>
        <w:rFonts w:cs="Arial"/>
        <w:b/>
        <w:noProof/>
        <w:color w:val="003C69"/>
      </w:rPr>
      <w:t>Statutární</w:t>
    </w:r>
    <w:r w:rsidRPr="00154FA5">
      <w:rPr>
        <w:rFonts w:cs="Arial"/>
        <w:b/>
      </w:rPr>
      <w:t xml:space="preserve"> </w:t>
    </w:r>
    <w:r w:rsidRPr="00154FA5">
      <w:rPr>
        <w:rFonts w:cs="Arial"/>
        <w:b/>
        <w:noProof/>
        <w:color w:val="003C69"/>
      </w:rPr>
      <w:t>město Ostrava</w:t>
    </w:r>
  </w:p>
  <w:p w:rsidR="00355454" w:rsidRPr="00154FA5" w:rsidRDefault="00355454" w:rsidP="00B82413">
    <w:pPr>
      <w:pStyle w:val="Zhlav"/>
      <w:tabs>
        <w:tab w:val="clear" w:pos="4536"/>
        <w:tab w:val="clear" w:pos="9072"/>
      </w:tabs>
      <w:spacing w:after="120"/>
      <w:rPr>
        <w:rFonts w:cs="Arial"/>
        <w:noProof/>
        <w:color w:val="003C69"/>
      </w:rPr>
    </w:pPr>
    <w:r w:rsidRPr="00154FA5">
      <w:rPr>
        <w:rFonts w:cs="Arial"/>
        <w:noProof/>
        <w:color w:val="003C69"/>
      </w:rPr>
      <w:t xml:space="preserve">magistrát </w:t>
    </w:r>
  </w:p>
  <w:p w:rsidR="00355454" w:rsidRPr="00B82413" w:rsidRDefault="00355454" w:rsidP="00B8241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5AA444A"/>
    <w:lvl w:ilvl="0">
      <w:start w:val="1"/>
      <w:numFmt w:val="bullet"/>
      <w:pStyle w:val="Seznamsodrkami"/>
      <w:lvlText w:val=""/>
      <w:lvlJc w:val="left"/>
      <w:pPr>
        <w:tabs>
          <w:tab w:val="num" w:pos="397"/>
        </w:tabs>
        <w:ind w:left="397" w:hanging="397"/>
      </w:pPr>
      <w:rPr>
        <w:rFonts w:ascii="Symbol" w:hAnsi="Symbol" w:hint="default"/>
        <w:color w:val="00A4E8"/>
        <w:sz w:val="20"/>
        <w:szCs w:val="20"/>
      </w:rPr>
    </w:lvl>
  </w:abstractNum>
  <w:abstractNum w:abstractNumId="1">
    <w:nsid w:val="00000002"/>
    <w:multiLevelType w:val="singleLevel"/>
    <w:tmpl w:val="00000002"/>
    <w:name w:val="WW8Num2"/>
    <w:lvl w:ilvl="0">
      <w:start w:val="2"/>
      <w:numFmt w:val="decimal"/>
      <w:lvlText w:val="%1."/>
      <w:lvlJc w:val="left"/>
      <w:pPr>
        <w:tabs>
          <w:tab w:val="num" w:pos="420"/>
        </w:tabs>
        <w:ind w:left="420" w:hanging="420"/>
      </w:pPr>
    </w:lvl>
  </w:abstractNum>
  <w:abstractNum w:abstractNumId="2">
    <w:nsid w:val="00000003"/>
    <w:multiLevelType w:val="singleLevel"/>
    <w:tmpl w:val="00000003"/>
    <w:name w:val="WW8Num3"/>
    <w:lvl w:ilvl="0">
      <w:start w:val="1"/>
      <w:numFmt w:val="decimal"/>
      <w:lvlText w:val="%1."/>
      <w:lvlJc w:val="left"/>
      <w:pPr>
        <w:tabs>
          <w:tab w:val="num" w:pos="644"/>
        </w:tabs>
        <w:ind w:left="644" w:hanging="360"/>
      </w:pPr>
      <w:rPr>
        <w:b w:val="0"/>
      </w:rPr>
    </w:lvl>
  </w:abstractNum>
  <w:abstractNum w:abstractNumId="3">
    <w:nsid w:val="00000004"/>
    <w:multiLevelType w:val="singleLevel"/>
    <w:tmpl w:val="E95E6D30"/>
    <w:name w:val="WW8Num4"/>
    <w:lvl w:ilvl="0">
      <w:start w:val="1"/>
      <w:numFmt w:val="decimal"/>
      <w:lvlText w:val="%1."/>
      <w:lvlJc w:val="left"/>
      <w:pPr>
        <w:tabs>
          <w:tab w:val="num" w:pos="360"/>
        </w:tabs>
        <w:ind w:left="360" w:hanging="360"/>
      </w:pPr>
      <w:rPr>
        <w:b/>
      </w:r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nsid w:val="020D57A3"/>
    <w:multiLevelType w:val="hybridMultilevel"/>
    <w:tmpl w:val="CB76EBA8"/>
    <w:lvl w:ilvl="0" w:tplc="6AF0E4EC">
      <w:numFmt w:val="bullet"/>
      <w:lvlText w:val="-"/>
      <w:lvlJc w:val="left"/>
      <w:pPr>
        <w:ind w:left="1494" w:hanging="360"/>
      </w:pPr>
      <w:rPr>
        <w:rFonts w:ascii="Arial" w:eastAsia="Times New Roman" w:hAnsi="Arial" w:cs="Arial" w:hint="default"/>
      </w:rPr>
    </w:lvl>
    <w:lvl w:ilvl="1" w:tplc="B928A204">
      <w:start w:val="4"/>
      <w:numFmt w:val="bullet"/>
      <w:lvlText w:val="•"/>
      <w:lvlJc w:val="left"/>
      <w:pPr>
        <w:ind w:left="2559" w:hanging="705"/>
      </w:pPr>
      <w:rPr>
        <w:rFonts w:ascii="Arial" w:eastAsia="Times New Roman" w:hAnsi="Arial" w:cs="Arial" w:hint="default"/>
      </w:rPr>
    </w:lvl>
    <w:lvl w:ilvl="2" w:tplc="04050001">
      <w:start w:val="1"/>
      <w:numFmt w:val="bullet"/>
      <w:lvlText w:val=""/>
      <w:lvlJc w:val="left"/>
      <w:pPr>
        <w:ind w:left="2934" w:hanging="360"/>
      </w:pPr>
      <w:rPr>
        <w:rFonts w:ascii="Symbol" w:hAnsi="Symbol" w:hint="default"/>
      </w:rPr>
    </w:lvl>
    <w:lvl w:ilvl="3" w:tplc="04050001">
      <w:start w:val="1"/>
      <w:numFmt w:val="bullet"/>
      <w:lvlText w:val=""/>
      <w:lvlJc w:val="left"/>
      <w:pPr>
        <w:ind w:left="3654" w:hanging="360"/>
      </w:pPr>
      <w:rPr>
        <w:rFonts w:ascii="Symbol" w:hAnsi="Symbol" w:hint="default"/>
      </w:rPr>
    </w:lvl>
    <w:lvl w:ilvl="4" w:tplc="BE1AA124">
      <w:start w:val="1"/>
      <w:numFmt w:val="bullet"/>
      <w:lvlText w:val=""/>
      <w:lvlJc w:val="left"/>
      <w:pPr>
        <w:ind w:left="4374" w:hanging="360"/>
      </w:pPr>
      <w:rPr>
        <w:rFonts w:ascii="Symbol" w:hAnsi="Symbol" w:hint="default"/>
      </w:rPr>
    </w:lvl>
    <w:lvl w:ilvl="5" w:tplc="0405001B">
      <w:start w:val="1"/>
      <w:numFmt w:val="bullet"/>
      <w:lvlText w:val=""/>
      <w:lvlJc w:val="left"/>
      <w:pPr>
        <w:ind w:left="5094" w:hanging="360"/>
      </w:pPr>
      <w:rPr>
        <w:rFonts w:ascii="Wingdings" w:hAnsi="Wingdings" w:hint="default"/>
      </w:rPr>
    </w:lvl>
    <w:lvl w:ilvl="6" w:tplc="0405000F">
      <w:start w:val="1"/>
      <w:numFmt w:val="bullet"/>
      <w:lvlText w:val=""/>
      <w:lvlJc w:val="left"/>
      <w:pPr>
        <w:ind w:left="5814" w:hanging="360"/>
      </w:pPr>
      <w:rPr>
        <w:rFonts w:ascii="Symbol" w:hAnsi="Symbol" w:hint="default"/>
      </w:rPr>
    </w:lvl>
    <w:lvl w:ilvl="7" w:tplc="04050019" w:tentative="1">
      <w:start w:val="1"/>
      <w:numFmt w:val="bullet"/>
      <w:lvlText w:val="o"/>
      <w:lvlJc w:val="left"/>
      <w:pPr>
        <w:ind w:left="6534" w:hanging="360"/>
      </w:pPr>
      <w:rPr>
        <w:rFonts w:ascii="Courier New" w:hAnsi="Courier New" w:cs="Courier New" w:hint="default"/>
      </w:rPr>
    </w:lvl>
    <w:lvl w:ilvl="8" w:tplc="0405001B" w:tentative="1">
      <w:start w:val="1"/>
      <w:numFmt w:val="bullet"/>
      <w:lvlText w:val=""/>
      <w:lvlJc w:val="left"/>
      <w:pPr>
        <w:ind w:left="7254" w:hanging="360"/>
      </w:pPr>
      <w:rPr>
        <w:rFonts w:ascii="Wingdings" w:hAnsi="Wingdings" w:hint="default"/>
      </w:rPr>
    </w:lvl>
  </w:abstractNum>
  <w:abstractNum w:abstractNumId="6">
    <w:nsid w:val="03700DAB"/>
    <w:multiLevelType w:val="multilevel"/>
    <w:tmpl w:val="13A4CB26"/>
    <w:lvl w:ilvl="0">
      <w:start w:val="1"/>
      <w:numFmt w:val="upperRoman"/>
      <w:lvlText w:val="%1."/>
      <w:lvlJc w:val="right"/>
      <w:pPr>
        <w:ind w:left="720" w:hanging="360"/>
      </w:pPr>
      <w:rPr>
        <w:rFonts w:hint="default"/>
        <w:b/>
        <w:i w:val="0"/>
        <w:sz w:val="24"/>
      </w:rPr>
    </w:lvl>
    <w:lvl w:ilvl="1">
      <w:start w:val="1"/>
      <w:numFmt w:val="decimal"/>
      <w:lvlText w:val="%2."/>
      <w:lvlJc w:val="left"/>
      <w:pPr>
        <w:tabs>
          <w:tab w:val="num" w:pos="1065"/>
        </w:tabs>
        <w:ind w:left="1065" w:hanging="705"/>
      </w:pPr>
      <w:rPr>
        <w:rFonts w:hint="default"/>
        <w:b/>
        <w:i w:val="0"/>
        <w:color w:val="auto"/>
        <w:sz w:val="22"/>
      </w:rPr>
    </w:lvl>
    <w:lvl w:ilvl="2">
      <w:start w:val="1"/>
      <w:numFmt w:val="decimal"/>
      <w:lvlText w:val="1.%3."/>
      <w:lvlJc w:val="left"/>
      <w:pPr>
        <w:tabs>
          <w:tab w:val="num" w:pos="1080"/>
        </w:tabs>
        <w:ind w:left="1080" w:hanging="720"/>
      </w:pPr>
      <w:rPr>
        <w:rFonts w:hint="default"/>
        <w:b w:val="0"/>
        <w:i w:val="0"/>
        <w:color w:val="auto"/>
        <w:sz w:val="22"/>
      </w:rPr>
    </w:lvl>
    <w:lvl w:ilvl="3">
      <w:start w:val="1"/>
      <w:numFmt w:val="decimal"/>
      <w:isLgl/>
      <w:lvlText w:val="%1.%2.%3.%4."/>
      <w:lvlJc w:val="left"/>
      <w:pPr>
        <w:tabs>
          <w:tab w:val="num" w:pos="1080"/>
        </w:tabs>
        <w:ind w:left="1080" w:hanging="720"/>
      </w:pPr>
      <w:rPr>
        <w:rFonts w:hint="default"/>
        <w:b w:val="0"/>
        <w:i w:val="0"/>
        <w:color w:val="auto"/>
        <w:sz w:val="22"/>
      </w:rPr>
    </w:lvl>
    <w:lvl w:ilvl="4">
      <w:start w:val="1"/>
      <w:numFmt w:val="decimal"/>
      <w:isLgl/>
      <w:lvlText w:val="%1.%2.%3.%4.%5."/>
      <w:lvlJc w:val="left"/>
      <w:pPr>
        <w:tabs>
          <w:tab w:val="num" w:pos="1440"/>
        </w:tabs>
        <w:ind w:left="1440" w:hanging="1080"/>
      </w:pPr>
      <w:rPr>
        <w:rFonts w:hint="default"/>
        <w:b w:val="0"/>
        <w:i w:val="0"/>
        <w:color w:val="auto"/>
        <w:sz w:val="22"/>
      </w:rPr>
    </w:lvl>
    <w:lvl w:ilvl="5">
      <w:start w:val="1"/>
      <w:numFmt w:val="decimal"/>
      <w:isLgl/>
      <w:lvlText w:val="%1.%2.%3.%4.%5.%6."/>
      <w:lvlJc w:val="left"/>
      <w:pPr>
        <w:tabs>
          <w:tab w:val="num" w:pos="1440"/>
        </w:tabs>
        <w:ind w:left="1440" w:hanging="1080"/>
      </w:pPr>
      <w:rPr>
        <w:rFonts w:hint="default"/>
        <w:b w:val="0"/>
        <w:i w:val="0"/>
        <w:color w:val="auto"/>
        <w:sz w:val="22"/>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1800"/>
        </w:tabs>
        <w:ind w:left="1800" w:hanging="1440"/>
      </w:pPr>
      <w:rPr>
        <w:rFonts w:hint="default"/>
        <w:color w:val="auto"/>
      </w:rPr>
    </w:lvl>
    <w:lvl w:ilvl="8">
      <w:start w:val="1"/>
      <w:numFmt w:val="decimal"/>
      <w:isLgl/>
      <w:lvlText w:val="%1.%2.%3.%4.%5.%6.%7.%8.%9."/>
      <w:lvlJc w:val="left"/>
      <w:pPr>
        <w:tabs>
          <w:tab w:val="num" w:pos="2160"/>
        </w:tabs>
        <w:ind w:left="2160" w:hanging="1800"/>
      </w:pPr>
      <w:rPr>
        <w:rFonts w:hint="default"/>
        <w:color w:val="auto"/>
      </w:rPr>
    </w:lvl>
  </w:abstractNum>
  <w:abstractNum w:abstractNumId="7">
    <w:nsid w:val="038F428D"/>
    <w:multiLevelType w:val="hybridMultilevel"/>
    <w:tmpl w:val="CB76EBA8"/>
    <w:lvl w:ilvl="0" w:tplc="6AF0E4EC">
      <w:numFmt w:val="bullet"/>
      <w:lvlText w:val="-"/>
      <w:lvlJc w:val="left"/>
      <w:pPr>
        <w:ind w:left="1494" w:hanging="360"/>
      </w:pPr>
      <w:rPr>
        <w:rFonts w:ascii="Arial" w:eastAsia="Times New Roman" w:hAnsi="Arial" w:cs="Arial" w:hint="default"/>
      </w:rPr>
    </w:lvl>
    <w:lvl w:ilvl="1" w:tplc="B928A204">
      <w:start w:val="4"/>
      <w:numFmt w:val="bullet"/>
      <w:lvlText w:val="•"/>
      <w:lvlJc w:val="left"/>
      <w:pPr>
        <w:ind w:left="2559" w:hanging="705"/>
      </w:pPr>
      <w:rPr>
        <w:rFonts w:ascii="Arial" w:eastAsia="Times New Roman" w:hAnsi="Arial" w:cs="Arial" w:hint="default"/>
      </w:rPr>
    </w:lvl>
    <w:lvl w:ilvl="2" w:tplc="04050001">
      <w:start w:val="1"/>
      <w:numFmt w:val="bullet"/>
      <w:lvlText w:val=""/>
      <w:lvlJc w:val="left"/>
      <w:pPr>
        <w:ind w:left="2934" w:hanging="360"/>
      </w:pPr>
      <w:rPr>
        <w:rFonts w:ascii="Symbol" w:hAnsi="Symbol" w:hint="default"/>
      </w:rPr>
    </w:lvl>
    <w:lvl w:ilvl="3" w:tplc="04050001">
      <w:start w:val="1"/>
      <w:numFmt w:val="bullet"/>
      <w:lvlText w:val=""/>
      <w:lvlJc w:val="left"/>
      <w:pPr>
        <w:ind w:left="3654" w:hanging="360"/>
      </w:pPr>
      <w:rPr>
        <w:rFonts w:ascii="Symbol" w:hAnsi="Symbol" w:hint="default"/>
      </w:rPr>
    </w:lvl>
    <w:lvl w:ilvl="4" w:tplc="BE1AA124">
      <w:start w:val="1"/>
      <w:numFmt w:val="bullet"/>
      <w:lvlText w:val=""/>
      <w:lvlJc w:val="left"/>
      <w:pPr>
        <w:ind w:left="4374" w:hanging="360"/>
      </w:pPr>
      <w:rPr>
        <w:rFonts w:ascii="Symbol" w:hAnsi="Symbol" w:hint="default"/>
      </w:rPr>
    </w:lvl>
    <w:lvl w:ilvl="5" w:tplc="0405001B">
      <w:start w:val="1"/>
      <w:numFmt w:val="bullet"/>
      <w:lvlText w:val=""/>
      <w:lvlJc w:val="left"/>
      <w:pPr>
        <w:ind w:left="5094" w:hanging="360"/>
      </w:pPr>
      <w:rPr>
        <w:rFonts w:ascii="Wingdings" w:hAnsi="Wingdings" w:hint="default"/>
      </w:rPr>
    </w:lvl>
    <w:lvl w:ilvl="6" w:tplc="0405000F">
      <w:start w:val="1"/>
      <w:numFmt w:val="bullet"/>
      <w:lvlText w:val=""/>
      <w:lvlJc w:val="left"/>
      <w:pPr>
        <w:ind w:left="5814" w:hanging="360"/>
      </w:pPr>
      <w:rPr>
        <w:rFonts w:ascii="Symbol" w:hAnsi="Symbol" w:hint="default"/>
      </w:rPr>
    </w:lvl>
    <w:lvl w:ilvl="7" w:tplc="04050019" w:tentative="1">
      <w:start w:val="1"/>
      <w:numFmt w:val="bullet"/>
      <w:lvlText w:val="o"/>
      <w:lvlJc w:val="left"/>
      <w:pPr>
        <w:ind w:left="6534" w:hanging="360"/>
      </w:pPr>
      <w:rPr>
        <w:rFonts w:ascii="Courier New" w:hAnsi="Courier New" w:cs="Courier New" w:hint="default"/>
      </w:rPr>
    </w:lvl>
    <w:lvl w:ilvl="8" w:tplc="0405001B" w:tentative="1">
      <w:start w:val="1"/>
      <w:numFmt w:val="bullet"/>
      <w:lvlText w:val=""/>
      <w:lvlJc w:val="left"/>
      <w:pPr>
        <w:ind w:left="7254" w:hanging="360"/>
      </w:pPr>
      <w:rPr>
        <w:rFonts w:ascii="Wingdings" w:hAnsi="Wingdings" w:hint="default"/>
      </w:rPr>
    </w:lvl>
  </w:abstractNum>
  <w:abstractNum w:abstractNumId="8">
    <w:nsid w:val="04A302A0"/>
    <w:multiLevelType w:val="hybridMultilevel"/>
    <w:tmpl w:val="CB76EBA8"/>
    <w:lvl w:ilvl="0" w:tplc="6AF0E4EC">
      <w:numFmt w:val="bullet"/>
      <w:lvlText w:val="-"/>
      <w:lvlJc w:val="left"/>
      <w:pPr>
        <w:ind w:left="1494" w:hanging="360"/>
      </w:pPr>
      <w:rPr>
        <w:rFonts w:ascii="Arial" w:eastAsia="Times New Roman" w:hAnsi="Arial" w:cs="Arial" w:hint="default"/>
      </w:rPr>
    </w:lvl>
    <w:lvl w:ilvl="1" w:tplc="B928A204">
      <w:start w:val="4"/>
      <w:numFmt w:val="bullet"/>
      <w:lvlText w:val="•"/>
      <w:lvlJc w:val="left"/>
      <w:pPr>
        <w:ind w:left="2559" w:hanging="705"/>
      </w:pPr>
      <w:rPr>
        <w:rFonts w:ascii="Arial" w:eastAsia="Times New Roman" w:hAnsi="Arial" w:cs="Arial" w:hint="default"/>
      </w:rPr>
    </w:lvl>
    <w:lvl w:ilvl="2" w:tplc="04050001">
      <w:start w:val="1"/>
      <w:numFmt w:val="bullet"/>
      <w:lvlText w:val=""/>
      <w:lvlJc w:val="left"/>
      <w:pPr>
        <w:ind w:left="2934" w:hanging="360"/>
      </w:pPr>
      <w:rPr>
        <w:rFonts w:ascii="Symbol" w:hAnsi="Symbol" w:hint="default"/>
      </w:rPr>
    </w:lvl>
    <w:lvl w:ilvl="3" w:tplc="04050001">
      <w:start w:val="1"/>
      <w:numFmt w:val="bullet"/>
      <w:lvlText w:val=""/>
      <w:lvlJc w:val="left"/>
      <w:pPr>
        <w:ind w:left="3654" w:hanging="360"/>
      </w:pPr>
      <w:rPr>
        <w:rFonts w:ascii="Symbol" w:hAnsi="Symbol" w:hint="default"/>
      </w:rPr>
    </w:lvl>
    <w:lvl w:ilvl="4" w:tplc="BE1AA124">
      <w:start w:val="1"/>
      <w:numFmt w:val="bullet"/>
      <w:lvlText w:val=""/>
      <w:lvlJc w:val="left"/>
      <w:pPr>
        <w:ind w:left="4374" w:hanging="360"/>
      </w:pPr>
      <w:rPr>
        <w:rFonts w:ascii="Symbol" w:hAnsi="Symbol" w:hint="default"/>
      </w:rPr>
    </w:lvl>
    <w:lvl w:ilvl="5" w:tplc="0405001B">
      <w:start w:val="1"/>
      <w:numFmt w:val="bullet"/>
      <w:lvlText w:val=""/>
      <w:lvlJc w:val="left"/>
      <w:pPr>
        <w:ind w:left="5094" w:hanging="360"/>
      </w:pPr>
      <w:rPr>
        <w:rFonts w:ascii="Wingdings" w:hAnsi="Wingdings" w:hint="default"/>
      </w:rPr>
    </w:lvl>
    <w:lvl w:ilvl="6" w:tplc="0405000F">
      <w:start w:val="1"/>
      <w:numFmt w:val="bullet"/>
      <w:lvlText w:val=""/>
      <w:lvlJc w:val="left"/>
      <w:pPr>
        <w:ind w:left="5814" w:hanging="360"/>
      </w:pPr>
      <w:rPr>
        <w:rFonts w:ascii="Symbol" w:hAnsi="Symbol" w:hint="default"/>
      </w:rPr>
    </w:lvl>
    <w:lvl w:ilvl="7" w:tplc="04050019" w:tentative="1">
      <w:start w:val="1"/>
      <w:numFmt w:val="bullet"/>
      <w:lvlText w:val="o"/>
      <w:lvlJc w:val="left"/>
      <w:pPr>
        <w:ind w:left="6534" w:hanging="360"/>
      </w:pPr>
      <w:rPr>
        <w:rFonts w:ascii="Courier New" w:hAnsi="Courier New" w:cs="Courier New" w:hint="default"/>
      </w:rPr>
    </w:lvl>
    <w:lvl w:ilvl="8" w:tplc="0405001B" w:tentative="1">
      <w:start w:val="1"/>
      <w:numFmt w:val="bullet"/>
      <w:lvlText w:val=""/>
      <w:lvlJc w:val="left"/>
      <w:pPr>
        <w:ind w:left="7254" w:hanging="360"/>
      </w:pPr>
      <w:rPr>
        <w:rFonts w:ascii="Wingdings" w:hAnsi="Wingdings" w:hint="default"/>
      </w:rPr>
    </w:lvl>
  </w:abstractNum>
  <w:abstractNum w:abstractNumId="9">
    <w:nsid w:val="09B16F66"/>
    <w:multiLevelType w:val="hybridMultilevel"/>
    <w:tmpl w:val="CB76EBA8"/>
    <w:lvl w:ilvl="0" w:tplc="6AF0E4EC">
      <w:numFmt w:val="bullet"/>
      <w:lvlText w:val="-"/>
      <w:lvlJc w:val="left"/>
      <w:pPr>
        <w:ind w:left="1494" w:hanging="360"/>
      </w:pPr>
      <w:rPr>
        <w:rFonts w:ascii="Arial" w:eastAsia="Times New Roman" w:hAnsi="Arial" w:cs="Arial" w:hint="default"/>
      </w:rPr>
    </w:lvl>
    <w:lvl w:ilvl="1" w:tplc="B928A204">
      <w:start w:val="4"/>
      <w:numFmt w:val="bullet"/>
      <w:lvlText w:val="•"/>
      <w:lvlJc w:val="left"/>
      <w:pPr>
        <w:ind w:left="2559" w:hanging="705"/>
      </w:pPr>
      <w:rPr>
        <w:rFonts w:ascii="Arial" w:eastAsia="Times New Roman" w:hAnsi="Arial" w:cs="Arial" w:hint="default"/>
      </w:rPr>
    </w:lvl>
    <w:lvl w:ilvl="2" w:tplc="04050001">
      <w:start w:val="1"/>
      <w:numFmt w:val="bullet"/>
      <w:lvlText w:val=""/>
      <w:lvlJc w:val="left"/>
      <w:pPr>
        <w:ind w:left="2934" w:hanging="360"/>
      </w:pPr>
      <w:rPr>
        <w:rFonts w:ascii="Symbol" w:hAnsi="Symbol" w:hint="default"/>
      </w:rPr>
    </w:lvl>
    <w:lvl w:ilvl="3" w:tplc="04050001">
      <w:start w:val="1"/>
      <w:numFmt w:val="bullet"/>
      <w:lvlText w:val=""/>
      <w:lvlJc w:val="left"/>
      <w:pPr>
        <w:ind w:left="3654" w:hanging="360"/>
      </w:pPr>
      <w:rPr>
        <w:rFonts w:ascii="Symbol" w:hAnsi="Symbol" w:hint="default"/>
      </w:rPr>
    </w:lvl>
    <w:lvl w:ilvl="4" w:tplc="BE1AA124">
      <w:start w:val="1"/>
      <w:numFmt w:val="bullet"/>
      <w:lvlText w:val=""/>
      <w:lvlJc w:val="left"/>
      <w:pPr>
        <w:ind w:left="4374" w:hanging="360"/>
      </w:pPr>
      <w:rPr>
        <w:rFonts w:ascii="Symbol" w:hAnsi="Symbol" w:hint="default"/>
      </w:rPr>
    </w:lvl>
    <w:lvl w:ilvl="5" w:tplc="0405001B">
      <w:start w:val="1"/>
      <w:numFmt w:val="bullet"/>
      <w:lvlText w:val=""/>
      <w:lvlJc w:val="left"/>
      <w:pPr>
        <w:ind w:left="5094" w:hanging="360"/>
      </w:pPr>
      <w:rPr>
        <w:rFonts w:ascii="Wingdings" w:hAnsi="Wingdings" w:hint="default"/>
      </w:rPr>
    </w:lvl>
    <w:lvl w:ilvl="6" w:tplc="0405000F">
      <w:start w:val="1"/>
      <w:numFmt w:val="bullet"/>
      <w:lvlText w:val=""/>
      <w:lvlJc w:val="left"/>
      <w:pPr>
        <w:ind w:left="5814" w:hanging="360"/>
      </w:pPr>
      <w:rPr>
        <w:rFonts w:ascii="Symbol" w:hAnsi="Symbol" w:hint="default"/>
      </w:rPr>
    </w:lvl>
    <w:lvl w:ilvl="7" w:tplc="04050019" w:tentative="1">
      <w:start w:val="1"/>
      <w:numFmt w:val="bullet"/>
      <w:lvlText w:val="o"/>
      <w:lvlJc w:val="left"/>
      <w:pPr>
        <w:ind w:left="6534" w:hanging="360"/>
      </w:pPr>
      <w:rPr>
        <w:rFonts w:ascii="Courier New" w:hAnsi="Courier New" w:cs="Courier New" w:hint="default"/>
      </w:rPr>
    </w:lvl>
    <w:lvl w:ilvl="8" w:tplc="0405001B" w:tentative="1">
      <w:start w:val="1"/>
      <w:numFmt w:val="bullet"/>
      <w:lvlText w:val=""/>
      <w:lvlJc w:val="left"/>
      <w:pPr>
        <w:ind w:left="7254" w:hanging="360"/>
      </w:pPr>
      <w:rPr>
        <w:rFonts w:ascii="Wingdings" w:hAnsi="Wingdings" w:hint="default"/>
      </w:rPr>
    </w:lvl>
  </w:abstractNum>
  <w:abstractNum w:abstractNumId="10">
    <w:nsid w:val="0D55303A"/>
    <w:multiLevelType w:val="hybridMultilevel"/>
    <w:tmpl w:val="CB76EBA8"/>
    <w:lvl w:ilvl="0" w:tplc="6AF0E4EC">
      <w:numFmt w:val="bullet"/>
      <w:lvlText w:val="-"/>
      <w:lvlJc w:val="left"/>
      <w:pPr>
        <w:ind w:left="1494" w:hanging="360"/>
      </w:pPr>
      <w:rPr>
        <w:rFonts w:ascii="Arial" w:eastAsia="Times New Roman" w:hAnsi="Arial" w:cs="Arial" w:hint="default"/>
      </w:rPr>
    </w:lvl>
    <w:lvl w:ilvl="1" w:tplc="B928A204">
      <w:start w:val="4"/>
      <w:numFmt w:val="bullet"/>
      <w:lvlText w:val="•"/>
      <w:lvlJc w:val="left"/>
      <w:pPr>
        <w:ind w:left="2559" w:hanging="705"/>
      </w:pPr>
      <w:rPr>
        <w:rFonts w:ascii="Arial" w:eastAsia="Times New Roman" w:hAnsi="Arial" w:cs="Arial" w:hint="default"/>
      </w:rPr>
    </w:lvl>
    <w:lvl w:ilvl="2" w:tplc="04050001">
      <w:start w:val="1"/>
      <w:numFmt w:val="bullet"/>
      <w:lvlText w:val=""/>
      <w:lvlJc w:val="left"/>
      <w:pPr>
        <w:ind w:left="2934" w:hanging="360"/>
      </w:pPr>
      <w:rPr>
        <w:rFonts w:ascii="Symbol" w:hAnsi="Symbol" w:hint="default"/>
      </w:rPr>
    </w:lvl>
    <w:lvl w:ilvl="3" w:tplc="04050001">
      <w:start w:val="1"/>
      <w:numFmt w:val="bullet"/>
      <w:lvlText w:val=""/>
      <w:lvlJc w:val="left"/>
      <w:pPr>
        <w:ind w:left="3654" w:hanging="360"/>
      </w:pPr>
      <w:rPr>
        <w:rFonts w:ascii="Symbol" w:hAnsi="Symbol" w:hint="default"/>
      </w:rPr>
    </w:lvl>
    <w:lvl w:ilvl="4" w:tplc="BE1AA124">
      <w:start w:val="1"/>
      <w:numFmt w:val="bullet"/>
      <w:lvlText w:val=""/>
      <w:lvlJc w:val="left"/>
      <w:pPr>
        <w:ind w:left="4374" w:hanging="360"/>
      </w:pPr>
      <w:rPr>
        <w:rFonts w:ascii="Symbol" w:hAnsi="Symbol" w:hint="default"/>
      </w:rPr>
    </w:lvl>
    <w:lvl w:ilvl="5" w:tplc="0405001B">
      <w:start w:val="1"/>
      <w:numFmt w:val="bullet"/>
      <w:lvlText w:val=""/>
      <w:lvlJc w:val="left"/>
      <w:pPr>
        <w:ind w:left="5094" w:hanging="360"/>
      </w:pPr>
      <w:rPr>
        <w:rFonts w:ascii="Wingdings" w:hAnsi="Wingdings" w:hint="default"/>
      </w:rPr>
    </w:lvl>
    <w:lvl w:ilvl="6" w:tplc="0405000F">
      <w:start w:val="1"/>
      <w:numFmt w:val="bullet"/>
      <w:lvlText w:val=""/>
      <w:lvlJc w:val="left"/>
      <w:pPr>
        <w:ind w:left="5814" w:hanging="360"/>
      </w:pPr>
      <w:rPr>
        <w:rFonts w:ascii="Symbol" w:hAnsi="Symbol" w:hint="default"/>
      </w:rPr>
    </w:lvl>
    <w:lvl w:ilvl="7" w:tplc="04050019" w:tentative="1">
      <w:start w:val="1"/>
      <w:numFmt w:val="bullet"/>
      <w:lvlText w:val="o"/>
      <w:lvlJc w:val="left"/>
      <w:pPr>
        <w:ind w:left="6534" w:hanging="360"/>
      </w:pPr>
      <w:rPr>
        <w:rFonts w:ascii="Courier New" w:hAnsi="Courier New" w:cs="Courier New" w:hint="default"/>
      </w:rPr>
    </w:lvl>
    <w:lvl w:ilvl="8" w:tplc="0405001B" w:tentative="1">
      <w:start w:val="1"/>
      <w:numFmt w:val="bullet"/>
      <w:lvlText w:val=""/>
      <w:lvlJc w:val="left"/>
      <w:pPr>
        <w:ind w:left="7254" w:hanging="360"/>
      </w:pPr>
      <w:rPr>
        <w:rFonts w:ascii="Wingdings" w:hAnsi="Wingdings" w:hint="default"/>
      </w:rPr>
    </w:lvl>
  </w:abstractNum>
  <w:abstractNum w:abstractNumId="11">
    <w:nsid w:val="0E3D6840"/>
    <w:multiLevelType w:val="hybridMultilevel"/>
    <w:tmpl w:val="CB76EBA8"/>
    <w:lvl w:ilvl="0" w:tplc="6AF0E4EC">
      <w:numFmt w:val="bullet"/>
      <w:lvlText w:val="-"/>
      <w:lvlJc w:val="left"/>
      <w:pPr>
        <w:ind w:left="1494" w:hanging="360"/>
      </w:pPr>
      <w:rPr>
        <w:rFonts w:ascii="Arial" w:eastAsia="Times New Roman" w:hAnsi="Arial" w:cs="Arial" w:hint="default"/>
      </w:rPr>
    </w:lvl>
    <w:lvl w:ilvl="1" w:tplc="B928A204">
      <w:start w:val="4"/>
      <w:numFmt w:val="bullet"/>
      <w:lvlText w:val="•"/>
      <w:lvlJc w:val="left"/>
      <w:pPr>
        <w:ind w:left="2559" w:hanging="705"/>
      </w:pPr>
      <w:rPr>
        <w:rFonts w:ascii="Arial" w:eastAsia="Times New Roman" w:hAnsi="Arial" w:cs="Arial" w:hint="default"/>
      </w:rPr>
    </w:lvl>
    <w:lvl w:ilvl="2" w:tplc="04050001">
      <w:start w:val="1"/>
      <w:numFmt w:val="bullet"/>
      <w:lvlText w:val=""/>
      <w:lvlJc w:val="left"/>
      <w:pPr>
        <w:ind w:left="2934" w:hanging="360"/>
      </w:pPr>
      <w:rPr>
        <w:rFonts w:ascii="Symbol" w:hAnsi="Symbol" w:hint="default"/>
      </w:rPr>
    </w:lvl>
    <w:lvl w:ilvl="3" w:tplc="04050001">
      <w:start w:val="1"/>
      <w:numFmt w:val="bullet"/>
      <w:lvlText w:val=""/>
      <w:lvlJc w:val="left"/>
      <w:pPr>
        <w:ind w:left="3654" w:hanging="360"/>
      </w:pPr>
      <w:rPr>
        <w:rFonts w:ascii="Symbol" w:hAnsi="Symbol" w:hint="default"/>
      </w:rPr>
    </w:lvl>
    <w:lvl w:ilvl="4" w:tplc="BE1AA124">
      <w:start w:val="1"/>
      <w:numFmt w:val="bullet"/>
      <w:lvlText w:val=""/>
      <w:lvlJc w:val="left"/>
      <w:pPr>
        <w:ind w:left="4374" w:hanging="360"/>
      </w:pPr>
      <w:rPr>
        <w:rFonts w:ascii="Symbol" w:hAnsi="Symbol" w:hint="default"/>
      </w:rPr>
    </w:lvl>
    <w:lvl w:ilvl="5" w:tplc="0405001B">
      <w:start w:val="1"/>
      <w:numFmt w:val="bullet"/>
      <w:lvlText w:val=""/>
      <w:lvlJc w:val="left"/>
      <w:pPr>
        <w:ind w:left="5094" w:hanging="360"/>
      </w:pPr>
      <w:rPr>
        <w:rFonts w:ascii="Wingdings" w:hAnsi="Wingdings" w:hint="default"/>
      </w:rPr>
    </w:lvl>
    <w:lvl w:ilvl="6" w:tplc="0405000F">
      <w:start w:val="1"/>
      <w:numFmt w:val="bullet"/>
      <w:lvlText w:val=""/>
      <w:lvlJc w:val="left"/>
      <w:pPr>
        <w:ind w:left="5814" w:hanging="360"/>
      </w:pPr>
      <w:rPr>
        <w:rFonts w:ascii="Symbol" w:hAnsi="Symbol" w:hint="default"/>
      </w:rPr>
    </w:lvl>
    <w:lvl w:ilvl="7" w:tplc="04050019" w:tentative="1">
      <w:start w:val="1"/>
      <w:numFmt w:val="bullet"/>
      <w:lvlText w:val="o"/>
      <w:lvlJc w:val="left"/>
      <w:pPr>
        <w:ind w:left="6534" w:hanging="360"/>
      </w:pPr>
      <w:rPr>
        <w:rFonts w:ascii="Courier New" w:hAnsi="Courier New" w:cs="Courier New" w:hint="default"/>
      </w:rPr>
    </w:lvl>
    <w:lvl w:ilvl="8" w:tplc="0405001B" w:tentative="1">
      <w:start w:val="1"/>
      <w:numFmt w:val="bullet"/>
      <w:lvlText w:val=""/>
      <w:lvlJc w:val="left"/>
      <w:pPr>
        <w:ind w:left="7254" w:hanging="360"/>
      </w:pPr>
      <w:rPr>
        <w:rFonts w:ascii="Wingdings" w:hAnsi="Wingdings" w:hint="default"/>
      </w:rPr>
    </w:lvl>
  </w:abstractNum>
  <w:abstractNum w:abstractNumId="12">
    <w:nsid w:val="0EB7420A"/>
    <w:multiLevelType w:val="hybridMultilevel"/>
    <w:tmpl w:val="6BD2B5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0ECD7BB6"/>
    <w:multiLevelType w:val="hybridMultilevel"/>
    <w:tmpl w:val="CB76EBA8"/>
    <w:lvl w:ilvl="0" w:tplc="6AF0E4EC">
      <w:numFmt w:val="bullet"/>
      <w:lvlText w:val="-"/>
      <w:lvlJc w:val="left"/>
      <w:pPr>
        <w:ind w:left="1494" w:hanging="360"/>
      </w:pPr>
      <w:rPr>
        <w:rFonts w:ascii="Arial" w:eastAsia="Times New Roman" w:hAnsi="Arial" w:cs="Arial" w:hint="default"/>
      </w:rPr>
    </w:lvl>
    <w:lvl w:ilvl="1" w:tplc="B928A204">
      <w:start w:val="4"/>
      <w:numFmt w:val="bullet"/>
      <w:lvlText w:val="•"/>
      <w:lvlJc w:val="left"/>
      <w:pPr>
        <w:ind w:left="2559" w:hanging="705"/>
      </w:pPr>
      <w:rPr>
        <w:rFonts w:ascii="Arial" w:eastAsia="Times New Roman" w:hAnsi="Arial" w:cs="Arial" w:hint="default"/>
      </w:rPr>
    </w:lvl>
    <w:lvl w:ilvl="2" w:tplc="04050001">
      <w:start w:val="1"/>
      <w:numFmt w:val="bullet"/>
      <w:lvlText w:val=""/>
      <w:lvlJc w:val="left"/>
      <w:pPr>
        <w:ind w:left="2934" w:hanging="360"/>
      </w:pPr>
      <w:rPr>
        <w:rFonts w:ascii="Symbol" w:hAnsi="Symbol" w:hint="default"/>
      </w:rPr>
    </w:lvl>
    <w:lvl w:ilvl="3" w:tplc="04050001">
      <w:start w:val="1"/>
      <w:numFmt w:val="bullet"/>
      <w:lvlText w:val=""/>
      <w:lvlJc w:val="left"/>
      <w:pPr>
        <w:ind w:left="3654" w:hanging="360"/>
      </w:pPr>
      <w:rPr>
        <w:rFonts w:ascii="Symbol" w:hAnsi="Symbol" w:hint="default"/>
      </w:rPr>
    </w:lvl>
    <w:lvl w:ilvl="4" w:tplc="BE1AA124">
      <w:start w:val="1"/>
      <w:numFmt w:val="bullet"/>
      <w:lvlText w:val=""/>
      <w:lvlJc w:val="left"/>
      <w:pPr>
        <w:ind w:left="4374" w:hanging="360"/>
      </w:pPr>
      <w:rPr>
        <w:rFonts w:ascii="Symbol" w:hAnsi="Symbol" w:hint="default"/>
      </w:rPr>
    </w:lvl>
    <w:lvl w:ilvl="5" w:tplc="0405001B">
      <w:start w:val="1"/>
      <w:numFmt w:val="bullet"/>
      <w:lvlText w:val=""/>
      <w:lvlJc w:val="left"/>
      <w:pPr>
        <w:ind w:left="5094" w:hanging="360"/>
      </w:pPr>
      <w:rPr>
        <w:rFonts w:ascii="Wingdings" w:hAnsi="Wingdings" w:hint="default"/>
      </w:rPr>
    </w:lvl>
    <w:lvl w:ilvl="6" w:tplc="0405000F">
      <w:start w:val="1"/>
      <w:numFmt w:val="bullet"/>
      <w:lvlText w:val=""/>
      <w:lvlJc w:val="left"/>
      <w:pPr>
        <w:ind w:left="5814" w:hanging="360"/>
      </w:pPr>
      <w:rPr>
        <w:rFonts w:ascii="Symbol" w:hAnsi="Symbol" w:hint="default"/>
      </w:rPr>
    </w:lvl>
    <w:lvl w:ilvl="7" w:tplc="04050019" w:tentative="1">
      <w:start w:val="1"/>
      <w:numFmt w:val="bullet"/>
      <w:lvlText w:val="o"/>
      <w:lvlJc w:val="left"/>
      <w:pPr>
        <w:ind w:left="6534" w:hanging="360"/>
      </w:pPr>
      <w:rPr>
        <w:rFonts w:ascii="Courier New" w:hAnsi="Courier New" w:cs="Courier New" w:hint="default"/>
      </w:rPr>
    </w:lvl>
    <w:lvl w:ilvl="8" w:tplc="0405001B" w:tentative="1">
      <w:start w:val="1"/>
      <w:numFmt w:val="bullet"/>
      <w:lvlText w:val=""/>
      <w:lvlJc w:val="left"/>
      <w:pPr>
        <w:ind w:left="7254" w:hanging="360"/>
      </w:pPr>
      <w:rPr>
        <w:rFonts w:ascii="Wingdings" w:hAnsi="Wingdings" w:hint="default"/>
      </w:rPr>
    </w:lvl>
  </w:abstractNum>
  <w:abstractNum w:abstractNumId="14">
    <w:nsid w:val="0F8A45EE"/>
    <w:multiLevelType w:val="hybridMultilevel"/>
    <w:tmpl w:val="3B20B27C"/>
    <w:lvl w:ilvl="0" w:tplc="6AF0E4EC">
      <w:numFmt w:val="bullet"/>
      <w:lvlText w:val="-"/>
      <w:lvlJc w:val="left"/>
      <w:pPr>
        <w:ind w:left="1494" w:hanging="360"/>
      </w:pPr>
      <w:rPr>
        <w:rFonts w:ascii="Arial" w:eastAsia="Times New Roman" w:hAnsi="Arial" w:cs="Arial" w:hint="default"/>
      </w:rPr>
    </w:lvl>
    <w:lvl w:ilvl="1" w:tplc="B928A204">
      <w:start w:val="4"/>
      <w:numFmt w:val="bullet"/>
      <w:lvlText w:val="•"/>
      <w:lvlJc w:val="left"/>
      <w:pPr>
        <w:ind w:left="2559" w:hanging="705"/>
      </w:pPr>
      <w:rPr>
        <w:rFonts w:ascii="Arial" w:eastAsia="Times New Roman" w:hAnsi="Arial" w:cs="Arial" w:hint="default"/>
      </w:rPr>
    </w:lvl>
    <w:lvl w:ilvl="2" w:tplc="04050001">
      <w:start w:val="1"/>
      <w:numFmt w:val="bullet"/>
      <w:lvlText w:val=""/>
      <w:lvlJc w:val="left"/>
      <w:pPr>
        <w:ind w:left="2934" w:hanging="360"/>
      </w:pPr>
      <w:rPr>
        <w:rFonts w:ascii="Symbol" w:hAnsi="Symbol" w:hint="default"/>
      </w:rPr>
    </w:lvl>
    <w:lvl w:ilvl="3" w:tplc="0405000F" w:tentative="1">
      <w:start w:val="1"/>
      <w:numFmt w:val="bullet"/>
      <w:lvlText w:val=""/>
      <w:lvlJc w:val="left"/>
      <w:pPr>
        <w:ind w:left="3654" w:hanging="360"/>
      </w:pPr>
      <w:rPr>
        <w:rFonts w:ascii="Symbol" w:hAnsi="Symbol" w:hint="default"/>
      </w:rPr>
    </w:lvl>
    <w:lvl w:ilvl="4" w:tplc="04050019" w:tentative="1">
      <w:start w:val="1"/>
      <w:numFmt w:val="bullet"/>
      <w:lvlText w:val="o"/>
      <w:lvlJc w:val="left"/>
      <w:pPr>
        <w:ind w:left="4374" w:hanging="360"/>
      </w:pPr>
      <w:rPr>
        <w:rFonts w:ascii="Courier New" w:hAnsi="Courier New" w:cs="Courier New" w:hint="default"/>
      </w:rPr>
    </w:lvl>
    <w:lvl w:ilvl="5" w:tplc="0405001B" w:tentative="1">
      <w:start w:val="1"/>
      <w:numFmt w:val="bullet"/>
      <w:lvlText w:val=""/>
      <w:lvlJc w:val="left"/>
      <w:pPr>
        <w:ind w:left="5094" w:hanging="360"/>
      </w:pPr>
      <w:rPr>
        <w:rFonts w:ascii="Wingdings" w:hAnsi="Wingdings" w:hint="default"/>
      </w:rPr>
    </w:lvl>
    <w:lvl w:ilvl="6" w:tplc="0405000F" w:tentative="1">
      <w:start w:val="1"/>
      <w:numFmt w:val="bullet"/>
      <w:lvlText w:val=""/>
      <w:lvlJc w:val="left"/>
      <w:pPr>
        <w:ind w:left="5814" w:hanging="360"/>
      </w:pPr>
      <w:rPr>
        <w:rFonts w:ascii="Symbol" w:hAnsi="Symbol" w:hint="default"/>
      </w:rPr>
    </w:lvl>
    <w:lvl w:ilvl="7" w:tplc="04050019" w:tentative="1">
      <w:start w:val="1"/>
      <w:numFmt w:val="bullet"/>
      <w:lvlText w:val="o"/>
      <w:lvlJc w:val="left"/>
      <w:pPr>
        <w:ind w:left="6534" w:hanging="360"/>
      </w:pPr>
      <w:rPr>
        <w:rFonts w:ascii="Courier New" w:hAnsi="Courier New" w:cs="Courier New" w:hint="default"/>
      </w:rPr>
    </w:lvl>
    <w:lvl w:ilvl="8" w:tplc="0405001B" w:tentative="1">
      <w:start w:val="1"/>
      <w:numFmt w:val="bullet"/>
      <w:lvlText w:val=""/>
      <w:lvlJc w:val="left"/>
      <w:pPr>
        <w:ind w:left="7254" w:hanging="360"/>
      </w:pPr>
      <w:rPr>
        <w:rFonts w:ascii="Wingdings" w:hAnsi="Wingdings" w:hint="default"/>
      </w:rPr>
    </w:lvl>
  </w:abstractNum>
  <w:abstractNum w:abstractNumId="15">
    <w:nsid w:val="0FDB6974"/>
    <w:multiLevelType w:val="hybridMultilevel"/>
    <w:tmpl w:val="CB76EBA8"/>
    <w:lvl w:ilvl="0" w:tplc="6AF0E4EC">
      <w:numFmt w:val="bullet"/>
      <w:lvlText w:val="-"/>
      <w:lvlJc w:val="left"/>
      <w:pPr>
        <w:ind w:left="1494" w:hanging="360"/>
      </w:pPr>
      <w:rPr>
        <w:rFonts w:ascii="Arial" w:eastAsia="Times New Roman" w:hAnsi="Arial" w:cs="Arial" w:hint="default"/>
      </w:rPr>
    </w:lvl>
    <w:lvl w:ilvl="1" w:tplc="B928A204">
      <w:start w:val="4"/>
      <w:numFmt w:val="bullet"/>
      <w:lvlText w:val="•"/>
      <w:lvlJc w:val="left"/>
      <w:pPr>
        <w:ind w:left="2559" w:hanging="705"/>
      </w:pPr>
      <w:rPr>
        <w:rFonts w:ascii="Arial" w:eastAsia="Times New Roman" w:hAnsi="Arial" w:cs="Arial" w:hint="default"/>
      </w:rPr>
    </w:lvl>
    <w:lvl w:ilvl="2" w:tplc="04050001">
      <w:start w:val="1"/>
      <w:numFmt w:val="bullet"/>
      <w:lvlText w:val=""/>
      <w:lvlJc w:val="left"/>
      <w:pPr>
        <w:ind w:left="2934" w:hanging="360"/>
      </w:pPr>
      <w:rPr>
        <w:rFonts w:ascii="Symbol" w:hAnsi="Symbol" w:hint="default"/>
      </w:rPr>
    </w:lvl>
    <w:lvl w:ilvl="3" w:tplc="04050001">
      <w:start w:val="1"/>
      <w:numFmt w:val="bullet"/>
      <w:lvlText w:val=""/>
      <w:lvlJc w:val="left"/>
      <w:pPr>
        <w:ind w:left="3654" w:hanging="360"/>
      </w:pPr>
      <w:rPr>
        <w:rFonts w:ascii="Symbol" w:hAnsi="Symbol" w:hint="default"/>
      </w:rPr>
    </w:lvl>
    <w:lvl w:ilvl="4" w:tplc="BE1AA124">
      <w:start w:val="1"/>
      <w:numFmt w:val="bullet"/>
      <w:lvlText w:val=""/>
      <w:lvlJc w:val="left"/>
      <w:pPr>
        <w:ind w:left="4374" w:hanging="360"/>
      </w:pPr>
      <w:rPr>
        <w:rFonts w:ascii="Symbol" w:hAnsi="Symbol" w:hint="default"/>
      </w:rPr>
    </w:lvl>
    <w:lvl w:ilvl="5" w:tplc="0405001B">
      <w:start w:val="1"/>
      <w:numFmt w:val="bullet"/>
      <w:lvlText w:val=""/>
      <w:lvlJc w:val="left"/>
      <w:pPr>
        <w:ind w:left="5094" w:hanging="360"/>
      </w:pPr>
      <w:rPr>
        <w:rFonts w:ascii="Wingdings" w:hAnsi="Wingdings" w:hint="default"/>
      </w:rPr>
    </w:lvl>
    <w:lvl w:ilvl="6" w:tplc="0405000F">
      <w:start w:val="1"/>
      <w:numFmt w:val="bullet"/>
      <w:lvlText w:val=""/>
      <w:lvlJc w:val="left"/>
      <w:pPr>
        <w:ind w:left="5814" w:hanging="360"/>
      </w:pPr>
      <w:rPr>
        <w:rFonts w:ascii="Symbol" w:hAnsi="Symbol" w:hint="default"/>
      </w:rPr>
    </w:lvl>
    <w:lvl w:ilvl="7" w:tplc="04050019" w:tentative="1">
      <w:start w:val="1"/>
      <w:numFmt w:val="bullet"/>
      <w:lvlText w:val="o"/>
      <w:lvlJc w:val="left"/>
      <w:pPr>
        <w:ind w:left="6534" w:hanging="360"/>
      </w:pPr>
      <w:rPr>
        <w:rFonts w:ascii="Courier New" w:hAnsi="Courier New" w:cs="Courier New" w:hint="default"/>
      </w:rPr>
    </w:lvl>
    <w:lvl w:ilvl="8" w:tplc="0405001B" w:tentative="1">
      <w:start w:val="1"/>
      <w:numFmt w:val="bullet"/>
      <w:lvlText w:val=""/>
      <w:lvlJc w:val="left"/>
      <w:pPr>
        <w:ind w:left="7254" w:hanging="360"/>
      </w:pPr>
      <w:rPr>
        <w:rFonts w:ascii="Wingdings" w:hAnsi="Wingdings" w:hint="default"/>
      </w:rPr>
    </w:lvl>
  </w:abstractNum>
  <w:abstractNum w:abstractNumId="16">
    <w:nsid w:val="1A0A2ACA"/>
    <w:multiLevelType w:val="hybridMultilevel"/>
    <w:tmpl w:val="CB76EBA8"/>
    <w:lvl w:ilvl="0" w:tplc="6AF0E4EC">
      <w:numFmt w:val="bullet"/>
      <w:lvlText w:val="-"/>
      <w:lvlJc w:val="left"/>
      <w:pPr>
        <w:ind w:left="1494" w:hanging="360"/>
      </w:pPr>
      <w:rPr>
        <w:rFonts w:ascii="Arial" w:eastAsia="Times New Roman" w:hAnsi="Arial" w:cs="Arial" w:hint="default"/>
      </w:rPr>
    </w:lvl>
    <w:lvl w:ilvl="1" w:tplc="B928A204">
      <w:start w:val="4"/>
      <w:numFmt w:val="bullet"/>
      <w:lvlText w:val="•"/>
      <w:lvlJc w:val="left"/>
      <w:pPr>
        <w:ind w:left="2559" w:hanging="705"/>
      </w:pPr>
      <w:rPr>
        <w:rFonts w:ascii="Arial" w:eastAsia="Times New Roman" w:hAnsi="Arial" w:cs="Arial" w:hint="default"/>
      </w:rPr>
    </w:lvl>
    <w:lvl w:ilvl="2" w:tplc="04050001">
      <w:start w:val="1"/>
      <w:numFmt w:val="bullet"/>
      <w:lvlText w:val=""/>
      <w:lvlJc w:val="left"/>
      <w:pPr>
        <w:ind w:left="2934" w:hanging="360"/>
      </w:pPr>
      <w:rPr>
        <w:rFonts w:ascii="Symbol" w:hAnsi="Symbol" w:hint="default"/>
      </w:rPr>
    </w:lvl>
    <w:lvl w:ilvl="3" w:tplc="04050001">
      <w:start w:val="1"/>
      <w:numFmt w:val="bullet"/>
      <w:lvlText w:val=""/>
      <w:lvlJc w:val="left"/>
      <w:pPr>
        <w:ind w:left="3654" w:hanging="360"/>
      </w:pPr>
      <w:rPr>
        <w:rFonts w:ascii="Symbol" w:hAnsi="Symbol" w:hint="default"/>
      </w:rPr>
    </w:lvl>
    <w:lvl w:ilvl="4" w:tplc="BE1AA124">
      <w:start w:val="1"/>
      <w:numFmt w:val="bullet"/>
      <w:lvlText w:val=""/>
      <w:lvlJc w:val="left"/>
      <w:pPr>
        <w:ind w:left="4374" w:hanging="360"/>
      </w:pPr>
      <w:rPr>
        <w:rFonts w:ascii="Symbol" w:hAnsi="Symbol" w:hint="default"/>
      </w:rPr>
    </w:lvl>
    <w:lvl w:ilvl="5" w:tplc="0405001B">
      <w:start w:val="1"/>
      <w:numFmt w:val="bullet"/>
      <w:lvlText w:val=""/>
      <w:lvlJc w:val="left"/>
      <w:pPr>
        <w:ind w:left="5094" w:hanging="360"/>
      </w:pPr>
      <w:rPr>
        <w:rFonts w:ascii="Wingdings" w:hAnsi="Wingdings" w:hint="default"/>
      </w:rPr>
    </w:lvl>
    <w:lvl w:ilvl="6" w:tplc="0405000F">
      <w:start w:val="1"/>
      <w:numFmt w:val="bullet"/>
      <w:lvlText w:val=""/>
      <w:lvlJc w:val="left"/>
      <w:pPr>
        <w:ind w:left="5814" w:hanging="360"/>
      </w:pPr>
      <w:rPr>
        <w:rFonts w:ascii="Symbol" w:hAnsi="Symbol" w:hint="default"/>
      </w:rPr>
    </w:lvl>
    <w:lvl w:ilvl="7" w:tplc="04050019" w:tentative="1">
      <w:start w:val="1"/>
      <w:numFmt w:val="bullet"/>
      <w:lvlText w:val="o"/>
      <w:lvlJc w:val="left"/>
      <w:pPr>
        <w:ind w:left="6534" w:hanging="360"/>
      </w:pPr>
      <w:rPr>
        <w:rFonts w:ascii="Courier New" w:hAnsi="Courier New" w:cs="Courier New" w:hint="default"/>
      </w:rPr>
    </w:lvl>
    <w:lvl w:ilvl="8" w:tplc="0405001B" w:tentative="1">
      <w:start w:val="1"/>
      <w:numFmt w:val="bullet"/>
      <w:lvlText w:val=""/>
      <w:lvlJc w:val="left"/>
      <w:pPr>
        <w:ind w:left="7254" w:hanging="360"/>
      </w:pPr>
      <w:rPr>
        <w:rFonts w:ascii="Wingdings" w:hAnsi="Wingdings" w:hint="default"/>
      </w:rPr>
    </w:lvl>
  </w:abstractNum>
  <w:abstractNum w:abstractNumId="17">
    <w:nsid w:val="1AF02DB2"/>
    <w:multiLevelType w:val="multilevel"/>
    <w:tmpl w:val="FC2CD8B4"/>
    <w:lvl w:ilvl="0">
      <w:start w:val="3"/>
      <w:numFmt w:val="upperRoman"/>
      <w:suff w:val="space"/>
      <w:lvlText w:val="%1."/>
      <w:lvlJc w:val="left"/>
      <w:pPr>
        <w:ind w:left="0" w:firstLine="0"/>
      </w:pPr>
      <w:rPr>
        <w:rFonts w:ascii="Arial" w:hAnsi="Arial" w:hint="default"/>
        <w:b/>
        <w:i w:val="0"/>
        <w:sz w:val="24"/>
      </w:rPr>
    </w:lvl>
    <w:lvl w:ilvl="1">
      <w:start w:val="1"/>
      <w:numFmt w:val="decimal"/>
      <w:lvlText w:val="%2."/>
      <w:lvlJc w:val="left"/>
      <w:pPr>
        <w:ind w:left="567" w:hanging="567"/>
      </w:pPr>
      <w:rPr>
        <w:rFonts w:ascii="Arial" w:hAnsi="Arial" w:hint="default"/>
        <w:b/>
        <w:i w:val="0"/>
        <w:sz w:val="22"/>
      </w:rPr>
    </w:lvl>
    <w:lvl w:ilvl="2">
      <w:start w:val="1"/>
      <w:numFmt w:val="decimal"/>
      <w:suff w:val="space"/>
      <w:lvlText w:val="%1.%2.%3."/>
      <w:lvlJc w:val="left"/>
      <w:pPr>
        <w:ind w:left="1134" w:hanging="567"/>
      </w:pPr>
      <w:rPr>
        <w:rFonts w:ascii="Arial" w:hAnsi="Arial" w:hint="default"/>
        <w:b w:val="0"/>
        <w:i w:val="0"/>
        <w:sz w:val="22"/>
      </w:rPr>
    </w:lvl>
    <w:lvl w:ilvl="3">
      <w:start w:val="1"/>
      <w:numFmt w:val="bullet"/>
      <w:lvlText w:val=""/>
      <w:lvlJc w:val="left"/>
      <w:pPr>
        <w:ind w:left="1701" w:hanging="567"/>
      </w:pPr>
      <w:rPr>
        <w:rFonts w:ascii="Symbol" w:hAnsi="Symbol" w:hint="default"/>
        <w:b w:val="0"/>
        <w:i w:val="0"/>
        <w:sz w:val="22"/>
      </w:rPr>
    </w:lvl>
    <w:lvl w:ilvl="4">
      <w:start w:val="1"/>
      <w:numFmt w:val="decimal"/>
      <w:suff w:val="space"/>
      <w:lvlText w:val="%1.%2.%3.%4.%5."/>
      <w:lvlJc w:val="left"/>
      <w:pPr>
        <w:ind w:left="2268" w:hanging="567"/>
      </w:pPr>
      <w:rPr>
        <w:rFonts w:ascii="Arial" w:hAnsi="Arial" w:hint="default"/>
        <w:b w:val="0"/>
        <w:i w:val="0"/>
        <w:sz w:val="22"/>
      </w:rPr>
    </w:lvl>
    <w:lvl w:ilvl="5">
      <w:start w:val="1"/>
      <w:numFmt w:val="decimal"/>
      <w:suff w:val="space"/>
      <w:lvlText w:val="%1.%2.%3.%4.%5.%6."/>
      <w:lvlJc w:val="left"/>
      <w:pPr>
        <w:ind w:left="2835" w:hanging="567"/>
      </w:pPr>
      <w:rPr>
        <w:rFonts w:ascii="Arial" w:hAnsi="Arial"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nsid w:val="1CEC3D25"/>
    <w:multiLevelType w:val="hybridMultilevel"/>
    <w:tmpl w:val="FDBEE8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1E2369FC"/>
    <w:multiLevelType w:val="hybridMultilevel"/>
    <w:tmpl w:val="4AB8F0DC"/>
    <w:lvl w:ilvl="0" w:tplc="6AF0E4EC">
      <w:numFmt w:val="bullet"/>
      <w:lvlText w:val="-"/>
      <w:lvlJc w:val="left"/>
      <w:pPr>
        <w:ind w:left="1494" w:hanging="360"/>
      </w:pPr>
      <w:rPr>
        <w:rFonts w:ascii="Arial" w:eastAsia="Times New Roman" w:hAnsi="Arial" w:cs="Arial" w:hint="default"/>
      </w:rPr>
    </w:lvl>
    <w:lvl w:ilvl="1" w:tplc="B928A204">
      <w:start w:val="4"/>
      <w:numFmt w:val="bullet"/>
      <w:lvlText w:val="•"/>
      <w:lvlJc w:val="left"/>
      <w:pPr>
        <w:ind w:left="2559" w:hanging="705"/>
      </w:pPr>
      <w:rPr>
        <w:rFonts w:ascii="Arial" w:eastAsia="Times New Roman" w:hAnsi="Arial" w:cs="Arial" w:hint="default"/>
      </w:rPr>
    </w:lvl>
    <w:lvl w:ilvl="2" w:tplc="BE1AA124">
      <w:start w:val="1"/>
      <w:numFmt w:val="bullet"/>
      <w:lvlText w:val=""/>
      <w:lvlJc w:val="left"/>
      <w:pPr>
        <w:ind w:left="2934" w:hanging="360"/>
      </w:pPr>
      <w:rPr>
        <w:rFonts w:ascii="Symbol" w:hAnsi="Symbol" w:hint="default"/>
      </w:rPr>
    </w:lvl>
    <w:lvl w:ilvl="3" w:tplc="0405000F" w:tentative="1">
      <w:start w:val="1"/>
      <w:numFmt w:val="bullet"/>
      <w:lvlText w:val=""/>
      <w:lvlJc w:val="left"/>
      <w:pPr>
        <w:ind w:left="3654" w:hanging="360"/>
      </w:pPr>
      <w:rPr>
        <w:rFonts w:ascii="Symbol" w:hAnsi="Symbol" w:hint="default"/>
      </w:rPr>
    </w:lvl>
    <w:lvl w:ilvl="4" w:tplc="04050019" w:tentative="1">
      <w:start w:val="1"/>
      <w:numFmt w:val="bullet"/>
      <w:lvlText w:val="o"/>
      <w:lvlJc w:val="left"/>
      <w:pPr>
        <w:ind w:left="4374" w:hanging="360"/>
      </w:pPr>
      <w:rPr>
        <w:rFonts w:ascii="Courier New" w:hAnsi="Courier New" w:cs="Courier New" w:hint="default"/>
      </w:rPr>
    </w:lvl>
    <w:lvl w:ilvl="5" w:tplc="0405001B" w:tentative="1">
      <w:start w:val="1"/>
      <w:numFmt w:val="bullet"/>
      <w:lvlText w:val=""/>
      <w:lvlJc w:val="left"/>
      <w:pPr>
        <w:ind w:left="5094" w:hanging="360"/>
      </w:pPr>
      <w:rPr>
        <w:rFonts w:ascii="Wingdings" w:hAnsi="Wingdings" w:hint="default"/>
      </w:rPr>
    </w:lvl>
    <w:lvl w:ilvl="6" w:tplc="0405000F" w:tentative="1">
      <w:start w:val="1"/>
      <w:numFmt w:val="bullet"/>
      <w:lvlText w:val=""/>
      <w:lvlJc w:val="left"/>
      <w:pPr>
        <w:ind w:left="5814" w:hanging="360"/>
      </w:pPr>
      <w:rPr>
        <w:rFonts w:ascii="Symbol" w:hAnsi="Symbol" w:hint="default"/>
      </w:rPr>
    </w:lvl>
    <w:lvl w:ilvl="7" w:tplc="04050019" w:tentative="1">
      <w:start w:val="1"/>
      <w:numFmt w:val="bullet"/>
      <w:lvlText w:val="o"/>
      <w:lvlJc w:val="left"/>
      <w:pPr>
        <w:ind w:left="6534" w:hanging="360"/>
      </w:pPr>
      <w:rPr>
        <w:rFonts w:ascii="Courier New" w:hAnsi="Courier New" w:cs="Courier New" w:hint="default"/>
      </w:rPr>
    </w:lvl>
    <w:lvl w:ilvl="8" w:tplc="0405001B" w:tentative="1">
      <w:start w:val="1"/>
      <w:numFmt w:val="bullet"/>
      <w:lvlText w:val=""/>
      <w:lvlJc w:val="left"/>
      <w:pPr>
        <w:ind w:left="7254" w:hanging="360"/>
      </w:pPr>
      <w:rPr>
        <w:rFonts w:ascii="Wingdings" w:hAnsi="Wingdings" w:hint="default"/>
      </w:rPr>
    </w:lvl>
  </w:abstractNum>
  <w:abstractNum w:abstractNumId="20">
    <w:nsid w:val="1EED2A7F"/>
    <w:multiLevelType w:val="hybridMultilevel"/>
    <w:tmpl w:val="1BC0EAC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1F9558B2"/>
    <w:multiLevelType w:val="hybridMultilevel"/>
    <w:tmpl w:val="C79AF8CE"/>
    <w:lvl w:ilvl="0" w:tplc="0405000B">
      <w:start w:val="1"/>
      <w:numFmt w:val="bullet"/>
      <w:lvlText w:val=""/>
      <w:lvlJc w:val="left"/>
      <w:pPr>
        <w:ind w:left="1004" w:hanging="360"/>
      </w:pPr>
      <w:rPr>
        <w:rFonts w:ascii="Wingdings" w:hAnsi="Wingdings" w:hint="default"/>
      </w:rPr>
    </w:lvl>
    <w:lvl w:ilvl="1" w:tplc="04050003">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2">
    <w:nsid w:val="21B136F5"/>
    <w:multiLevelType w:val="hybridMultilevel"/>
    <w:tmpl w:val="CB76EBA8"/>
    <w:lvl w:ilvl="0" w:tplc="6AF0E4EC">
      <w:numFmt w:val="bullet"/>
      <w:lvlText w:val="-"/>
      <w:lvlJc w:val="left"/>
      <w:pPr>
        <w:ind w:left="1494" w:hanging="360"/>
      </w:pPr>
      <w:rPr>
        <w:rFonts w:ascii="Arial" w:eastAsia="Times New Roman" w:hAnsi="Arial" w:cs="Arial" w:hint="default"/>
      </w:rPr>
    </w:lvl>
    <w:lvl w:ilvl="1" w:tplc="B928A204">
      <w:start w:val="4"/>
      <w:numFmt w:val="bullet"/>
      <w:lvlText w:val="•"/>
      <w:lvlJc w:val="left"/>
      <w:pPr>
        <w:ind w:left="2559" w:hanging="705"/>
      </w:pPr>
      <w:rPr>
        <w:rFonts w:ascii="Arial" w:eastAsia="Times New Roman" w:hAnsi="Arial" w:cs="Arial" w:hint="default"/>
      </w:rPr>
    </w:lvl>
    <w:lvl w:ilvl="2" w:tplc="04050001">
      <w:start w:val="1"/>
      <w:numFmt w:val="bullet"/>
      <w:lvlText w:val=""/>
      <w:lvlJc w:val="left"/>
      <w:pPr>
        <w:ind w:left="2934" w:hanging="360"/>
      </w:pPr>
      <w:rPr>
        <w:rFonts w:ascii="Symbol" w:hAnsi="Symbol" w:hint="default"/>
      </w:rPr>
    </w:lvl>
    <w:lvl w:ilvl="3" w:tplc="04050001">
      <w:start w:val="1"/>
      <w:numFmt w:val="bullet"/>
      <w:lvlText w:val=""/>
      <w:lvlJc w:val="left"/>
      <w:pPr>
        <w:ind w:left="3654" w:hanging="360"/>
      </w:pPr>
      <w:rPr>
        <w:rFonts w:ascii="Symbol" w:hAnsi="Symbol" w:hint="default"/>
      </w:rPr>
    </w:lvl>
    <w:lvl w:ilvl="4" w:tplc="BE1AA124">
      <w:start w:val="1"/>
      <w:numFmt w:val="bullet"/>
      <w:lvlText w:val=""/>
      <w:lvlJc w:val="left"/>
      <w:pPr>
        <w:ind w:left="4374" w:hanging="360"/>
      </w:pPr>
      <w:rPr>
        <w:rFonts w:ascii="Symbol" w:hAnsi="Symbol" w:hint="default"/>
      </w:rPr>
    </w:lvl>
    <w:lvl w:ilvl="5" w:tplc="0405001B">
      <w:start w:val="1"/>
      <w:numFmt w:val="bullet"/>
      <w:lvlText w:val=""/>
      <w:lvlJc w:val="left"/>
      <w:pPr>
        <w:ind w:left="5094" w:hanging="360"/>
      </w:pPr>
      <w:rPr>
        <w:rFonts w:ascii="Wingdings" w:hAnsi="Wingdings" w:hint="default"/>
      </w:rPr>
    </w:lvl>
    <w:lvl w:ilvl="6" w:tplc="0405000F">
      <w:start w:val="1"/>
      <w:numFmt w:val="bullet"/>
      <w:lvlText w:val=""/>
      <w:lvlJc w:val="left"/>
      <w:pPr>
        <w:ind w:left="5814" w:hanging="360"/>
      </w:pPr>
      <w:rPr>
        <w:rFonts w:ascii="Symbol" w:hAnsi="Symbol" w:hint="default"/>
      </w:rPr>
    </w:lvl>
    <w:lvl w:ilvl="7" w:tplc="04050019" w:tentative="1">
      <w:start w:val="1"/>
      <w:numFmt w:val="bullet"/>
      <w:lvlText w:val="o"/>
      <w:lvlJc w:val="left"/>
      <w:pPr>
        <w:ind w:left="6534" w:hanging="360"/>
      </w:pPr>
      <w:rPr>
        <w:rFonts w:ascii="Courier New" w:hAnsi="Courier New" w:cs="Courier New" w:hint="default"/>
      </w:rPr>
    </w:lvl>
    <w:lvl w:ilvl="8" w:tplc="0405001B" w:tentative="1">
      <w:start w:val="1"/>
      <w:numFmt w:val="bullet"/>
      <w:lvlText w:val=""/>
      <w:lvlJc w:val="left"/>
      <w:pPr>
        <w:ind w:left="7254" w:hanging="360"/>
      </w:pPr>
      <w:rPr>
        <w:rFonts w:ascii="Wingdings" w:hAnsi="Wingdings" w:hint="default"/>
      </w:rPr>
    </w:lvl>
  </w:abstractNum>
  <w:abstractNum w:abstractNumId="23">
    <w:nsid w:val="2424206D"/>
    <w:multiLevelType w:val="multilevel"/>
    <w:tmpl w:val="5B680C5C"/>
    <w:lvl w:ilvl="0">
      <w:start w:val="3"/>
      <w:numFmt w:val="upperRoman"/>
      <w:suff w:val="space"/>
      <w:lvlText w:val="%1."/>
      <w:lvlJc w:val="left"/>
      <w:pPr>
        <w:ind w:left="0" w:firstLine="0"/>
      </w:pPr>
      <w:rPr>
        <w:rFonts w:ascii="Arial" w:hAnsi="Arial" w:hint="default"/>
        <w:b/>
        <w:i w:val="0"/>
        <w:sz w:val="24"/>
      </w:rPr>
    </w:lvl>
    <w:lvl w:ilvl="1">
      <w:start w:val="1"/>
      <w:numFmt w:val="decimal"/>
      <w:lvlText w:val="%2."/>
      <w:lvlJc w:val="left"/>
      <w:pPr>
        <w:ind w:left="567" w:hanging="567"/>
      </w:pPr>
      <w:rPr>
        <w:rFonts w:ascii="Arial" w:hAnsi="Arial" w:hint="default"/>
        <w:b/>
        <w:i w:val="0"/>
        <w:sz w:val="22"/>
      </w:rPr>
    </w:lvl>
    <w:lvl w:ilvl="2">
      <w:start w:val="1"/>
      <w:numFmt w:val="bullet"/>
      <w:lvlText w:val=""/>
      <w:lvlJc w:val="left"/>
      <w:pPr>
        <w:ind w:left="1418" w:hanging="567"/>
      </w:pPr>
      <w:rPr>
        <w:rFonts w:ascii="Symbol" w:hAnsi="Symbol" w:hint="default"/>
        <w:b w:val="0"/>
        <w:i w:val="0"/>
        <w:sz w:val="22"/>
      </w:rPr>
    </w:lvl>
    <w:lvl w:ilvl="3">
      <w:start w:val="1"/>
      <w:numFmt w:val="bullet"/>
      <w:lvlText w:val=""/>
      <w:lvlJc w:val="left"/>
      <w:pPr>
        <w:ind w:left="1701" w:hanging="567"/>
      </w:pPr>
      <w:rPr>
        <w:rFonts w:ascii="Symbol" w:hAnsi="Symbol" w:hint="default"/>
        <w:b w:val="0"/>
        <w:i w:val="0"/>
        <w:sz w:val="22"/>
      </w:rPr>
    </w:lvl>
    <w:lvl w:ilvl="4">
      <w:start w:val="1"/>
      <w:numFmt w:val="decimal"/>
      <w:suff w:val="space"/>
      <w:lvlText w:val="%1.%2.%3.%4.%5."/>
      <w:lvlJc w:val="left"/>
      <w:pPr>
        <w:ind w:left="2268" w:hanging="567"/>
      </w:pPr>
      <w:rPr>
        <w:rFonts w:ascii="Arial" w:hAnsi="Arial" w:hint="default"/>
        <w:b w:val="0"/>
        <w:i w:val="0"/>
        <w:sz w:val="22"/>
      </w:rPr>
    </w:lvl>
    <w:lvl w:ilvl="5">
      <w:start w:val="1"/>
      <w:numFmt w:val="decimal"/>
      <w:suff w:val="space"/>
      <w:lvlText w:val="%1.%2.%3.%4.%5.%6."/>
      <w:lvlJc w:val="left"/>
      <w:pPr>
        <w:ind w:left="2835" w:hanging="567"/>
      </w:pPr>
      <w:rPr>
        <w:rFonts w:ascii="Arial" w:hAnsi="Arial"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nsid w:val="252C36B7"/>
    <w:multiLevelType w:val="hybridMultilevel"/>
    <w:tmpl w:val="5CBAB170"/>
    <w:lvl w:ilvl="0" w:tplc="21006B64">
      <w:start w:val="1"/>
      <w:numFmt w:val="decimal"/>
      <w:lvlText w:val="%1."/>
      <w:lvlJc w:val="left"/>
      <w:pPr>
        <w:ind w:left="5355" w:hanging="499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253A4F3B"/>
    <w:multiLevelType w:val="hybridMultilevel"/>
    <w:tmpl w:val="B9C089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25544B77"/>
    <w:multiLevelType w:val="hybridMultilevel"/>
    <w:tmpl w:val="B1047988"/>
    <w:lvl w:ilvl="0" w:tplc="874AC40A">
      <w:start w:val="1"/>
      <w:numFmt w:val="decimal"/>
      <w:pStyle w:val="Nadpis5"/>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260F36CB"/>
    <w:multiLevelType w:val="hybridMultilevel"/>
    <w:tmpl w:val="3B20B27C"/>
    <w:lvl w:ilvl="0" w:tplc="6AF0E4EC">
      <w:numFmt w:val="bullet"/>
      <w:lvlText w:val="-"/>
      <w:lvlJc w:val="left"/>
      <w:pPr>
        <w:ind w:left="1494" w:hanging="360"/>
      </w:pPr>
      <w:rPr>
        <w:rFonts w:ascii="Arial" w:eastAsia="Times New Roman" w:hAnsi="Arial" w:cs="Arial" w:hint="default"/>
      </w:rPr>
    </w:lvl>
    <w:lvl w:ilvl="1" w:tplc="B928A204">
      <w:start w:val="4"/>
      <w:numFmt w:val="bullet"/>
      <w:lvlText w:val="•"/>
      <w:lvlJc w:val="left"/>
      <w:pPr>
        <w:ind w:left="2559" w:hanging="705"/>
      </w:pPr>
      <w:rPr>
        <w:rFonts w:ascii="Arial" w:eastAsia="Times New Roman" w:hAnsi="Arial" w:cs="Arial" w:hint="default"/>
      </w:rPr>
    </w:lvl>
    <w:lvl w:ilvl="2" w:tplc="04050001">
      <w:start w:val="1"/>
      <w:numFmt w:val="bullet"/>
      <w:lvlText w:val=""/>
      <w:lvlJc w:val="left"/>
      <w:pPr>
        <w:ind w:left="2934" w:hanging="360"/>
      </w:pPr>
      <w:rPr>
        <w:rFonts w:ascii="Symbol" w:hAnsi="Symbol" w:hint="default"/>
      </w:rPr>
    </w:lvl>
    <w:lvl w:ilvl="3" w:tplc="0405000F" w:tentative="1">
      <w:start w:val="1"/>
      <w:numFmt w:val="bullet"/>
      <w:lvlText w:val=""/>
      <w:lvlJc w:val="left"/>
      <w:pPr>
        <w:ind w:left="3654" w:hanging="360"/>
      </w:pPr>
      <w:rPr>
        <w:rFonts w:ascii="Symbol" w:hAnsi="Symbol" w:hint="default"/>
      </w:rPr>
    </w:lvl>
    <w:lvl w:ilvl="4" w:tplc="04050019" w:tentative="1">
      <w:start w:val="1"/>
      <w:numFmt w:val="bullet"/>
      <w:lvlText w:val="o"/>
      <w:lvlJc w:val="left"/>
      <w:pPr>
        <w:ind w:left="4374" w:hanging="360"/>
      </w:pPr>
      <w:rPr>
        <w:rFonts w:ascii="Courier New" w:hAnsi="Courier New" w:cs="Courier New" w:hint="default"/>
      </w:rPr>
    </w:lvl>
    <w:lvl w:ilvl="5" w:tplc="0405001B" w:tentative="1">
      <w:start w:val="1"/>
      <w:numFmt w:val="bullet"/>
      <w:lvlText w:val=""/>
      <w:lvlJc w:val="left"/>
      <w:pPr>
        <w:ind w:left="5094" w:hanging="360"/>
      </w:pPr>
      <w:rPr>
        <w:rFonts w:ascii="Wingdings" w:hAnsi="Wingdings" w:hint="default"/>
      </w:rPr>
    </w:lvl>
    <w:lvl w:ilvl="6" w:tplc="0405000F" w:tentative="1">
      <w:start w:val="1"/>
      <w:numFmt w:val="bullet"/>
      <w:lvlText w:val=""/>
      <w:lvlJc w:val="left"/>
      <w:pPr>
        <w:ind w:left="5814" w:hanging="360"/>
      </w:pPr>
      <w:rPr>
        <w:rFonts w:ascii="Symbol" w:hAnsi="Symbol" w:hint="default"/>
      </w:rPr>
    </w:lvl>
    <w:lvl w:ilvl="7" w:tplc="04050019" w:tentative="1">
      <w:start w:val="1"/>
      <w:numFmt w:val="bullet"/>
      <w:lvlText w:val="o"/>
      <w:lvlJc w:val="left"/>
      <w:pPr>
        <w:ind w:left="6534" w:hanging="360"/>
      </w:pPr>
      <w:rPr>
        <w:rFonts w:ascii="Courier New" w:hAnsi="Courier New" w:cs="Courier New" w:hint="default"/>
      </w:rPr>
    </w:lvl>
    <w:lvl w:ilvl="8" w:tplc="0405001B" w:tentative="1">
      <w:start w:val="1"/>
      <w:numFmt w:val="bullet"/>
      <w:lvlText w:val=""/>
      <w:lvlJc w:val="left"/>
      <w:pPr>
        <w:ind w:left="7254" w:hanging="360"/>
      </w:pPr>
      <w:rPr>
        <w:rFonts w:ascii="Wingdings" w:hAnsi="Wingdings" w:hint="default"/>
      </w:rPr>
    </w:lvl>
  </w:abstractNum>
  <w:abstractNum w:abstractNumId="28">
    <w:nsid w:val="2A315C99"/>
    <w:multiLevelType w:val="hybridMultilevel"/>
    <w:tmpl w:val="CB76EBA8"/>
    <w:lvl w:ilvl="0" w:tplc="6AF0E4EC">
      <w:numFmt w:val="bullet"/>
      <w:lvlText w:val="-"/>
      <w:lvlJc w:val="left"/>
      <w:pPr>
        <w:ind w:left="1494" w:hanging="360"/>
      </w:pPr>
      <w:rPr>
        <w:rFonts w:ascii="Arial" w:eastAsia="Times New Roman" w:hAnsi="Arial" w:cs="Arial" w:hint="default"/>
      </w:rPr>
    </w:lvl>
    <w:lvl w:ilvl="1" w:tplc="B928A204">
      <w:start w:val="4"/>
      <w:numFmt w:val="bullet"/>
      <w:lvlText w:val="•"/>
      <w:lvlJc w:val="left"/>
      <w:pPr>
        <w:ind w:left="2559" w:hanging="705"/>
      </w:pPr>
      <w:rPr>
        <w:rFonts w:ascii="Arial" w:eastAsia="Times New Roman" w:hAnsi="Arial" w:cs="Arial" w:hint="default"/>
      </w:rPr>
    </w:lvl>
    <w:lvl w:ilvl="2" w:tplc="04050001">
      <w:start w:val="1"/>
      <w:numFmt w:val="bullet"/>
      <w:lvlText w:val=""/>
      <w:lvlJc w:val="left"/>
      <w:pPr>
        <w:ind w:left="2934" w:hanging="360"/>
      </w:pPr>
      <w:rPr>
        <w:rFonts w:ascii="Symbol" w:hAnsi="Symbol" w:hint="default"/>
      </w:rPr>
    </w:lvl>
    <w:lvl w:ilvl="3" w:tplc="04050001">
      <w:start w:val="1"/>
      <w:numFmt w:val="bullet"/>
      <w:lvlText w:val=""/>
      <w:lvlJc w:val="left"/>
      <w:pPr>
        <w:ind w:left="3654" w:hanging="360"/>
      </w:pPr>
      <w:rPr>
        <w:rFonts w:ascii="Symbol" w:hAnsi="Symbol" w:hint="default"/>
      </w:rPr>
    </w:lvl>
    <w:lvl w:ilvl="4" w:tplc="BE1AA124">
      <w:start w:val="1"/>
      <w:numFmt w:val="bullet"/>
      <w:lvlText w:val=""/>
      <w:lvlJc w:val="left"/>
      <w:pPr>
        <w:ind w:left="4374" w:hanging="360"/>
      </w:pPr>
      <w:rPr>
        <w:rFonts w:ascii="Symbol" w:hAnsi="Symbol" w:hint="default"/>
      </w:rPr>
    </w:lvl>
    <w:lvl w:ilvl="5" w:tplc="0405001B" w:tentative="1">
      <w:start w:val="1"/>
      <w:numFmt w:val="bullet"/>
      <w:lvlText w:val=""/>
      <w:lvlJc w:val="left"/>
      <w:pPr>
        <w:ind w:left="5094" w:hanging="360"/>
      </w:pPr>
      <w:rPr>
        <w:rFonts w:ascii="Wingdings" w:hAnsi="Wingdings" w:hint="default"/>
      </w:rPr>
    </w:lvl>
    <w:lvl w:ilvl="6" w:tplc="0405000F" w:tentative="1">
      <w:start w:val="1"/>
      <w:numFmt w:val="bullet"/>
      <w:lvlText w:val=""/>
      <w:lvlJc w:val="left"/>
      <w:pPr>
        <w:ind w:left="5814" w:hanging="360"/>
      </w:pPr>
      <w:rPr>
        <w:rFonts w:ascii="Symbol" w:hAnsi="Symbol" w:hint="default"/>
      </w:rPr>
    </w:lvl>
    <w:lvl w:ilvl="7" w:tplc="04050019" w:tentative="1">
      <w:start w:val="1"/>
      <w:numFmt w:val="bullet"/>
      <w:lvlText w:val="o"/>
      <w:lvlJc w:val="left"/>
      <w:pPr>
        <w:ind w:left="6534" w:hanging="360"/>
      </w:pPr>
      <w:rPr>
        <w:rFonts w:ascii="Courier New" w:hAnsi="Courier New" w:cs="Courier New" w:hint="default"/>
      </w:rPr>
    </w:lvl>
    <w:lvl w:ilvl="8" w:tplc="0405001B" w:tentative="1">
      <w:start w:val="1"/>
      <w:numFmt w:val="bullet"/>
      <w:lvlText w:val=""/>
      <w:lvlJc w:val="left"/>
      <w:pPr>
        <w:ind w:left="7254" w:hanging="360"/>
      </w:pPr>
      <w:rPr>
        <w:rFonts w:ascii="Wingdings" w:hAnsi="Wingdings" w:hint="default"/>
      </w:rPr>
    </w:lvl>
  </w:abstractNum>
  <w:abstractNum w:abstractNumId="29">
    <w:nsid w:val="30C53CBD"/>
    <w:multiLevelType w:val="hybridMultilevel"/>
    <w:tmpl w:val="CB76EBA8"/>
    <w:lvl w:ilvl="0" w:tplc="6AF0E4EC">
      <w:numFmt w:val="bullet"/>
      <w:lvlText w:val="-"/>
      <w:lvlJc w:val="left"/>
      <w:pPr>
        <w:ind w:left="1494" w:hanging="360"/>
      </w:pPr>
      <w:rPr>
        <w:rFonts w:ascii="Arial" w:eastAsia="Times New Roman" w:hAnsi="Arial" w:cs="Arial" w:hint="default"/>
      </w:rPr>
    </w:lvl>
    <w:lvl w:ilvl="1" w:tplc="B928A204">
      <w:start w:val="4"/>
      <w:numFmt w:val="bullet"/>
      <w:lvlText w:val="•"/>
      <w:lvlJc w:val="left"/>
      <w:pPr>
        <w:ind w:left="2559" w:hanging="705"/>
      </w:pPr>
      <w:rPr>
        <w:rFonts w:ascii="Arial" w:eastAsia="Times New Roman" w:hAnsi="Arial" w:cs="Arial" w:hint="default"/>
      </w:rPr>
    </w:lvl>
    <w:lvl w:ilvl="2" w:tplc="04050001">
      <w:start w:val="1"/>
      <w:numFmt w:val="bullet"/>
      <w:lvlText w:val=""/>
      <w:lvlJc w:val="left"/>
      <w:pPr>
        <w:ind w:left="2934" w:hanging="360"/>
      </w:pPr>
      <w:rPr>
        <w:rFonts w:ascii="Symbol" w:hAnsi="Symbol" w:hint="default"/>
      </w:rPr>
    </w:lvl>
    <w:lvl w:ilvl="3" w:tplc="04050001">
      <w:start w:val="1"/>
      <w:numFmt w:val="bullet"/>
      <w:lvlText w:val=""/>
      <w:lvlJc w:val="left"/>
      <w:pPr>
        <w:ind w:left="3654" w:hanging="360"/>
      </w:pPr>
      <w:rPr>
        <w:rFonts w:ascii="Symbol" w:hAnsi="Symbol" w:hint="default"/>
      </w:rPr>
    </w:lvl>
    <w:lvl w:ilvl="4" w:tplc="BE1AA124">
      <w:start w:val="1"/>
      <w:numFmt w:val="bullet"/>
      <w:lvlText w:val=""/>
      <w:lvlJc w:val="left"/>
      <w:pPr>
        <w:ind w:left="4374" w:hanging="360"/>
      </w:pPr>
      <w:rPr>
        <w:rFonts w:ascii="Symbol" w:hAnsi="Symbol" w:hint="default"/>
      </w:rPr>
    </w:lvl>
    <w:lvl w:ilvl="5" w:tplc="0405001B">
      <w:start w:val="1"/>
      <w:numFmt w:val="bullet"/>
      <w:lvlText w:val=""/>
      <w:lvlJc w:val="left"/>
      <w:pPr>
        <w:ind w:left="5094" w:hanging="360"/>
      </w:pPr>
      <w:rPr>
        <w:rFonts w:ascii="Wingdings" w:hAnsi="Wingdings" w:hint="default"/>
      </w:rPr>
    </w:lvl>
    <w:lvl w:ilvl="6" w:tplc="0405000F">
      <w:start w:val="1"/>
      <w:numFmt w:val="bullet"/>
      <w:lvlText w:val=""/>
      <w:lvlJc w:val="left"/>
      <w:pPr>
        <w:ind w:left="5814" w:hanging="360"/>
      </w:pPr>
      <w:rPr>
        <w:rFonts w:ascii="Symbol" w:hAnsi="Symbol" w:hint="default"/>
      </w:rPr>
    </w:lvl>
    <w:lvl w:ilvl="7" w:tplc="04050019" w:tentative="1">
      <w:start w:val="1"/>
      <w:numFmt w:val="bullet"/>
      <w:lvlText w:val="o"/>
      <w:lvlJc w:val="left"/>
      <w:pPr>
        <w:ind w:left="6534" w:hanging="360"/>
      </w:pPr>
      <w:rPr>
        <w:rFonts w:ascii="Courier New" w:hAnsi="Courier New" w:cs="Courier New" w:hint="default"/>
      </w:rPr>
    </w:lvl>
    <w:lvl w:ilvl="8" w:tplc="0405001B" w:tentative="1">
      <w:start w:val="1"/>
      <w:numFmt w:val="bullet"/>
      <w:lvlText w:val=""/>
      <w:lvlJc w:val="left"/>
      <w:pPr>
        <w:ind w:left="7254" w:hanging="360"/>
      </w:pPr>
      <w:rPr>
        <w:rFonts w:ascii="Wingdings" w:hAnsi="Wingdings" w:hint="default"/>
      </w:rPr>
    </w:lvl>
  </w:abstractNum>
  <w:abstractNum w:abstractNumId="30">
    <w:nsid w:val="34B408C3"/>
    <w:multiLevelType w:val="hybridMultilevel"/>
    <w:tmpl w:val="8E6650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34C17FE1"/>
    <w:multiLevelType w:val="hybridMultilevel"/>
    <w:tmpl w:val="CB76EBA8"/>
    <w:lvl w:ilvl="0" w:tplc="6AF0E4EC">
      <w:numFmt w:val="bullet"/>
      <w:lvlText w:val="-"/>
      <w:lvlJc w:val="left"/>
      <w:pPr>
        <w:ind w:left="1494" w:hanging="360"/>
      </w:pPr>
      <w:rPr>
        <w:rFonts w:ascii="Arial" w:eastAsia="Times New Roman" w:hAnsi="Arial" w:cs="Arial" w:hint="default"/>
      </w:rPr>
    </w:lvl>
    <w:lvl w:ilvl="1" w:tplc="B928A204">
      <w:start w:val="4"/>
      <w:numFmt w:val="bullet"/>
      <w:lvlText w:val="•"/>
      <w:lvlJc w:val="left"/>
      <w:pPr>
        <w:ind w:left="2559" w:hanging="705"/>
      </w:pPr>
      <w:rPr>
        <w:rFonts w:ascii="Arial" w:eastAsia="Times New Roman" w:hAnsi="Arial" w:cs="Arial" w:hint="default"/>
      </w:rPr>
    </w:lvl>
    <w:lvl w:ilvl="2" w:tplc="04050001">
      <w:start w:val="1"/>
      <w:numFmt w:val="bullet"/>
      <w:lvlText w:val=""/>
      <w:lvlJc w:val="left"/>
      <w:pPr>
        <w:ind w:left="2934" w:hanging="360"/>
      </w:pPr>
      <w:rPr>
        <w:rFonts w:ascii="Symbol" w:hAnsi="Symbol" w:hint="default"/>
      </w:rPr>
    </w:lvl>
    <w:lvl w:ilvl="3" w:tplc="04050001">
      <w:start w:val="1"/>
      <w:numFmt w:val="bullet"/>
      <w:lvlText w:val=""/>
      <w:lvlJc w:val="left"/>
      <w:pPr>
        <w:ind w:left="3654" w:hanging="360"/>
      </w:pPr>
      <w:rPr>
        <w:rFonts w:ascii="Symbol" w:hAnsi="Symbol" w:hint="default"/>
      </w:rPr>
    </w:lvl>
    <w:lvl w:ilvl="4" w:tplc="BE1AA124">
      <w:start w:val="1"/>
      <w:numFmt w:val="bullet"/>
      <w:lvlText w:val=""/>
      <w:lvlJc w:val="left"/>
      <w:pPr>
        <w:ind w:left="4374" w:hanging="360"/>
      </w:pPr>
      <w:rPr>
        <w:rFonts w:ascii="Symbol" w:hAnsi="Symbol" w:hint="default"/>
      </w:rPr>
    </w:lvl>
    <w:lvl w:ilvl="5" w:tplc="0405001B">
      <w:start w:val="1"/>
      <w:numFmt w:val="bullet"/>
      <w:lvlText w:val=""/>
      <w:lvlJc w:val="left"/>
      <w:pPr>
        <w:ind w:left="5094" w:hanging="360"/>
      </w:pPr>
      <w:rPr>
        <w:rFonts w:ascii="Wingdings" w:hAnsi="Wingdings" w:hint="default"/>
      </w:rPr>
    </w:lvl>
    <w:lvl w:ilvl="6" w:tplc="0405000F">
      <w:start w:val="1"/>
      <w:numFmt w:val="bullet"/>
      <w:lvlText w:val=""/>
      <w:lvlJc w:val="left"/>
      <w:pPr>
        <w:ind w:left="5814" w:hanging="360"/>
      </w:pPr>
      <w:rPr>
        <w:rFonts w:ascii="Symbol" w:hAnsi="Symbol" w:hint="default"/>
      </w:rPr>
    </w:lvl>
    <w:lvl w:ilvl="7" w:tplc="04050019" w:tentative="1">
      <w:start w:val="1"/>
      <w:numFmt w:val="bullet"/>
      <w:lvlText w:val="o"/>
      <w:lvlJc w:val="left"/>
      <w:pPr>
        <w:ind w:left="6534" w:hanging="360"/>
      </w:pPr>
      <w:rPr>
        <w:rFonts w:ascii="Courier New" w:hAnsi="Courier New" w:cs="Courier New" w:hint="default"/>
      </w:rPr>
    </w:lvl>
    <w:lvl w:ilvl="8" w:tplc="0405001B" w:tentative="1">
      <w:start w:val="1"/>
      <w:numFmt w:val="bullet"/>
      <w:lvlText w:val=""/>
      <w:lvlJc w:val="left"/>
      <w:pPr>
        <w:ind w:left="7254" w:hanging="360"/>
      </w:pPr>
      <w:rPr>
        <w:rFonts w:ascii="Wingdings" w:hAnsi="Wingdings" w:hint="default"/>
      </w:rPr>
    </w:lvl>
  </w:abstractNum>
  <w:abstractNum w:abstractNumId="32">
    <w:nsid w:val="3B457B2E"/>
    <w:multiLevelType w:val="hybridMultilevel"/>
    <w:tmpl w:val="E1ECBD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3D051A7F"/>
    <w:multiLevelType w:val="hybridMultilevel"/>
    <w:tmpl w:val="C79AF8CE"/>
    <w:lvl w:ilvl="0" w:tplc="0405000B">
      <w:start w:val="1"/>
      <w:numFmt w:val="bullet"/>
      <w:lvlText w:val=""/>
      <w:lvlJc w:val="left"/>
      <w:pPr>
        <w:ind w:left="1004" w:hanging="360"/>
      </w:pPr>
      <w:rPr>
        <w:rFonts w:ascii="Wingdings" w:hAnsi="Wingdings" w:hint="default"/>
      </w:rPr>
    </w:lvl>
    <w:lvl w:ilvl="1" w:tplc="04050003">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4">
    <w:nsid w:val="413D0763"/>
    <w:multiLevelType w:val="hybridMultilevel"/>
    <w:tmpl w:val="CB76EBA8"/>
    <w:lvl w:ilvl="0" w:tplc="6AF0E4EC">
      <w:numFmt w:val="bullet"/>
      <w:lvlText w:val="-"/>
      <w:lvlJc w:val="left"/>
      <w:pPr>
        <w:ind w:left="1494" w:hanging="360"/>
      </w:pPr>
      <w:rPr>
        <w:rFonts w:ascii="Arial" w:eastAsia="Times New Roman" w:hAnsi="Arial" w:cs="Arial" w:hint="default"/>
      </w:rPr>
    </w:lvl>
    <w:lvl w:ilvl="1" w:tplc="B928A204">
      <w:start w:val="4"/>
      <w:numFmt w:val="bullet"/>
      <w:lvlText w:val="•"/>
      <w:lvlJc w:val="left"/>
      <w:pPr>
        <w:ind w:left="2559" w:hanging="705"/>
      </w:pPr>
      <w:rPr>
        <w:rFonts w:ascii="Arial" w:eastAsia="Times New Roman" w:hAnsi="Arial" w:cs="Arial" w:hint="default"/>
      </w:rPr>
    </w:lvl>
    <w:lvl w:ilvl="2" w:tplc="04050001">
      <w:start w:val="1"/>
      <w:numFmt w:val="bullet"/>
      <w:lvlText w:val=""/>
      <w:lvlJc w:val="left"/>
      <w:pPr>
        <w:ind w:left="2934" w:hanging="360"/>
      </w:pPr>
      <w:rPr>
        <w:rFonts w:ascii="Symbol" w:hAnsi="Symbol" w:hint="default"/>
      </w:rPr>
    </w:lvl>
    <w:lvl w:ilvl="3" w:tplc="04050001">
      <w:start w:val="1"/>
      <w:numFmt w:val="bullet"/>
      <w:lvlText w:val=""/>
      <w:lvlJc w:val="left"/>
      <w:pPr>
        <w:ind w:left="3654" w:hanging="360"/>
      </w:pPr>
      <w:rPr>
        <w:rFonts w:ascii="Symbol" w:hAnsi="Symbol" w:hint="default"/>
      </w:rPr>
    </w:lvl>
    <w:lvl w:ilvl="4" w:tplc="BE1AA124">
      <w:start w:val="1"/>
      <w:numFmt w:val="bullet"/>
      <w:lvlText w:val=""/>
      <w:lvlJc w:val="left"/>
      <w:pPr>
        <w:ind w:left="4374" w:hanging="360"/>
      </w:pPr>
      <w:rPr>
        <w:rFonts w:ascii="Symbol" w:hAnsi="Symbol" w:hint="default"/>
      </w:rPr>
    </w:lvl>
    <w:lvl w:ilvl="5" w:tplc="0405001B">
      <w:start w:val="1"/>
      <w:numFmt w:val="bullet"/>
      <w:lvlText w:val=""/>
      <w:lvlJc w:val="left"/>
      <w:pPr>
        <w:ind w:left="5094" w:hanging="360"/>
      </w:pPr>
      <w:rPr>
        <w:rFonts w:ascii="Wingdings" w:hAnsi="Wingdings" w:hint="default"/>
      </w:rPr>
    </w:lvl>
    <w:lvl w:ilvl="6" w:tplc="0405000F">
      <w:start w:val="1"/>
      <w:numFmt w:val="bullet"/>
      <w:lvlText w:val=""/>
      <w:lvlJc w:val="left"/>
      <w:pPr>
        <w:ind w:left="5814" w:hanging="360"/>
      </w:pPr>
      <w:rPr>
        <w:rFonts w:ascii="Symbol" w:hAnsi="Symbol" w:hint="default"/>
      </w:rPr>
    </w:lvl>
    <w:lvl w:ilvl="7" w:tplc="04050019" w:tentative="1">
      <w:start w:val="1"/>
      <w:numFmt w:val="bullet"/>
      <w:lvlText w:val="o"/>
      <w:lvlJc w:val="left"/>
      <w:pPr>
        <w:ind w:left="6534" w:hanging="360"/>
      </w:pPr>
      <w:rPr>
        <w:rFonts w:ascii="Courier New" w:hAnsi="Courier New" w:cs="Courier New" w:hint="default"/>
      </w:rPr>
    </w:lvl>
    <w:lvl w:ilvl="8" w:tplc="0405001B" w:tentative="1">
      <w:start w:val="1"/>
      <w:numFmt w:val="bullet"/>
      <w:lvlText w:val=""/>
      <w:lvlJc w:val="left"/>
      <w:pPr>
        <w:ind w:left="7254" w:hanging="360"/>
      </w:pPr>
      <w:rPr>
        <w:rFonts w:ascii="Wingdings" w:hAnsi="Wingdings" w:hint="default"/>
      </w:rPr>
    </w:lvl>
  </w:abstractNum>
  <w:abstractNum w:abstractNumId="35">
    <w:nsid w:val="417B4492"/>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42654BD5"/>
    <w:multiLevelType w:val="hybridMultilevel"/>
    <w:tmpl w:val="CB76EBA8"/>
    <w:lvl w:ilvl="0" w:tplc="6AF0E4EC">
      <w:numFmt w:val="bullet"/>
      <w:lvlText w:val="-"/>
      <w:lvlJc w:val="left"/>
      <w:pPr>
        <w:ind w:left="1494" w:hanging="360"/>
      </w:pPr>
      <w:rPr>
        <w:rFonts w:ascii="Arial" w:eastAsia="Times New Roman" w:hAnsi="Arial" w:cs="Arial" w:hint="default"/>
      </w:rPr>
    </w:lvl>
    <w:lvl w:ilvl="1" w:tplc="B928A204">
      <w:start w:val="4"/>
      <w:numFmt w:val="bullet"/>
      <w:lvlText w:val="•"/>
      <w:lvlJc w:val="left"/>
      <w:pPr>
        <w:ind w:left="2559" w:hanging="705"/>
      </w:pPr>
      <w:rPr>
        <w:rFonts w:ascii="Arial" w:eastAsia="Times New Roman" w:hAnsi="Arial" w:cs="Arial" w:hint="default"/>
      </w:rPr>
    </w:lvl>
    <w:lvl w:ilvl="2" w:tplc="04050001">
      <w:start w:val="1"/>
      <w:numFmt w:val="bullet"/>
      <w:lvlText w:val=""/>
      <w:lvlJc w:val="left"/>
      <w:pPr>
        <w:ind w:left="2934" w:hanging="360"/>
      </w:pPr>
      <w:rPr>
        <w:rFonts w:ascii="Symbol" w:hAnsi="Symbol" w:hint="default"/>
      </w:rPr>
    </w:lvl>
    <w:lvl w:ilvl="3" w:tplc="04050001">
      <w:start w:val="1"/>
      <w:numFmt w:val="bullet"/>
      <w:lvlText w:val=""/>
      <w:lvlJc w:val="left"/>
      <w:pPr>
        <w:ind w:left="3654" w:hanging="360"/>
      </w:pPr>
      <w:rPr>
        <w:rFonts w:ascii="Symbol" w:hAnsi="Symbol" w:hint="default"/>
      </w:rPr>
    </w:lvl>
    <w:lvl w:ilvl="4" w:tplc="BE1AA124">
      <w:start w:val="1"/>
      <w:numFmt w:val="bullet"/>
      <w:lvlText w:val=""/>
      <w:lvlJc w:val="left"/>
      <w:pPr>
        <w:ind w:left="4374" w:hanging="360"/>
      </w:pPr>
      <w:rPr>
        <w:rFonts w:ascii="Symbol" w:hAnsi="Symbol" w:hint="default"/>
      </w:rPr>
    </w:lvl>
    <w:lvl w:ilvl="5" w:tplc="0405001B">
      <w:start w:val="1"/>
      <w:numFmt w:val="bullet"/>
      <w:lvlText w:val=""/>
      <w:lvlJc w:val="left"/>
      <w:pPr>
        <w:ind w:left="5094" w:hanging="360"/>
      </w:pPr>
      <w:rPr>
        <w:rFonts w:ascii="Wingdings" w:hAnsi="Wingdings" w:hint="default"/>
      </w:rPr>
    </w:lvl>
    <w:lvl w:ilvl="6" w:tplc="0405000F">
      <w:start w:val="1"/>
      <w:numFmt w:val="bullet"/>
      <w:lvlText w:val=""/>
      <w:lvlJc w:val="left"/>
      <w:pPr>
        <w:ind w:left="5814" w:hanging="360"/>
      </w:pPr>
      <w:rPr>
        <w:rFonts w:ascii="Symbol" w:hAnsi="Symbol" w:hint="default"/>
      </w:rPr>
    </w:lvl>
    <w:lvl w:ilvl="7" w:tplc="04050019" w:tentative="1">
      <w:start w:val="1"/>
      <w:numFmt w:val="bullet"/>
      <w:lvlText w:val="o"/>
      <w:lvlJc w:val="left"/>
      <w:pPr>
        <w:ind w:left="6534" w:hanging="360"/>
      </w:pPr>
      <w:rPr>
        <w:rFonts w:ascii="Courier New" w:hAnsi="Courier New" w:cs="Courier New" w:hint="default"/>
      </w:rPr>
    </w:lvl>
    <w:lvl w:ilvl="8" w:tplc="0405001B" w:tentative="1">
      <w:start w:val="1"/>
      <w:numFmt w:val="bullet"/>
      <w:lvlText w:val=""/>
      <w:lvlJc w:val="left"/>
      <w:pPr>
        <w:ind w:left="7254" w:hanging="360"/>
      </w:pPr>
      <w:rPr>
        <w:rFonts w:ascii="Wingdings" w:hAnsi="Wingdings" w:hint="default"/>
      </w:rPr>
    </w:lvl>
  </w:abstractNum>
  <w:abstractNum w:abstractNumId="37">
    <w:nsid w:val="47194A5A"/>
    <w:multiLevelType w:val="hybridMultilevel"/>
    <w:tmpl w:val="850CB56C"/>
    <w:lvl w:ilvl="0" w:tplc="38489352">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nsid w:val="47832DC0"/>
    <w:multiLevelType w:val="hybridMultilevel"/>
    <w:tmpl w:val="AA4EE4E8"/>
    <w:lvl w:ilvl="0" w:tplc="6AF0E4EC">
      <w:numFmt w:val="bullet"/>
      <w:lvlText w:val="-"/>
      <w:lvlJc w:val="left"/>
      <w:pPr>
        <w:ind w:left="1494" w:hanging="360"/>
      </w:pPr>
      <w:rPr>
        <w:rFonts w:ascii="Arial" w:eastAsia="Times New Roman" w:hAnsi="Arial" w:cs="Arial" w:hint="default"/>
      </w:rPr>
    </w:lvl>
    <w:lvl w:ilvl="1" w:tplc="B928A204">
      <w:start w:val="4"/>
      <w:numFmt w:val="bullet"/>
      <w:lvlText w:val="•"/>
      <w:lvlJc w:val="left"/>
      <w:pPr>
        <w:ind w:left="2559" w:hanging="705"/>
      </w:pPr>
      <w:rPr>
        <w:rFonts w:ascii="Arial" w:eastAsia="Times New Roman" w:hAnsi="Arial" w:cs="Arial" w:hint="default"/>
      </w:rPr>
    </w:lvl>
    <w:lvl w:ilvl="2" w:tplc="04050001">
      <w:start w:val="1"/>
      <w:numFmt w:val="bullet"/>
      <w:lvlText w:val=""/>
      <w:lvlJc w:val="left"/>
      <w:pPr>
        <w:ind w:left="2934" w:hanging="360"/>
      </w:pPr>
      <w:rPr>
        <w:rFonts w:ascii="Symbol" w:hAnsi="Symbol" w:hint="default"/>
      </w:rPr>
    </w:lvl>
    <w:lvl w:ilvl="3" w:tplc="0405000F" w:tentative="1">
      <w:start w:val="1"/>
      <w:numFmt w:val="bullet"/>
      <w:lvlText w:val=""/>
      <w:lvlJc w:val="left"/>
      <w:pPr>
        <w:ind w:left="3654" w:hanging="360"/>
      </w:pPr>
      <w:rPr>
        <w:rFonts w:ascii="Symbol" w:hAnsi="Symbol" w:hint="default"/>
      </w:rPr>
    </w:lvl>
    <w:lvl w:ilvl="4" w:tplc="04050019" w:tentative="1">
      <w:start w:val="1"/>
      <w:numFmt w:val="bullet"/>
      <w:lvlText w:val="o"/>
      <w:lvlJc w:val="left"/>
      <w:pPr>
        <w:ind w:left="4374" w:hanging="360"/>
      </w:pPr>
      <w:rPr>
        <w:rFonts w:ascii="Courier New" w:hAnsi="Courier New" w:cs="Courier New" w:hint="default"/>
      </w:rPr>
    </w:lvl>
    <w:lvl w:ilvl="5" w:tplc="0405001B" w:tentative="1">
      <w:start w:val="1"/>
      <w:numFmt w:val="bullet"/>
      <w:lvlText w:val=""/>
      <w:lvlJc w:val="left"/>
      <w:pPr>
        <w:ind w:left="5094" w:hanging="360"/>
      </w:pPr>
      <w:rPr>
        <w:rFonts w:ascii="Wingdings" w:hAnsi="Wingdings" w:hint="default"/>
      </w:rPr>
    </w:lvl>
    <w:lvl w:ilvl="6" w:tplc="0405000F" w:tentative="1">
      <w:start w:val="1"/>
      <w:numFmt w:val="bullet"/>
      <w:lvlText w:val=""/>
      <w:lvlJc w:val="left"/>
      <w:pPr>
        <w:ind w:left="5814" w:hanging="360"/>
      </w:pPr>
      <w:rPr>
        <w:rFonts w:ascii="Symbol" w:hAnsi="Symbol" w:hint="default"/>
      </w:rPr>
    </w:lvl>
    <w:lvl w:ilvl="7" w:tplc="04050019" w:tentative="1">
      <w:start w:val="1"/>
      <w:numFmt w:val="bullet"/>
      <w:lvlText w:val="o"/>
      <w:lvlJc w:val="left"/>
      <w:pPr>
        <w:ind w:left="6534" w:hanging="360"/>
      </w:pPr>
      <w:rPr>
        <w:rFonts w:ascii="Courier New" w:hAnsi="Courier New" w:cs="Courier New" w:hint="default"/>
      </w:rPr>
    </w:lvl>
    <w:lvl w:ilvl="8" w:tplc="0405001B" w:tentative="1">
      <w:start w:val="1"/>
      <w:numFmt w:val="bullet"/>
      <w:lvlText w:val=""/>
      <w:lvlJc w:val="left"/>
      <w:pPr>
        <w:ind w:left="7254" w:hanging="360"/>
      </w:pPr>
      <w:rPr>
        <w:rFonts w:ascii="Wingdings" w:hAnsi="Wingdings" w:hint="default"/>
      </w:rPr>
    </w:lvl>
  </w:abstractNum>
  <w:abstractNum w:abstractNumId="39">
    <w:nsid w:val="47B3532F"/>
    <w:multiLevelType w:val="hybridMultilevel"/>
    <w:tmpl w:val="CB76EBA8"/>
    <w:lvl w:ilvl="0" w:tplc="6AF0E4EC">
      <w:numFmt w:val="bullet"/>
      <w:lvlText w:val="-"/>
      <w:lvlJc w:val="left"/>
      <w:pPr>
        <w:ind w:left="1494" w:hanging="360"/>
      </w:pPr>
      <w:rPr>
        <w:rFonts w:ascii="Arial" w:eastAsia="Times New Roman" w:hAnsi="Arial" w:cs="Arial" w:hint="default"/>
      </w:rPr>
    </w:lvl>
    <w:lvl w:ilvl="1" w:tplc="B928A204">
      <w:start w:val="4"/>
      <w:numFmt w:val="bullet"/>
      <w:lvlText w:val="•"/>
      <w:lvlJc w:val="left"/>
      <w:pPr>
        <w:ind w:left="2559" w:hanging="705"/>
      </w:pPr>
      <w:rPr>
        <w:rFonts w:ascii="Arial" w:eastAsia="Times New Roman" w:hAnsi="Arial" w:cs="Arial" w:hint="default"/>
      </w:rPr>
    </w:lvl>
    <w:lvl w:ilvl="2" w:tplc="04050001">
      <w:start w:val="1"/>
      <w:numFmt w:val="bullet"/>
      <w:lvlText w:val=""/>
      <w:lvlJc w:val="left"/>
      <w:pPr>
        <w:ind w:left="2934" w:hanging="360"/>
      </w:pPr>
      <w:rPr>
        <w:rFonts w:ascii="Symbol" w:hAnsi="Symbol" w:hint="default"/>
      </w:rPr>
    </w:lvl>
    <w:lvl w:ilvl="3" w:tplc="04050001">
      <w:start w:val="1"/>
      <w:numFmt w:val="bullet"/>
      <w:lvlText w:val=""/>
      <w:lvlJc w:val="left"/>
      <w:pPr>
        <w:ind w:left="3654" w:hanging="360"/>
      </w:pPr>
      <w:rPr>
        <w:rFonts w:ascii="Symbol" w:hAnsi="Symbol" w:hint="default"/>
      </w:rPr>
    </w:lvl>
    <w:lvl w:ilvl="4" w:tplc="BE1AA124">
      <w:start w:val="1"/>
      <w:numFmt w:val="bullet"/>
      <w:lvlText w:val=""/>
      <w:lvlJc w:val="left"/>
      <w:pPr>
        <w:ind w:left="4374" w:hanging="360"/>
      </w:pPr>
      <w:rPr>
        <w:rFonts w:ascii="Symbol" w:hAnsi="Symbol" w:hint="default"/>
      </w:rPr>
    </w:lvl>
    <w:lvl w:ilvl="5" w:tplc="0405001B">
      <w:start w:val="1"/>
      <w:numFmt w:val="bullet"/>
      <w:lvlText w:val=""/>
      <w:lvlJc w:val="left"/>
      <w:pPr>
        <w:ind w:left="5094" w:hanging="360"/>
      </w:pPr>
      <w:rPr>
        <w:rFonts w:ascii="Wingdings" w:hAnsi="Wingdings" w:hint="default"/>
      </w:rPr>
    </w:lvl>
    <w:lvl w:ilvl="6" w:tplc="0405000F">
      <w:start w:val="1"/>
      <w:numFmt w:val="bullet"/>
      <w:lvlText w:val=""/>
      <w:lvlJc w:val="left"/>
      <w:pPr>
        <w:ind w:left="5814" w:hanging="360"/>
      </w:pPr>
      <w:rPr>
        <w:rFonts w:ascii="Symbol" w:hAnsi="Symbol" w:hint="default"/>
      </w:rPr>
    </w:lvl>
    <w:lvl w:ilvl="7" w:tplc="04050019" w:tentative="1">
      <w:start w:val="1"/>
      <w:numFmt w:val="bullet"/>
      <w:lvlText w:val="o"/>
      <w:lvlJc w:val="left"/>
      <w:pPr>
        <w:ind w:left="6534" w:hanging="360"/>
      </w:pPr>
      <w:rPr>
        <w:rFonts w:ascii="Courier New" w:hAnsi="Courier New" w:cs="Courier New" w:hint="default"/>
      </w:rPr>
    </w:lvl>
    <w:lvl w:ilvl="8" w:tplc="0405001B" w:tentative="1">
      <w:start w:val="1"/>
      <w:numFmt w:val="bullet"/>
      <w:lvlText w:val=""/>
      <w:lvlJc w:val="left"/>
      <w:pPr>
        <w:ind w:left="7254" w:hanging="360"/>
      </w:pPr>
      <w:rPr>
        <w:rFonts w:ascii="Wingdings" w:hAnsi="Wingdings" w:hint="default"/>
      </w:rPr>
    </w:lvl>
  </w:abstractNum>
  <w:abstractNum w:abstractNumId="40">
    <w:nsid w:val="490D3E6A"/>
    <w:multiLevelType w:val="hybridMultilevel"/>
    <w:tmpl w:val="CB76EBA8"/>
    <w:lvl w:ilvl="0" w:tplc="6AF0E4EC">
      <w:numFmt w:val="bullet"/>
      <w:lvlText w:val="-"/>
      <w:lvlJc w:val="left"/>
      <w:pPr>
        <w:ind w:left="1494" w:hanging="360"/>
      </w:pPr>
      <w:rPr>
        <w:rFonts w:ascii="Arial" w:eastAsia="Times New Roman" w:hAnsi="Arial" w:cs="Arial" w:hint="default"/>
      </w:rPr>
    </w:lvl>
    <w:lvl w:ilvl="1" w:tplc="B928A204">
      <w:start w:val="4"/>
      <w:numFmt w:val="bullet"/>
      <w:lvlText w:val="•"/>
      <w:lvlJc w:val="left"/>
      <w:pPr>
        <w:ind w:left="2559" w:hanging="705"/>
      </w:pPr>
      <w:rPr>
        <w:rFonts w:ascii="Arial" w:eastAsia="Times New Roman" w:hAnsi="Arial" w:cs="Arial" w:hint="default"/>
      </w:rPr>
    </w:lvl>
    <w:lvl w:ilvl="2" w:tplc="04050001">
      <w:start w:val="1"/>
      <w:numFmt w:val="bullet"/>
      <w:lvlText w:val=""/>
      <w:lvlJc w:val="left"/>
      <w:pPr>
        <w:ind w:left="2934" w:hanging="360"/>
      </w:pPr>
      <w:rPr>
        <w:rFonts w:ascii="Symbol" w:hAnsi="Symbol" w:hint="default"/>
      </w:rPr>
    </w:lvl>
    <w:lvl w:ilvl="3" w:tplc="04050001">
      <w:start w:val="1"/>
      <w:numFmt w:val="bullet"/>
      <w:lvlText w:val=""/>
      <w:lvlJc w:val="left"/>
      <w:pPr>
        <w:ind w:left="3654" w:hanging="360"/>
      </w:pPr>
      <w:rPr>
        <w:rFonts w:ascii="Symbol" w:hAnsi="Symbol" w:hint="default"/>
      </w:rPr>
    </w:lvl>
    <w:lvl w:ilvl="4" w:tplc="BE1AA124">
      <w:start w:val="1"/>
      <w:numFmt w:val="bullet"/>
      <w:lvlText w:val=""/>
      <w:lvlJc w:val="left"/>
      <w:pPr>
        <w:ind w:left="4374" w:hanging="360"/>
      </w:pPr>
      <w:rPr>
        <w:rFonts w:ascii="Symbol" w:hAnsi="Symbol" w:hint="default"/>
      </w:rPr>
    </w:lvl>
    <w:lvl w:ilvl="5" w:tplc="0405001B" w:tentative="1">
      <w:start w:val="1"/>
      <w:numFmt w:val="bullet"/>
      <w:lvlText w:val=""/>
      <w:lvlJc w:val="left"/>
      <w:pPr>
        <w:ind w:left="5094" w:hanging="360"/>
      </w:pPr>
      <w:rPr>
        <w:rFonts w:ascii="Wingdings" w:hAnsi="Wingdings" w:hint="default"/>
      </w:rPr>
    </w:lvl>
    <w:lvl w:ilvl="6" w:tplc="0405000F" w:tentative="1">
      <w:start w:val="1"/>
      <w:numFmt w:val="bullet"/>
      <w:lvlText w:val=""/>
      <w:lvlJc w:val="left"/>
      <w:pPr>
        <w:ind w:left="5814" w:hanging="360"/>
      </w:pPr>
      <w:rPr>
        <w:rFonts w:ascii="Symbol" w:hAnsi="Symbol" w:hint="default"/>
      </w:rPr>
    </w:lvl>
    <w:lvl w:ilvl="7" w:tplc="04050019" w:tentative="1">
      <w:start w:val="1"/>
      <w:numFmt w:val="bullet"/>
      <w:lvlText w:val="o"/>
      <w:lvlJc w:val="left"/>
      <w:pPr>
        <w:ind w:left="6534" w:hanging="360"/>
      </w:pPr>
      <w:rPr>
        <w:rFonts w:ascii="Courier New" w:hAnsi="Courier New" w:cs="Courier New" w:hint="default"/>
      </w:rPr>
    </w:lvl>
    <w:lvl w:ilvl="8" w:tplc="0405001B" w:tentative="1">
      <w:start w:val="1"/>
      <w:numFmt w:val="bullet"/>
      <w:lvlText w:val=""/>
      <w:lvlJc w:val="left"/>
      <w:pPr>
        <w:ind w:left="7254" w:hanging="360"/>
      </w:pPr>
      <w:rPr>
        <w:rFonts w:ascii="Wingdings" w:hAnsi="Wingdings" w:hint="default"/>
      </w:rPr>
    </w:lvl>
  </w:abstractNum>
  <w:abstractNum w:abstractNumId="41">
    <w:nsid w:val="4BED7695"/>
    <w:multiLevelType w:val="hybridMultilevel"/>
    <w:tmpl w:val="CB76EBA8"/>
    <w:lvl w:ilvl="0" w:tplc="6AF0E4EC">
      <w:numFmt w:val="bullet"/>
      <w:lvlText w:val="-"/>
      <w:lvlJc w:val="left"/>
      <w:pPr>
        <w:ind w:left="1494" w:hanging="360"/>
      </w:pPr>
      <w:rPr>
        <w:rFonts w:ascii="Arial" w:eastAsia="Times New Roman" w:hAnsi="Arial" w:cs="Arial" w:hint="default"/>
      </w:rPr>
    </w:lvl>
    <w:lvl w:ilvl="1" w:tplc="B928A204">
      <w:start w:val="4"/>
      <w:numFmt w:val="bullet"/>
      <w:lvlText w:val="•"/>
      <w:lvlJc w:val="left"/>
      <w:pPr>
        <w:ind w:left="2559" w:hanging="705"/>
      </w:pPr>
      <w:rPr>
        <w:rFonts w:ascii="Arial" w:eastAsia="Times New Roman" w:hAnsi="Arial" w:cs="Arial" w:hint="default"/>
      </w:rPr>
    </w:lvl>
    <w:lvl w:ilvl="2" w:tplc="04050001">
      <w:start w:val="1"/>
      <w:numFmt w:val="bullet"/>
      <w:lvlText w:val=""/>
      <w:lvlJc w:val="left"/>
      <w:pPr>
        <w:ind w:left="2934" w:hanging="360"/>
      </w:pPr>
      <w:rPr>
        <w:rFonts w:ascii="Symbol" w:hAnsi="Symbol" w:hint="default"/>
      </w:rPr>
    </w:lvl>
    <w:lvl w:ilvl="3" w:tplc="04050001">
      <w:start w:val="1"/>
      <w:numFmt w:val="bullet"/>
      <w:lvlText w:val=""/>
      <w:lvlJc w:val="left"/>
      <w:pPr>
        <w:ind w:left="3654" w:hanging="360"/>
      </w:pPr>
      <w:rPr>
        <w:rFonts w:ascii="Symbol" w:hAnsi="Symbol" w:hint="default"/>
      </w:rPr>
    </w:lvl>
    <w:lvl w:ilvl="4" w:tplc="BE1AA124">
      <w:start w:val="1"/>
      <w:numFmt w:val="bullet"/>
      <w:lvlText w:val=""/>
      <w:lvlJc w:val="left"/>
      <w:pPr>
        <w:ind w:left="4374" w:hanging="360"/>
      </w:pPr>
      <w:rPr>
        <w:rFonts w:ascii="Symbol" w:hAnsi="Symbol" w:hint="default"/>
      </w:rPr>
    </w:lvl>
    <w:lvl w:ilvl="5" w:tplc="0405001B">
      <w:start w:val="1"/>
      <w:numFmt w:val="bullet"/>
      <w:lvlText w:val=""/>
      <w:lvlJc w:val="left"/>
      <w:pPr>
        <w:ind w:left="5094" w:hanging="360"/>
      </w:pPr>
      <w:rPr>
        <w:rFonts w:ascii="Wingdings" w:hAnsi="Wingdings" w:hint="default"/>
      </w:rPr>
    </w:lvl>
    <w:lvl w:ilvl="6" w:tplc="0405000F">
      <w:start w:val="1"/>
      <w:numFmt w:val="bullet"/>
      <w:lvlText w:val=""/>
      <w:lvlJc w:val="left"/>
      <w:pPr>
        <w:ind w:left="5814" w:hanging="360"/>
      </w:pPr>
      <w:rPr>
        <w:rFonts w:ascii="Symbol" w:hAnsi="Symbol" w:hint="default"/>
      </w:rPr>
    </w:lvl>
    <w:lvl w:ilvl="7" w:tplc="04050019" w:tentative="1">
      <w:start w:val="1"/>
      <w:numFmt w:val="bullet"/>
      <w:lvlText w:val="o"/>
      <w:lvlJc w:val="left"/>
      <w:pPr>
        <w:ind w:left="6534" w:hanging="360"/>
      </w:pPr>
      <w:rPr>
        <w:rFonts w:ascii="Courier New" w:hAnsi="Courier New" w:cs="Courier New" w:hint="default"/>
      </w:rPr>
    </w:lvl>
    <w:lvl w:ilvl="8" w:tplc="0405001B" w:tentative="1">
      <w:start w:val="1"/>
      <w:numFmt w:val="bullet"/>
      <w:lvlText w:val=""/>
      <w:lvlJc w:val="left"/>
      <w:pPr>
        <w:ind w:left="7254" w:hanging="360"/>
      </w:pPr>
      <w:rPr>
        <w:rFonts w:ascii="Wingdings" w:hAnsi="Wingdings" w:hint="default"/>
      </w:rPr>
    </w:lvl>
  </w:abstractNum>
  <w:abstractNum w:abstractNumId="42">
    <w:nsid w:val="4DF16339"/>
    <w:multiLevelType w:val="hybridMultilevel"/>
    <w:tmpl w:val="CB76EBA8"/>
    <w:lvl w:ilvl="0" w:tplc="6AF0E4EC">
      <w:numFmt w:val="bullet"/>
      <w:lvlText w:val="-"/>
      <w:lvlJc w:val="left"/>
      <w:pPr>
        <w:ind w:left="1494" w:hanging="360"/>
      </w:pPr>
      <w:rPr>
        <w:rFonts w:ascii="Arial" w:eastAsia="Times New Roman" w:hAnsi="Arial" w:cs="Arial" w:hint="default"/>
      </w:rPr>
    </w:lvl>
    <w:lvl w:ilvl="1" w:tplc="B928A204">
      <w:start w:val="4"/>
      <w:numFmt w:val="bullet"/>
      <w:lvlText w:val="•"/>
      <w:lvlJc w:val="left"/>
      <w:pPr>
        <w:ind w:left="2559" w:hanging="705"/>
      </w:pPr>
      <w:rPr>
        <w:rFonts w:ascii="Arial" w:eastAsia="Times New Roman" w:hAnsi="Arial" w:cs="Arial" w:hint="default"/>
      </w:rPr>
    </w:lvl>
    <w:lvl w:ilvl="2" w:tplc="04050001">
      <w:start w:val="1"/>
      <w:numFmt w:val="bullet"/>
      <w:lvlText w:val=""/>
      <w:lvlJc w:val="left"/>
      <w:pPr>
        <w:ind w:left="2934" w:hanging="360"/>
      </w:pPr>
      <w:rPr>
        <w:rFonts w:ascii="Symbol" w:hAnsi="Symbol" w:hint="default"/>
      </w:rPr>
    </w:lvl>
    <w:lvl w:ilvl="3" w:tplc="04050001">
      <w:start w:val="1"/>
      <w:numFmt w:val="bullet"/>
      <w:lvlText w:val=""/>
      <w:lvlJc w:val="left"/>
      <w:pPr>
        <w:ind w:left="3654" w:hanging="360"/>
      </w:pPr>
      <w:rPr>
        <w:rFonts w:ascii="Symbol" w:hAnsi="Symbol" w:hint="default"/>
      </w:rPr>
    </w:lvl>
    <w:lvl w:ilvl="4" w:tplc="BE1AA124">
      <w:start w:val="1"/>
      <w:numFmt w:val="bullet"/>
      <w:lvlText w:val=""/>
      <w:lvlJc w:val="left"/>
      <w:pPr>
        <w:ind w:left="4374" w:hanging="360"/>
      </w:pPr>
      <w:rPr>
        <w:rFonts w:ascii="Symbol" w:hAnsi="Symbol" w:hint="default"/>
      </w:rPr>
    </w:lvl>
    <w:lvl w:ilvl="5" w:tplc="0405001B">
      <w:start w:val="1"/>
      <w:numFmt w:val="bullet"/>
      <w:lvlText w:val=""/>
      <w:lvlJc w:val="left"/>
      <w:pPr>
        <w:ind w:left="5094" w:hanging="360"/>
      </w:pPr>
      <w:rPr>
        <w:rFonts w:ascii="Wingdings" w:hAnsi="Wingdings" w:hint="default"/>
      </w:rPr>
    </w:lvl>
    <w:lvl w:ilvl="6" w:tplc="0405000F">
      <w:start w:val="1"/>
      <w:numFmt w:val="bullet"/>
      <w:lvlText w:val=""/>
      <w:lvlJc w:val="left"/>
      <w:pPr>
        <w:ind w:left="5814" w:hanging="360"/>
      </w:pPr>
      <w:rPr>
        <w:rFonts w:ascii="Symbol" w:hAnsi="Symbol" w:hint="default"/>
      </w:rPr>
    </w:lvl>
    <w:lvl w:ilvl="7" w:tplc="04050019" w:tentative="1">
      <w:start w:val="1"/>
      <w:numFmt w:val="bullet"/>
      <w:lvlText w:val="o"/>
      <w:lvlJc w:val="left"/>
      <w:pPr>
        <w:ind w:left="6534" w:hanging="360"/>
      </w:pPr>
      <w:rPr>
        <w:rFonts w:ascii="Courier New" w:hAnsi="Courier New" w:cs="Courier New" w:hint="default"/>
      </w:rPr>
    </w:lvl>
    <w:lvl w:ilvl="8" w:tplc="0405001B" w:tentative="1">
      <w:start w:val="1"/>
      <w:numFmt w:val="bullet"/>
      <w:lvlText w:val=""/>
      <w:lvlJc w:val="left"/>
      <w:pPr>
        <w:ind w:left="7254" w:hanging="360"/>
      </w:pPr>
      <w:rPr>
        <w:rFonts w:ascii="Wingdings" w:hAnsi="Wingdings" w:hint="default"/>
      </w:rPr>
    </w:lvl>
  </w:abstractNum>
  <w:abstractNum w:abstractNumId="43">
    <w:nsid w:val="50255FE3"/>
    <w:multiLevelType w:val="hybridMultilevel"/>
    <w:tmpl w:val="5580A6C4"/>
    <w:lvl w:ilvl="0" w:tplc="CDCCCA5E">
      <w:start w:val="1"/>
      <w:numFmt w:val="decimal"/>
      <w:lvlText w:val="%1."/>
      <w:lvlJc w:val="left"/>
      <w:pPr>
        <w:tabs>
          <w:tab w:val="num" w:pos="360"/>
        </w:tabs>
        <w:ind w:left="360" w:hanging="360"/>
      </w:pPr>
      <w:rPr>
        <w:rFonts w:hint="default"/>
        <w:b w:val="0"/>
      </w:rPr>
    </w:lvl>
    <w:lvl w:ilvl="1" w:tplc="04050003">
      <w:start w:val="1"/>
      <w:numFmt w:val="lowerLetter"/>
      <w:lvlText w:val="%2."/>
      <w:lvlJc w:val="left"/>
      <w:pPr>
        <w:tabs>
          <w:tab w:val="num" w:pos="1440"/>
        </w:tabs>
        <w:ind w:left="1440" w:hanging="360"/>
      </w:pPr>
    </w:lvl>
    <w:lvl w:ilvl="2" w:tplc="281C3258">
      <w:start w:val="1"/>
      <w:numFmt w:val="decimal"/>
      <w:lvlText w:val="%3)"/>
      <w:lvlJc w:val="left"/>
      <w:pPr>
        <w:ind w:left="2340" w:hanging="360"/>
      </w:pPr>
      <w:rPr>
        <w:rFonts w:ascii="Arial" w:hAnsi="Arial" w:cs="Arial" w:hint="default"/>
        <w:b/>
        <w:sz w:val="22"/>
        <w:szCs w:val="22"/>
      </w:r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4">
    <w:nsid w:val="50DD6AA2"/>
    <w:multiLevelType w:val="hybridMultilevel"/>
    <w:tmpl w:val="CB76EBA8"/>
    <w:lvl w:ilvl="0" w:tplc="6AF0E4EC">
      <w:numFmt w:val="bullet"/>
      <w:lvlText w:val="-"/>
      <w:lvlJc w:val="left"/>
      <w:pPr>
        <w:ind w:left="1494" w:hanging="360"/>
      </w:pPr>
      <w:rPr>
        <w:rFonts w:ascii="Arial" w:eastAsia="Times New Roman" w:hAnsi="Arial" w:cs="Arial" w:hint="default"/>
      </w:rPr>
    </w:lvl>
    <w:lvl w:ilvl="1" w:tplc="B928A204">
      <w:start w:val="4"/>
      <w:numFmt w:val="bullet"/>
      <w:lvlText w:val="•"/>
      <w:lvlJc w:val="left"/>
      <w:pPr>
        <w:ind w:left="2559" w:hanging="705"/>
      </w:pPr>
      <w:rPr>
        <w:rFonts w:ascii="Arial" w:eastAsia="Times New Roman" w:hAnsi="Arial" w:cs="Arial" w:hint="default"/>
      </w:rPr>
    </w:lvl>
    <w:lvl w:ilvl="2" w:tplc="04050001">
      <w:start w:val="1"/>
      <w:numFmt w:val="bullet"/>
      <w:lvlText w:val=""/>
      <w:lvlJc w:val="left"/>
      <w:pPr>
        <w:ind w:left="2934" w:hanging="360"/>
      </w:pPr>
      <w:rPr>
        <w:rFonts w:ascii="Symbol" w:hAnsi="Symbol" w:hint="default"/>
      </w:rPr>
    </w:lvl>
    <w:lvl w:ilvl="3" w:tplc="04050001">
      <w:start w:val="1"/>
      <w:numFmt w:val="bullet"/>
      <w:lvlText w:val=""/>
      <w:lvlJc w:val="left"/>
      <w:pPr>
        <w:ind w:left="3654" w:hanging="360"/>
      </w:pPr>
      <w:rPr>
        <w:rFonts w:ascii="Symbol" w:hAnsi="Symbol" w:hint="default"/>
      </w:rPr>
    </w:lvl>
    <w:lvl w:ilvl="4" w:tplc="BE1AA124">
      <w:start w:val="1"/>
      <w:numFmt w:val="bullet"/>
      <w:lvlText w:val=""/>
      <w:lvlJc w:val="left"/>
      <w:pPr>
        <w:ind w:left="4374" w:hanging="360"/>
      </w:pPr>
      <w:rPr>
        <w:rFonts w:ascii="Symbol" w:hAnsi="Symbol" w:hint="default"/>
      </w:rPr>
    </w:lvl>
    <w:lvl w:ilvl="5" w:tplc="0405001B">
      <w:start w:val="1"/>
      <w:numFmt w:val="bullet"/>
      <w:lvlText w:val=""/>
      <w:lvlJc w:val="left"/>
      <w:pPr>
        <w:ind w:left="5094" w:hanging="360"/>
      </w:pPr>
      <w:rPr>
        <w:rFonts w:ascii="Wingdings" w:hAnsi="Wingdings" w:hint="default"/>
      </w:rPr>
    </w:lvl>
    <w:lvl w:ilvl="6" w:tplc="0405000F">
      <w:start w:val="1"/>
      <w:numFmt w:val="bullet"/>
      <w:lvlText w:val=""/>
      <w:lvlJc w:val="left"/>
      <w:pPr>
        <w:ind w:left="5814" w:hanging="360"/>
      </w:pPr>
      <w:rPr>
        <w:rFonts w:ascii="Symbol" w:hAnsi="Symbol" w:hint="default"/>
      </w:rPr>
    </w:lvl>
    <w:lvl w:ilvl="7" w:tplc="04050019" w:tentative="1">
      <w:start w:val="1"/>
      <w:numFmt w:val="bullet"/>
      <w:lvlText w:val="o"/>
      <w:lvlJc w:val="left"/>
      <w:pPr>
        <w:ind w:left="6534" w:hanging="360"/>
      </w:pPr>
      <w:rPr>
        <w:rFonts w:ascii="Courier New" w:hAnsi="Courier New" w:cs="Courier New" w:hint="default"/>
      </w:rPr>
    </w:lvl>
    <w:lvl w:ilvl="8" w:tplc="0405001B" w:tentative="1">
      <w:start w:val="1"/>
      <w:numFmt w:val="bullet"/>
      <w:lvlText w:val=""/>
      <w:lvlJc w:val="left"/>
      <w:pPr>
        <w:ind w:left="7254" w:hanging="360"/>
      </w:pPr>
      <w:rPr>
        <w:rFonts w:ascii="Wingdings" w:hAnsi="Wingdings" w:hint="default"/>
      </w:rPr>
    </w:lvl>
  </w:abstractNum>
  <w:abstractNum w:abstractNumId="45">
    <w:nsid w:val="51CA784F"/>
    <w:multiLevelType w:val="hybridMultilevel"/>
    <w:tmpl w:val="CB76EBA8"/>
    <w:lvl w:ilvl="0" w:tplc="6AF0E4EC">
      <w:numFmt w:val="bullet"/>
      <w:lvlText w:val="-"/>
      <w:lvlJc w:val="left"/>
      <w:pPr>
        <w:ind w:left="1494" w:hanging="360"/>
      </w:pPr>
      <w:rPr>
        <w:rFonts w:ascii="Arial" w:eastAsia="Times New Roman" w:hAnsi="Arial" w:cs="Arial" w:hint="default"/>
      </w:rPr>
    </w:lvl>
    <w:lvl w:ilvl="1" w:tplc="B928A204">
      <w:start w:val="4"/>
      <w:numFmt w:val="bullet"/>
      <w:lvlText w:val="•"/>
      <w:lvlJc w:val="left"/>
      <w:pPr>
        <w:ind w:left="2559" w:hanging="705"/>
      </w:pPr>
      <w:rPr>
        <w:rFonts w:ascii="Arial" w:eastAsia="Times New Roman" w:hAnsi="Arial" w:cs="Arial" w:hint="default"/>
      </w:rPr>
    </w:lvl>
    <w:lvl w:ilvl="2" w:tplc="04050001">
      <w:start w:val="1"/>
      <w:numFmt w:val="bullet"/>
      <w:lvlText w:val=""/>
      <w:lvlJc w:val="left"/>
      <w:pPr>
        <w:ind w:left="2934" w:hanging="360"/>
      </w:pPr>
      <w:rPr>
        <w:rFonts w:ascii="Symbol" w:hAnsi="Symbol" w:hint="default"/>
      </w:rPr>
    </w:lvl>
    <w:lvl w:ilvl="3" w:tplc="04050001">
      <w:start w:val="1"/>
      <w:numFmt w:val="bullet"/>
      <w:lvlText w:val=""/>
      <w:lvlJc w:val="left"/>
      <w:pPr>
        <w:ind w:left="3654" w:hanging="360"/>
      </w:pPr>
      <w:rPr>
        <w:rFonts w:ascii="Symbol" w:hAnsi="Symbol" w:hint="default"/>
      </w:rPr>
    </w:lvl>
    <w:lvl w:ilvl="4" w:tplc="BE1AA124">
      <w:start w:val="1"/>
      <w:numFmt w:val="bullet"/>
      <w:lvlText w:val=""/>
      <w:lvlJc w:val="left"/>
      <w:pPr>
        <w:ind w:left="4374" w:hanging="360"/>
      </w:pPr>
      <w:rPr>
        <w:rFonts w:ascii="Symbol" w:hAnsi="Symbol" w:hint="default"/>
      </w:rPr>
    </w:lvl>
    <w:lvl w:ilvl="5" w:tplc="0405001B">
      <w:start w:val="1"/>
      <w:numFmt w:val="bullet"/>
      <w:lvlText w:val=""/>
      <w:lvlJc w:val="left"/>
      <w:pPr>
        <w:ind w:left="5094" w:hanging="360"/>
      </w:pPr>
      <w:rPr>
        <w:rFonts w:ascii="Wingdings" w:hAnsi="Wingdings" w:hint="default"/>
      </w:rPr>
    </w:lvl>
    <w:lvl w:ilvl="6" w:tplc="0405000F">
      <w:start w:val="1"/>
      <w:numFmt w:val="bullet"/>
      <w:lvlText w:val=""/>
      <w:lvlJc w:val="left"/>
      <w:pPr>
        <w:ind w:left="5814" w:hanging="360"/>
      </w:pPr>
      <w:rPr>
        <w:rFonts w:ascii="Symbol" w:hAnsi="Symbol" w:hint="default"/>
      </w:rPr>
    </w:lvl>
    <w:lvl w:ilvl="7" w:tplc="04050019" w:tentative="1">
      <w:start w:val="1"/>
      <w:numFmt w:val="bullet"/>
      <w:lvlText w:val="o"/>
      <w:lvlJc w:val="left"/>
      <w:pPr>
        <w:ind w:left="6534" w:hanging="360"/>
      </w:pPr>
      <w:rPr>
        <w:rFonts w:ascii="Courier New" w:hAnsi="Courier New" w:cs="Courier New" w:hint="default"/>
      </w:rPr>
    </w:lvl>
    <w:lvl w:ilvl="8" w:tplc="0405001B" w:tentative="1">
      <w:start w:val="1"/>
      <w:numFmt w:val="bullet"/>
      <w:lvlText w:val=""/>
      <w:lvlJc w:val="left"/>
      <w:pPr>
        <w:ind w:left="7254" w:hanging="360"/>
      </w:pPr>
      <w:rPr>
        <w:rFonts w:ascii="Wingdings" w:hAnsi="Wingdings" w:hint="default"/>
      </w:rPr>
    </w:lvl>
  </w:abstractNum>
  <w:abstractNum w:abstractNumId="46">
    <w:nsid w:val="52956E76"/>
    <w:multiLevelType w:val="multilevel"/>
    <w:tmpl w:val="FC2CD8B4"/>
    <w:lvl w:ilvl="0">
      <w:start w:val="3"/>
      <w:numFmt w:val="upperRoman"/>
      <w:suff w:val="space"/>
      <w:lvlText w:val="%1."/>
      <w:lvlJc w:val="left"/>
      <w:pPr>
        <w:ind w:left="0" w:firstLine="0"/>
      </w:pPr>
      <w:rPr>
        <w:rFonts w:ascii="Arial" w:hAnsi="Arial" w:hint="default"/>
        <w:b/>
        <w:i w:val="0"/>
        <w:sz w:val="24"/>
      </w:rPr>
    </w:lvl>
    <w:lvl w:ilvl="1">
      <w:start w:val="1"/>
      <w:numFmt w:val="decimal"/>
      <w:lvlText w:val="%2."/>
      <w:lvlJc w:val="left"/>
      <w:pPr>
        <w:ind w:left="567" w:hanging="567"/>
      </w:pPr>
      <w:rPr>
        <w:rFonts w:ascii="Arial" w:hAnsi="Arial" w:hint="default"/>
        <w:b/>
        <w:i w:val="0"/>
        <w:sz w:val="22"/>
      </w:rPr>
    </w:lvl>
    <w:lvl w:ilvl="2">
      <w:start w:val="1"/>
      <w:numFmt w:val="decimal"/>
      <w:suff w:val="space"/>
      <w:lvlText w:val="%1.%2.%3."/>
      <w:lvlJc w:val="left"/>
      <w:pPr>
        <w:ind w:left="1134" w:hanging="567"/>
      </w:pPr>
      <w:rPr>
        <w:rFonts w:ascii="Arial" w:hAnsi="Arial" w:hint="default"/>
        <w:b w:val="0"/>
        <w:i w:val="0"/>
        <w:sz w:val="22"/>
      </w:rPr>
    </w:lvl>
    <w:lvl w:ilvl="3">
      <w:start w:val="1"/>
      <w:numFmt w:val="bullet"/>
      <w:lvlText w:val=""/>
      <w:lvlJc w:val="left"/>
      <w:pPr>
        <w:ind w:left="1701" w:hanging="567"/>
      </w:pPr>
      <w:rPr>
        <w:rFonts w:ascii="Symbol" w:hAnsi="Symbol" w:hint="default"/>
        <w:b w:val="0"/>
        <w:i w:val="0"/>
        <w:sz w:val="22"/>
      </w:rPr>
    </w:lvl>
    <w:lvl w:ilvl="4">
      <w:start w:val="1"/>
      <w:numFmt w:val="decimal"/>
      <w:suff w:val="space"/>
      <w:lvlText w:val="%1.%2.%3.%4.%5."/>
      <w:lvlJc w:val="left"/>
      <w:pPr>
        <w:ind w:left="2268" w:hanging="567"/>
      </w:pPr>
      <w:rPr>
        <w:rFonts w:ascii="Arial" w:hAnsi="Arial" w:hint="default"/>
        <w:b w:val="0"/>
        <w:i w:val="0"/>
        <w:sz w:val="22"/>
      </w:rPr>
    </w:lvl>
    <w:lvl w:ilvl="5">
      <w:start w:val="1"/>
      <w:numFmt w:val="decimal"/>
      <w:suff w:val="space"/>
      <w:lvlText w:val="%1.%2.%3.%4.%5.%6."/>
      <w:lvlJc w:val="left"/>
      <w:pPr>
        <w:ind w:left="2835" w:hanging="567"/>
      </w:pPr>
      <w:rPr>
        <w:rFonts w:ascii="Arial" w:hAnsi="Arial"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7">
    <w:nsid w:val="599A3EEE"/>
    <w:multiLevelType w:val="hybridMultilevel"/>
    <w:tmpl w:val="1BC0EA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5B657CB8"/>
    <w:multiLevelType w:val="singleLevel"/>
    <w:tmpl w:val="9332864E"/>
    <w:lvl w:ilvl="0">
      <w:start w:val="1"/>
      <w:numFmt w:val="lowerLetter"/>
      <w:pStyle w:val="Zkladntextodsaz2"/>
      <w:lvlText w:val="%1)"/>
      <w:lvlJc w:val="left"/>
      <w:pPr>
        <w:tabs>
          <w:tab w:val="num" w:pos="360"/>
        </w:tabs>
        <w:ind w:left="283" w:hanging="283"/>
      </w:pPr>
      <w:rPr>
        <w:b w:val="0"/>
        <w:i w:val="0"/>
        <w:sz w:val="24"/>
        <w:szCs w:val="24"/>
      </w:rPr>
    </w:lvl>
  </w:abstractNum>
  <w:abstractNum w:abstractNumId="49">
    <w:nsid w:val="5DC3505B"/>
    <w:multiLevelType w:val="multilevel"/>
    <w:tmpl w:val="32E87DB8"/>
    <w:lvl w:ilvl="0">
      <w:start w:val="1"/>
      <w:numFmt w:val="upperRoman"/>
      <w:pStyle w:val="Nzev"/>
      <w:lvlText w:val="%1."/>
      <w:lvlJc w:val="right"/>
      <w:pPr>
        <w:ind w:left="720" w:hanging="360"/>
      </w:pPr>
      <w:rPr>
        <w:rFonts w:hint="default"/>
      </w:rPr>
    </w:lvl>
    <w:lvl w:ilvl="1">
      <w:start w:val="1"/>
      <w:numFmt w:val="decimal"/>
      <w:lvlText w:val="1.%2."/>
      <w:lvlJc w:val="left"/>
      <w:pPr>
        <w:tabs>
          <w:tab w:val="num" w:pos="1065"/>
        </w:tabs>
        <w:ind w:left="1065" w:hanging="705"/>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440"/>
        </w:tabs>
        <w:ind w:left="1440" w:hanging="108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1800"/>
        </w:tabs>
        <w:ind w:left="1800" w:hanging="1440"/>
      </w:pPr>
      <w:rPr>
        <w:rFonts w:hint="default"/>
        <w:color w:val="auto"/>
      </w:rPr>
    </w:lvl>
    <w:lvl w:ilvl="8">
      <w:start w:val="1"/>
      <w:numFmt w:val="decimal"/>
      <w:isLgl/>
      <w:lvlText w:val="%1.%2.%3.%4.%5.%6.%7.%8.%9."/>
      <w:lvlJc w:val="left"/>
      <w:pPr>
        <w:tabs>
          <w:tab w:val="num" w:pos="2160"/>
        </w:tabs>
        <w:ind w:left="2160" w:hanging="1800"/>
      </w:pPr>
      <w:rPr>
        <w:rFonts w:hint="default"/>
        <w:color w:val="auto"/>
      </w:rPr>
    </w:lvl>
  </w:abstractNum>
  <w:abstractNum w:abstractNumId="50">
    <w:nsid w:val="5FAB647A"/>
    <w:multiLevelType w:val="multilevel"/>
    <w:tmpl w:val="7E74CB96"/>
    <w:lvl w:ilvl="0">
      <w:start w:val="1"/>
      <w:numFmt w:val="upperRoman"/>
      <w:lvlText w:val="%1."/>
      <w:lvlJc w:val="right"/>
      <w:pPr>
        <w:ind w:left="720" w:hanging="360"/>
      </w:pPr>
      <w:rPr>
        <w:rFonts w:hint="default"/>
        <w:b/>
        <w:i w:val="0"/>
        <w:sz w:val="24"/>
      </w:rPr>
    </w:lvl>
    <w:lvl w:ilvl="1">
      <w:start w:val="1"/>
      <w:numFmt w:val="decimal"/>
      <w:lvlText w:val="%2."/>
      <w:lvlJc w:val="left"/>
      <w:pPr>
        <w:tabs>
          <w:tab w:val="num" w:pos="1065"/>
        </w:tabs>
        <w:ind w:left="1065" w:hanging="705"/>
      </w:pPr>
      <w:rPr>
        <w:rFonts w:hint="default"/>
        <w:b/>
        <w:i w:val="0"/>
        <w:color w:val="auto"/>
        <w:sz w:val="22"/>
      </w:rPr>
    </w:lvl>
    <w:lvl w:ilvl="2">
      <w:start w:val="1"/>
      <w:numFmt w:val="decimal"/>
      <w:lvlText w:val="3.%3."/>
      <w:lvlJc w:val="left"/>
      <w:pPr>
        <w:tabs>
          <w:tab w:val="num" w:pos="1080"/>
        </w:tabs>
        <w:ind w:left="1080" w:hanging="720"/>
      </w:pPr>
      <w:rPr>
        <w:rFonts w:hint="default"/>
        <w:b w:val="0"/>
        <w:i w:val="0"/>
        <w:color w:val="auto"/>
        <w:sz w:val="22"/>
      </w:rPr>
    </w:lvl>
    <w:lvl w:ilvl="3">
      <w:start w:val="1"/>
      <w:numFmt w:val="decimal"/>
      <w:isLgl/>
      <w:lvlText w:val="%1.%2.%3.%4."/>
      <w:lvlJc w:val="left"/>
      <w:pPr>
        <w:tabs>
          <w:tab w:val="num" w:pos="1080"/>
        </w:tabs>
        <w:ind w:left="1080" w:hanging="720"/>
      </w:pPr>
      <w:rPr>
        <w:rFonts w:hint="default"/>
        <w:b w:val="0"/>
        <w:i w:val="0"/>
        <w:color w:val="auto"/>
        <w:sz w:val="22"/>
      </w:rPr>
    </w:lvl>
    <w:lvl w:ilvl="4">
      <w:start w:val="1"/>
      <w:numFmt w:val="decimal"/>
      <w:isLgl/>
      <w:lvlText w:val="%1.%2.%3.%4.%5."/>
      <w:lvlJc w:val="left"/>
      <w:pPr>
        <w:tabs>
          <w:tab w:val="num" w:pos="1440"/>
        </w:tabs>
        <w:ind w:left="1440" w:hanging="1080"/>
      </w:pPr>
      <w:rPr>
        <w:rFonts w:hint="default"/>
        <w:b w:val="0"/>
        <w:i w:val="0"/>
        <w:color w:val="auto"/>
        <w:sz w:val="22"/>
      </w:rPr>
    </w:lvl>
    <w:lvl w:ilvl="5">
      <w:start w:val="1"/>
      <w:numFmt w:val="decimal"/>
      <w:isLgl/>
      <w:lvlText w:val="%1.%2.%3.%4.%5.%6."/>
      <w:lvlJc w:val="left"/>
      <w:pPr>
        <w:tabs>
          <w:tab w:val="num" w:pos="1440"/>
        </w:tabs>
        <w:ind w:left="1440" w:hanging="1080"/>
      </w:pPr>
      <w:rPr>
        <w:rFonts w:hint="default"/>
        <w:b w:val="0"/>
        <w:i w:val="0"/>
        <w:color w:val="auto"/>
        <w:sz w:val="22"/>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1800"/>
        </w:tabs>
        <w:ind w:left="1800" w:hanging="1440"/>
      </w:pPr>
      <w:rPr>
        <w:rFonts w:hint="default"/>
        <w:color w:val="auto"/>
      </w:rPr>
    </w:lvl>
    <w:lvl w:ilvl="8">
      <w:start w:val="1"/>
      <w:numFmt w:val="decimal"/>
      <w:isLgl/>
      <w:lvlText w:val="%1.%2.%3.%4.%5.%6.%7.%8.%9."/>
      <w:lvlJc w:val="left"/>
      <w:pPr>
        <w:tabs>
          <w:tab w:val="num" w:pos="2160"/>
        </w:tabs>
        <w:ind w:left="2160" w:hanging="1800"/>
      </w:pPr>
      <w:rPr>
        <w:rFonts w:hint="default"/>
        <w:color w:val="auto"/>
      </w:rPr>
    </w:lvl>
  </w:abstractNum>
  <w:abstractNum w:abstractNumId="51">
    <w:nsid w:val="617210AD"/>
    <w:multiLevelType w:val="hybridMultilevel"/>
    <w:tmpl w:val="AA4EE4E8"/>
    <w:lvl w:ilvl="0" w:tplc="6AF0E4EC">
      <w:numFmt w:val="bullet"/>
      <w:lvlText w:val="-"/>
      <w:lvlJc w:val="left"/>
      <w:pPr>
        <w:ind w:left="1494" w:hanging="360"/>
      </w:pPr>
      <w:rPr>
        <w:rFonts w:ascii="Arial" w:eastAsia="Times New Roman" w:hAnsi="Arial" w:cs="Arial" w:hint="default"/>
      </w:rPr>
    </w:lvl>
    <w:lvl w:ilvl="1" w:tplc="B928A204">
      <w:start w:val="4"/>
      <w:numFmt w:val="bullet"/>
      <w:lvlText w:val="•"/>
      <w:lvlJc w:val="left"/>
      <w:pPr>
        <w:ind w:left="2559" w:hanging="705"/>
      </w:pPr>
      <w:rPr>
        <w:rFonts w:ascii="Arial" w:eastAsia="Times New Roman" w:hAnsi="Arial" w:cs="Arial" w:hint="default"/>
      </w:rPr>
    </w:lvl>
    <w:lvl w:ilvl="2" w:tplc="04050001">
      <w:start w:val="1"/>
      <w:numFmt w:val="bullet"/>
      <w:lvlText w:val=""/>
      <w:lvlJc w:val="left"/>
      <w:pPr>
        <w:ind w:left="2934" w:hanging="360"/>
      </w:pPr>
      <w:rPr>
        <w:rFonts w:ascii="Symbol" w:hAnsi="Symbol" w:hint="default"/>
      </w:rPr>
    </w:lvl>
    <w:lvl w:ilvl="3" w:tplc="0405000F" w:tentative="1">
      <w:start w:val="1"/>
      <w:numFmt w:val="bullet"/>
      <w:lvlText w:val=""/>
      <w:lvlJc w:val="left"/>
      <w:pPr>
        <w:ind w:left="3654" w:hanging="360"/>
      </w:pPr>
      <w:rPr>
        <w:rFonts w:ascii="Symbol" w:hAnsi="Symbol" w:hint="default"/>
      </w:rPr>
    </w:lvl>
    <w:lvl w:ilvl="4" w:tplc="04050019" w:tentative="1">
      <w:start w:val="1"/>
      <w:numFmt w:val="bullet"/>
      <w:lvlText w:val="o"/>
      <w:lvlJc w:val="left"/>
      <w:pPr>
        <w:ind w:left="4374" w:hanging="360"/>
      </w:pPr>
      <w:rPr>
        <w:rFonts w:ascii="Courier New" w:hAnsi="Courier New" w:cs="Courier New" w:hint="default"/>
      </w:rPr>
    </w:lvl>
    <w:lvl w:ilvl="5" w:tplc="0405001B" w:tentative="1">
      <w:start w:val="1"/>
      <w:numFmt w:val="bullet"/>
      <w:lvlText w:val=""/>
      <w:lvlJc w:val="left"/>
      <w:pPr>
        <w:ind w:left="5094" w:hanging="360"/>
      </w:pPr>
      <w:rPr>
        <w:rFonts w:ascii="Wingdings" w:hAnsi="Wingdings" w:hint="default"/>
      </w:rPr>
    </w:lvl>
    <w:lvl w:ilvl="6" w:tplc="0405000F" w:tentative="1">
      <w:start w:val="1"/>
      <w:numFmt w:val="bullet"/>
      <w:lvlText w:val=""/>
      <w:lvlJc w:val="left"/>
      <w:pPr>
        <w:ind w:left="5814" w:hanging="360"/>
      </w:pPr>
      <w:rPr>
        <w:rFonts w:ascii="Symbol" w:hAnsi="Symbol" w:hint="default"/>
      </w:rPr>
    </w:lvl>
    <w:lvl w:ilvl="7" w:tplc="04050019" w:tentative="1">
      <w:start w:val="1"/>
      <w:numFmt w:val="bullet"/>
      <w:lvlText w:val="o"/>
      <w:lvlJc w:val="left"/>
      <w:pPr>
        <w:ind w:left="6534" w:hanging="360"/>
      </w:pPr>
      <w:rPr>
        <w:rFonts w:ascii="Courier New" w:hAnsi="Courier New" w:cs="Courier New" w:hint="default"/>
      </w:rPr>
    </w:lvl>
    <w:lvl w:ilvl="8" w:tplc="0405001B" w:tentative="1">
      <w:start w:val="1"/>
      <w:numFmt w:val="bullet"/>
      <w:lvlText w:val=""/>
      <w:lvlJc w:val="left"/>
      <w:pPr>
        <w:ind w:left="7254" w:hanging="360"/>
      </w:pPr>
      <w:rPr>
        <w:rFonts w:ascii="Wingdings" w:hAnsi="Wingdings" w:hint="default"/>
      </w:rPr>
    </w:lvl>
  </w:abstractNum>
  <w:abstractNum w:abstractNumId="52">
    <w:nsid w:val="643475E8"/>
    <w:multiLevelType w:val="multilevel"/>
    <w:tmpl w:val="C5D89E4E"/>
    <w:lvl w:ilvl="0">
      <w:start w:val="3"/>
      <w:numFmt w:val="upperRoman"/>
      <w:suff w:val="space"/>
      <w:lvlText w:val="%1."/>
      <w:lvlJc w:val="left"/>
      <w:pPr>
        <w:ind w:left="0" w:firstLine="0"/>
      </w:pPr>
      <w:rPr>
        <w:rFonts w:ascii="Arial" w:hAnsi="Arial" w:hint="default"/>
        <w:b/>
        <w:i w:val="0"/>
        <w:sz w:val="24"/>
      </w:rPr>
    </w:lvl>
    <w:lvl w:ilvl="1">
      <w:start w:val="1"/>
      <w:numFmt w:val="decimal"/>
      <w:pStyle w:val="SBSSmlouva"/>
      <w:lvlText w:val="%2."/>
      <w:lvlJc w:val="left"/>
      <w:pPr>
        <w:ind w:left="567" w:hanging="567"/>
      </w:pPr>
      <w:rPr>
        <w:rFonts w:ascii="Arial" w:hAnsi="Arial" w:hint="default"/>
        <w:b/>
        <w:i w:val="0"/>
        <w:sz w:val="22"/>
      </w:rPr>
    </w:lvl>
    <w:lvl w:ilvl="2">
      <w:start w:val="1"/>
      <w:numFmt w:val="bullet"/>
      <w:lvlText w:val=""/>
      <w:lvlJc w:val="left"/>
      <w:pPr>
        <w:ind w:left="1134" w:hanging="567"/>
      </w:pPr>
      <w:rPr>
        <w:rFonts w:ascii="Symbol" w:hAnsi="Symbol" w:hint="default"/>
        <w:b w:val="0"/>
        <w:i w:val="0"/>
        <w:sz w:val="22"/>
      </w:rPr>
    </w:lvl>
    <w:lvl w:ilvl="3">
      <w:start w:val="1"/>
      <w:numFmt w:val="bullet"/>
      <w:lvlText w:val=""/>
      <w:lvlJc w:val="left"/>
      <w:pPr>
        <w:ind w:left="1701" w:hanging="567"/>
      </w:pPr>
      <w:rPr>
        <w:rFonts w:ascii="Symbol" w:hAnsi="Symbol" w:hint="default"/>
        <w:b w:val="0"/>
        <w:i w:val="0"/>
        <w:sz w:val="22"/>
      </w:rPr>
    </w:lvl>
    <w:lvl w:ilvl="4">
      <w:start w:val="1"/>
      <w:numFmt w:val="decimal"/>
      <w:suff w:val="space"/>
      <w:lvlText w:val="%1.%2.%3.%4.%5."/>
      <w:lvlJc w:val="left"/>
      <w:pPr>
        <w:ind w:left="2268" w:hanging="567"/>
      </w:pPr>
      <w:rPr>
        <w:rFonts w:ascii="Arial" w:hAnsi="Arial" w:hint="default"/>
        <w:b w:val="0"/>
        <w:i w:val="0"/>
        <w:sz w:val="22"/>
      </w:rPr>
    </w:lvl>
    <w:lvl w:ilvl="5">
      <w:start w:val="1"/>
      <w:numFmt w:val="decimal"/>
      <w:suff w:val="space"/>
      <w:lvlText w:val="%1.%2.%3.%4.%5.%6."/>
      <w:lvlJc w:val="left"/>
      <w:pPr>
        <w:ind w:left="2835" w:hanging="567"/>
      </w:pPr>
      <w:rPr>
        <w:rFonts w:ascii="Arial" w:hAnsi="Arial"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3">
    <w:nsid w:val="66145B08"/>
    <w:multiLevelType w:val="hybridMultilevel"/>
    <w:tmpl w:val="CB76EBA8"/>
    <w:lvl w:ilvl="0" w:tplc="6AF0E4EC">
      <w:numFmt w:val="bullet"/>
      <w:lvlText w:val="-"/>
      <w:lvlJc w:val="left"/>
      <w:pPr>
        <w:ind w:left="1494" w:hanging="360"/>
      </w:pPr>
      <w:rPr>
        <w:rFonts w:ascii="Arial" w:eastAsia="Times New Roman" w:hAnsi="Arial" w:cs="Arial" w:hint="default"/>
      </w:rPr>
    </w:lvl>
    <w:lvl w:ilvl="1" w:tplc="B928A204">
      <w:start w:val="4"/>
      <w:numFmt w:val="bullet"/>
      <w:lvlText w:val="•"/>
      <w:lvlJc w:val="left"/>
      <w:pPr>
        <w:ind w:left="2559" w:hanging="705"/>
      </w:pPr>
      <w:rPr>
        <w:rFonts w:ascii="Arial" w:eastAsia="Times New Roman" w:hAnsi="Arial" w:cs="Arial" w:hint="default"/>
      </w:rPr>
    </w:lvl>
    <w:lvl w:ilvl="2" w:tplc="04050001">
      <w:start w:val="1"/>
      <w:numFmt w:val="bullet"/>
      <w:lvlText w:val=""/>
      <w:lvlJc w:val="left"/>
      <w:pPr>
        <w:ind w:left="2934" w:hanging="360"/>
      </w:pPr>
      <w:rPr>
        <w:rFonts w:ascii="Symbol" w:hAnsi="Symbol" w:hint="default"/>
      </w:rPr>
    </w:lvl>
    <w:lvl w:ilvl="3" w:tplc="04050001">
      <w:start w:val="1"/>
      <w:numFmt w:val="bullet"/>
      <w:lvlText w:val=""/>
      <w:lvlJc w:val="left"/>
      <w:pPr>
        <w:ind w:left="3654" w:hanging="360"/>
      </w:pPr>
      <w:rPr>
        <w:rFonts w:ascii="Symbol" w:hAnsi="Symbol" w:hint="default"/>
      </w:rPr>
    </w:lvl>
    <w:lvl w:ilvl="4" w:tplc="BE1AA124">
      <w:start w:val="1"/>
      <w:numFmt w:val="bullet"/>
      <w:lvlText w:val=""/>
      <w:lvlJc w:val="left"/>
      <w:pPr>
        <w:ind w:left="4374" w:hanging="360"/>
      </w:pPr>
      <w:rPr>
        <w:rFonts w:ascii="Symbol" w:hAnsi="Symbol" w:hint="default"/>
      </w:rPr>
    </w:lvl>
    <w:lvl w:ilvl="5" w:tplc="0405001B">
      <w:start w:val="1"/>
      <w:numFmt w:val="bullet"/>
      <w:lvlText w:val=""/>
      <w:lvlJc w:val="left"/>
      <w:pPr>
        <w:ind w:left="5094" w:hanging="360"/>
      </w:pPr>
      <w:rPr>
        <w:rFonts w:ascii="Wingdings" w:hAnsi="Wingdings" w:hint="default"/>
      </w:rPr>
    </w:lvl>
    <w:lvl w:ilvl="6" w:tplc="0405000F">
      <w:start w:val="1"/>
      <w:numFmt w:val="bullet"/>
      <w:lvlText w:val=""/>
      <w:lvlJc w:val="left"/>
      <w:pPr>
        <w:ind w:left="5814" w:hanging="360"/>
      </w:pPr>
      <w:rPr>
        <w:rFonts w:ascii="Symbol" w:hAnsi="Symbol" w:hint="default"/>
      </w:rPr>
    </w:lvl>
    <w:lvl w:ilvl="7" w:tplc="04050019" w:tentative="1">
      <w:start w:val="1"/>
      <w:numFmt w:val="bullet"/>
      <w:lvlText w:val="o"/>
      <w:lvlJc w:val="left"/>
      <w:pPr>
        <w:ind w:left="6534" w:hanging="360"/>
      </w:pPr>
      <w:rPr>
        <w:rFonts w:ascii="Courier New" w:hAnsi="Courier New" w:cs="Courier New" w:hint="default"/>
      </w:rPr>
    </w:lvl>
    <w:lvl w:ilvl="8" w:tplc="0405001B" w:tentative="1">
      <w:start w:val="1"/>
      <w:numFmt w:val="bullet"/>
      <w:lvlText w:val=""/>
      <w:lvlJc w:val="left"/>
      <w:pPr>
        <w:ind w:left="7254" w:hanging="360"/>
      </w:pPr>
      <w:rPr>
        <w:rFonts w:ascii="Wingdings" w:hAnsi="Wingdings" w:hint="default"/>
      </w:rPr>
    </w:lvl>
  </w:abstractNum>
  <w:abstractNum w:abstractNumId="54">
    <w:nsid w:val="66E94BA3"/>
    <w:multiLevelType w:val="hybridMultilevel"/>
    <w:tmpl w:val="AA4EE4E8"/>
    <w:lvl w:ilvl="0" w:tplc="6AF0E4EC">
      <w:numFmt w:val="bullet"/>
      <w:lvlText w:val="-"/>
      <w:lvlJc w:val="left"/>
      <w:pPr>
        <w:ind w:left="1494" w:hanging="360"/>
      </w:pPr>
      <w:rPr>
        <w:rFonts w:ascii="Arial" w:eastAsia="Times New Roman" w:hAnsi="Arial" w:cs="Arial" w:hint="default"/>
      </w:rPr>
    </w:lvl>
    <w:lvl w:ilvl="1" w:tplc="B928A204">
      <w:start w:val="4"/>
      <w:numFmt w:val="bullet"/>
      <w:lvlText w:val="•"/>
      <w:lvlJc w:val="left"/>
      <w:pPr>
        <w:ind w:left="2559" w:hanging="705"/>
      </w:pPr>
      <w:rPr>
        <w:rFonts w:ascii="Arial" w:eastAsia="Times New Roman" w:hAnsi="Arial" w:cs="Arial" w:hint="default"/>
      </w:rPr>
    </w:lvl>
    <w:lvl w:ilvl="2" w:tplc="04050001">
      <w:start w:val="1"/>
      <w:numFmt w:val="bullet"/>
      <w:lvlText w:val=""/>
      <w:lvlJc w:val="left"/>
      <w:pPr>
        <w:ind w:left="2934" w:hanging="360"/>
      </w:pPr>
      <w:rPr>
        <w:rFonts w:ascii="Symbol" w:hAnsi="Symbol" w:hint="default"/>
      </w:rPr>
    </w:lvl>
    <w:lvl w:ilvl="3" w:tplc="0405000F" w:tentative="1">
      <w:start w:val="1"/>
      <w:numFmt w:val="bullet"/>
      <w:lvlText w:val=""/>
      <w:lvlJc w:val="left"/>
      <w:pPr>
        <w:ind w:left="3654" w:hanging="360"/>
      </w:pPr>
      <w:rPr>
        <w:rFonts w:ascii="Symbol" w:hAnsi="Symbol" w:hint="default"/>
      </w:rPr>
    </w:lvl>
    <w:lvl w:ilvl="4" w:tplc="04050019" w:tentative="1">
      <w:start w:val="1"/>
      <w:numFmt w:val="bullet"/>
      <w:lvlText w:val="o"/>
      <w:lvlJc w:val="left"/>
      <w:pPr>
        <w:ind w:left="4374" w:hanging="360"/>
      </w:pPr>
      <w:rPr>
        <w:rFonts w:ascii="Courier New" w:hAnsi="Courier New" w:cs="Courier New" w:hint="default"/>
      </w:rPr>
    </w:lvl>
    <w:lvl w:ilvl="5" w:tplc="0405001B" w:tentative="1">
      <w:start w:val="1"/>
      <w:numFmt w:val="bullet"/>
      <w:lvlText w:val=""/>
      <w:lvlJc w:val="left"/>
      <w:pPr>
        <w:ind w:left="5094" w:hanging="360"/>
      </w:pPr>
      <w:rPr>
        <w:rFonts w:ascii="Wingdings" w:hAnsi="Wingdings" w:hint="default"/>
      </w:rPr>
    </w:lvl>
    <w:lvl w:ilvl="6" w:tplc="0405000F" w:tentative="1">
      <w:start w:val="1"/>
      <w:numFmt w:val="bullet"/>
      <w:lvlText w:val=""/>
      <w:lvlJc w:val="left"/>
      <w:pPr>
        <w:ind w:left="5814" w:hanging="360"/>
      </w:pPr>
      <w:rPr>
        <w:rFonts w:ascii="Symbol" w:hAnsi="Symbol" w:hint="default"/>
      </w:rPr>
    </w:lvl>
    <w:lvl w:ilvl="7" w:tplc="04050019" w:tentative="1">
      <w:start w:val="1"/>
      <w:numFmt w:val="bullet"/>
      <w:lvlText w:val="o"/>
      <w:lvlJc w:val="left"/>
      <w:pPr>
        <w:ind w:left="6534" w:hanging="360"/>
      </w:pPr>
      <w:rPr>
        <w:rFonts w:ascii="Courier New" w:hAnsi="Courier New" w:cs="Courier New" w:hint="default"/>
      </w:rPr>
    </w:lvl>
    <w:lvl w:ilvl="8" w:tplc="0405001B" w:tentative="1">
      <w:start w:val="1"/>
      <w:numFmt w:val="bullet"/>
      <w:lvlText w:val=""/>
      <w:lvlJc w:val="left"/>
      <w:pPr>
        <w:ind w:left="7254" w:hanging="360"/>
      </w:pPr>
      <w:rPr>
        <w:rFonts w:ascii="Wingdings" w:hAnsi="Wingdings" w:hint="default"/>
      </w:rPr>
    </w:lvl>
  </w:abstractNum>
  <w:abstractNum w:abstractNumId="55">
    <w:nsid w:val="6D995362"/>
    <w:multiLevelType w:val="hybridMultilevel"/>
    <w:tmpl w:val="CB76EBA8"/>
    <w:lvl w:ilvl="0" w:tplc="6AF0E4EC">
      <w:numFmt w:val="bullet"/>
      <w:lvlText w:val="-"/>
      <w:lvlJc w:val="left"/>
      <w:pPr>
        <w:ind w:left="1494" w:hanging="360"/>
      </w:pPr>
      <w:rPr>
        <w:rFonts w:ascii="Arial" w:eastAsia="Times New Roman" w:hAnsi="Arial" w:cs="Arial" w:hint="default"/>
      </w:rPr>
    </w:lvl>
    <w:lvl w:ilvl="1" w:tplc="B928A204">
      <w:start w:val="4"/>
      <w:numFmt w:val="bullet"/>
      <w:lvlText w:val="•"/>
      <w:lvlJc w:val="left"/>
      <w:pPr>
        <w:ind w:left="2559" w:hanging="705"/>
      </w:pPr>
      <w:rPr>
        <w:rFonts w:ascii="Arial" w:eastAsia="Times New Roman" w:hAnsi="Arial" w:cs="Arial" w:hint="default"/>
      </w:rPr>
    </w:lvl>
    <w:lvl w:ilvl="2" w:tplc="04050001">
      <w:start w:val="1"/>
      <w:numFmt w:val="bullet"/>
      <w:lvlText w:val=""/>
      <w:lvlJc w:val="left"/>
      <w:pPr>
        <w:ind w:left="2934" w:hanging="360"/>
      </w:pPr>
      <w:rPr>
        <w:rFonts w:ascii="Symbol" w:hAnsi="Symbol" w:hint="default"/>
      </w:rPr>
    </w:lvl>
    <w:lvl w:ilvl="3" w:tplc="04050001">
      <w:start w:val="1"/>
      <w:numFmt w:val="bullet"/>
      <w:lvlText w:val=""/>
      <w:lvlJc w:val="left"/>
      <w:pPr>
        <w:ind w:left="3654" w:hanging="360"/>
      </w:pPr>
      <w:rPr>
        <w:rFonts w:ascii="Symbol" w:hAnsi="Symbol" w:hint="default"/>
      </w:rPr>
    </w:lvl>
    <w:lvl w:ilvl="4" w:tplc="BE1AA124">
      <w:start w:val="1"/>
      <w:numFmt w:val="bullet"/>
      <w:lvlText w:val=""/>
      <w:lvlJc w:val="left"/>
      <w:pPr>
        <w:ind w:left="4374" w:hanging="360"/>
      </w:pPr>
      <w:rPr>
        <w:rFonts w:ascii="Symbol" w:hAnsi="Symbol" w:hint="default"/>
      </w:rPr>
    </w:lvl>
    <w:lvl w:ilvl="5" w:tplc="0405001B">
      <w:start w:val="1"/>
      <w:numFmt w:val="bullet"/>
      <w:lvlText w:val=""/>
      <w:lvlJc w:val="left"/>
      <w:pPr>
        <w:ind w:left="5094" w:hanging="360"/>
      </w:pPr>
      <w:rPr>
        <w:rFonts w:ascii="Wingdings" w:hAnsi="Wingdings" w:hint="default"/>
      </w:rPr>
    </w:lvl>
    <w:lvl w:ilvl="6" w:tplc="0405000F">
      <w:start w:val="1"/>
      <w:numFmt w:val="bullet"/>
      <w:lvlText w:val=""/>
      <w:lvlJc w:val="left"/>
      <w:pPr>
        <w:ind w:left="5814" w:hanging="360"/>
      </w:pPr>
      <w:rPr>
        <w:rFonts w:ascii="Symbol" w:hAnsi="Symbol" w:hint="default"/>
      </w:rPr>
    </w:lvl>
    <w:lvl w:ilvl="7" w:tplc="04050019" w:tentative="1">
      <w:start w:val="1"/>
      <w:numFmt w:val="bullet"/>
      <w:lvlText w:val="o"/>
      <w:lvlJc w:val="left"/>
      <w:pPr>
        <w:ind w:left="6534" w:hanging="360"/>
      </w:pPr>
      <w:rPr>
        <w:rFonts w:ascii="Courier New" w:hAnsi="Courier New" w:cs="Courier New" w:hint="default"/>
      </w:rPr>
    </w:lvl>
    <w:lvl w:ilvl="8" w:tplc="0405001B" w:tentative="1">
      <w:start w:val="1"/>
      <w:numFmt w:val="bullet"/>
      <w:lvlText w:val=""/>
      <w:lvlJc w:val="left"/>
      <w:pPr>
        <w:ind w:left="7254" w:hanging="360"/>
      </w:pPr>
      <w:rPr>
        <w:rFonts w:ascii="Wingdings" w:hAnsi="Wingdings" w:hint="default"/>
      </w:rPr>
    </w:lvl>
  </w:abstractNum>
  <w:abstractNum w:abstractNumId="56">
    <w:nsid w:val="6F166F11"/>
    <w:multiLevelType w:val="hybridMultilevel"/>
    <w:tmpl w:val="8E6650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nsid w:val="724D33F9"/>
    <w:multiLevelType w:val="hybridMultilevel"/>
    <w:tmpl w:val="CB76EBA8"/>
    <w:lvl w:ilvl="0" w:tplc="6AF0E4EC">
      <w:numFmt w:val="bullet"/>
      <w:lvlText w:val="-"/>
      <w:lvlJc w:val="left"/>
      <w:pPr>
        <w:ind w:left="1494" w:hanging="360"/>
      </w:pPr>
      <w:rPr>
        <w:rFonts w:ascii="Arial" w:eastAsia="Times New Roman" w:hAnsi="Arial" w:cs="Arial" w:hint="default"/>
      </w:rPr>
    </w:lvl>
    <w:lvl w:ilvl="1" w:tplc="B928A204">
      <w:start w:val="4"/>
      <w:numFmt w:val="bullet"/>
      <w:lvlText w:val="•"/>
      <w:lvlJc w:val="left"/>
      <w:pPr>
        <w:ind w:left="2559" w:hanging="705"/>
      </w:pPr>
      <w:rPr>
        <w:rFonts w:ascii="Arial" w:eastAsia="Times New Roman" w:hAnsi="Arial" w:cs="Arial" w:hint="default"/>
      </w:rPr>
    </w:lvl>
    <w:lvl w:ilvl="2" w:tplc="04050001">
      <w:start w:val="1"/>
      <w:numFmt w:val="bullet"/>
      <w:lvlText w:val=""/>
      <w:lvlJc w:val="left"/>
      <w:pPr>
        <w:ind w:left="2934" w:hanging="360"/>
      </w:pPr>
      <w:rPr>
        <w:rFonts w:ascii="Symbol" w:hAnsi="Symbol" w:hint="default"/>
      </w:rPr>
    </w:lvl>
    <w:lvl w:ilvl="3" w:tplc="04050001">
      <w:start w:val="1"/>
      <w:numFmt w:val="bullet"/>
      <w:lvlText w:val=""/>
      <w:lvlJc w:val="left"/>
      <w:pPr>
        <w:ind w:left="3654" w:hanging="360"/>
      </w:pPr>
      <w:rPr>
        <w:rFonts w:ascii="Symbol" w:hAnsi="Symbol" w:hint="default"/>
      </w:rPr>
    </w:lvl>
    <w:lvl w:ilvl="4" w:tplc="BE1AA124">
      <w:start w:val="1"/>
      <w:numFmt w:val="bullet"/>
      <w:lvlText w:val=""/>
      <w:lvlJc w:val="left"/>
      <w:pPr>
        <w:ind w:left="4374" w:hanging="360"/>
      </w:pPr>
      <w:rPr>
        <w:rFonts w:ascii="Symbol" w:hAnsi="Symbol" w:hint="default"/>
      </w:rPr>
    </w:lvl>
    <w:lvl w:ilvl="5" w:tplc="0405001B">
      <w:start w:val="1"/>
      <w:numFmt w:val="bullet"/>
      <w:lvlText w:val=""/>
      <w:lvlJc w:val="left"/>
      <w:pPr>
        <w:ind w:left="5094" w:hanging="360"/>
      </w:pPr>
      <w:rPr>
        <w:rFonts w:ascii="Wingdings" w:hAnsi="Wingdings" w:hint="default"/>
      </w:rPr>
    </w:lvl>
    <w:lvl w:ilvl="6" w:tplc="0405000F">
      <w:start w:val="1"/>
      <w:numFmt w:val="bullet"/>
      <w:lvlText w:val=""/>
      <w:lvlJc w:val="left"/>
      <w:pPr>
        <w:ind w:left="5814" w:hanging="360"/>
      </w:pPr>
      <w:rPr>
        <w:rFonts w:ascii="Symbol" w:hAnsi="Symbol" w:hint="default"/>
      </w:rPr>
    </w:lvl>
    <w:lvl w:ilvl="7" w:tplc="04050019" w:tentative="1">
      <w:start w:val="1"/>
      <w:numFmt w:val="bullet"/>
      <w:lvlText w:val="o"/>
      <w:lvlJc w:val="left"/>
      <w:pPr>
        <w:ind w:left="6534" w:hanging="360"/>
      </w:pPr>
      <w:rPr>
        <w:rFonts w:ascii="Courier New" w:hAnsi="Courier New" w:cs="Courier New" w:hint="default"/>
      </w:rPr>
    </w:lvl>
    <w:lvl w:ilvl="8" w:tplc="0405001B" w:tentative="1">
      <w:start w:val="1"/>
      <w:numFmt w:val="bullet"/>
      <w:lvlText w:val=""/>
      <w:lvlJc w:val="left"/>
      <w:pPr>
        <w:ind w:left="7254" w:hanging="360"/>
      </w:pPr>
      <w:rPr>
        <w:rFonts w:ascii="Wingdings" w:hAnsi="Wingdings" w:hint="default"/>
      </w:rPr>
    </w:lvl>
  </w:abstractNum>
  <w:abstractNum w:abstractNumId="58">
    <w:nsid w:val="72B852F8"/>
    <w:multiLevelType w:val="hybridMultilevel"/>
    <w:tmpl w:val="CB76EBA8"/>
    <w:lvl w:ilvl="0" w:tplc="6AF0E4EC">
      <w:numFmt w:val="bullet"/>
      <w:lvlText w:val="-"/>
      <w:lvlJc w:val="left"/>
      <w:pPr>
        <w:ind w:left="1494" w:hanging="360"/>
      </w:pPr>
      <w:rPr>
        <w:rFonts w:ascii="Arial" w:eastAsia="Times New Roman" w:hAnsi="Arial" w:cs="Arial" w:hint="default"/>
      </w:rPr>
    </w:lvl>
    <w:lvl w:ilvl="1" w:tplc="B928A204">
      <w:start w:val="4"/>
      <w:numFmt w:val="bullet"/>
      <w:lvlText w:val="•"/>
      <w:lvlJc w:val="left"/>
      <w:pPr>
        <w:ind w:left="2559" w:hanging="705"/>
      </w:pPr>
      <w:rPr>
        <w:rFonts w:ascii="Arial" w:eastAsia="Times New Roman" w:hAnsi="Arial" w:cs="Arial" w:hint="default"/>
      </w:rPr>
    </w:lvl>
    <w:lvl w:ilvl="2" w:tplc="04050001">
      <w:start w:val="1"/>
      <w:numFmt w:val="bullet"/>
      <w:lvlText w:val=""/>
      <w:lvlJc w:val="left"/>
      <w:pPr>
        <w:ind w:left="2934" w:hanging="360"/>
      </w:pPr>
      <w:rPr>
        <w:rFonts w:ascii="Symbol" w:hAnsi="Symbol" w:hint="default"/>
      </w:rPr>
    </w:lvl>
    <w:lvl w:ilvl="3" w:tplc="04050001">
      <w:start w:val="1"/>
      <w:numFmt w:val="bullet"/>
      <w:lvlText w:val=""/>
      <w:lvlJc w:val="left"/>
      <w:pPr>
        <w:ind w:left="3654" w:hanging="360"/>
      </w:pPr>
      <w:rPr>
        <w:rFonts w:ascii="Symbol" w:hAnsi="Symbol" w:hint="default"/>
      </w:rPr>
    </w:lvl>
    <w:lvl w:ilvl="4" w:tplc="BE1AA124">
      <w:start w:val="1"/>
      <w:numFmt w:val="bullet"/>
      <w:lvlText w:val=""/>
      <w:lvlJc w:val="left"/>
      <w:pPr>
        <w:ind w:left="4374" w:hanging="360"/>
      </w:pPr>
      <w:rPr>
        <w:rFonts w:ascii="Symbol" w:hAnsi="Symbol" w:hint="default"/>
      </w:rPr>
    </w:lvl>
    <w:lvl w:ilvl="5" w:tplc="0405001B">
      <w:start w:val="1"/>
      <w:numFmt w:val="bullet"/>
      <w:lvlText w:val=""/>
      <w:lvlJc w:val="left"/>
      <w:pPr>
        <w:ind w:left="5094" w:hanging="360"/>
      </w:pPr>
      <w:rPr>
        <w:rFonts w:ascii="Wingdings" w:hAnsi="Wingdings" w:hint="default"/>
      </w:rPr>
    </w:lvl>
    <w:lvl w:ilvl="6" w:tplc="0405000F">
      <w:start w:val="1"/>
      <w:numFmt w:val="bullet"/>
      <w:lvlText w:val=""/>
      <w:lvlJc w:val="left"/>
      <w:pPr>
        <w:ind w:left="5814" w:hanging="360"/>
      </w:pPr>
      <w:rPr>
        <w:rFonts w:ascii="Symbol" w:hAnsi="Symbol" w:hint="default"/>
      </w:rPr>
    </w:lvl>
    <w:lvl w:ilvl="7" w:tplc="04050019" w:tentative="1">
      <w:start w:val="1"/>
      <w:numFmt w:val="bullet"/>
      <w:lvlText w:val="o"/>
      <w:lvlJc w:val="left"/>
      <w:pPr>
        <w:ind w:left="6534" w:hanging="360"/>
      </w:pPr>
      <w:rPr>
        <w:rFonts w:ascii="Courier New" w:hAnsi="Courier New" w:cs="Courier New" w:hint="default"/>
      </w:rPr>
    </w:lvl>
    <w:lvl w:ilvl="8" w:tplc="0405001B" w:tentative="1">
      <w:start w:val="1"/>
      <w:numFmt w:val="bullet"/>
      <w:lvlText w:val=""/>
      <w:lvlJc w:val="left"/>
      <w:pPr>
        <w:ind w:left="7254" w:hanging="360"/>
      </w:pPr>
      <w:rPr>
        <w:rFonts w:ascii="Wingdings" w:hAnsi="Wingdings" w:hint="default"/>
      </w:rPr>
    </w:lvl>
  </w:abstractNum>
  <w:abstractNum w:abstractNumId="59">
    <w:nsid w:val="757971C1"/>
    <w:multiLevelType w:val="hybridMultilevel"/>
    <w:tmpl w:val="CB76EBA8"/>
    <w:lvl w:ilvl="0" w:tplc="6AF0E4EC">
      <w:numFmt w:val="bullet"/>
      <w:lvlText w:val="-"/>
      <w:lvlJc w:val="left"/>
      <w:pPr>
        <w:ind w:left="1494" w:hanging="360"/>
      </w:pPr>
      <w:rPr>
        <w:rFonts w:ascii="Arial" w:eastAsia="Times New Roman" w:hAnsi="Arial" w:cs="Arial" w:hint="default"/>
      </w:rPr>
    </w:lvl>
    <w:lvl w:ilvl="1" w:tplc="B928A204">
      <w:start w:val="4"/>
      <w:numFmt w:val="bullet"/>
      <w:lvlText w:val="•"/>
      <w:lvlJc w:val="left"/>
      <w:pPr>
        <w:ind w:left="2559" w:hanging="705"/>
      </w:pPr>
      <w:rPr>
        <w:rFonts w:ascii="Arial" w:eastAsia="Times New Roman" w:hAnsi="Arial" w:cs="Arial" w:hint="default"/>
      </w:rPr>
    </w:lvl>
    <w:lvl w:ilvl="2" w:tplc="04050001">
      <w:start w:val="1"/>
      <w:numFmt w:val="bullet"/>
      <w:lvlText w:val=""/>
      <w:lvlJc w:val="left"/>
      <w:pPr>
        <w:ind w:left="2934" w:hanging="360"/>
      </w:pPr>
      <w:rPr>
        <w:rFonts w:ascii="Symbol" w:hAnsi="Symbol" w:hint="default"/>
      </w:rPr>
    </w:lvl>
    <w:lvl w:ilvl="3" w:tplc="04050001">
      <w:start w:val="1"/>
      <w:numFmt w:val="bullet"/>
      <w:lvlText w:val=""/>
      <w:lvlJc w:val="left"/>
      <w:pPr>
        <w:ind w:left="3654" w:hanging="360"/>
      </w:pPr>
      <w:rPr>
        <w:rFonts w:ascii="Symbol" w:hAnsi="Symbol" w:hint="default"/>
      </w:rPr>
    </w:lvl>
    <w:lvl w:ilvl="4" w:tplc="BE1AA124">
      <w:start w:val="1"/>
      <w:numFmt w:val="bullet"/>
      <w:lvlText w:val=""/>
      <w:lvlJc w:val="left"/>
      <w:pPr>
        <w:ind w:left="4374" w:hanging="360"/>
      </w:pPr>
      <w:rPr>
        <w:rFonts w:ascii="Symbol" w:hAnsi="Symbol" w:hint="default"/>
      </w:rPr>
    </w:lvl>
    <w:lvl w:ilvl="5" w:tplc="0405001B">
      <w:start w:val="1"/>
      <w:numFmt w:val="bullet"/>
      <w:lvlText w:val=""/>
      <w:lvlJc w:val="left"/>
      <w:pPr>
        <w:ind w:left="5094" w:hanging="360"/>
      </w:pPr>
      <w:rPr>
        <w:rFonts w:ascii="Wingdings" w:hAnsi="Wingdings" w:hint="default"/>
      </w:rPr>
    </w:lvl>
    <w:lvl w:ilvl="6" w:tplc="0405000F">
      <w:start w:val="1"/>
      <w:numFmt w:val="bullet"/>
      <w:lvlText w:val=""/>
      <w:lvlJc w:val="left"/>
      <w:pPr>
        <w:ind w:left="5814" w:hanging="360"/>
      </w:pPr>
      <w:rPr>
        <w:rFonts w:ascii="Symbol" w:hAnsi="Symbol" w:hint="default"/>
      </w:rPr>
    </w:lvl>
    <w:lvl w:ilvl="7" w:tplc="04050019" w:tentative="1">
      <w:start w:val="1"/>
      <w:numFmt w:val="bullet"/>
      <w:lvlText w:val="o"/>
      <w:lvlJc w:val="left"/>
      <w:pPr>
        <w:ind w:left="6534" w:hanging="360"/>
      </w:pPr>
      <w:rPr>
        <w:rFonts w:ascii="Courier New" w:hAnsi="Courier New" w:cs="Courier New" w:hint="default"/>
      </w:rPr>
    </w:lvl>
    <w:lvl w:ilvl="8" w:tplc="0405001B" w:tentative="1">
      <w:start w:val="1"/>
      <w:numFmt w:val="bullet"/>
      <w:lvlText w:val=""/>
      <w:lvlJc w:val="left"/>
      <w:pPr>
        <w:ind w:left="7254" w:hanging="360"/>
      </w:pPr>
      <w:rPr>
        <w:rFonts w:ascii="Wingdings" w:hAnsi="Wingdings" w:hint="default"/>
      </w:rPr>
    </w:lvl>
  </w:abstractNum>
  <w:abstractNum w:abstractNumId="60">
    <w:nsid w:val="75C972E3"/>
    <w:multiLevelType w:val="hybridMultilevel"/>
    <w:tmpl w:val="CB76EBA8"/>
    <w:lvl w:ilvl="0" w:tplc="6AF0E4EC">
      <w:numFmt w:val="bullet"/>
      <w:lvlText w:val="-"/>
      <w:lvlJc w:val="left"/>
      <w:pPr>
        <w:ind w:left="1494" w:hanging="360"/>
      </w:pPr>
      <w:rPr>
        <w:rFonts w:ascii="Arial" w:eastAsia="Times New Roman" w:hAnsi="Arial" w:cs="Arial" w:hint="default"/>
      </w:rPr>
    </w:lvl>
    <w:lvl w:ilvl="1" w:tplc="B928A204">
      <w:start w:val="4"/>
      <w:numFmt w:val="bullet"/>
      <w:lvlText w:val="•"/>
      <w:lvlJc w:val="left"/>
      <w:pPr>
        <w:ind w:left="2559" w:hanging="705"/>
      </w:pPr>
      <w:rPr>
        <w:rFonts w:ascii="Arial" w:eastAsia="Times New Roman" w:hAnsi="Arial" w:cs="Arial" w:hint="default"/>
      </w:rPr>
    </w:lvl>
    <w:lvl w:ilvl="2" w:tplc="04050001">
      <w:start w:val="1"/>
      <w:numFmt w:val="bullet"/>
      <w:lvlText w:val=""/>
      <w:lvlJc w:val="left"/>
      <w:pPr>
        <w:ind w:left="2934" w:hanging="360"/>
      </w:pPr>
      <w:rPr>
        <w:rFonts w:ascii="Symbol" w:hAnsi="Symbol" w:hint="default"/>
      </w:rPr>
    </w:lvl>
    <w:lvl w:ilvl="3" w:tplc="04050001">
      <w:start w:val="1"/>
      <w:numFmt w:val="bullet"/>
      <w:lvlText w:val=""/>
      <w:lvlJc w:val="left"/>
      <w:pPr>
        <w:ind w:left="3654" w:hanging="360"/>
      </w:pPr>
      <w:rPr>
        <w:rFonts w:ascii="Symbol" w:hAnsi="Symbol" w:hint="default"/>
      </w:rPr>
    </w:lvl>
    <w:lvl w:ilvl="4" w:tplc="BE1AA124">
      <w:start w:val="1"/>
      <w:numFmt w:val="bullet"/>
      <w:lvlText w:val=""/>
      <w:lvlJc w:val="left"/>
      <w:pPr>
        <w:ind w:left="4374" w:hanging="360"/>
      </w:pPr>
      <w:rPr>
        <w:rFonts w:ascii="Symbol" w:hAnsi="Symbol" w:hint="default"/>
      </w:rPr>
    </w:lvl>
    <w:lvl w:ilvl="5" w:tplc="0405001B">
      <w:start w:val="1"/>
      <w:numFmt w:val="bullet"/>
      <w:lvlText w:val=""/>
      <w:lvlJc w:val="left"/>
      <w:pPr>
        <w:ind w:left="5094" w:hanging="360"/>
      </w:pPr>
      <w:rPr>
        <w:rFonts w:ascii="Wingdings" w:hAnsi="Wingdings" w:hint="default"/>
      </w:rPr>
    </w:lvl>
    <w:lvl w:ilvl="6" w:tplc="0405000F">
      <w:start w:val="1"/>
      <w:numFmt w:val="bullet"/>
      <w:lvlText w:val=""/>
      <w:lvlJc w:val="left"/>
      <w:pPr>
        <w:ind w:left="5814" w:hanging="360"/>
      </w:pPr>
      <w:rPr>
        <w:rFonts w:ascii="Symbol" w:hAnsi="Symbol" w:hint="default"/>
      </w:rPr>
    </w:lvl>
    <w:lvl w:ilvl="7" w:tplc="04050019" w:tentative="1">
      <w:start w:val="1"/>
      <w:numFmt w:val="bullet"/>
      <w:lvlText w:val="o"/>
      <w:lvlJc w:val="left"/>
      <w:pPr>
        <w:ind w:left="6534" w:hanging="360"/>
      </w:pPr>
      <w:rPr>
        <w:rFonts w:ascii="Courier New" w:hAnsi="Courier New" w:cs="Courier New" w:hint="default"/>
      </w:rPr>
    </w:lvl>
    <w:lvl w:ilvl="8" w:tplc="0405001B" w:tentative="1">
      <w:start w:val="1"/>
      <w:numFmt w:val="bullet"/>
      <w:lvlText w:val=""/>
      <w:lvlJc w:val="left"/>
      <w:pPr>
        <w:ind w:left="7254" w:hanging="360"/>
      </w:pPr>
      <w:rPr>
        <w:rFonts w:ascii="Wingdings" w:hAnsi="Wingdings" w:hint="default"/>
      </w:rPr>
    </w:lvl>
  </w:abstractNum>
  <w:abstractNum w:abstractNumId="61">
    <w:nsid w:val="76F279A7"/>
    <w:multiLevelType w:val="hybridMultilevel"/>
    <w:tmpl w:val="CB76EBA8"/>
    <w:lvl w:ilvl="0" w:tplc="6AF0E4EC">
      <w:numFmt w:val="bullet"/>
      <w:lvlText w:val="-"/>
      <w:lvlJc w:val="left"/>
      <w:pPr>
        <w:ind w:left="1494" w:hanging="360"/>
      </w:pPr>
      <w:rPr>
        <w:rFonts w:ascii="Arial" w:eastAsia="Times New Roman" w:hAnsi="Arial" w:cs="Arial" w:hint="default"/>
      </w:rPr>
    </w:lvl>
    <w:lvl w:ilvl="1" w:tplc="B928A204">
      <w:start w:val="4"/>
      <w:numFmt w:val="bullet"/>
      <w:lvlText w:val="•"/>
      <w:lvlJc w:val="left"/>
      <w:pPr>
        <w:ind w:left="2559" w:hanging="705"/>
      </w:pPr>
      <w:rPr>
        <w:rFonts w:ascii="Arial" w:eastAsia="Times New Roman" w:hAnsi="Arial" w:cs="Arial" w:hint="default"/>
      </w:rPr>
    </w:lvl>
    <w:lvl w:ilvl="2" w:tplc="04050001">
      <w:start w:val="1"/>
      <w:numFmt w:val="bullet"/>
      <w:lvlText w:val=""/>
      <w:lvlJc w:val="left"/>
      <w:pPr>
        <w:ind w:left="2934" w:hanging="360"/>
      </w:pPr>
      <w:rPr>
        <w:rFonts w:ascii="Symbol" w:hAnsi="Symbol" w:hint="default"/>
      </w:rPr>
    </w:lvl>
    <w:lvl w:ilvl="3" w:tplc="04050001">
      <w:start w:val="1"/>
      <w:numFmt w:val="bullet"/>
      <w:lvlText w:val=""/>
      <w:lvlJc w:val="left"/>
      <w:pPr>
        <w:ind w:left="3654" w:hanging="360"/>
      </w:pPr>
      <w:rPr>
        <w:rFonts w:ascii="Symbol" w:hAnsi="Symbol" w:hint="default"/>
      </w:rPr>
    </w:lvl>
    <w:lvl w:ilvl="4" w:tplc="BE1AA124">
      <w:start w:val="1"/>
      <w:numFmt w:val="bullet"/>
      <w:lvlText w:val=""/>
      <w:lvlJc w:val="left"/>
      <w:pPr>
        <w:ind w:left="4374" w:hanging="360"/>
      </w:pPr>
      <w:rPr>
        <w:rFonts w:ascii="Symbol" w:hAnsi="Symbol" w:hint="default"/>
      </w:rPr>
    </w:lvl>
    <w:lvl w:ilvl="5" w:tplc="0405001B">
      <w:start w:val="1"/>
      <w:numFmt w:val="bullet"/>
      <w:lvlText w:val=""/>
      <w:lvlJc w:val="left"/>
      <w:pPr>
        <w:ind w:left="5094" w:hanging="360"/>
      </w:pPr>
      <w:rPr>
        <w:rFonts w:ascii="Wingdings" w:hAnsi="Wingdings" w:hint="default"/>
      </w:rPr>
    </w:lvl>
    <w:lvl w:ilvl="6" w:tplc="0405000F">
      <w:start w:val="1"/>
      <w:numFmt w:val="bullet"/>
      <w:lvlText w:val=""/>
      <w:lvlJc w:val="left"/>
      <w:pPr>
        <w:ind w:left="5814" w:hanging="360"/>
      </w:pPr>
      <w:rPr>
        <w:rFonts w:ascii="Symbol" w:hAnsi="Symbol" w:hint="default"/>
      </w:rPr>
    </w:lvl>
    <w:lvl w:ilvl="7" w:tplc="04050019" w:tentative="1">
      <w:start w:val="1"/>
      <w:numFmt w:val="bullet"/>
      <w:lvlText w:val="o"/>
      <w:lvlJc w:val="left"/>
      <w:pPr>
        <w:ind w:left="6534" w:hanging="360"/>
      </w:pPr>
      <w:rPr>
        <w:rFonts w:ascii="Courier New" w:hAnsi="Courier New" w:cs="Courier New" w:hint="default"/>
      </w:rPr>
    </w:lvl>
    <w:lvl w:ilvl="8" w:tplc="0405001B" w:tentative="1">
      <w:start w:val="1"/>
      <w:numFmt w:val="bullet"/>
      <w:lvlText w:val=""/>
      <w:lvlJc w:val="left"/>
      <w:pPr>
        <w:ind w:left="7254" w:hanging="360"/>
      </w:pPr>
      <w:rPr>
        <w:rFonts w:ascii="Wingdings" w:hAnsi="Wingdings" w:hint="default"/>
      </w:rPr>
    </w:lvl>
  </w:abstractNum>
  <w:abstractNum w:abstractNumId="62">
    <w:nsid w:val="79B5622E"/>
    <w:multiLevelType w:val="hybridMultilevel"/>
    <w:tmpl w:val="8E6650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3"/>
  </w:num>
  <w:num w:numId="2">
    <w:abstractNumId w:val="14"/>
  </w:num>
  <w:num w:numId="3">
    <w:abstractNumId w:val="49"/>
  </w:num>
  <w:num w:numId="4">
    <w:abstractNumId w:val="48"/>
  </w:num>
  <w:num w:numId="5">
    <w:abstractNumId w:val="17"/>
  </w:num>
  <w:num w:numId="6">
    <w:abstractNumId w:val="46"/>
  </w:num>
  <w:num w:numId="7">
    <w:abstractNumId w:val="6"/>
  </w:num>
  <w:num w:numId="8">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3"/>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6"/>
    <w:lvlOverride w:ilvl="0">
      <w:startOverride w:val="3"/>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6"/>
  </w:num>
  <w:num w:numId="19">
    <w:abstractNumId w:val="52"/>
  </w:num>
  <w:num w:numId="20">
    <w:abstractNumId w:val="23"/>
  </w:num>
  <w:num w:numId="21">
    <w:abstractNumId w:val="50"/>
  </w:num>
  <w:num w:numId="22">
    <w:abstractNumId w:val="37"/>
  </w:num>
  <w:num w:numId="23">
    <w:abstractNumId w:val="54"/>
  </w:num>
  <w:num w:numId="24">
    <w:abstractNumId w:val="38"/>
  </w:num>
  <w:num w:numId="25">
    <w:abstractNumId w:val="51"/>
  </w:num>
  <w:num w:numId="26">
    <w:abstractNumId w:val="12"/>
  </w:num>
  <w:num w:numId="27">
    <w:abstractNumId w:val="19"/>
  </w:num>
  <w:num w:numId="28">
    <w:abstractNumId w:val="27"/>
  </w:num>
  <w:num w:numId="29">
    <w:abstractNumId w:val="18"/>
  </w:num>
  <w:num w:numId="30">
    <w:abstractNumId w:val="40"/>
  </w:num>
  <w:num w:numId="31">
    <w:abstractNumId w:val="28"/>
  </w:num>
  <w:num w:numId="32">
    <w:abstractNumId w:val="5"/>
  </w:num>
  <w:num w:numId="33">
    <w:abstractNumId w:val="20"/>
  </w:num>
  <w:num w:numId="34">
    <w:abstractNumId w:val="47"/>
  </w:num>
  <w:num w:numId="35">
    <w:abstractNumId w:val="55"/>
  </w:num>
  <w:num w:numId="36">
    <w:abstractNumId w:val="32"/>
  </w:num>
  <w:num w:numId="37">
    <w:abstractNumId w:val="31"/>
  </w:num>
  <w:num w:numId="38">
    <w:abstractNumId w:val="41"/>
  </w:num>
  <w:num w:numId="39">
    <w:abstractNumId w:val="39"/>
  </w:num>
  <w:num w:numId="40">
    <w:abstractNumId w:val="13"/>
  </w:num>
  <w:num w:numId="41">
    <w:abstractNumId w:val="30"/>
  </w:num>
  <w:num w:numId="42">
    <w:abstractNumId w:val="15"/>
  </w:num>
  <w:num w:numId="43">
    <w:abstractNumId w:val="10"/>
  </w:num>
  <w:num w:numId="44">
    <w:abstractNumId w:val="7"/>
  </w:num>
  <w:num w:numId="45">
    <w:abstractNumId w:val="60"/>
  </w:num>
  <w:num w:numId="46">
    <w:abstractNumId w:val="11"/>
  </w:num>
  <w:num w:numId="47">
    <w:abstractNumId w:val="45"/>
  </w:num>
  <w:num w:numId="48">
    <w:abstractNumId w:val="36"/>
  </w:num>
  <w:num w:numId="49">
    <w:abstractNumId w:val="44"/>
  </w:num>
  <w:num w:numId="50">
    <w:abstractNumId w:val="34"/>
  </w:num>
  <w:num w:numId="51">
    <w:abstractNumId w:val="53"/>
  </w:num>
  <w:num w:numId="52">
    <w:abstractNumId w:val="42"/>
  </w:num>
  <w:num w:numId="53">
    <w:abstractNumId w:val="59"/>
  </w:num>
  <w:num w:numId="54">
    <w:abstractNumId w:val="62"/>
  </w:num>
  <w:num w:numId="55">
    <w:abstractNumId w:val="56"/>
  </w:num>
  <w:num w:numId="56">
    <w:abstractNumId w:val="22"/>
  </w:num>
  <w:num w:numId="57">
    <w:abstractNumId w:val="16"/>
  </w:num>
  <w:num w:numId="58">
    <w:abstractNumId w:val="24"/>
  </w:num>
  <w:num w:numId="59">
    <w:abstractNumId w:val="9"/>
  </w:num>
  <w:num w:numId="60">
    <w:abstractNumId w:val="58"/>
  </w:num>
  <w:num w:numId="61">
    <w:abstractNumId w:val="8"/>
  </w:num>
  <w:num w:numId="62">
    <w:abstractNumId w:val="61"/>
  </w:num>
  <w:num w:numId="63">
    <w:abstractNumId w:val="29"/>
  </w:num>
  <w:num w:numId="64">
    <w:abstractNumId w:val="57"/>
  </w:num>
  <w:num w:numId="65">
    <w:abstractNumId w:val="35"/>
  </w:num>
  <w:num w:numId="66">
    <w:abstractNumId w:val="25"/>
  </w:num>
  <w:num w:numId="67">
    <w:abstractNumId w:val="26"/>
  </w:num>
  <w:num w:numId="68">
    <w:abstractNumId w:val="3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28"/>
    <w:rsid w:val="00001574"/>
    <w:rsid w:val="00001DF8"/>
    <w:rsid w:val="000048F9"/>
    <w:rsid w:val="00005520"/>
    <w:rsid w:val="0001150D"/>
    <w:rsid w:val="00011699"/>
    <w:rsid w:val="00012D88"/>
    <w:rsid w:val="0002193A"/>
    <w:rsid w:val="00025367"/>
    <w:rsid w:val="00027045"/>
    <w:rsid w:val="000312A1"/>
    <w:rsid w:val="00033350"/>
    <w:rsid w:val="00033E0B"/>
    <w:rsid w:val="00034C9F"/>
    <w:rsid w:val="000364BE"/>
    <w:rsid w:val="00040670"/>
    <w:rsid w:val="00043108"/>
    <w:rsid w:val="00051FAC"/>
    <w:rsid w:val="000530BD"/>
    <w:rsid w:val="00053DF6"/>
    <w:rsid w:val="00060B25"/>
    <w:rsid w:val="0006371D"/>
    <w:rsid w:val="00064BCE"/>
    <w:rsid w:val="00064BD1"/>
    <w:rsid w:val="000657B7"/>
    <w:rsid w:val="00065C2F"/>
    <w:rsid w:val="00071B8E"/>
    <w:rsid w:val="00071FE4"/>
    <w:rsid w:val="0007682C"/>
    <w:rsid w:val="00076ADF"/>
    <w:rsid w:val="00076B59"/>
    <w:rsid w:val="00077C1B"/>
    <w:rsid w:val="00077E8B"/>
    <w:rsid w:val="00081ECD"/>
    <w:rsid w:val="00082828"/>
    <w:rsid w:val="00082DAB"/>
    <w:rsid w:val="00086803"/>
    <w:rsid w:val="00086A17"/>
    <w:rsid w:val="0009196A"/>
    <w:rsid w:val="00092A95"/>
    <w:rsid w:val="00092B7A"/>
    <w:rsid w:val="00094ACD"/>
    <w:rsid w:val="00095136"/>
    <w:rsid w:val="0009603A"/>
    <w:rsid w:val="000968C2"/>
    <w:rsid w:val="00096A9F"/>
    <w:rsid w:val="00096B7E"/>
    <w:rsid w:val="00097D3E"/>
    <w:rsid w:val="000A064F"/>
    <w:rsid w:val="000A2B98"/>
    <w:rsid w:val="000A650E"/>
    <w:rsid w:val="000B3819"/>
    <w:rsid w:val="000B39DD"/>
    <w:rsid w:val="000B4BF1"/>
    <w:rsid w:val="000B502C"/>
    <w:rsid w:val="000B6745"/>
    <w:rsid w:val="000B79FB"/>
    <w:rsid w:val="000C25AC"/>
    <w:rsid w:val="000C500B"/>
    <w:rsid w:val="000C5027"/>
    <w:rsid w:val="000C79DD"/>
    <w:rsid w:val="000C7DE1"/>
    <w:rsid w:val="000D2642"/>
    <w:rsid w:val="000D4AAD"/>
    <w:rsid w:val="000D4ACF"/>
    <w:rsid w:val="000D6C93"/>
    <w:rsid w:val="000D7069"/>
    <w:rsid w:val="000E0363"/>
    <w:rsid w:val="000E410F"/>
    <w:rsid w:val="000E55C9"/>
    <w:rsid w:val="000E57F9"/>
    <w:rsid w:val="000F104E"/>
    <w:rsid w:val="000F1920"/>
    <w:rsid w:val="000F1F96"/>
    <w:rsid w:val="000F2BF5"/>
    <w:rsid w:val="000F3F02"/>
    <w:rsid w:val="000F5E54"/>
    <w:rsid w:val="000F695B"/>
    <w:rsid w:val="000F7260"/>
    <w:rsid w:val="0010105F"/>
    <w:rsid w:val="001042B5"/>
    <w:rsid w:val="00104840"/>
    <w:rsid w:val="00105E2C"/>
    <w:rsid w:val="00107117"/>
    <w:rsid w:val="001072B7"/>
    <w:rsid w:val="001105DF"/>
    <w:rsid w:val="00110B01"/>
    <w:rsid w:val="00111AEB"/>
    <w:rsid w:val="001126D3"/>
    <w:rsid w:val="00114BA8"/>
    <w:rsid w:val="00114C06"/>
    <w:rsid w:val="0011617D"/>
    <w:rsid w:val="001163A2"/>
    <w:rsid w:val="001165D7"/>
    <w:rsid w:val="001170BE"/>
    <w:rsid w:val="00120D17"/>
    <w:rsid w:val="00121EDB"/>
    <w:rsid w:val="00124187"/>
    <w:rsid w:val="0012776C"/>
    <w:rsid w:val="00130C90"/>
    <w:rsid w:val="00131347"/>
    <w:rsid w:val="0013207B"/>
    <w:rsid w:val="00132BA3"/>
    <w:rsid w:val="001345C9"/>
    <w:rsid w:val="00137276"/>
    <w:rsid w:val="00137D4D"/>
    <w:rsid w:val="00140401"/>
    <w:rsid w:val="00140837"/>
    <w:rsid w:val="00141240"/>
    <w:rsid w:val="0014340E"/>
    <w:rsid w:val="00143618"/>
    <w:rsid w:val="0014556C"/>
    <w:rsid w:val="001460C6"/>
    <w:rsid w:val="00150E6A"/>
    <w:rsid w:val="001518FF"/>
    <w:rsid w:val="00151DA9"/>
    <w:rsid w:val="0015227C"/>
    <w:rsid w:val="001537FF"/>
    <w:rsid w:val="00153BF0"/>
    <w:rsid w:val="00153DD9"/>
    <w:rsid w:val="001557BD"/>
    <w:rsid w:val="00156079"/>
    <w:rsid w:val="00163825"/>
    <w:rsid w:val="0016458C"/>
    <w:rsid w:val="00166E95"/>
    <w:rsid w:val="00171CE6"/>
    <w:rsid w:val="0017427A"/>
    <w:rsid w:val="00177034"/>
    <w:rsid w:val="00177EF3"/>
    <w:rsid w:val="001808C9"/>
    <w:rsid w:val="00182F34"/>
    <w:rsid w:val="00183019"/>
    <w:rsid w:val="00187289"/>
    <w:rsid w:val="00187738"/>
    <w:rsid w:val="001905D0"/>
    <w:rsid w:val="001921C5"/>
    <w:rsid w:val="001931DA"/>
    <w:rsid w:val="00194E89"/>
    <w:rsid w:val="00196DD9"/>
    <w:rsid w:val="001978E0"/>
    <w:rsid w:val="00197F41"/>
    <w:rsid w:val="001A0D82"/>
    <w:rsid w:val="001A1488"/>
    <w:rsid w:val="001A191D"/>
    <w:rsid w:val="001A442F"/>
    <w:rsid w:val="001A5BE1"/>
    <w:rsid w:val="001B099A"/>
    <w:rsid w:val="001B09A6"/>
    <w:rsid w:val="001B0C20"/>
    <w:rsid w:val="001B3F74"/>
    <w:rsid w:val="001B4E16"/>
    <w:rsid w:val="001B58C8"/>
    <w:rsid w:val="001B7623"/>
    <w:rsid w:val="001C15B1"/>
    <w:rsid w:val="001C6452"/>
    <w:rsid w:val="001C7378"/>
    <w:rsid w:val="001C7E99"/>
    <w:rsid w:val="001D2228"/>
    <w:rsid w:val="001D4431"/>
    <w:rsid w:val="001D4D5D"/>
    <w:rsid w:val="001D51AE"/>
    <w:rsid w:val="001D6C9E"/>
    <w:rsid w:val="001F4CB6"/>
    <w:rsid w:val="001F57F2"/>
    <w:rsid w:val="001F5973"/>
    <w:rsid w:val="001F5D28"/>
    <w:rsid w:val="00200484"/>
    <w:rsid w:val="00200CB7"/>
    <w:rsid w:val="002052F0"/>
    <w:rsid w:val="002057CE"/>
    <w:rsid w:val="002113CD"/>
    <w:rsid w:val="0021213D"/>
    <w:rsid w:val="00212438"/>
    <w:rsid w:val="00215146"/>
    <w:rsid w:val="0021653C"/>
    <w:rsid w:val="0021715E"/>
    <w:rsid w:val="00220AA8"/>
    <w:rsid w:val="00222323"/>
    <w:rsid w:val="00223C13"/>
    <w:rsid w:val="00231413"/>
    <w:rsid w:val="00231E29"/>
    <w:rsid w:val="002320D9"/>
    <w:rsid w:val="00232D69"/>
    <w:rsid w:val="002339F0"/>
    <w:rsid w:val="00234F8B"/>
    <w:rsid w:val="002352AC"/>
    <w:rsid w:val="002352DB"/>
    <w:rsid w:val="002365A9"/>
    <w:rsid w:val="00245DE5"/>
    <w:rsid w:val="0025101B"/>
    <w:rsid w:val="0025231A"/>
    <w:rsid w:val="0025257B"/>
    <w:rsid w:val="002551C8"/>
    <w:rsid w:val="002573ED"/>
    <w:rsid w:val="00257D6A"/>
    <w:rsid w:val="00267C49"/>
    <w:rsid w:val="00272711"/>
    <w:rsid w:val="002739AA"/>
    <w:rsid w:val="00274E28"/>
    <w:rsid w:val="00275150"/>
    <w:rsid w:val="00276198"/>
    <w:rsid w:val="00277FDE"/>
    <w:rsid w:val="00280152"/>
    <w:rsid w:val="002832DE"/>
    <w:rsid w:val="00285648"/>
    <w:rsid w:val="002904E4"/>
    <w:rsid w:val="0029275B"/>
    <w:rsid w:val="00294873"/>
    <w:rsid w:val="002950ED"/>
    <w:rsid w:val="00295DB8"/>
    <w:rsid w:val="002A1C44"/>
    <w:rsid w:val="002A70DB"/>
    <w:rsid w:val="002A78BE"/>
    <w:rsid w:val="002B20E3"/>
    <w:rsid w:val="002B4617"/>
    <w:rsid w:val="002B50A4"/>
    <w:rsid w:val="002B66FC"/>
    <w:rsid w:val="002B6AD8"/>
    <w:rsid w:val="002C13D1"/>
    <w:rsid w:val="002C2676"/>
    <w:rsid w:val="002C2A4B"/>
    <w:rsid w:val="002C3670"/>
    <w:rsid w:val="002C5A51"/>
    <w:rsid w:val="002D0977"/>
    <w:rsid w:val="002D0D5C"/>
    <w:rsid w:val="002D3496"/>
    <w:rsid w:val="002D34FB"/>
    <w:rsid w:val="002D3C96"/>
    <w:rsid w:val="002D5C76"/>
    <w:rsid w:val="002E09F8"/>
    <w:rsid w:val="002E1A31"/>
    <w:rsid w:val="002E328E"/>
    <w:rsid w:val="002E6016"/>
    <w:rsid w:val="002E79CA"/>
    <w:rsid w:val="002F260E"/>
    <w:rsid w:val="002F4F62"/>
    <w:rsid w:val="002F54F8"/>
    <w:rsid w:val="00300CEA"/>
    <w:rsid w:val="00302127"/>
    <w:rsid w:val="003037B8"/>
    <w:rsid w:val="00305114"/>
    <w:rsid w:val="00310E89"/>
    <w:rsid w:val="0031125F"/>
    <w:rsid w:val="00312A37"/>
    <w:rsid w:val="00313DE3"/>
    <w:rsid w:val="003146C8"/>
    <w:rsid w:val="00314D8F"/>
    <w:rsid w:val="00314FDE"/>
    <w:rsid w:val="00315DB2"/>
    <w:rsid w:val="00320A0E"/>
    <w:rsid w:val="0032167C"/>
    <w:rsid w:val="00323491"/>
    <w:rsid w:val="0032385B"/>
    <w:rsid w:val="00331888"/>
    <w:rsid w:val="00334EF8"/>
    <w:rsid w:val="003359D2"/>
    <w:rsid w:val="00336523"/>
    <w:rsid w:val="003377FE"/>
    <w:rsid w:val="00341D5D"/>
    <w:rsid w:val="0034339E"/>
    <w:rsid w:val="00351B35"/>
    <w:rsid w:val="00355454"/>
    <w:rsid w:val="003606E4"/>
    <w:rsid w:val="003626BD"/>
    <w:rsid w:val="00363DC4"/>
    <w:rsid w:val="00365726"/>
    <w:rsid w:val="0036786C"/>
    <w:rsid w:val="00374AE0"/>
    <w:rsid w:val="0037719D"/>
    <w:rsid w:val="00377C35"/>
    <w:rsid w:val="0038096D"/>
    <w:rsid w:val="003813E3"/>
    <w:rsid w:val="00382FD6"/>
    <w:rsid w:val="00384881"/>
    <w:rsid w:val="00384FA4"/>
    <w:rsid w:val="00385149"/>
    <w:rsid w:val="00385D1E"/>
    <w:rsid w:val="00386C29"/>
    <w:rsid w:val="003878F6"/>
    <w:rsid w:val="003901FE"/>
    <w:rsid w:val="00391909"/>
    <w:rsid w:val="0039227B"/>
    <w:rsid w:val="003938E9"/>
    <w:rsid w:val="00393926"/>
    <w:rsid w:val="00394908"/>
    <w:rsid w:val="00396FF3"/>
    <w:rsid w:val="00397C03"/>
    <w:rsid w:val="003A4D07"/>
    <w:rsid w:val="003A66D2"/>
    <w:rsid w:val="003B0CF6"/>
    <w:rsid w:val="003B0E21"/>
    <w:rsid w:val="003B5B5C"/>
    <w:rsid w:val="003B6065"/>
    <w:rsid w:val="003B78ED"/>
    <w:rsid w:val="003C0C0B"/>
    <w:rsid w:val="003C0D19"/>
    <w:rsid w:val="003C23D7"/>
    <w:rsid w:val="003C3033"/>
    <w:rsid w:val="003C3B90"/>
    <w:rsid w:val="003C4A65"/>
    <w:rsid w:val="003C4B17"/>
    <w:rsid w:val="003C6FD8"/>
    <w:rsid w:val="003D0DEE"/>
    <w:rsid w:val="003D197B"/>
    <w:rsid w:val="003D1CD0"/>
    <w:rsid w:val="003D39F9"/>
    <w:rsid w:val="003D3A34"/>
    <w:rsid w:val="003D4294"/>
    <w:rsid w:val="003D603F"/>
    <w:rsid w:val="003E0207"/>
    <w:rsid w:val="003E2EAE"/>
    <w:rsid w:val="003E3CE9"/>
    <w:rsid w:val="003E4990"/>
    <w:rsid w:val="003E4B6A"/>
    <w:rsid w:val="003E636E"/>
    <w:rsid w:val="003E7870"/>
    <w:rsid w:val="003F6523"/>
    <w:rsid w:val="00401FD1"/>
    <w:rsid w:val="00402BAF"/>
    <w:rsid w:val="0040303C"/>
    <w:rsid w:val="00403B93"/>
    <w:rsid w:val="00403CD0"/>
    <w:rsid w:val="00404D29"/>
    <w:rsid w:val="0040772D"/>
    <w:rsid w:val="004104CE"/>
    <w:rsid w:val="00411E17"/>
    <w:rsid w:val="00411F4E"/>
    <w:rsid w:val="00412DE1"/>
    <w:rsid w:val="0041317A"/>
    <w:rsid w:val="00415037"/>
    <w:rsid w:val="004161ED"/>
    <w:rsid w:val="0042023B"/>
    <w:rsid w:val="004238F9"/>
    <w:rsid w:val="00425341"/>
    <w:rsid w:val="00427B45"/>
    <w:rsid w:val="00427D3B"/>
    <w:rsid w:val="0043135C"/>
    <w:rsid w:val="00431E59"/>
    <w:rsid w:val="0044049A"/>
    <w:rsid w:val="0044224B"/>
    <w:rsid w:val="00442798"/>
    <w:rsid w:val="004434A3"/>
    <w:rsid w:val="004448E9"/>
    <w:rsid w:val="0044532C"/>
    <w:rsid w:val="00446086"/>
    <w:rsid w:val="00452020"/>
    <w:rsid w:val="00453717"/>
    <w:rsid w:val="0045394A"/>
    <w:rsid w:val="004554BB"/>
    <w:rsid w:val="0046145F"/>
    <w:rsid w:val="00461C9A"/>
    <w:rsid w:val="00463252"/>
    <w:rsid w:val="00466C8B"/>
    <w:rsid w:val="00466F03"/>
    <w:rsid w:val="00472108"/>
    <w:rsid w:val="00472BCB"/>
    <w:rsid w:val="00475186"/>
    <w:rsid w:val="00475747"/>
    <w:rsid w:val="00475A77"/>
    <w:rsid w:val="004772E2"/>
    <w:rsid w:val="004824D8"/>
    <w:rsid w:val="004850AA"/>
    <w:rsid w:val="00487BEB"/>
    <w:rsid w:val="00495D65"/>
    <w:rsid w:val="004969D7"/>
    <w:rsid w:val="004979A0"/>
    <w:rsid w:val="004A2010"/>
    <w:rsid w:val="004A3064"/>
    <w:rsid w:val="004A32C0"/>
    <w:rsid w:val="004B176B"/>
    <w:rsid w:val="004B19C2"/>
    <w:rsid w:val="004B1F48"/>
    <w:rsid w:val="004B41CA"/>
    <w:rsid w:val="004B59AE"/>
    <w:rsid w:val="004B7177"/>
    <w:rsid w:val="004C06DF"/>
    <w:rsid w:val="004C101D"/>
    <w:rsid w:val="004C5998"/>
    <w:rsid w:val="004C6786"/>
    <w:rsid w:val="004C7829"/>
    <w:rsid w:val="004D058F"/>
    <w:rsid w:val="004D1482"/>
    <w:rsid w:val="004D2968"/>
    <w:rsid w:val="004D3E11"/>
    <w:rsid w:val="004D5A65"/>
    <w:rsid w:val="004D6494"/>
    <w:rsid w:val="004E01AA"/>
    <w:rsid w:val="004E2BE4"/>
    <w:rsid w:val="004E2DBD"/>
    <w:rsid w:val="004E4B39"/>
    <w:rsid w:val="004E7B43"/>
    <w:rsid w:val="004E7CA2"/>
    <w:rsid w:val="004F016A"/>
    <w:rsid w:val="004F10BB"/>
    <w:rsid w:val="004F1443"/>
    <w:rsid w:val="004F3549"/>
    <w:rsid w:val="004F3901"/>
    <w:rsid w:val="004F3BD8"/>
    <w:rsid w:val="004F3D37"/>
    <w:rsid w:val="004F495E"/>
    <w:rsid w:val="004F6274"/>
    <w:rsid w:val="004F70BC"/>
    <w:rsid w:val="004F79CB"/>
    <w:rsid w:val="005021E0"/>
    <w:rsid w:val="00502731"/>
    <w:rsid w:val="00504446"/>
    <w:rsid w:val="00506945"/>
    <w:rsid w:val="00514742"/>
    <w:rsid w:val="00515674"/>
    <w:rsid w:val="00515B46"/>
    <w:rsid w:val="005217E7"/>
    <w:rsid w:val="005226D1"/>
    <w:rsid w:val="00522D27"/>
    <w:rsid w:val="0052702A"/>
    <w:rsid w:val="00530AC3"/>
    <w:rsid w:val="005310AD"/>
    <w:rsid w:val="00531932"/>
    <w:rsid w:val="00534441"/>
    <w:rsid w:val="005347C0"/>
    <w:rsid w:val="005350EB"/>
    <w:rsid w:val="00544EC7"/>
    <w:rsid w:val="005517D1"/>
    <w:rsid w:val="0055193D"/>
    <w:rsid w:val="005538EF"/>
    <w:rsid w:val="00553F5A"/>
    <w:rsid w:val="00555CCA"/>
    <w:rsid w:val="00555DDB"/>
    <w:rsid w:val="00560E4D"/>
    <w:rsid w:val="00561480"/>
    <w:rsid w:val="005644A2"/>
    <w:rsid w:val="00564BCD"/>
    <w:rsid w:val="005706B0"/>
    <w:rsid w:val="00570E36"/>
    <w:rsid w:val="005721DD"/>
    <w:rsid w:val="00576822"/>
    <w:rsid w:val="005769B4"/>
    <w:rsid w:val="0058420D"/>
    <w:rsid w:val="00584420"/>
    <w:rsid w:val="00585FE5"/>
    <w:rsid w:val="00587216"/>
    <w:rsid w:val="0058723C"/>
    <w:rsid w:val="00592B24"/>
    <w:rsid w:val="00592CE0"/>
    <w:rsid w:val="00597A8F"/>
    <w:rsid w:val="005A085A"/>
    <w:rsid w:val="005A1C02"/>
    <w:rsid w:val="005A2E22"/>
    <w:rsid w:val="005A3349"/>
    <w:rsid w:val="005A3BB9"/>
    <w:rsid w:val="005A3D89"/>
    <w:rsid w:val="005A412A"/>
    <w:rsid w:val="005A4B3A"/>
    <w:rsid w:val="005A4B63"/>
    <w:rsid w:val="005A59F3"/>
    <w:rsid w:val="005B1112"/>
    <w:rsid w:val="005B1230"/>
    <w:rsid w:val="005B3F7E"/>
    <w:rsid w:val="005C0594"/>
    <w:rsid w:val="005C1A6C"/>
    <w:rsid w:val="005C2094"/>
    <w:rsid w:val="005C45A7"/>
    <w:rsid w:val="005C5DA2"/>
    <w:rsid w:val="005D02FA"/>
    <w:rsid w:val="005D1778"/>
    <w:rsid w:val="005D5FFA"/>
    <w:rsid w:val="005D7875"/>
    <w:rsid w:val="005E0931"/>
    <w:rsid w:val="005E2F0F"/>
    <w:rsid w:val="005E4788"/>
    <w:rsid w:val="005E5742"/>
    <w:rsid w:val="005E7BF4"/>
    <w:rsid w:val="005F0CD9"/>
    <w:rsid w:val="005F0E26"/>
    <w:rsid w:val="005F1749"/>
    <w:rsid w:val="005F305D"/>
    <w:rsid w:val="005F32D4"/>
    <w:rsid w:val="005F3C34"/>
    <w:rsid w:val="00600162"/>
    <w:rsid w:val="0060171E"/>
    <w:rsid w:val="0060354B"/>
    <w:rsid w:val="006047A1"/>
    <w:rsid w:val="006057E5"/>
    <w:rsid w:val="006067DC"/>
    <w:rsid w:val="00607958"/>
    <w:rsid w:val="00610D9D"/>
    <w:rsid w:val="0061150D"/>
    <w:rsid w:val="006121A8"/>
    <w:rsid w:val="00614930"/>
    <w:rsid w:val="00614C87"/>
    <w:rsid w:val="006150E9"/>
    <w:rsid w:val="00615B86"/>
    <w:rsid w:val="00623A4C"/>
    <w:rsid w:val="00623CDC"/>
    <w:rsid w:val="00625E0C"/>
    <w:rsid w:val="00630767"/>
    <w:rsid w:val="00633DA5"/>
    <w:rsid w:val="00634518"/>
    <w:rsid w:val="00636B6F"/>
    <w:rsid w:val="00640579"/>
    <w:rsid w:val="006419D8"/>
    <w:rsid w:val="006431F0"/>
    <w:rsid w:val="006446E7"/>
    <w:rsid w:val="00645C3F"/>
    <w:rsid w:val="006472BF"/>
    <w:rsid w:val="00647E87"/>
    <w:rsid w:val="00650660"/>
    <w:rsid w:val="00650964"/>
    <w:rsid w:val="00651817"/>
    <w:rsid w:val="00653E7F"/>
    <w:rsid w:val="0065478F"/>
    <w:rsid w:val="006556D6"/>
    <w:rsid w:val="006558C9"/>
    <w:rsid w:val="00655A6A"/>
    <w:rsid w:val="0066014F"/>
    <w:rsid w:val="00662541"/>
    <w:rsid w:val="00664EFF"/>
    <w:rsid w:val="00665F10"/>
    <w:rsid w:val="00667036"/>
    <w:rsid w:val="00671969"/>
    <w:rsid w:val="006740D6"/>
    <w:rsid w:val="006758D5"/>
    <w:rsid w:val="006762E3"/>
    <w:rsid w:val="0067659D"/>
    <w:rsid w:val="00676BA5"/>
    <w:rsid w:val="006805D6"/>
    <w:rsid w:val="00683200"/>
    <w:rsid w:val="00683E5D"/>
    <w:rsid w:val="00683F62"/>
    <w:rsid w:val="0068408A"/>
    <w:rsid w:val="0068729E"/>
    <w:rsid w:val="006878CB"/>
    <w:rsid w:val="00687FDD"/>
    <w:rsid w:val="006A0B75"/>
    <w:rsid w:val="006A0E3F"/>
    <w:rsid w:val="006A2509"/>
    <w:rsid w:val="006A2A5B"/>
    <w:rsid w:val="006A46E5"/>
    <w:rsid w:val="006A61E6"/>
    <w:rsid w:val="006A640F"/>
    <w:rsid w:val="006B3B47"/>
    <w:rsid w:val="006B46F4"/>
    <w:rsid w:val="006C2BDA"/>
    <w:rsid w:val="006C464C"/>
    <w:rsid w:val="006C47E8"/>
    <w:rsid w:val="006C4DEF"/>
    <w:rsid w:val="006C5547"/>
    <w:rsid w:val="006C7045"/>
    <w:rsid w:val="006D0048"/>
    <w:rsid w:val="006D4C85"/>
    <w:rsid w:val="006E2735"/>
    <w:rsid w:val="006E2D77"/>
    <w:rsid w:val="006E3342"/>
    <w:rsid w:val="006E4393"/>
    <w:rsid w:val="006E49E4"/>
    <w:rsid w:val="006E4C52"/>
    <w:rsid w:val="006F185E"/>
    <w:rsid w:val="006F3965"/>
    <w:rsid w:val="006F5C7B"/>
    <w:rsid w:val="006F65BA"/>
    <w:rsid w:val="00703236"/>
    <w:rsid w:val="00703D9E"/>
    <w:rsid w:val="0070463A"/>
    <w:rsid w:val="00706CD0"/>
    <w:rsid w:val="00711336"/>
    <w:rsid w:val="0071143B"/>
    <w:rsid w:val="00714362"/>
    <w:rsid w:val="007144B6"/>
    <w:rsid w:val="0072284F"/>
    <w:rsid w:val="007229BD"/>
    <w:rsid w:val="00722B69"/>
    <w:rsid w:val="0072343C"/>
    <w:rsid w:val="00725265"/>
    <w:rsid w:val="0073054C"/>
    <w:rsid w:val="0073410A"/>
    <w:rsid w:val="00734EC3"/>
    <w:rsid w:val="00736FB4"/>
    <w:rsid w:val="00740CA6"/>
    <w:rsid w:val="00740FDE"/>
    <w:rsid w:val="007425A3"/>
    <w:rsid w:val="007439DD"/>
    <w:rsid w:val="007454E9"/>
    <w:rsid w:val="00747A7D"/>
    <w:rsid w:val="007505FF"/>
    <w:rsid w:val="00750A5E"/>
    <w:rsid w:val="00754198"/>
    <w:rsid w:val="0075768F"/>
    <w:rsid w:val="00761701"/>
    <w:rsid w:val="00763AA3"/>
    <w:rsid w:val="007640ED"/>
    <w:rsid w:val="007664CB"/>
    <w:rsid w:val="007667E1"/>
    <w:rsid w:val="00766F9E"/>
    <w:rsid w:val="0077210F"/>
    <w:rsid w:val="00773A37"/>
    <w:rsid w:val="0077590E"/>
    <w:rsid w:val="0077680A"/>
    <w:rsid w:val="00776D35"/>
    <w:rsid w:val="00777797"/>
    <w:rsid w:val="00782BDA"/>
    <w:rsid w:val="007837FB"/>
    <w:rsid w:val="00786858"/>
    <w:rsid w:val="00790DA8"/>
    <w:rsid w:val="0079124D"/>
    <w:rsid w:val="007946A4"/>
    <w:rsid w:val="00795BFE"/>
    <w:rsid w:val="007A094F"/>
    <w:rsid w:val="007A3176"/>
    <w:rsid w:val="007A640F"/>
    <w:rsid w:val="007B0402"/>
    <w:rsid w:val="007B6E39"/>
    <w:rsid w:val="007B6F53"/>
    <w:rsid w:val="007C27E7"/>
    <w:rsid w:val="007C2EB6"/>
    <w:rsid w:val="007D0CFC"/>
    <w:rsid w:val="007D13ED"/>
    <w:rsid w:val="007D2643"/>
    <w:rsid w:val="007D2D24"/>
    <w:rsid w:val="007D4453"/>
    <w:rsid w:val="007E21D7"/>
    <w:rsid w:val="007E3CCB"/>
    <w:rsid w:val="007E463D"/>
    <w:rsid w:val="007E4D47"/>
    <w:rsid w:val="007E5EA4"/>
    <w:rsid w:val="007E6E81"/>
    <w:rsid w:val="007E7DC2"/>
    <w:rsid w:val="007F17D8"/>
    <w:rsid w:val="007F398A"/>
    <w:rsid w:val="007F5955"/>
    <w:rsid w:val="007F6749"/>
    <w:rsid w:val="007F6CD7"/>
    <w:rsid w:val="00801D7F"/>
    <w:rsid w:val="00802A0C"/>
    <w:rsid w:val="008057B2"/>
    <w:rsid w:val="00806526"/>
    <w:rsid w:val="008137F0"/>
    <w:rsid w:val="00815181"/>
    <w:rsid w:val="00815CBC"/>
    <w:rsid w:val="00816A82"/>
    <w:rsid w:val="00817C03"/>
    <w:rsid w:val="00817DF4"/>
    <w:rsid w:val="008205F8"/>
    <w:rsid w:val="00820C59"/>
    <w:rsid w:val="00821DBD"/>
    <w:rsid w:val="00823496"/>
    <w:rsid w:val="00823DA7"/>
    <w:rsid w:val="008249E9"/>
    <w:rsid w:val="00825BB1"/>
    <w:rsid w:val="0083444F"/>
    <w:rsid w:val="00834DC0"/>
    <w:rsid w:val="00836914"/>
    <w:rsid w:val="008421D3"/>
    <w:rsid w:val="00844903"/>
    <w:rsid w:val="00851EF7"/>
    <w:rsid w:val="008520B2"/>
    <w:rsid w:val="008524A7"/>
    <w:rsid w:val="008543A5"/>
    <w:rsid w:val="00855C7D"/>
    <w:rsid w:val="00856AD9"/>
    <w:rsid w:val="0086257C"/>
    <w:rsid w:val="0086296C"/>
    <w:rsid w:val="00862A37"/>
    <w:rsid w:val="00863260"/>
    <w:rsid w:val="00863FF4"/>
    <w:rsid w:val="008650BD"/>
    <w:rsid w:val="0086653B"/>
    <w:rsid w:val="00866C14"/>
    <w:rsid w:val="00867748"/>
    <w:rsid w:val="0087026B"/>
    <w:rsid w:val="00871E19"/>
    <w:rsid w:val="008721E7"/>
    <w:rsid w:val="00872539"/>
    <w:rsid w:val="00874F0E"/>
    <w:rsid w:val="00874F53"/>
    <w:rsid w:val="00877F41"/>
    <w:rsid w:val="008819C7"/>
    <w:rsid w:val="008826F0"/>
    <w:rsid w:val="00883A38"/>
    <w:rsid w:val="00883CD8"/>
    <w:rsid w:val="00883D93"/>
    <w:rsid w:val="00883DA1"/>
    <w:rsid w:val="00890489"/>
    <w:rsid w:val="00891121"/>
    <w:rsid w:val="00894941"/>
    <w:rsid w:val="00895214"/>
    <w:rsid w:val="008A067D"/>
    <w:rsid w:val="008A0A24"/>
    <w:rsid w:val="008A4142"/>
    <w:rsid w:val="008A52C7"/>
    <w:rsid w:val="008A7055"/>
    <w:rsid w:val="008A7FC4"/>
    <w:rsid w:val="008B59EC"/>
    <w:rsid w:val="008C216C"/>
    <w:rsid w:val="008C6A66"/>
    <w:rsid w:val="008C7D31"/>
    <w:rsid w:val="008D1D58"/>
    <w:rsid w:val="008D6A6D"/>
    <w:rsid w:val="008D7227"/>
    <w:rsid w:val="008D77CF"/>
    <w:rsid w:val="008E22B1"/>
    <w:rsid w:val="008E4AB1"/>
    <w:rsid w:val="008E67B4"/>
    <w:rsid w:val="008F055A"/>
    <w:rsid w:val="008F05F4"/>
    <w:rsid w:val="008F0C37"/>
    <w:rsid w:val="008F24EC"/>
    <w:rsid w:val="008F26FD"/>
    <w:rsid w:val="008F2F7B"/>
    <w:rsid w:val="008F3CF3"/>
    <w:rsid w:val="008F66DF"/>
    <w:rsid w:val="009013F9"/>
    <w:rsid w:val="00916E04"/>
    <w:rsid w:val="00924377"/>
    <w:rsid w:val="00925E2F"/>
    <w:rsid w:val="00927E0F"/>
    <w:rsid w:val="00931B4B"/>
    <w:rsid w:val="00932FB0"/>
    <w:rsid w:val="0093346C"/>
    <w:rsid w:val="0093495C"/>
    <w:rsid w:val="00936023"/>
    <w:rsid w:val="009405FD"/>
    <w:rsid w:val="0094283F"/>
    <w:rsid w:val="0094407E"/>
    <w:rsid w:val="0094455D"/>
    <w:rsid w:val="00945D68"/>
    <w:rsid w:val="00945EE1"/>
    <w:rsid w:val="00947B9C"/>
    <w:rsid w:val="009502F2"/>
    <w:rsid w:val="0095105C"/>
    <w:rsid w:val="009524FC"/>
    <w:rsid w:val="00956676"/>
    <w:rsid w:val="009573D9"/>
    <w:rsid w:val="0095773F"/>
    <w:rsid w:val="0096044C"/>
    <w:rsid w:val="00960D6D"/>
    <w:rsid w:val="0096150E"/>
    <w:rsid w:val="009615DF"/>
    <w:rsid w:val="00961993"/>
    <w:rsid w:val="00961D98"/>
    <w:rsid w:val="00962271"/>
    <w:rsid w:val="00966D39"/>
    <w:rsid w:val="00971F98"/>
    <w:rsid w:val="00973015"/>
    <w:rsid w:val="00973299"/>
    <w:rsid w:val="00975169"/>
    <w:rsid w:val="00975DF5"/>
    <w:rsid w:val="00981D73"/>
    <w:rsid w:val="00984BCF"/>
    <w:rsid w:val="009904AD"/>
    <w:rsid w:val="00991493"/>
    <w:rsid w:val="00994C74"/>
    <w:rsid w:val="009956C2"/>
    <w:rsid w:val="00996946"/>
    <w:rsid w:val="00996EA7"/>
    <w:rsid w:val="0099760C"/>
    <w:rsid w:val="009A4121"/>
    <w:rsid w:val="009A7FC5"/>
    <w:rsid w:val="009B105F"/>
    <w:rsid w:val="009B6E94"/>
    <w:rsid w:val="009C115E"/>
    <w:rsid w:val="009C11FE"/>
    <w:rsid w:val="009C346D"/>
    <w:rsid w:val="009C4BEB"/>
    <w:rsid w:val="009C508D"/>
    <w:rsid w:val="009C6245"/>
    <w:rsid w:val="009D0721"/>
    <w:rsid w:val="009D084E"/>
    <w:rsid w:val="009D1E03"/>
    <w:rsid w:val="009D4240"/>
    <w:rsid w:val="009D7C98"/>
    <w:rsid w:val="009E3618"/>
    <w:rsid w:val="009E3D94"/>
    <w:rsid w:val="009F2789"/>
    <w:rsid w:val="009F2EC6"/>
    <w:rsid w:val="009F42F1"/>
    <w:rsid w:val="009F5ECF"/>
    <w:rsid w:val="009F7520"/>
    <w:rsid w:val="00A00C74"/>
    <w:rsid w:val="00A0294D"/>
    <w:rsid w:val="00A02F32"/>
    <w:rsid w:val="00A02F53"/>
    <w:rsid w:val="00A03867"/>
    <w:rsid w:val="00A07178"/>
    <w:rsid w:val="00A1028A"/>
    <w:rsid w:val="00A121D8"/>
    <w:rsid w:val="00A13DC8"/>
    <w:rsid w:val="00A1415F"/>
    <w:rsid w:val="00A145D2"/>
    <w:rsid w:val="00A22754"/>
    <w:rsid w:val="00A24176"/>
    <w:rsid w:val="00A26EA3"/>
    <w:rsid w:val="00A27B7D"/>
    <w:rsid w:val="00A27EDF"/>
    <w:rsid w:val="00A309FF"/>
    <w:rsid w:val="00A30BE9"/>
    <w:rsid w:val="00A32B88"/>
    <w:rsid w:val="00A37B2B"/>
    <w:rsid w:val="00A37E44"/>
    <w:rsid w:val="00A40897"/>
    <w:rsid w:val="00A40967"/>
    <w:rsid w:val="00A4222F"/>
    <w:rsid w:val="00A444B0"/>
    <w:rsid w:val="00A44674"/>
    <w:rsid w:val="00A474CA"/>
    <w:rsid w:val="00A50201"/>
    <w:rsid w:val="00A531EF"/>
    <w:rsid w:val="00A61FEF"/>
    <w:rsid w:val="00A640E3"/>
    <w:rsid w:val="00A678DF"/>
    <w:rsid w:val="00A67B5D"/>
    <w:rsid w:val="00A76C82"/>
    <w:rsid w:val="00A76E85"/>
    <w:rsid w:val="00A77985"/>
    <w:rsid w:val="00A81461"/>
    <w:rsid w:val="00A83587"/>
    <w:rsid w:val="00A85AD3"/>
    <w:rsid w:val="00A9062E"/>
    <w:rsid w:val="00A914A4"/>
    <w:rsid w:val="00A9391B"/>
    <w:rsid w:val="00A94D96"/>
    <w:rsid w:val="00A965C1"/>
    <w:rsid w:val="00A970B5"/>
    <w:rsid w:val="00A97AD2"/>
    <w:rsid w:val="00AA1AF9"/>
    <w:rsid w:val="00AA5206"/>
    <w:rsid w:val="00AA52FD"/>
    <w:rsid w:val="00AA5580"/>
    <w:rsid w:val="00AA5673"/>
    <w:rsid w:val="00AA7B11"/>
    <w:rsid w:val="00AB259D"/>
    <w:rsid w:val="00AB2D8D"/>
    <w:rsid w:val="00AB66ED"/>
    <w:rsid w:val="00AB76E5"/>
    <w:rsid w:val="00AC0A43"/>
    <w:rsid w:val="00AC0C99"/>
    <w:rsid w:val="00AC1D5B"/>
    <w:rsid w:val="00AC30C5"/>
    <w:rsid w:val="00AC31F6"/>
    <w:rsid w:val="00AC678F"/>
    <w:rsid w:val="00AC6A0D"/>
    <w:rsid w:val="00AD0A3E"/>
    <w:rsid w:val="00AD328E"/>
    <w:rsid w:val="00AD47E6"/>
    <w:rsid w:val="00AD4947"/>
    <w:rsid w:val="00AD565E"/>
    <w:rsid w:val="00AD63B1"/>
    <w:rsid w:val="00AD7F3C"/>
    <w:rsid w:val="00AE0D85"/>
    <w:rsid w:val="00AE2AAF"/>
    <w:rsid w:val="00AE625B"/>
    <w:rsid w:val="00AE6BD1"/>
    <w:rsid w:val="00AE769A"/>
    <w:rsid w:val="00AF2BE4"/>
    <w:rsid w:val="00AF4A6D"/>
    <w:rsid w:val="00AF6467"/>
    <w:rsid w:val="00AF6E47"/>
    <w:rsid w:val="00B0167A"/>
    <w:rsid w:val="00B0238F"/>
    <w:rsid w:val="00B0519D"/>
    <w:rsid w:val="00B05464"/>
    <w:rsid w:val="00B05A04"/>
    <w:rsid w:val="00B15D73"/>
    <w:rsid w:val="00B206E3"/>
    <w:rsid w:val="00B216BD"/>
    <w:rsid w:val="00B22726"/>
    <w:rsid w:val="00B26761"/>
    <w:rsid w:val="00B2757E"/>
    <w:rsid w:val="00B34213"/>
    <w:rsid w:val="00B36F09"/>
    <w:rsid w:val="00B408B0"/>
    <w:rsid w:val="00B423CA"/>
    <w:rsid w:val="00B448C2"/>
    <w:rsid w:val="00B44C66"/>
    <w:rsid w:val="00B50432"/>
    <w:rsid w:val="00B50FE4"/>
    <w:rsid w:val="00B511C5"/>
    <w:rsid w:val="00B51C9B"/>
    <w:rsid w:val="00B53C1D"/>
    <w:rsid w:val="00B56674"/>
    <w:rsid w:val="00B6129E"/>
    <w:rsid w:val="00B63132"/>
    <w:rsid w:val="00B6380D"/>
    <w:rsid w:val="00B65C6B"/>
    <w:rsid w:val="00B6697B"/>
    <w:rsid w:val="00B66FCA"/>
    <w:rsid w:val="00B67251"/>
    <w:rsid w:val="00B6731C"/>
    <w:rsid w:val="00B7005D"/>
    <w:rsid w:val="00B7063F"/>
    <w:rsid w:val="00B70FFB"/>
    <w:rsid w:val="00B710E9"/>
    <w:rsid w:val="00B71836"/>
    <w:rsid w:val="00B71BD6"/>
    <w:rsid w:val="00B72BAE"/>
    <w:rsid w:val="00B73505"/>
    <w:rsid w:val="00B739E7"/>
    <w:rsid w:val="00B75B04"/>
    <w:rsid w:val="00B77267"/>
    <w:rsid w:val="00B82413"/>
    <w:rsid w:val="00B8361C"/>
    <w:rsid w:val="00B87EB8"/>
    <w:rsid w:val="00B95265"/>
    <w:rsid w:val="00B95844"/>
    <w:rsid w:val="00B96489"/>
    <w:rsid w:val="00B96794"/>
    <w:rsid w:val="00B9785B"/>
    <w:rsid w:val="00BA0381"/>
    <w:rsid w:val="00BA3DA9"/>
    <w:rsid w:val="00BB0DF2"/>
    <w:rsid w:val="00BB3C70"/>
    <w:rsid w:val="00BC1B08"/>
    <w:rsid w:val="00BC3AFB"/>
    <w:rsid w:val="00BC5E49"/>
    <w:rsid w:val="00BD00D1"/>
    <w:rsid w:val="00BD0C76"/>
    <w:rsid w:val="00BD109E"/>
    <w:rsid w:val="00BD163A"/>
    <w:rsid w:val="00BD16B0"/>
    <w:rsid w:val="00BD2725"/>
    <w:rsid w:val="00BD41B3"/>
    <w:rsid w:val="00BD60AF"/>
    <w:rsid w:val="00BD615C"/>
    <w:rsid w:val="00BD6A88"/>
    <w:rsid w:val="00BD6DC5"/>
    <w:rsid w:val="00BE11AD"/>
    <w:rsid w:val="00BE29A5"/>
    <w:rsid w:val="00BE3978"/>
    <w:rsid w:val="00BE39B9"/>
    <w:rsid w:val="00BE3BF3"/>
    <w:rsid w:val="00BE7986"/>
    <w:rsid w:val="00BF5FED"/>
    <w:rsid w:val="00BF6C99"/>
    <w:rsid w:val="00C00B2B"/>
    <w:rsid w:val="00C00C92"/>
    <w:rsid w:val="00C0157F"/>
    <w:rsid w:val="00C0290B"/>
    <w:rsid w:val="00C05356"/>
    <w:rsid w:val="00C058EE"/>
    <w:rsid w:val="00C06CE8"/>
    <w:rsid w:val="00C10A67"/>
    <w:rsid w:val="00C10BDF"/>
    <w:rsid w:val="00C13594"/>
    <w:rsid w:val="00C13815"/>
    <w:rsid w:val="00C143E4"/>
    <w:rsid w:val="00C15773"/>
    <w:rsid w:val="00C16235"/>
    <w:rsid w:val="00C16E69"/>
    <w:rsid w:val="00C17F7F"/>
    <w:rsid w:val="00C20B6A"/>
    <w:rsid w:val="00C23807"/>
    <w:rsid w:val="00C23CCD"/>
    <w:rsid w:val="00C27891"/>
    <w:rsid w:val="00C326C8"/>
    <w:rsid w:val="00C330FF"/>
    <w:rsid w:val="00C357C6"/>
    <w:rsid w:val="00C41561"/>
    <w:rsid w:val="00C41F2F"/>
    <w:rsid w:val="00C44E1C"/>
    <w:rsid w:val="00C45C4D"/>
    <w:rsid w:val="00C45F3A"/>
    <w:rsid w:val="00C5007B"/>
    <w:rsid w:val="00C501EB"/>
    <w:rsid w:val="00C50B42"/>
    <w:rsid w:val="00C55995"/>
    <w:rsid w:val="00C5627E"/>
    <w:rsid w:val="00C57A75"/>
    <w:rsid w:val="00C60FCB"/>
    <w:rsid w:val="00C61735"/>
    <w:rsid w:val="00C624C3"/>
    <w:rsid w:val="00C67E72"/>
    <w:rsid w:val="00C700F7"/>
    <w:rsid w:val="00C7037D"/>
    <w:rsid w:val="00C708F8"/>
    <w:rsid w:val="00C70D96"/>
    <w:rsid w:val="00C70EE1"/>
    <w:rsid w:val="00C7117A"/>
    <w:rsid w:val="00C7459B"/>
    <w:rsid w:val="00C81346"/>
    <w:rsid w:val="00C819FD"/>
    <w:rsid w:val="00C82EAC"/>
    <w:rsid w:val="00C83738"/>
    <w:rsid w:val="00C841B3"/>
    <w:rsid w:val="00C84359"/>
    <w:rsid w:val="00C86F0B"/>
    <w:rsid w:val="00C914C7"/>
    <w:rsid w:val="00C9234A"/>
    <w:rsid w:val="00C92EDD"/>
    <w:rsid w:val="00C96058"/>
    <w:rsid w:val="00C96F30"/>
    <w:rsid w:val="00CA47B5"/>
    <w:rsid w:val="00CA7728"/>
    <w:rsid w:val="00CB0338"/>
    <w:rsid w:val="00CB073C"/>
    <w:rsid w:val="00CB167C"/>
    <w:rsid w:val="00CB1A0A"/>
    <w:rsid w:val="00CB1AC3"/>
    <w:rsid w:val="00CB2368"/>
    <w:rsid w:val="00CB31F9"/>
    <w:rsid w:val="00CB4AB2"/>
    <w:rsid w:val="00CB4FA1"/>
    <w:rsid w:val="00CB652C"/>
    <w:rsid w:val="00CB7BD8"/>
    <w:rsid w:val="00CC4ADA"/>
    <w:rsid w:val="00CC7169"/>
    <w:rsid w:val="00CD11D2"/>
    <w:rsid w:val="00CD15A1"/>
    <w:rsid w:val="00CD1886"/>
    <w:rsid w:val="00CD5209"/>
    <w:rsid w:val="00CD6CFA"/>
    <w:rsid w:val="00CD795C"/>
    <w:rsid w:val="00CD7CDE"/>
    <w:rsid w:val="00CE081C"/>
    <w:rsid w:val="00CE1BC9"/>
    <w:rsid w:val="00CE411B"/>
    <w:rsid w:val="00CE7494"/>
    <w:rsid w:val="00CE779F"/>
    <w:rsid w:val="00CE7BA8"/>
    <w:rsid w:val="00CE7ED3"/>
    <w:rsid w:val="00CF0E73"/>
    <w:rsid w:val="00CF204F"/>
    <w:rsid w:val="00D01083"/>
    <w:rsid w:val="00D0123B"/>
    <w:rsid w:val="00D0128D"/>
    <w:rsid w:val="00D040AC"/>
    <w:rsid w:val="00D04E7B"/>
    <w:rsid w:val="00D06AB3"/>
    <w:rsid w:val="00D104F9"/>
    <w:rsid w:val="00D12022"/>
    <w:rsid w:val="00D1701C"/>
    <w:rsid w:val="00D20702"/>
    <w:rsid w:val="00D21098"/>
    <w:rsid w:val="00D21515"/>
    <w:rsid w:val="00D220D1"/>
    <w:rsid w:val="00D2263D"/>
    <w:rsid w:val="00D24B58"/>
    <w:rsid w:val="00D2790F"/>
    <w:rsid w:val="00D30559"/>
    <w:rsid w:val="00D33FA6"/>
    <w:rsid w:val="00D35D76"/>
    <w:rsid w:val="00D3696A"/>
    <w:rsid w:val="00D40BA9"/>
    <w:rsid w:val="00D42988"/>
    <w:rsid w:val="00D47751"/>
    <w:rsid w:val="00D47D80"/>
    <w:rsid w:val="00D50AAA"/>
    <w:rsid w:val="00D50F90"/>
    <w:rsid w:val="00D5296B"/>
    <w:rsid w:val="00D61164"/>
    <w:rsid w:val="00D6336C"/>
    <w:rsid w:val="00D677CE"/>
    <w:rsid w:val="00D67C22"/>
    <w:rsid w:val="00D73178"/>
    <w:rsid w:val="00D7401D"/>
    <w:rsid w:val="00D76504"/>
    <w:rsid w:val="00D773D4"/>
    <w:rsid w:val="00D8079B"/>
    <w:rsid w:val="00D81413"/>
    <w:rsid w:val="00D82E5A"/>
    <w:rsid w:val="00D84332"/>
    <w:rsid w:val="00D84EE6"/>
    <w:rsid w:val="00D851C3"/>
    <w:rsid w:val="00D915B8"/>
    <w:rsid w:val="00D9191B"/>
    <w:rsid w:val="00D91DC4"/>
    <w:rsid w:val="00D92F2B"/>
    <w:rsid w:val="00D94CF8"/>
    <w:rsid w:val="00D9555E"/>
    <w:rsid w:val="00D96C22"/>
    <w:rsid w:val="00DA2161"/>
    <w:rsid w:val="00DA2F07"/>
    <w:rsid w:val="00DA3D73"/>
    <w:rsid w:val="00DA4826"/>
    <w:rsid w:val="00DB3BEF"/>
    <w:rsid w:val="00DB4DB9"/>
    <w:rsid w:val="00DB5D88"/>
    <w:rsid w:val="00DB7757"/>
    <w:rsid w:val="00DC00C3"/>
    <w:rsid w:val="00DC27EF"/>
    <w:rsid w:val="00DC33E0"/>
    <w:rsid w:val="00DC7312"/>
    <w:rsid w:val="00DD0F96"/>
    <w:rsid w:val="00DD550E"/>
    <w:rsid w:val="00DD6DCD"/>
    <w:rsid w:val="00DE08FF"/>
    <w:rsid w:val="00DE1249"/>
    <w:rsid w:val="00DE14CF"/>
    <w:rsid w:val="00DE1A8D"/>
    <w:rsid w:val="00DE1D21"/>
    <w:rsid w:val="00DE1E4B"/>
    <w:rsid w:val="00DE3436"/>
    <w:rsid w:val="00DE3A68"/>
    <w:rsid w:val="00DE7628"/>
    <w:rsid w:val="00DE7B8F"/>
    <w:rsid w:val="00DE7E30"/>
    <w:rsid w:val="00DF03F8"/>
    <w:rsid w:val="00DF1A01"/>
    <w:rsid w:val="00DF1AAA"/>
    <w:rsid w:val="00DF35FA"/>
    <w:rsid w:val="00DF3A1F"/>
    <w:rsid w:val="00DF4C63"/>
    <w:rsid w:val="00DF6138"/>
    <w:rsid w:val="00DF62B7"/>
    <w:rsid w:val="00DF6947"/>
    <w:rsid w:val="00DF7716"/>
    <w:rsid w:val="00E11314"/>
    <w:rsid w:val="00E1157B"/>
    <w:rsid w:val="00E120BC"/>
    <w:rsid w:val="00E16FD6"/>
    <w:rsid w:val="00E21438"/>
    <w:rsid w:val="00E2473B"/>
    <w:rsid w:val="00E24848"/>
    <w:rsid w:val="00E262F1"/>
    <w:rsid w:val="00E27D23"/>
    <w:rsid w:val="00E32DDA"/>
    <w:rsid w:val="00E36C7E"/>
    <w:rsid w:val="00E36F1C"/>
    <w:rsid w:val="00E378CE"/>
    <w:rsid w:val="00E50CC7"/>
    <w:rsid w:val="00E510C0"/>
    <w:rsid w:val="00E54770"/>
    <w:rsid w:val="00E568D4"/>
    <w:rsid w:val="00E569EA"/>
    <w:rsid w:val="00E57B7C"/>
    <w:rsid w:val="00E63610"/>
    <w:rsid w:val="00E64940"/>
    <w:rsid w:val="00E6513D"/>
    <w:rsid w:val="00E67184"/>
    <w:rsid w:val="00E706BC"/>
    <w:rsid w:val="00E70C4D"/>
    <w:rsid w:val="00E72C42"/>
    <w:rsid w:val="00E72E06"/>
    <w:rsid w:val="00E7670C"/>
    <w:rsid w:val="00E773E7"/>
    <w:rsid w:val="00E820B5"/>
    <w:rsid w:val="00E861A6"/>
    <w:rsid w:val="00E91469"/>
    <w:rsid w:val="00E94DA7"/>
    <w:rsid w:val="00E95EEE"/>
    <w:rsid w:val="00EA1CEE"/>
    <w:rsid w:val="00EA2B3B"/>
    <w:rsid w:val="00EA4579"/>
    <w:rsid w:val="00EA596C"/>
    <w:rsid w:val="00EA76BB"/>
    <w:rsid w:val="00EA7D45"/>
    <w:rsid w:val="00EB0BB5"/>
    <w:rsid w:val="00EB0E9C"/>
    <w:rsid w:val="00EB3605"/>
    <w:rsid w:val="00EB3D32"/>
    <w:rsid w:val="00EB44EA"/>
    <w:rsid w:val="00EB69E8"/>
    <w:rsid w:val="00EC03A0"/>
    <w:rsid w:val="00EC0F78"/>
    <w:rsid w:val="00EC11B0"/>
    <w:rsid w:val="00EC3A4B"/>
    <w:rsid w:val="00EC5F3C"/>
    <w:rsid w:val="00ED016A"/>
    <w:rsid w:val="00ED1C83"/>
    <w:rsid w:val="00ED4AD6"/>
    <w:rsid w:val="00ED4F72"/>
    <w:rsid w:val="00ED6888"/>
    <w:rsid w:val="00ED6D59"/>
    <w:rsid w:val="00EE3607"/>
    <w:rsid w:val="00EE3AB8"/>
    <w:rsid w:val="00EE46FD"/>
    <w:rsid w:val="00EE6A78"/>
    <w:rsid w:val="00EF07B3"/>
    <w:rsid w:val="00EF0E5F"/>
    <w:rsid w:val="00EF3EA0"/>
    <w:rsid w:val="00EF5C30"/>
    <w:rsid w:val="00F05CD6"/>
    <w:rsid w:val="00F07E30"/>
    <w:rsid w:val="00F114DA"/>
    <w:rsid w:val="00F11F21"/>
    <w:rsid w:val="00F166B8"/>
    <w:rsid w:val="00F20A5F"/>
    <w:rsid w:val="00F22DDC"/>
    <w:rsid w:val="00F271CC"/>
    <w:rsid w:val="00F27540"/>
    <w:rsid w:val="00F32840"/>
    <w:rsid w:val="00F3481F"/>
    <w:rsid w:val="00F36FDF"/>
    <w:rsid w:val="00F4116C"/>
    <w:rsid w:val="00F425A3"/>
    <w:rsid w:val="00F508B0"/>
    <w:rsid w:val="00F50F07"/>
    <w:rsid w:val="00F515B6"/>
    <w:rsid w:val="00F5238B"/>
    <w:rsid w:val="00F53D5B"/>
    <w:rsid w:val="00F54300"/>
    <w:rsid w:val="00F547B5"/>
    <w:rsid w:val="00F56DE3"/>
    <w:rsid w:val="00F5788B"/>
    <w:rsid w:val="00F57C59"/>
    <w:rsid w:val="00F62FB2"/>
    <w:rsid w:val="00F634B8"/>
    <w:rsid w:val="00F65260"/>
    <w:rsid w:val="00F6664E"/>
    <w:rsid w:val="00F7252A"/>
    <w:rsid w:val="00F73811"/>
    <w:rsid w:val="00F75B04"/>
    <w:rsid w:val="00F76B93"/>
    <w:rsid w:val="00F76D8D"/>
    <w:rsid w:val="00F77945"/>
    <w:rsid w:val="00F80BE7"/>
    <w:rsid w:val="00F84180"/>
    <w:rsid w:val="00F851CF"/>
    <w:rsid w:val="00F87FCD"/>
    <w:rsid w:val="00F9130D"/>
    <w:rsid w:val="00F9357E"/>
    <w:rsid w:val="00F970C8"/>
    <w:rsid w:val="00F977BB"/>
    <w:rsid w:val="00FA43A6"/>
    <w:rsid w:val="00FA43CB"/>
    <w:rsid w:val="00FA670F"/>
    <w:rsid w:val="00FA7ABB"/>
    <w:rsid w:val="00FA7CD3"/>
    <w:rsid w:val="00FB1817"/>
    <w:rsid w:val="00FB3D1A"/>
    <w:rsid w:val="00FB6B61"/>
    <w:rsid w:val="00FB75D7"/>
    <w:rsid w:val="00FC26A5"/>
    <w:rsid w:val="00FC3FEE"/>
    <w:rsid w:val="00FC4DE9"/>
    <w:rsid w:val="00FC6492"/>
    <w:rsid w:val="00FD3B74"/>
    <w:rsid w:val="00FD3D6C"/>
    <w:rsid w:val="00FD675B"/>
    <w:rsid w:val="00FD7033"/>
    <w:rsid w:val="00FD7690"/>
    <w:rsid w:val="00FD76E5"/>
    <w:rsid w:val="00FE0D2F"/>
    <w:rsid w:val="00FE0F1A"/>
    <w:rsid w:val="00FE1F9C"/>
    <w:rsid w:val="00FE2CF0"/>
    <w:rsid w:val="00FE3873"/>
    <w:rsid w:val="00FE4B97"/>
    <w:rsid w:val="00FE4CAE"/>
    <w:rsid w:val="00FE5801"/>
    <w:rsid w:val="00FE5E00"/>
    <w:rsid w:val="00FF048D"/>
    <w:rsid w:val="00FF1230"/>
    <w:rsid w:val="00FF1DC5"/>
    <w:rsid w:val="00FF350D"/>
    <w:rsid w:val="00FF47F0"/>
    <w:rsid w:val="00FF74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D1482"/>
    <w:rPr>
      <w:rFonts w:ascii="Arial" w:hAnsi="Arial"/>
    </w:rPr>
  </w:style>
  <w:style w:type="paragraph" w:styleId="Nadpis1">
    <w:name w:val="heading 1"/>
    <w:basedOn w:val="Normln"/>
    <w:next w:val="Normln"/>
    <w:uiPriority w:val="99"/>
    <w:qFormat/>
    <w:rsid w:val="004D1482"/>
    <w:pPr>
      <w:keepNext/>
      <w:outlineLvl w:val="0"/>
    </w:pPr>
    <w:rPr>
      <w:rFonts w:ascii="Times New Roman" w:hAnsi="Times New Roman"/>
      <w:b/>
      <w:bCs/>
      <w:sz w:val="24"/>
      <w:szCs w:val="24"/>
    </w:rPr>
  </w:style>
  <w:style w:type="paragraph" w:styleId="Nadpis2">
    <w:name w:val="heading 2"/>
    <w:aliases w:val="Běžného textu,h2,H2,Attribute Heading 2,2m,hlavicka,F2,F21,PA Major Section,2,sub-sect,21,sub-sect1,22,sub-sect2,211,sub-sect11,ASAPHeading 2,Podkapitola1,V_Head2,V_Head21,V_Head22,Nadpis 21,Bižného textu,H2&lt;------------------,Text bodu,Sekce,h"/>
    <w:basedOn w:val="Normln"/>
    <w:next w:val="Normln"/>
    <w:link w:val="Nadpis2Char"/>
    <w:uiPriority w:val="99"/>
    <w:qFormat/>
    <w:rsid w:val="00FE0F1A"/>
    <w:pPr>
      <w:keepNext/>
      <w:spacing w:before="240" w:after="60"/>
      <w:outlineLvl w:val="1"/>
    </w:pPr>
    <w:rPr>
      <w:rFonts w:cs="Arial"/>
      <w:b/>
      <w:bCs/>
      <w:i/>
      <w:iCs/>
      <w:sz w:val="28"/>
      <w:szCs w:val="28"/>
    </w:rPr>
  </w:style>
  <w:style w:type="paragraph" w:styleId="Nadpis3">
    <w:name w:val="heading 3"/>
    <w:basedOn w:val="Normln"/>
    <w:next w:val="Normln"/>
    <w:link w:val="Nadpis3Char"/>
    <w:qFormat/>
    <w:rsid w:val="00E94DA7"/>
    <w:pPr>
      <w:keepNext/>
      <w:spacing w:before="240" w:after="60"/>
      <w:outlineLvl w:val="2"/>
    </w:pPr>
    <w:rPr>
      <w:rFonts w:ascii="Cambria" w:hAnsi="Cambria"/>
      <w:b/>
      <w:bCs/>
      <w:sz w:val="26"/>
      <w:szCs w:val="26"/>
    </w:rPr>
  </w:style>
  <w:style w:type="paragraph" w:styleId="Nadpis5">
    <w:name w:val="heading 5"/>
    <w:basedOn w:val="Normln"/>
    <w:next w:val="Normln"/>
    <w:link w:val="Nadpis5Char"/>
    <w:qFormat/>
    <w:rsid w:val="007667E1"/>
    <w:pPr>
      <w:numPr>
        <w:numId w:val="67"/>
      </w:numPr>
      <w:spacing w:before="240" w:after="60"/>
      <w:outlineLvl w:val="4"/>
    </w:pPr>
    <w:rPr>
      <w:b/>
      <w:bCs/>
      <w:iCs/>
      <w:sz w:val="24"/>
      <w:szCs w:val="26"/>
    </w:rPr>
  </w:style>
  <w:style w:type="paragraph" w:styleId="Nadpis7">
    <w:name w:val="heading 7"/>
    <w:basedOn w:val="Normln"/>
    <w:next w:val="Normln"/>
    <w:link w:val="Nadpis7Char"/>
    <w:qFormat/>
    <w:rsid w:val="00CB31F9"/>
    <w:pPr>
      <w:spacing w:before="240" w:after="60"/>
      <w:outlineLvl w:val="6"/>
    </w:pPr>
    <w:rPr>
      <w:rFonts w:ascii="Calibri" w:hAnsi="Calibri"/>
      <w:sz w:val="24"/>
      <w:szCs w:val="24"/>
    </w:rPr>
  </w:style>
  <w:style w:type="paragraph" w:styleId="Nadpis8">
    <w:name w:val="heading 8"/>
    <w:basedOn w:val="Normln"/>
    <w:next w:val="Normln"/>
    <w:link w:val="Nadpis8Char"/>
    <w:qFormat/>
    <w:rsid w:val="000C79DD"/>
    <w:pPr>
      <w:spacing w:before="240" w:after="60"/>
      <w:outlineLvl w:val="7"/>
    </w:pPr>
    <w:rPr>
      <w:rFonts w:ascii="Calibri" w:hAnsi="Calibri"/>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autoRedefine/>
    <w:rsid w:val="00234F8B"/>
    <w:pPr>
      <w:keepNext/>
      <w:tabs>
        <w:tab w:val="clear" w:pos="1440"/>
        <w:tab w:val="left" w:pos="426"/>
      </w:tabs>
      <w:spacing w:before="360" w:line="240" w:lineRule="auto"/>
      <w:outlineLvl w:val="0"/>
    </w:pPr>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rFonts w:ascii="Times New Roman" w:hAnsi="Times New Roman"/>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Nadpis5Char">
    <w:name w:val="Nadpis 5 Char"/>
    <w:link w:val="Nadpis5"/>
    <w:rsid w:val="007667E1"/>
    <w:rPr>
      <w:rFonts w:ascii="Arial" w:hAnsi="Arial"/>
      <w:b/>
      <w:bCs/>
      <w:iCs/>
      <w:sz w:val="24"/>
      <w:szCs w:val="26"/>
    </w:rPr>
  </w:style>
  <w:style w:type="character" w:customStyle="1" w:styleId="Nadpis7Char">
    <w:name w:val="Nadpis 7 Char"/>
    <w:link w:val="Nadpis7"/>
    <w:semiHidden/>
    <w:rsid w:val="00CB31F9"/>
    <w:rPr>
      <w:rFonts w:ascii="Calibri" w:eastAsia="Times New Roman" w:hAnsi="Calibri" w:cs="Times New Roman"/>
      <w:sz w:val="24"/>
      <w:szCs w:val="24"/>
    </w:rPr>
  </w:style>
  <w:style w:type="paragraph" w:customStyle="1" w:styleId="Smlouva2">
    <w:name w:val="Smlouva2"/>
    <w:basedOn w:val="Normln"/>
    <w:rsid w:val="00CB31F9"/>
    <w:pPr>
      <w:suppressAutoHyphens/>
      <w:jc w:val="center"/>
    </w:pPr>
    <w:rPr>
      <w:rFonts w:ascii="Times New Roman" w:hAnsi="Times New Roman"/>
      <w:b/>
      <w:sz w:val="24"/>
      <w:lang w:eastAsia="ar-SA"/>
    </w:rPr>
  </w:style>
  <w:style w:type="paragraph" w:styleId="Odstavecseseznamem">
    <w:name w:val="List Paragraph"/>
    <w:basedOn w:val="Normln"/>
    <w:link w:val="OdstavecseseznamemChar"/>
    <w:uiPriority w:val="34"/>
    <w:qFormat/>
    <w:rsid w:val="00CB31F9"/>
    <w:pPr>
      <w:suppressAutoHyphens/>
      <w:ind w:left="708"/>
    </w:pPr>
    <w:rPr>
      <w:rFonts w:ascii="Times New Roman" w:hAnsi="Times New Roman"/>
      <w:sz w:val="24"/>
      <w:lang w:eastAsia="ar-SA"/>
    </w:rPr>
  </w:style>
  <w:style w:type="character" w:styleId="Hypertextovodkaz">
    <w:name w:val="Hyperlink"/>
    <w:rsid w:val="00CB31F9"/>
    <w:rPr>
      <w:color w:val="0000FF"/>
      <w:u w:val="single"/>
    </w:rPr>
  </w:style>
  <w:style w:type="paragraph" w:customStyle="1" w:styleId="Smlouva-slo">
    <w:name w:val="Smlouva-číslo"/>
    <w:basedOn w:val="Normln"/>
    <w:rsid w:val="00CB31F9"/>
    <w:pPr>
      <w:spacing w:before="120" w:line="240" w:lineRule="atLeast"/>
      <w:jc w:val="both"/>
    </w:pPr>
    <w:rPr>
      <w:rFonts w:ascii="Times New Roman" w:hAnsi="Times New Roman"/>
      <w:sz w:val="24"/>
    </w:rPr>
  </w:style>
  <w:style w:type="paragraph" w:customStyle="1" w:styleId="SBSTitulekmal">
    <w:name w:val="SBS Titulek malý"/>
    <w:basedOn w:val="Normln"/>
    <w:rsid w:val="000B4BF1"/>
    <w:pPr>
      <w:keepNext/>
      <w:spacing w:before="240" w:after="240"/>
      <w:jc w:val="center"/>
    </w:pPr>
    <w:rPr>
      <w:b/>
      <w:sz w:val="24"/>
      <w:szCs w:val="24"/>
    </w:rPr>
  </w:style>
  <w:style w:type="paragraph" w:customStyle="1" w:styleId="SBSnormln">
    <w:name w:val="SBS normální"/>
    <w:basedOn w:val="Normln"/>
    <w:rsid w:val="00A40967"/>
    <w:pPr>
      <w:spacing w:before="120"/>
      <w:jc w:val="both"/>
    </w:pPr>
    <w:rPr>
      <w:sz w:val="22"/>
      <w:szCs w:val="24"/>
    </w:rPr>
  </w:style>
  <w:style w:type="paragraph" w:customStyle="1" w:styleId="SBSSmlouva">
    <w:name w:val="SBS Smlouva"/>
    <w:basedOn w:val="SBSnormln"/>
    <w:uiPriority w:val="99"/>
    <w:rsid w:val="00EC0F78"/>
    <w:pPr>
      <w:numPr>
        <w:ilvl w:val="1"/>
        <w:numId w:val="19"/>
      </w:numPr>
    </w:pPr>
  </w:style>
  <w:style w:type="paragraph" w:styleId="Zkladntextodsazen">
    <w:name w:val="Body Text Indent"/>
    <w:basedOn w:val="Normln"/>
    <w:link w:val="ZkladntextodsazenChar"/>
    <w:rsid w:val="00722B69"/>
    <w:pPr>
      <w:spacing w:after="120"/>
      <w:ind w:left="283"/>
    </w:pPr>
  </w:style>
  <w:style w:type="character" w:customStyle="1" w:styleId="ZkladntextodsazenChar">
    <w:name w:val="Základní text odsazený Char"/>
    <w:link w:val="Zkladntextodsazen"/>
    <w:rsid w:val="00722B69"/>
    <w:rPr>
      <w:rFonts w:ascii="Arial" w:hAnsi="Arial"/>
    </w:rPr>
  </w:style>
  <w:style w:type="paragraph" w:styleId="Zkladntext3">
    <w:name w:val="Body Text 3"/>
    <w:basedOn w:val="Zkladntextodsazen2"/>
    <w:next w:val="Zkladntextodsazen3"/>
    <w:link w:val="Zkladntext3Char"/>
    <w:rsid w:val="00722B69"/>
    <w:pPr>
      <w:shd w:val="clear" w:color="auto" w:fill="FFFFFF"/>
      <w:tabs>
        <w:tab w:val="num" w:pos="1440"/>
      </w:tabs>
      <w:spacing w:after="60" w:line="240" w:lineRule="auto"/>
      <w:ind w:left="1363" w:hanging="283"/>
      <w:jc w:val="both"/>
    </w:pPr>
    <w:rPr>
      <w:rFonts w:ascii="Times New Roman" w:hAnsi="Times New Roman"/>
      <w:snapToGrid w:val="0"/>
      <w:sz w:val="24"/>
    </w:rPr>
  </w:style>
  <w:style w:type="character" w:customStyle="1" w:styleId="Zkladntext3Char">
    <w:name w:val="Základní text 3 Char"/>
    <w:link w:val="Zkladntext3"/>
    <w:rsid w:val="00722B69"/>
    <w:rPr>
      <w:snapToGrid w:val="0"/>
      <w:sz w:val="24"/>
      <w:shd w:val="clear" w:color="auto" w:fill="FFFFFF"/>
    </w:rPr>
  </w:style>
  <w:style w:type="paragraph" w:styleId="Zkladntextodsazen2">
    <w:name w:val="Body Text Indent 2"/>
    <w:basedOn w:val="Normln"/>
    <w:link w:val="Zkladntextodsazen2Char"/>
    <w:rsid w:val="00722B69"/>
    <w:pPr>
      <w:spacing w:after="120" w:line="480" w:lineRule="auto"/>
      <w:ind w:left="283"/>
    </w:pPr>
  </w:style>
  <w:style w:type="character" w:customStyle="1" w:styleId="Zkladntextodsazen2Char">
    <w:name w:val="Základní text odsazený 2 Char"/>
    <w:link w:val="Zkladntextodsazen2"/>
    <w:rsid w:val="00722B69"/>
    <w:rPr>
      <w:rFonts w:ascii="Arial" w:hAnsi="Arial"/>
    </w:rPr>
  </w:style>
  <w:style w:type="paragraph" w:styleId="Zkladntextodsazen3">
    <w:name w:val="Body Text Indent 3"/>
    <w:basedOn w:val="Normln"/>
    <w:link w:val="Zkladntextodsazen3Char"/>
    <w:rsid w:val="00722B69"/>
    <w:pPr>
      <w:spacing w:after="120"/>
      <w:ind w:left="283"/>
    </w:pPr>
    <w:rPr>
      <w:sz w:val="16"/>
      <w:szCs w:val="16"/>
    </w:rPr>
  </w:style>
  <w:style w:type="character" w:customStyle="1" w:styleId="Zkladntextodsazen3Char">
    <w:name w:val="Základní text odsazený 3 Char"/>
    <w:link w:val="Zkladntextodsazen3"/>
    <w:rsid w:val="00722B69"/>
    <w:rPr>
      <w:rFonts w:ascii="Arial" w:hAnsi="Arial"/>
      <w:sz w:val="16"/>
      <w:szCs w:val="16"/>
    </w:rPr>
  </w:style>
  <w:style w:type="paragraph" w:styleId="Nzev">
    <w:name w:val="Title"/>
    <w:basedOn w:val="Normln"/>
    <w:next w:val="Normln"/>
    <w:link w:val="NzevChar"/>
    <w:qFormat/>
    <w:rsid w:val="00E94DA7"/>
    <w:pPr>
      <w:numPr>
        <w:numId w:val="3"/>
      </w:numPr>
      <w:jc w:val="center"/>
    </w:pPr>
    <w:rPr>
      <w:rFonts w:cs="Arial"/>
      <w:b/>
      <w:spacing w:val="10"/>
      <w:kern w:val="28"/>
      <w:sz w:val="24"/>
      <w:szCs w:val="24"/>
    </w:rPr>
  </w:style>
  <w:style w:type="character" w:customStyle="1" w:styleId="NzevChar">
    <w:name w:val="Název Char"/>
    <w:link w:val="Nzev"/>
    <w:rsid w:val="00E94DA7"/>
    <w:rPr>
      <w:rFonts w:ascii="Arial" w:hAnsi="Arial" w:cs="Arial"/>
      <w:b/>
      <w:spacing w:val="10"/>
      <w:kern w:val="28"/>
      <w:sz w:val="24"/>
      <w:szCs w:val="24"/>
    </w:rPr>
  </w:style>
  <w:style w:type="character" w:customStyle="1" w:styleId="Nadpis3Char">
    <w:name w:val="Nadpis 3 Char"/>
    <w:link w:val="Nadpis3"/>
    <w:semiHidden/>
    <w:rsid w:val="00E94DA7"/>
    <w:rPr>
      <w:rFonts w:ascii="Cambria" w:eastAsia="Times New Roman" w:hAnsi="Cambria" w:cs="Times New Roman"/>
      <w:b/>
      <w:bCs/>
      <w:sz w:val="26"/>
      <w:szCs w:val="26"/>
    </w:rPr>
  </w:style>
  <w:style w:type="character" w:styleId="Siln">
    <w:name w:val="Strong"/>
    <w:uiPriority w:val="22"/>
    <w:qFormat/>
    <w:rsid w:val="00E120BC"/>
    <w:rPr>
      <w:b/>
      <w:bCs/>
    </w:rPr>
  </w:style>
  <w:style w:type="character" w:styleId="Odkaznakoment">
    <w:name w:val="annotation reference"/>
    <w:uiPriority w:val="99"/>
    <w:rsid w:val="008B59EC"/>
    <w:rPr>
      <w:sz w:val="16"/>
      <w:szCs w:val="16"/>
    </w:rPr>
  </w:style>
  <w:style w:type="paragraph" w:styleId="Textkomente">
    <w:name w:val="annotation text"/>
    <w:basedOn w:val="Normln"/>
    <w:link w:val="TextkomenteChar"/>
    <w:uiPriority w:val="99"/>
    <w:rsid w:val="008B59EC"/>
  </w:style>
  <w:style w:type="character" w:customStyle="1" w:styleId="TextkomenteChar">
    <w:name w:val="Text komentáře Char"/>
    <w:link w:val="Textkomente"/>
    <w:uiPriority w:val="99"/>
    <w:rsid w:val="008B59EC"/>
    <w:rPr>
      <w:rFonts w:ascii="Arial" w:hAnsi="Arial"/>
    </w:rPr>
  </w:style>
  <w:style w:type="paragraph" w:styleId="Pedmtkomente">
    <w:name w:val="annotation subject"/>
    <w:basedOn w:val="Textkomente"/>
    <w:next w:val="Textkomente"/>
    <w:link w:val="PedmtkomenteChar"/>
    <w:rsid w:val="008B59EC"/>
    <w:rPr>
      <w:b/>
      <w:bCs/>
    </w:rPr>
  </w:style>
  <w:style w:type="character" w:customStyle="1" w:styleId="PedmtkomenteChar">
    <w:name w:val="Předmět komentáře Char"/>
    <w:link w:val="Pedmtkomente"/>
    <w:rsid w:val="008B59EC"/>
    <w:rPr>
      <w:rFonts w:ascii="Arial" w:hAnsi="Arial"/>
      <w:b/>
      <w:bCs/>
    </w:rPr>
  </w:style>
  <w:style w:type="paragraph" w:styleId="Textbubliny">
    <w:name w:val="Balloon Text"/>
    <w:basedOn w:val="Normln"/>
    <w:link w:val="TextbublinyChar"/>
    <w:rsid w:val="008B59EC"/>
    <w:rPr>
      <w:rFonts w:ascii="Tahoma" w:hAnsi="Tahoma" w:cs="Tahoma"/>
      <w:sz w:val="16"/>
      <w:szCs w:val="16"/>
    </w:rPr>
  </w:style>
  <w:style w:type="character" w:customStyle="1" w:styleId="TextbublinyChar">
    <w:name w:val="Text bubliny Char"/>
    <w:link w:val="Textbubliny"/>
    <w:rsid w:val="008B59EC"/>
    <w:rPr>
      <w:rFonts w:ascii="Tahoma" w:hAnsi="Tahoma" w:cs="Tahoma"/>
      <w:sz w:val="16"/>
      <w:szCs w:val="16"/>
    </w:rPr>
  </w:style>
  <w:style w:type="character" w:customStyle="1" w:styleId="Nadpis8Char">
    <w:name w:val="Nadpis 8 Char"/>
    <w:link w:val="Nadpis8"/>
    <w:semiHidden/>
    <w:rsid w:val="000C79DD"/>
    <w:rPr>
      <w:rFonts w:ascii="Calibri" w:eastAsia="Times New Roman" w:hAnsi="Calibri" w:cs="Times New Roman"/>
      <w:i/>
      <w:iCs/>
      <w:sz w:val="24"/>
      <w:szCs w:val="24"/>
    </w:rPr>
  </w:style>
  <w:style w:type="paragraph" w:styleId="Bezmezer">
    <w:name w:val="No Spacing"/>
    <w:basedOn w:val="Normln"/>
    <w:link w:val="BezmezerChar"/>
    <w:uiPriority w:val="1"/>
    <w:qFormat/>
    <w:rsid w:val="000C79DD"/>
    <w:pPr>
      <w:spacing w:before="120" w:line="264" w:lineRule="auto"/>
      <w:jc w:val="both"/>
    </w:pPr>
    <w:rPr>
      <w:szCs w:val="24"/>
    </w:rPr>
  </w:style>
  <w:style w:type="character" w:customStyle="1" w:styleId="BezmezerChar">
    <w:name w:val="Bez mezer Char"/>
    <w:link w:val="Bezmezer"/>
    <w:uiPriority w:val="1"/>
    <w:rsid w:val="000C79DD"/>
    <w:rPr>
      <w:rFonts w:ascii="Arial" w:hAnsi="Arial"/>
      <w:szCs w:val="24"/>
    </w:rPr>
  </w:style>
  <w:style w:type="character" w:customStyle="1" w:styleId="OdstavecseseznamemChar">
    <w:name w:val="Odstavec se seznamem Char"/>
    <w:link w:val="Odstavecseseznamem"/>
    <w:uiPriority w:val="34"/>
    <w:rsid w:val="000C79DD"/>
    <w:rPr>
      <w:sz w:val="24"/>
      <w:lang w:eastAsia="ar-SA"/>
    </w:rPr>
  </w:style>
  <w:style w:type="paragraph" w:customStyle="1" w:styleId="Default">
    <w:name w:val="Default"/>
    <w:rsid w:val="005A3349"/>
    <w:pPr>
      <w:autoSpaceDE w:val="0"/>
      <w:autoSpaceDN w:val="0"/>
      <w:adjustRightInd w:val="0"/>
    </w:pPr>
    <w:rPr>
      <w:rFonts w:ascii="Arial" w:hAnsi="Arial" w:cs="Arial"/>
      <w:color w:val="000000"/>
      <w:sz w:val="24"/>
      <w:szCs w:val="24"/>
    </w:rPr>
  </w:style>
  <w:style w:type="paragraph" w:customStyle="1" w:styleId="Zkladntextodsaz2">
    <w:name w:val="Základní text odsaz. 2"/>
    <w:basedOn w:val="Normln"/>
    <w:rsid w:val="00754198"/>
    <w:pPr>
      <w:numPr>
        <w:numId w:val="4"/>
      </w:numPr>
      <w:tabs>
        <w:tab w:val="clear" w:pos="360"/>
      </w:tabs>
      <w:ind w:left="709"/>
      <w:jc w:val="both"/>
    </w:pPr>
    <w:rPr>
      <w:rFonts w:ascii="Times New Roman" w:hAnsi="Times New Roman"/>
      <w:sz w:val="24"/>
    </w:rPr>
  </w:style>
  <w:style w:type="paragraph" w:customStyle="1" w:styleId="slovn">
    <w:name w:val="Číslování"/>
    <w:basedOn w:val="Normln"/>
    <w:rsid w:val="00F6664E"/>
    <w:pPr>
      <w:spacing w:before="120"/>
      <w:jc w:val="both"/>
    </w:pPr>
    <w:rPr>
      <w:rFonts w:ascii="Times New Roman" w:hAnsi="Times New Roman"/>
      <w:sz w:val="24"/>
    </w:rPr>
  </w:style>
  <w:style w:type="paragraph" w:styleId="Rozloendokumentu">
    <w:name w:val="Document Map"/>
    <w:basedOn w:val="Normln"/>
    <w:semiHidden/>
    <w:rsid w:val="00453717"/>
    <w:pPr>
      <w:shd w:val="clear" w:color="auto" w:fill="000080"/>
    </w:pPr>
    <w:rPr>
      <w:rFonts w:ascii="Tahoma" w:hAnsi="Tahoma" w:cs="Tahoma"/>
    </w:rPr>
  </w:style>
  <w:style w:type="character" w:styleId="Zvraznn">
    <w:name w:val="Emphasis"/>
    <w:uiPriority w:val="20"/>
    <w:qFormat/>
    <w:rsid w:val="00A474CA"/>
    <w:rPr>
      <w:b/>
      <w:bCs/>
      <w:i w:val="0"/>
      <w:iCs w:val="0"/>
    </w:rPr>
  </w:style>
  <w:style w:type="table" w:styleId="Mkatabulky">
    <w:name w:val="Table Grid"/>
    <w:basedOn w:val="Normlntabulka"/>
    <w:uiPriority w:val="59"/>
    <w:rsid w:val="006B3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463252"/>
    <w:rPr>
      <w:rFonts w:ascii="Arial" w:hAnsi="Arial"/>
    </w:rPr>
  </w:style>
  <w:style w:type="paragraph" w:customStyle="1" w:styleId="Zkladntextodsazen-slo">
    <w:name w:val="Základní text odsazený - číslo"/>
    <w:basedOn w:val="Normln"/>
    <w:link w:val="Zkladntextodsazen-sloChar"/>
    <w:uiPriority w:val="99"/>
    <w:rsid w:val="00795BFE"/>
    <w:pPr>
      <w:tabs>
        <w:tab w:val="num" w:pos="284"/>
      </w:tabs>
      <w:ind w:left="284" w:hanging="284"/>
      <w:jc w:val="both"/>
      <w:outlineLvl w:val="2"/>
    </w:pPr>
    <w:rPr>
      <w:rFonts w:ascii="Times New Roman" w:hAnsi="Times New Roman"/>
      <w:sz w:val="22"/>
      <w:szCs w:val="22"/>
    </w:rPr>
  </w:style>
  <w:style w:type="character" w:customStyle="1" w:styleId="Zkladntextodsazen-sloChar">
    <w:name w:val="Základní text odsazený - číslo Char"/>
    <w:link w:val="Zkladntextodsazen-slo"/>
    <w:uiPriority w:val="99"/>
    <w:locked/>
    <w:rsid w:val="00795BFE"/>
    <w:rPr>
      <w:sz w:val="22"/>
      <w:szCs w:val="22"/>
    </w:rPr>
  </w:style>
  <w:style w:type="paragraph" w:styleId="Seznamsodrkami">
    <w:name w:val="List Bullet"/>
    <w:basedOn w:val="Normln"/>
    <w:rsid w:val="00234F8B"/>
    <w:pPr>
      <w:numPr>
        <w:numId w:val="15"/>
      </w:numPr>
      <w:spacing w:before="60" w:line="264" w:lineRule="auto"/>
    </w:pPr>
    <w:rPr>
      <w:rFonts w:ascii="Verdana" w:hAnsi="Verdana"/>
      <w:sz w:val="18"/>
      <w:szCs w:val="24"/>
    </w:rPr>
  </w:style>
  <w:style w:type="table" w:customStyle="1" w:styleId="Tabulka-sezhlavm">
    <w:name w:val="Tabulka - se záhlavím"/>
    <w:basedOn w:val="Normlntabulka"/>
    <w:rsid w:val="00472BCB"/>
    <w:pPr>
      <w:spacing w:before="60" w:after="60"/>
    </w:pPr>
    <w:rPr>
      <w:rFonts w:ascii="Verdana" w:hAnsi="Verdana"/>
    </w:rPr>
    <w:tblPr>
      <w:tblInd w:w="113" w:type="dxa"/>
      <w:tblBorders>
        <w:insideH w:val="single" w:sz="4" w:space="0" w:color="C0C0C0"/>
      </w:tblBorders>
    </w:tblPr>
    <w:trPr>
      <w:cantSplit/>
    </w:trPr>
    <w:tblStylePr w:type="firstRow">
      <w:pPr>
        <w:keepNext/>
        <w:wordWrap/>
      </w:pPr>
      <w:rPr>
        <w:b/>
        <w:sz w:val="16"/>
      </w:rPr>
      <w:tblPr/>
      <w:trPr>
        <w:cantSplit w:val="0"/>
        <w:tblHeader/>
      </w:trPr>
      <w:tcPr>
        <w:tcBorders>
          <w:bottom w:val="single" w:sz="36" w:space="0" w:color="103554"/>
        </w:tcBorders>
        <w:shd w:val="clear" w:color="auto" w:fill="E3E4E5"/>
      </w:tcPr>
    </w:tblStylePr>
    <w:tblStylePr w:type="lastRow">
      <w:pPr>
        <w:keepNext/>
        <w:wordWrap/>
      </w:pPr>
      <w:tblPr/>
      <w:tcPr>
        <w:tcBorders>
          <w:top w:val="nil"/>
          <w:left w:val="nil"/>
          <w:bottom w:val="single" w:sz="36" w:space="0" w:color="103554"/>
          <w:right w:val="nil"/>
          <w:insideH w:val="nil"/>
          <w:insideV w:val="nil"/>
          <w:tl2br w:val="nil"/>
          <w:tr2bl w:val="nil"/>
        </w:tcBorders>
      </w:tcPr>
    </w:tblStylePr>
  </w:style>
  <w:style w:type="character" w:customStyle="1" w:styleId="Nadpis2Char">
    <w:name w:val="Nadpis 2 Char"/>
    <w:aliases w:val="Běžného textu Char,h2 Char,H2 Char,Attribute Heading 2 Char,2m Char,hlavicka Char,F2 Char,F21 Char,PA Major Section Char,2 Char,sub-sect Char,21 Char,sub-sect1 Char,22 Char,sub-sect2 Char,211 Char,sub-sect11 Char,ASAPHeading 2 Char,h Char"/>
    <w:basedOn w:val="Standardnpsmoodstavce"/>
    <w:link w:val="Nadpis2"/>
    <w:rsid w:val="00FC26A5"/>
    <w:rPr>
      <w:rFonts w:ascii="Arial" w:hAnsi="Arial" w:cs="Arial"/>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D1482"/>
    <w:rPr>
      <w:rFonts w:ascii="Arial" w:hAnsi="Arial"/>
    </w:rPr>
  </w:style>
  <w:style w:type="paragraph" w:styleId="Nadpis1">
    <w:name w:val="heading 1"/>
    <w:basedOn w:val="Normln"/>
    <w:next w:val="Normln"/>
    <w:uiPriority w:val="99"/>
    <w:qFormat/>
    <w:rsid w:val="004D1482"/>
    <w:pPr>
      <w:keepNext/>
      <w:outlineLvl w:val="0"/>
    </w:pPr>
    <w:rPr>
      <w:rFonts w:ascii="Times New Roman" w:hAnsi="Times New Roman"/>
      <w:b/>
      <w:bCs/>
      <w:sz w:val="24"/>
      <w:szCs w:val="24"/>
    </w:rPr>
  </w:style>
  <w:style w:type="paragraph" w:styleId="Nadpis2">
    <w:name w:val="heading 2"/>
    <w:aliases w:val="Běžného textu,h2,H2,Attribute Heading 2,2m,hlavicka,F2,F21,PA Major Section,2,sub-sect,21,sub-sect1,22,sub-sect2,211,sub-sect11,ASAPHeading 2,Podkapitola1,V_Head2,V_Head21,V_Head22,Nadpis 21,Bižného textu,H2&lt;------------------,Text bodu,Sekce,h"/>
    <w:basedOn w:val="Normln"/>
    <w:next w:val="Normln"/>
    <w:link w:val="Nadpis2Char"/>
    <w:uiPriority w:val="99"/>
    <w:qFormat/>
    <w:rsid w:val="00FE0F1A"/>
    <w:pPr>
      <w:keepNext/>
      <w:spacing w:before="240" w:after="60"/>
      <w:outlineLvl w:val="1"/>
    </w:pPr>
    <w:rPr>
      <w:rFonts w:cs="Arial"/>
      <w:b/>
      <w:bCs/>
      <w:i/>
      <w:iCs/>
      <w:sz w:val="28"/>
      <w:szCs w:val="28"/>
    </w:rPr>
  </w:style>
  <w:style w:type="paragraph" w:styleId="Nadpis3">
    <w:name w:val="heading 3"/>
    <w:basedOn w:val="Normln"/>
    <w:next w:val="Normln"/>
    <w:link w:val="Nadpis3Char"/>
    <w:qFormat/>
    <w:rsid w:val="00E94DA7"/>
    <w:pPr>
      <w:keepNext/>
      <w:spacing w:before="240" w:after="60"/>
      <w:outlineLvl w:val="2"/>
    </w:pPr>
    <w:rPr>
      <w:rFonts w:ascii="Cambria" w:hAnsi="Cambria"/>
      <w:b/>
      <w:bCs/>
      <w:sz w:val="26"/>
      <w:szCs w:val="26"/>
    </w:rPr>
  </w:style>
  <w:style w:type="paragraph" w:styleId="Nadpis5">
    <w:name w:val="heading 5"/>
    <w:basedOn w:val="Normln"/>
    <w:next w:val="Normln"/>
    <w:link w:val="Nadpis5Char"/>
    <w:qFormat/>
    <w:rsid w:val="007667E1"/>
    <w:pPr>
      <w:numPr>
        <w:numId w:val="67"/>
      </w:numPr>
      <w:spacing w:before="240" w:after="60"/>
      <w:outlineLvl w:val="4"/>
    </w:pPr>
    <w:rPr>
      <w:b/>
      <w:bCs/>
      <w:iCs/>
      <w:sz w:val="24"/>
      <w:szCs w:val="26"/>
    </w:rPr>
  </w:style>
  <w:style w:type="paragraph" w:styleId="Nadpis7">
    <w:name w:val="heading 7"/>
    <w:basedOn w:val="Normln"/>
    <w:next w:val="Normln"/>
    <w:link w:val="Nadpis7Char"/>
    <w:qFormat/>
    <w:rsid w:val="00CB31F9"/>
    <w:pPr>
      <w:spacing w:before="240" w:after="60"/>
      <w:outlineLvl w:val="6"/>
    </w:pPr>
    <w:rPr>
      <w:rFonts w:ascii="Calibri" w:hAnsi="Calibri"/>
      <w:sz w:val="24"/>
      <w:szCs w:val="24"/>
    </w:rPr>
  </w:style>
  <w:style w:type="paragraph" w:styleId="Nadpis8">
    <w:name w:val="heading 8"/>
    <w:basedOn w:val="Normln"/>
    <w:next w:val="Normln"/>
    <w:link w:val="Nadpis8Char"/>
    <w:qFormat/>
    <w:rsid w:val="000C79DD"/>
    <w:pPr>
      <w:spacing w:before="240" w:after="60"/>
      <w:outlineLvl w:val="7"/>
    </w:pPr>
    <w:rPr>
      <w:rFonts w:ascii="Calibri" w:hAnsi="Calibri"/>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autoRedefine/>
    <w:rsid w:val="00234F8B"/>
    <w:pPr>
      <w:keepNext/>
      <w:tabs>
        <w:tab w:val="clear" w:pos="1440"/>
        <w:tab w:val="left" w:pos="426"/>
      </w:tabs>
      <w:spacing w:before="360" w:line="240" w:lineRule="auto"/>
      <w:outlineLvl w:val="0"/>
    </w:pPr>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rFonts w:ascii="Times New Roman" w:hAnsi="Times New Roman"/>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Nadpis5Char">
    <w:name w:val="Nadpis 5 Char"/>
    <w:link w:val="Nadpis5"/>
    <w:rsid w:val="007667E1"/>
    <w:rPr>
      <w:rFonts w:ascii="Arial" w:hAnsi="Arial"/>
      <w:b/>
      <w:bCs/>
      <w:iCs/>
      <w:sz w:val="24"/>
      <w:szCs w:val="26"/>
    </w:rPr>
  </w:style>
  <w:style w:type="character" w:customStyle="1" w:styleId="Nadpis7Char">
    <w:name w:val="Nadpis 7 Char"/>
    <w:link w:val="Nadpis7"/>
    <w:semiHidden/>
    <w:rsid w:val="00CB31F9"/>
    <w:rPr>
      <w:rFonts w:ascii="Calibri" w:eastAsia="Times New Roman" w:hAnsi="Calibri" w:cs="Times New Roman"/>
      <w:sz w:val="24"/>
      <w:szCs w:val="24"/>
    </w:rPr>
  </w:style>
  <w:style w:type="paragraph" w:customStyle="1" w:styleId="Smlouva2">
    <w:name w:val="Smlouva2"/>
    <w:basedOn w:val="Normln"/>
    <w:rsid w:val="00CB31F9"/>
    <w:pPr>
      <w:suppressAutoHyphens/>
      <w:jc w:val="center"/>
    </w:pPr>
    <w:rPr>
      <w:rFonts w:ascii="Times New Roman" w:hAnsi="Times New Roman"/>
      <w:b/>
      <w:sz w:val="24"/>
      <w:lang w:eastAsia="ar-SA"/>
    </w:rPr>
  </w:style>
  <w:style w:type="paragraph" w:styleId="Odstavecseseznamem">
    <w:name w:val="List Paragraph"/>
    <w:basedOn w:val="Normln"/>
    <w:link w:val="OdstavecseseznamemChar"/>
    <w:uiPriority w:val="34"/>
    <w:qFormat/>
    <w:rsid w:val="00CB31F9"/>
    <w:pPr>
      <w:suppressAutoHyphens/>
      <w:ind w:left="708"/>
    </w:pPr>
    <w:rPr>
      <w:rFonts w:ascii="Times New Roman" w:hAnsi="Times New Roman"/>
      <w:sz w:val="24"/>
      <w:lang w:eastAsia="ar-SA"/>
    </w:rPr>
  </w:style>
  <w:style w:type="character" w:styleId="Hypertextovodkaz">
    <w:name w:val="Hyperlink"/>
    <w:rsid w:val="00CB31F9"/>
    <w:rPr>
      <w:color w:val="0000FF"/>
      <w:u w:val="single"/>
    </w:rPr>
  </w:style>
  <w:style w:type="paragraph" w:customStyle="1" w:styleId="Smlouva-slo">
    <w:name w:val="Smlouva-číslo"/>
    <w:basedOn w:val="Normln"/>
    <w:rsid w:val="00CB31F9"/>
    <w:pPr>
      <w:spacing w:before="120" w:line="240" w:lineRule="atLeast"/>
      <w:jc w:val="both"/>
    </w:pPr>
    <w:rPr>
      <w:rFonts w:ascii="Times New Roman" w:hAnsi="Times New Roman"/>
      <w:sz w:val="24"/>
    </w:rPr>
  </w:style>
  <w:style w:type="paragraph" w:customStyle="1" w:styleId="SBSTitulekmal">
    <w:name w:val="SBS Titulek malý"/>
    <w:basedOn w:val="Normln"/>
    <w:rsid w:val="000B4BF1"/>
    <w:pPr>
      <w:keepNext/>
      <w:spacing w:before="240" w:after="240"/>
      <w:jc w:val="center"/>
    </w:pPr>
    <w:rPr>
      <w:b/>
      <w:sz w:val="24"/>
      <w:szCs w:val="24"/>
    </w:rPr>
  </w:style>
  <w:style w:type="paragraph" w:customStyle="1" w:styleId="SBSnormln">
    <w:name w:val="SBS normální"/>
    <w:basedOn w:val="Normln"/>
    <w:rsid w:val="00A40967"/>
    <w:pPr>
      <w:spacing w:before="120"/>
      <w:jc w:val="both"/>
    </w:pPr>
    <w:rPr>
      <w:sz w:val="22"/>
      <w:szCs w:val="24"/>
    </w:rPr>
  </w:style>
  <w:style w:type="paragraph" w:customStyle="1" w:styleId="SBSSmlouva">
    <w:name w:val="SBS Smlouva"/>
    <w:basedOn w:val="SBSnormln"/>
    <w:uiPriority w:val="99"/>
    <w:rsid w:val="00EC0F78"/>
    <w:pPr>
      <w:numPr>
        <w:ilvl w:val="1"/>
        <w:numId w:val="19"/>
      </w:numPr>
    </w:pPr>
  </w:style>
  <w:style w:type="paragraph" w:styleId="Zkladntextodsazen">
    <w:name w:val="Body Text Indent"/>
    <w:basedOn w:val="Normln"/>
    <w:link w:val="ZkladntextodsazenChar"/>
    <w:rsid w:val="00722B69"/>
    <w:pPr>
      <w:spacing w:after="120"/>
      <w:ind w:left="283"/>
    </w:pPr>
  </w:style>
  <w:style w:type="character" w:customStyle="1" w:styleId="ZkladntextodsazenChar">
    <w:name w:val="Základní text odsazený Char"/>
    <w:link w:val="Zkladntextodsazen"/>
    <w:rsid w:val="00722B69"/>
    <w:rPr>
      <w:rFonts w:ascii="Arial" w:hAnsi="Arial"/>
    </w:rPr>
  </w:style>
  <w:style w:type="paragraph" w:styleId="Zkladntext3">
    <w:name w:val="Body Text 3"/>
    <w:basedOn w:val="Zkladntextodsazen2"/>
    <w:next w:val="Zkladntextodsazen3"/>
    <w:link w:val="Zkladntext3Char"/>
    <w:rsid w:val="00722B69"/>
    <w:pPr>
      <w:shd w:val="clear" w:color="auto" w:fill="FFFFFF"/>
      <w:tabs>
        <w:tab w:val="num" w:pos="1440"/>
      </w:tabs>
      <w:spacing w:after="60" w:line="240" w:lineRule="auto"/>
      <w:ind w:left="1363" w:hanging="283"/>
      <w:jc w:val="both"/>
    </w:pPr>
    <w:rPr>
      <w:rFonts w:ascii="Times New Roman" w:hAnsi="Times New Roman"/>
      <w:snapToGrid w:val="0"/>
      <w:sz w:val="24"/>
    </w:rPr>
  </w:style>
  <w:style w:type="character" w:customStyle="1" w:styleId="Zkladntext3Char">
    <w:name w:val="Základní text 3 Char"/>
    <w:link w:val="Zkladntext3"/>
    <w:rsid w:val="00722B69"/>
    <w:rPr>
      <w:snapToGrid w:val="0"/>
      <w:sz w:val="24"/>
      <w:shd w:val="clear" w:color="auto" w:fill="FFFFFF"/>
    </w:rPr>
  </w:style>
  <w:style w:type="paragraph" w:styleId="Zkladntextodsazen2">
    <w:name w:val="Body Text Indent 2"/>
    <w:basedOn w:val="Normln"/>
    <w:link w:val="Zkladntextodsazen2Char"/>
    <w:rsid w:val="00722B69"/>
    <w:pPr>
      <w:spacing w:after="120" w:line="480" w:lineRule="auto"/>
      <w:ind w:left="283"/>
    </w:pPr>
  </w:style>
  <w:style w:type="character" w:customStyle="1" w:styleId="Zkladntextodsazen2Char">
    <w:name w:val="Základní text odsazený 2 Char"/>
    <w:link w:val="Zkladntextodsazen2"/>
    <w:rsid w:val="00722B69"/>
    <w:rPr>
      <w:rFonts w:ascii="Arial" w:hAnsi="Arial"/>
    </w:rPr>
  </w:style>
  <w:style w:type="paragraph" w:styleId="Zkladntextodsazen3">
    <w:name w:val="Body Text Indent 3"/>
    <w:basedOn w:val="Normln"/>
    <w:link w:val="Zkladntextodsazen3Char"/>
    <w:rsid w:val="00722B69"/>
    <w:pPr>
      <w:spacing w:after="120"/>
      <w:ind w:left="283"/>
    </w:pPr>
    <w:rPr>
      <w:sz w:val="16"/>
      <w:szCs w:val="16"/>
    </w:rPr>
  </w:style>
  <w:style w:type="character" w:customStyle="1" w:styleId="Zkladntextodsazen3Char">
    <w:name w:val="Základní text odsazený 3 Char"/>
    <w:link w:val="Zkladntextodsazen3"/>
    <w:rsid w:val="00722B69"/>
    <w:rPr>
      <w:rFonts w:ascii="Arial" w:hAnsi="Arial"/>
      <w:sz w:val="16"/>
      <w:szCs w:val="16"/>
    </w:rPr>
  </w:style>
  <w:style w:type="paragraph" w:styleId="Nzev">
    <w:name w:val="Title"/>
    <w:basedOn w:val="Normln"/>
    <w:next w:val="Normln"/>
    <w:link w:val="NzevChar"/>
    <w:qFormat/>
    <w:rsid w:val="00E94DA7"/>
    <w:pPr>
      <w:numPr>
        <w:numId w:val="3"/>
      </w:numPr>
      <w:jc w:val="center"/>
    </w:pPr>
    <w:rPr>
      <w:rFonts w:cs="Arial"/>
      <w:b/>
      <w:spacing w:val="10"/>
      <w:kern w:val="28"/>
      <w:sz w:val="24"/>
      <w:szCs w:val="24"/>
    </w:rPr>
  </w:style>
  <w:style w:type="character" w:customStyle="1" w:styleId="NzevChar">
    <w:name w:val="Název Char"/>
    <w:link w:val="Nzev"/>
    <w:rsid w:val="00E94DA7"/>
    <w:rPr>
      <w:rFonts w:ascii="Arial" w:hAnsi="Arial" w:cs="Arial"/>
      <w:b/>
      <w:spacing w:val="10"/>
      <w:kern w:val="28"/>
      <w:sz w:val="24"/>
      <w:szCs w:val="24"/>
    </w:rPr>
  </w:style>
  <w:style w:type="character" w:customStyle="1" w:styleId="Nadpis3Char">
    <w:name w:val="Nadpis 3 Char"/>
    <w:link w:val="Nadpis3"/>
    <w:semiHidden/>
    <w:rsid w:val="00E94DA7"/>
    <w:rPr>
      <w:rFonts w:ascii="Cambria" w:eastAsia="Times New Roman" w:hAnsi="Cambria" w:cs="Times New Roman"/>
      <w:b/>
      <w:bCs/>
      <w:sz w:val="26"/>
      <w:szCs w:val="26"/>
    </w:rPr>
  </w:style>
  <w:style w:type="character" w:styleId="Siln">
    <w:name w:val="Strong"/>
    <w:uiPriority w:val="22"/>
    <w:qFormat/>
    <w:rsid w:val="00E120BC"/>
    <w:rPr>
      <w:b/>
      <w:bCs/>
    </w:rPr>
  </w:style>
  <w:style w:type="character" w:styleId="Odkaznakoment">
    <w:name w:val="annotation reference"/>
    <w:uiPriority w:val="99"/>
    <w:rsid w:val="008B59EC"/>
    <w:rPr>
      <w:sz w:val="16"/>
      <w:szCs w:val="16"/>
    </w:rPr>
  </w:style>
  <w:style w:type="paragraph" w:styleId="Textkomente">
    <w:name w:val="annotation text"/>
    <w:basedOn w:val="Normln"/>
    <w:link w:val="TextkomenteChar"/>
    <w:uiPriority w:val="99"/>
    <w:rsid w:val="008B59EC"/>
  </w:style>
  <w:style w:type="character" w:customStyle="1" w:styleId="TextkomenteChar">
    <w:name w:val="Text komentáře Char"/>
    <w:link w:val="Textkomente"/>
    <w:uiPriority w:val="99"/>
    <w:rsid w:val="008B59EC"/>
    <w:rPr>
      <w:rFonts w:ascii="Arial" w:hAnsi="Arial"/>
    </w:rPr>
  </w:style>
  <w:style w:type="paragraph" w:styleId="Pedmtkomente">
    <w:name w:val="annotation subject"/>
    <w:basedOn w:val="Textkomente"/>
    <w:next w:val="Textkomente"/>
    <w:link w:val="PedmtkomenteChar"/>
    <w:rsid w:val="008B59EC"/>
    <w:rPr>
      <w:b/>
      <w:bCs/>
    </w:rPr>
  </w:style>
  <w:style w:type="character" w:customStyle="1" w:styleId="PedmtkomenteChar">
    <w:name w:val="Předmět komentáře Char"/>
    <w:link w:val="Pedmtkomente"/>
    <w:rsid w:val="008B59EC"/>
    <w:rPr>
      <w:rFonts w:ascii="Arial" w:hAnsi="Arial"/>
      <w:b/>
      <w:bCs/>
    </w:rPr>
  </w:style>
  <w:style w:type="paragraph" w:styleId="Textbubliny">
    <w:name w:val="Balloon Text"/>
    <w:basedOn w:val="Normln"/>
    <w:link w:val="TextbublinyChar"/>
    <w:rsid w:val="008B59EC"/>
    <w:rPr>
      <w:rFonts w:ascii="Tahoma" w:hAnsi="Tahoma" w:cs="Tahoma"/>
      <w:sz w:val="16"/>
      <w:szCs w:val="16"/>
    </w:rPr>
  </w:style>
  <w:style w:type="character" w:customStyle="1" w:styleId="TextbublinyChar">
    <w:name w:val="Text bubliny Char"/>
    <w:link w:val="Textbubliny"/>
    <w:rsid w:val="008B59EC"/>
    <w:rPr>
      <w:rFonts w:ascii="Tahoma" w:hAnsi="Tahoma" w:cs="Tahoma"/>
      <w:sz w:val="16"/>
      <w:szCs w:val="16"/>
    </w:rPr>
  </w:style>
  <w:style w:type="character" w:customStyle="1" w:styleId="Nadpis8Char">
    <w:name w:val="Nadpis 8 Char"/>
    <w:link w:val="Nadpis8"/>
    <w:semiHidden/>
    <w:rsid w:val="000C79DD"/>
    <w:rPr>
      <w:rFonts w:ascii="Calibri" w:eastAsia="Times New Roman" w:hAnsi="Calibri" w:cs="Times New Roman"/>
      <w:i/>
      <w:iCs/>
      <w:sz w:val="24"/>
      <w:szCs w:val="24"/>
    </w:rPr>
  </w:style>
  <w:style w:type="paragraph" w:styleId="Bezmezer">
    <w:name w:val="No Spacing"/>
    <w:basedOn w:val="Normln"/>
    <w:link w:val="BezmezerChar"/>
    <w:uiPriority w:val="1"/>
    <w:qFormat/>
    <w:rsid w:val="000C79DD"/>
    <w:pPr>
      <w:spacing w:before="120" w:line="264" w:lineRule="auto"/>
      <w:jc w:val="both"/>
    </w:pPr>
    <w:rPr>
      <w:szCs w:val="24"/>
    </w:rPr>
  </w:style>
  <w:style w:type="character" w:customStyle="1" w:styleId="BezmezerChar">
    <w:name w:val="Bez mezer Char"/>
    <w:link w:val="Bezmezer"/>
    <w:uiPriority w:val="1"/>
    <w:rsid w:val="000C79DD"/>
    <w:rPr>
      <w:rFonts w:ascii="Arial" w:hAnsi="Arial"/>
      <w:szCs w:val="24"/>
    </w:rPr>
  </w:style>
  <w:style w:type="character" w:customStyle="1" w:styleId="OdstavecseseznamemChar">
    <w:name w:val="Odstavec se seznamem Char"/>
    <w:link w:val="Odstavecseseznamem"/>
    <w:uiPriority w:val="34"/>
    <w:rsid w:val="000C79DD"/>
    <w:rPr>
      <w:sz w:val="24"/>
      <w:lang w:eastAsia="ar-SA"/>
    </w:rPr>
  </w:style>
  <w:style w:type="paragraph" w:customStyle="1" w:styleId="Default">
    <w:name w:val="Default"/>
    <w:rsid w:val="005A3349"/>
    <w:pPr>
      <w:autoSpaceDE w:val="0"/>
      <w:autoSpaceDN w:val="0"/>
      <w:adjustRightInd w:val="0"/>
    </w:pPr>
    <w:rPr>
      <w:rFonts w:ascii="Arial" w:hAnsi="Arial" w:cs="Arial"/>
      <w:color w:val="000000"/>
      <w:sz w:val="24"/>
      <w:szCs w:val="24"/>
    </w:rPr>
  </w:style>
  <w:style w:type="paragraph" w:customStyle="1" w:styleId="Zkladntextodsaz2">
    <w:name w:val="Základní text odsaz. 2"/>
    <w:basedOn w:val="Normln"/>
    <w:rsid w:val="00754198"/>
    <w:pPr>
      <w:numPr>
        <w:numId w:val="4"/>
      </w:numPr>
      <w:tabs>
        <w:tab w:val="clear" w:pos="360"/>
      </w:tabs>
      <w:ind w:left="709"/>
      <w:jc w:val="both"/>
    </w:pPr>
    <w:rPr>
      <w:rFonts w:ascii="Times New Roman" w:hAnsi="Times New Roman"/>
      <w:sz w:val="24"/>
    </w:rPr>
  </w:style>
  <w:style w:type="paragraph" w:customStyle="1" w:styleId="slovn">
    <w:name w:val="Číslování"/>
    <w:basedOn w:val="Normln"/>
    <w:rsid w:val="00F6664E"/>
    <w:pPr>
      <w:spacing w:before="120"/>
      <w:jc w:val="both"/>
    </w:pPr>
    <w:rPr>
      <w:rFonts w:ascii="Times New Roman" w:hAnsi="Times New Roman"/>
      <w:sz w:val="24"/>
    </w:rPr>
  </w:style>
  <w:style w:type="paragraph" w:styleId="Rozloendokumentu">
    <w:name w:val="Document Map"/>
    <w:basedOn w:val="Normln"/>
    <w:semiHidden/>
    <w:rsid w:val="00453717"/>
    <w:pPr>
      <w:shd w:val="clear" w:color="auto" w:fill="000080"/>
    </w:pPr>
    <w:rPr>
      <w:rFonts w:ascii="Tahoma" w:hAnsi="Tahoma" w:cs="Tahoma"/>
    </w:rPr>
  </w:style>
  <w:style w:type="character" w:styleId="Zvraznn">
    <w:name w:val="Emphasis"/>
    <w:uiPriority w:val="20"/>
    <w:qFormat/>
    <w:rsid w:val="00A474CA"/>
    <w:rPr>
      <w:b/>
      <w:bCs/>
      <w:i w:val="0"/>
      <w:iCs w:val="0"/>
    </w:rPr>
  </w:style>
  <w:style w:type="table" w:styleId="Mkatabulky">
    <w:name w:val="Table Grid"/>
    <w:basedOn w:val="Normlntabulka"/>
    <w:uiPriority w:val="59"/>
    <w:rsid w:val="006B3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463252"/>
    <w:rPr>
      <w:rFonts w:ascii="Arial" w:hAnsi="Arial"/>
    </w:rPr>
  </w:style>
  <w:style w:type="paragraph" w:customStyle="1" w:styleId="Zkladntextodsazen-slo">
    <w:name w:val="Základní text odsazený - číslo"/>
    <w:basedOn w:val="Normln"/>
    <w:link w:val="Zkladntextodsazen-sloChar"/>
    <w:uiPriority w:val="99"/>
    <w:rsid w:val="00795BFE"/>
    <w:pPr>
      <w:tabs>
        <w:tab w:val="num" w:pos="284"/>
      </w:tabs>
      <w:ind w:left="284" w:hanging="284"/>
      <w:jc w:val="both"/>
      <w:outlineLvl w:val="2"/>
    </w:pPr>
    <w:rPr>
      <w:rFonts w:ascii="Times New Roman" w:hAnsi="Times New Roman"/>
      <w:sz w:val="22"/>
      <w:szCs w:val="22"/>
    </w:rPr>
  </w:style>
  <w:style w:type="character" w:customStyle="1" w:styleId="Zkladntextodsazen-sloChar">
    <w:name w:val="Základní text odsazený - číslo Char"/>
    <w:link w:val="Zkladntextodsazen-slo"/>
    <w:uiPriority w:val="99"/>
    <w:locked/>
    <w:rsid w:val="00795BFE"/>
    <w:rPr>
      <w:sz w:val="22"/>
      <w:szCs w:val="22"/>
    </w:rPr>
  </w:style>
  <w:style w:type="paragraph" w:styleId="Seznamsodrkami">
    <w:name w:val="List Bullet"/>
    <w:basedOn w:val="Normln"/>
    <w:rsid w:val="00234F8B"/>
    <w:pPr>
      <w:numPr>
        <w:numId w:val="15"/>
      </w:numPr>
      <w:spacing w:before="60" w:line="264" w:lineRule="auto"/>
    </w:pPr>
    <w:rPr>
      <w:rFonts w:ascii="Verdana" w:hAnsi="Verdana"/>
      <w:sz w:val="18"/>
      <w:szCs w:val="24"/>
    </w:rPr>
  </w:style>
  <w:style w:type="table" w:customStyle="1" w:styleId="Tabulka-sezhlavm">
    <w:name w:val="Tabulka - se záhlavím"/>
    <w:basedOn w:val="Normlntabulka"/>
    <w:rsid w:val="00472BCB"/>
    <w:pPr>
      <w:spacing w:before="60" w:after="60"/>
    </w:pPr>
    <w:rPr>
      <w:rFonts w:ascii="Verdana" w:hAnsi="Verdana"/>
    </w:rPr>
    <w:tblPr>
      <w:tblInd w:w="113" w:type="dxa"/>
      <w:tblBorders>
        <w:insideH w:val="single" w:sz="4" w:space="0" w:color="C0C0C0"/>
      </w:tblBorders>
    </w:tblPr>
    <w:trPr>
      <w:cantSplit/>
    </w:trPr>
    <w:tblStylePr w:type="firstRow">
      <w:pPr>
        <w:keepNext/>
        <w:wordWrap/>
      </w:pPr>
      <w:rPr>
        <w:b/>
        <w:sz w:val="16"/>
      </w:rPr>
      <w:tblPr/>
      <w:trPr>
        <w:cantSplit w:val="0"/>
        <w:tblHeader/>
      </w:trPr>
      <w:tcPr>
        <w:tcBorders>
          <w:bottom w:val="single" w:sz="36" w:space="0" w:color="103554"/>
        </w:tcBorders>
        <w:shd w:val="clear" w:color="auto" w:fill="E3E4E5"/>
      </w:tcPr>
    </w:tblStylePr>
    <w:tblStylePr w:type="lastRow">
      <w:pPr>
        <w:keepNext/>
        <w:wordWrap/>
      </w:pPr>
      <w:tblPr/>
      <w:tcPr>
        <w:tcBorders>
          <w:top w:val="nil"/>
          <w:left w:val="nil"/>
          <w:bottom w:val="single" w:sz="36" w:space="0" w:color="103554"/>
          <w:right w:val="nil"/>
          <w:insideH w:val="nil"/>
          <w:insideV w:val="nil"/>
          <w:tl2br w:val="nil"/>
          <w:tr2bl w:val="nil"/>
        </w:tcBorders>
      </w:tcPr>
    </w:tblStylePr>
  </w:style>
  <w:style w:type="character" w:customStyle="1" w:styleId="Nadpis2Char">
    <w:name w:val="Nadpis 2 Char"/>
    <w:aliases w:val="Běžného textu Char,h2 Char,H2 Char,Attribute Heading 2 Char,2m Char,hlavicka Char,F2 Char,F21 Char,PA Major Section Char,2 Char,sub-sect Char,21 Char,sub-sect1 Char,22 Char,sub-sect2 Char,211 Char,sub-sect11 Char,ASAPHeading 2 Char,h Char"/>
    <w:basedOn w:val="Standardnpsmoodstavce"/>
    <w:link w:val="Nadpis2"/>
    <w:rsid w:val="00FC26A5"/>
    <w:rPr>
      <w:rFonts w:ascii="Arial"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54675">
      <w:bodyDiv w:val="1"/>
      <w:marLeft w:val="0"/>
      <w:marRight w:val="0"/>
      <w:marTop w:val="0"/>
      <w:marBottom w:val="0"/>
      <w:divBdr>
        <w:top w:val="none" w:sz="0" w:space="0" w:color="auto"/>
        <w:left w:val="none" w:sz="0" w:space="0" w:color="auto"/>
        <w:bottom w:val="none" w:sz="0" w:space="0" w:color="auto"/>
        <w:right w:val="none" w:sz="0" w:space="0" w:color="auto"/>
      </w:divBdr>
    </w:div>
    <w:div w:id="200703559">
      <w:bodyDiv w:val="1"/>
      <w:marLeft w:val="0"/>
      <w:marRight w:val="0"/>
      <w:marTop w:val="0"/>
      <w:marBottom w:val="0"/>
      <w:divBdr>
        <w:top w:val="none" w:sz="0" w:space="0" w:color="auto"/>
        <w:left w:val="none" w:sz="0" w:space="0" w:color="auto"/>
        <w:bottom w:val="none" w:sz="0" w:space="0" w:color="auto"/>
        <w:right w:val="none" w:sz="0" w:space="0" w:color="auto"/>
      </w:divBdr>
    </w:div>
    <w:div w:id="315379765">
      <w:bodyDiv w:val="1"/>
      <w:marLeft w:val="0"/>
      <w:marRight w:val="0"/>
      <w:marTop w:val="0"/>
      <w:marBottom w:val="0"/>
      <w:divBdr>
        <w:top w:val="none" w:sz="0" w:space="0" w:color="auto"/>
        <w:left w:val="none" w:sz="0" w:space="0" w:color="auto"/>
        <w:bottom w:val="none" w:sz="0" w:space="0" w:color="auto"/>
        <w:right w:val="none" w:sz="0" w:space="0" w:color="auto"/>
      </w:divBdr>
    </w:div>
    <w:div w:id="352462269">
      <w:bodyDiv w:val="1"/>
      <w:marLeft w:val="0"/>
      <w:marRight w:val="0"/>
      <w:marTop w:val="0"/>
      <w:marBottom w:val="0"/>
      <w:divBdr>
        <w:top w:val="none" w:sz="0" w:space="0" w:color="auto"/>
        <w:left w:val="none" w:sz="0" w:space="0" w:color="auto"/>
        <w:bottom w:val="none" w:sz="0" w:space="0" w:color="auto"/>
        <w:right w:val="none" w:sz="0" w:space="0" w:color="auto"/>
      </w:divBdr>
    </w:div>
    <w:div w:id="477188953">
      <w:bodyDiv w:val="1"/>
      <w:marLeft w:val="0"/>
      <w:marRight w:val="0"/>
      <w:marTop w:val="0"/>
      <w:marBottom w:val="0"/>
      <w:divBdr>
        <w:top w:val="none" w:sz="0" w:space="0" w:color="auto"/>
        <w:left w:val="none" w:sz="0" w:space="0" w:color="auto"/>
        <w:bottom w:val="none" w:sz="0" w:space="0" w:color="auto"/>
        <w:right w:val="none" w:sz="0" w:space="0" w:color="auto"/>
      </w:divBdr>
    </w:div>
    <w:div w:id="657657630">
      <w:bodyDiv w:val="1"/>
      <w:marLeft w:val="0"/>
      <w:marRight w:val="0"/>
      <w:marTop w:val="0"/>
      <w:marBottom w:val="0"/>
      <w:divBdr>
        <w:top w:val="none" w:sz="0" w:space="0" w:color="auto"/>
        <w:left w:val="none" w:sz="0" w:space="0" w:color="auto"/>
        <w:bottom w:val="none" w:sz="0" w:space="0" w:color="auto"/>
        <w:right w:val="none" w:sz="0" w:space="0" w:color="auto"/>
      </w:divBdr>
    </w:div>
    <w:div w:id="755713144">
      <w:bodyDiv w:val="1"/>
      <w:marLeft w:val="0"/>
      <w:marRight w:val="0"/>
      <w:marTop w:val="0"/>
      <w:marBottom w:val="0"/>
      <w:divBdr>
        <w:top w:val="none" w:sz="0" w:space="0" w:color="auto"/>
        <w:left w:val="none" w:sz="0" w:space="0" w:color="auto"/>
        <w:bottom w:val="none" w:sz="0" w:space="0" w:color="auto"/>
        <w:right w:val="none" w:sz="0" w:space="0" w:color="auto"/>
      </w:divBdr>
    </w:div>
    <w:div w:id="872231615">
      <w:bodyDiv w:val="1"/>
      <w:marLeft w:val="0"/>
      <w:marRight w:val="0"/>
      <w:marTop w:val="0"/>
      <w:marBottom w:val="0"/>
      <w:divBdr>
        <w:top w:val="none" w:sz="0" w:space="0" w:color="auto"/>
        <w:left w:val="none" w:sz="0" w:space="0" w:color="auto"/>
        <w:bottom w:val="none" w:sz="0" w:space="0" w:color="auto"/>
        <w:right w:val="none" w:sz="0" w:space="0" w:color="auto"/>
      </w:divBdr>
    </w:div>
    <w:div w:id="1567570066">
      <w:bodyDiv w:val="1"/>
      <w:marLeft w:val="0"/>
      <w:marRight w:val="0"/>
      <w:marTop w:val="0"/>
      <w:marBottom w:val="0"/>
      <w:divBdr>
        <w:top w:val="none" w:sz="0" w:space="0" w:color="auto"/>
        <w:left w:val="none" w:sz="0" w:space="0" w:color="auto"/>
        <w:bottom w:val="none" w:sz="0" w:space="0" w:color="auto"/>
        <w:right w:val="none" w:sz="0" w:space="0" w:color="auto"/>
      </w:divBdr>
    </w:div>
    <w:div w:id="1580672257">
      <w:bodyDiv w:val="1"/>
      <w:marLeft w:val="0"/>
      <w:marRight w:val="0"/>
      <w:marTop w:val="0"/>
      <w:marBottom w:val="0"/>
      <w:divBdr>
        <w:top w:val="none" w:sz="0" w:space="0" w:color="auto"/>
        <w:left w:val="none" w:sz="0" w:space="0" w:color="auto"/>
        <w:bottom w:val="none" w:sz="0" w:space="0" w:color="auto"/>
        <w:right w:val="none" w:sz="0" w:space="0" w:color="auto"/>
      </w:divBdr>
    </w:div>
    <w:div w:id="1659109861">
      <w:bodyDiv w:val="1"/>
      <w:marLeft w:val="0"/>
      <w:marRight w:val="0"/>
      <w:marTop w:val="0"/>
      <w:marBottom w:val="0"/>
      <w:divBdr>
        <w:top w:val="none" w:sz="0" w:space="0" w:color="auto"/>
        <w:left w:val="none" w:sz="0" w:space="0" w:color="auto"/>
        <w:bottom w:val="none" w:sz="0" w:space="0" w:color="auto"/>
        <w:right w:val="none" w:sz="0" w:space="0" w:color="auto"/>
      </w:divBdr>
    </w:div>
    <w:div w:id="1735815233">
      <w:bodyDiv w:val="1"/>
      <w:marLeft w:val="0"/>
      <w:marRight w:val="0"/>
      <w:marTop w:val="0"/>
      <w:marBottom w:val="0"/>
      <w:divBdr>
        <w:top w:val="none" w:sz="0" w:space="0" w:color="auto"/>
        <w:left w:val="none" w:sz="0" w:space="0" w:color="auto"/>
        <w:bottom w:val="none" w:sz="0" w:space="0" w:color="auto"/>
        <w:right w:val="none" w:sz="0" w:space="0" w:color="auto"/>
      </w:divBdr>
    </w:div>
    <w:div w:id="1814448573">
      <w:bodyDiv w:val="1"/>
      <w:marLeft w:val="0"/>
      <w:marRight w:val="0"/>
      <w:marTop w:val="0"/>
      <w:marBottom w:val="0"/>
      <w:divBdr>
        <w:top w:val="none" w:sz="0" w:space="0" w:color="auto"/>
        <w:left w:val="none" w:sz="0" w:space="0" w:color="auto"/>
        <w:bottom w:val="none" w:sz="0" w:space="0" w:color="auto"/>
        <w:right w:val="none" w:sz="0" w:space="0" w:color="auto"/>
      </w:divBdr>
    </w:div>
    <w:div w:id="1925338641">
      <w:bodyDiv w:val="1"/>
      <w:marLeft w:val="0"/>
      <w:marRight w:val="0"/>
      <w:marTop w:val="0"/>
      <w:marBottom w:val="0"/>
      <w:divBdr>
        <w:top w:val="none" w:sz="0" w:space="0" w:color="auto"/>
        <w:left w:val="none" w:sz="0" w:space="0" w:color="auto"/>
        <w:bottom w:val="none" w:sz="0" w:space="0" w:color="auto"/>
        <w:right w:val="none" w:sz="0" w:space="0" w:color="auto"/>
      </w:divBdr>
    </w:div>
    <w:div w:id="207377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ostrava.c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1B521-F6E0-477F-B7EC-3FB9ACF54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14029</Words>
  <Characters>82498</Characters>
  <Application>Microsoft Office Word</Application>
  <DocSecurity>0</DocSecurity>
  <Lines>687</Lines>
  <Paragraphs>192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96335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2017-03-02T10:16:00Z</dcterms:created>
  <dcterms:modified xsi:type="dcterms:W3CDTF">2017-03-07T15:23:00Z</dcterms:modified>
</cp:coreProperties>
</file>