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36" w:rsidRDefault="00356B36" w:rsidP="00F30C84">
      <w:pPr>
        <w:jc w:val="right"/>
        <w:rPr>
          <w:b/>
        </w:rPr>
      </w:pPr>
      <w:r>
        <w:rPr>
          <w:b/>
        </w:rPr>
        <w:t xml:space="preserve">Příloha č. </w:t>
      </w:r>
      <w:r w:rsidR="00F30C84">
        <w:rPr>
          <w:b/>
        </w:rPr>
        <w:t>3</w:t>
      </w:r>
      <w:r w:rsidR="004B45A8">
        <w:rPr>
          <w:b/>
        </w:rPr>
        <w:t> zadávací dokumentace</w:t>
      </w:r>
    </w:p>
    <w:p w:rsidR="00356B36" w:rsidRPr="00FF2F4A" w:rsidRDefault="00356B36" w:rsidP="00356B36">
      <w:pPr>
        <w:jc w:val="center"/>
        <w:rPr>
          <w:b/>
          <w:bCs/>
        </w:rPr>
      </w:pPr>
    </w:p>
    <w:p w:rsidR="00356B36" w:rsidRPr="008E70EE" w:rsidRDefault="00356B36" w:rsidP="00356B36">
      <w:pPr>
        <w:pStyle w:val="Nadpis1"/>
        <w:jc w:val="center"/>
        <w:rPr>
          <w:color w:val="3366FF"/>
          <w:sz w:val="24"/>
        </w:rPr>
      </w:pPr>
      <w:r w:rsidRPr="008E70EE">
        <w:rPr>
          <w:sz w:val="24"/>
        </w:rPr>
        <w:t xml:space="preserve">  SMLOUVA</w:t>
      </w:r>
      <w:r w:rsidR="00F30C84">
        <w:rPr>
          <w:sz w:val="24"/>
        </w:rPr>
        <w:t xml:space="preserve"> O DÍLO</w:t>
      </w:r>
    </w:p>
    <w:p w:rsidR="00356B36" w:rsidRPr="008E70EE" w:rsidRDefault="00356B36" w:rsidP="00356B36">
      <w:pPr>
        <w:jc w:val="center"/>
        <w:rPr>
          <w:b/>
          <w:bCs/>
          <w:i/>
          <w:iCs/>
          <w:color w:val="3366FF"/>
          <w:u w:val="single"/>
        </w:rPr>
      </w:pPr>
    </w:p>
    <w:p w:rsidR="00356B36" w:rsidRPr="008E70EE" w:rsidRDefault="00356B36" w:rsidP="00356B36">
      <w:pPr>
        <w:jc w:val="center"/>
        <w:rPr>
          <w:b/>
          <w:bCs/>
          <w:i/>
          <w:iCs/>
          <w:u w:val="single"/>
        </w:rPr>
      </w:pPr>
    </w:p>
    <w:p w:rsidR="00356B36" w:rsidRPr="008E70EE" w:rsidRDefault="00356B36" w:rsidP="00356B36">
      <w:pPr>
        <w:jc w:val="center"/>
        <w:rPr>
          <w:b/>
          <w:bCs/>
        </w:rPr>
      </w:pPr>
      <w:r w:rsidRPr="008E70EE">
        <w:rPr>
          <w:b/>
          <w:bCs/>
        </w:rPr>
        <w:t xml:space="preserve">I. </w:t>
      </w:r>
      <w:r w:rsidRPr="008E70EE">
        <w:rPr>
          <w:b/>
        </w:rPr>
        <w:t>Smluvní strany</w:t>
      </w:r>
    </w:p>
    <w:p w:rsidR="00F30C84" w:rsidRPr="00FC3285" w:rsidRDefault="00F30C84" w:rsidP="00F30C84">
      <w:pPr>
        <w:widowControl w:val="0"/>
        <w:numPr>
          <w:ilvl w:val="0"/>
          <w:numId w:val="25"/>
        </w:numPr>
        <w:suppressAutoHyphens/>
      </w:pPr>
      <w:r>
        <w:rPr>
          <w:b/>
        </w:rPr>
        <w:t>Objednatel</w:t>
      </w:r>
    </w:p>
    <w:p w:rsidR="00F30C84" w:rsidRPr="00E52E4B" w:rsidRDefault="00F30C84" w:rsidP="00F30C84">
      <w:r w:rsidRPr="00E52E4B">
        <w:rPr>
          <w:b/>
        </w:rPr>
        <w:t>Statutární město Ostrava</w:t>
      </w:r>
    </w:p>
    <w:p w:rsidR="00F30C84" w:rsidRPr="00E52E4B" w:rsidRDefault="00F30C84" w:rsidP="00F30C84">
      <w:r w:rsidRPr="00E52E4B">
        <w:t>sídlo: Prokešovo náměstí 8, 729 30 Ostrava</w:t>
      </w:r>
    </w:p>
    <w:p w:rsidR="00F30C84" w:rsidRPr="00E52E4B" w:rsidRDefault="00F30C84" w:rsidP="00F30C84">
      <w:r w:rsidRPr="00E52E4B">
        <w:t>IČ</w:t>
      </w:r>
      <w:r>
        <w:t>O</w:t>
      </w:r>
      <w:r w:rsidRPr="00E52E4B">
        <w:t>: 00845451</w:t>
      </w:r>
      <w:r w:rsidR="006123CE">
        <w:t xml:space="preserve">; </w:t>
      </w:r>
      <w:r>
        <w:t>DIČ: CZ00845451</w:t>
      </w:r>
    </w:p>
    <w:p w:rsidR="00F30C84" w:rsidRDefault="00F30C84" w:rsidP="00F30C84">
      <w:pPr>
        <w:pStyle w:val="Nzev"/>
        <w:spacing w:before="0" w:after="0"/>
        <w:jc w:val="both"/>
        <w:rPr>
          <w:rFonts w:ascii="Times New Roman" w:hAnsi="Times New Roman"/>
          <w:b w:val="0"/>
          <w:sz w:val="24"/>
          <w:szCs w:val="24"/>
        </w:rPr>
      </w:pPr>
    </w:p>
    <w:p w:rsidR="00F30C84" w:rsidRPr="00EF2FF3" w:rsidRDefault="00F30C84" w:rsidP="00F30C84">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F30C84" w:rsidRPr="00E52E4B" w:rsidRDefault="00F30C84" w:rsidP="00F30C84">
      <w:pPr>
        <w:ind w:left="708"/>
      </w:pPr>
      <w:r w:rsidRPr="00E52E4B">
        <w:t>sídlo: Výškovická 40, 700 30 Ostrava-Zábřeh</w:t>
      </w:r>
    </w:p>
    <w:p w:rsidR="00F30C84" w:rsidRPr="00E52E4B" w:rsidRDefault="00F30C84" w:rsidP="00F30C84">
      <w:pPr>
        <w:ind w:left="992" w:hanging="284"/>
      </w:pPr>
      <w:r w:rsidRPr="00E52E4B">
        <w:t xml:space="preserve">zastoupenou: plk. Ing. Zdeňkem Nytrou, ředitelem Hasičského záchranného sboru              </w:t>
      </w:r>
    </w:p>
    <w:p w:rsidR="00F30C84" w:rsidRDefault="00F30C84" w:rsidP="00F30C84">
      <w:pPr>
        <w:ind w:left="992" w:hanging="284"/>
      </w:pPr>
      <w:r>
        <w:t>Moravskoslezského kraje</w:t>
      </w:r>
    </w:p>
    <w:p w:rsidR="00F30C84" w:rsidRPr="00E52E4B" w:rsidRDefault="00F30C84" w:rsidP="006123CE">
      <w:pPr>
        <w:ind w:left="992" w:hanging="284"/>
      </w:pPr>
      <w:r w:rsidRPr="00E52E4B">
        <w:t>IČ</w:t>
      </w:r>
      <w:r>
        <w:t>O</w:t>
      </w:r>
      <w:r w:rsidRPr="00E52E4B">
        <w:t>: 70884561</w:t>
      </w:r>
      <w:r w:rsidR="006123CE">
        <w:t xml:space="preserve">; </w:t>
      </w:r>
      <w:r w:rsidRPr="00E52E4B">
        <w:t>DIČ: CZ70884561 (není plátce DPH)</w:t>
      </w:r>
    </w:p>
    <w:p w:rsidR="00F30C84" w:rsidRPr="00E52E4B" w:rsidRDefault="00F30C84" w:rsidP="00F30C84">
      <w:r w:rsidRPr="00E52E4B">
        <w:t>bankovní spojení: KB Ostrava</w:t>
      </w:r>
      <w:r w:rsidR="006123CE">
        <w:t xml:space="preserve">; </w:t>
      </w:r>
      <w:r w:rsidRPr="00E52E4B">
        <w:t>číslo účtu: 865294080247/0100</w:t>
      </w:r>
    </w:p>
    <w:p w:rsidR="00F30C84" w:rsidRPr="00E52E4B" w:rsidRDefault="00F30C84" w:rsidP="00F30C84">
      <w:pPr>
        <w:tabs>
          <w:tab w:val="left" w:pos="284"/>
        </w:tabs>
      </w:pPr>
      <w:r>
        <w:t>t</w:t>
      </w:r>
      <w:r w:rsidRPr="00E52E4B">
        <w:t>el: 950 730</w:t>
      </w:r>
      <w:r w:rsidR="006123CE">
        <w:t> </w:t>
      </w:r>
      <w:r w:rsidRPr="00E52E4B">
        <w:t>311</w:t>
      </w:r>
      <w:r w:rsidR="006123CE">
        <w:t xml:space="preserve">; </w:t>
      </w:r>
      <w:r w:rsidRPr="00E52E4B">
        <w:t xml:space="preserve">fax: </w:t>
      </w:r>
      <w:r>
        <w:t>596 750 937</w:t>
      </w:r>
    </w:p>
    <w:p w:rsidR="00F30C84" w:rsidRPr="00E52E4B" w:rsidRDefault="00F30C84" w:rsidP="00F30C84">
      <w:pPr>
        <w:tabs>
          <w:tab w:val="left" w:pos="284"/>
        </w:tabs>
      </w:pPr>
    </w:p>
    <w:p w:rsidR="00F30C84" w:rsidRPr="00E52E4B" w:rsidRDefault="00F30C84" w:rsidP="00F30C84">
      <w:pPr>
        <w:tabs>
          <w:tab w:val="left" w:pos="284"/>
        </w:tabs>
      </w:pPr>
      <w:r w:rsidRPr="00E52E4B">
        <w:t>fakturační adresa: Statutární město Ostrava</w:t>
      </w:r>
    </w:p>
    <w:p w:rsidR="00F30C84" w:rsidRPr="00E52E4B" w:rsidRDefault="00F30C84" w:rsidP="00F30C84">
      <w:pPr>
        <w:tabs>
          <w:tab w:val="left" w:pos="284"/>
        </w:tabs>
      </w:pPr>
      <w:r w:rsidRPr="00E52E4B">
        <w:t xml:space="preserve">                              zastoupené Hasičským záchranným sborem Moravskoslezského kraje</w:t>
      </w:r>
    </w:p>
    <w:p w:rsidR="00F30C84" w:rsidRPr="00E52E4B" w:rsidRDefault="00F30C84" w:rsidP="00F30C84">
      <w:pPr>
        <w:tabs>
          <w:tab w:val="left" w:pos="284"/>
        </w:tabs>
      </w:pPr>
      <w:r w:rsidRPr="00E52E4B">
        <w:t xml:space="preserve">                              Výškovická 40, 700 30 Ostrava-Zábřeh</w:t>
      </w:r>
    </w:p>
    <w:p w:rsidR="00F30C84" w:rsidRDefault="00F30C84" w:rsidP="00F30C84">
      <w:pPr>
        <w:tabs>
          <w:tab w:val="left" w:pos="284"/>
        </w:tabs>
      </w:pPr>
      <w:r w:rsidRPr="00E52E4B">
        <w:t xml:space="preserve">                              IČ</w:t>
      </w:r>
      <w:r>
        <w:t>O</w:t>
      </w:r>
      <w:r w:rsidRPr="00E52E4B">
        <w:t>: 00845451, DIČ 00845451</w:t>
      </w:r>
    </w:p>
    <w:p w:rsidR="00902763" w:rsidRPr="00F30C84" w:rsidRDefault="00902763" w:rsidP="00902763">
      <w:r w:rsidRPr="006D493B">
        <w:rPr>
          <w:b/>
        </w:rPr>
        <w:t xml:space="preserve"> </w:t>
      </w:r>
      <w:r w:rsidRPr="00F30C84">
        <w:t>(dále jen „objednatel“)</w:t>
      </w:r>
    </w:p>
    <w:p w:rsidR="00902763" w:rsidRPr="006D493B" w:rsidRDefault="00902763" w:rsidP="00902763">
      <w:pPr>
        <w:rPr>
          <w:b/>
        </w:rPr>
      </w:pPr>
    </w:p>
    <w:p w:rsidR="00902763" w:rsidRDefault="00902763" w:rsidP="00902763">
      <w:r>
        <w:t>a</w:t>
      </w:r>
    </w:p>
    <w:p w:rsidR="00902763" w:rsidRDefault="00902763" w:rsidP="00902763">
      <w:pPr>
        <w:jc w:val="both"/>
      </w:pPr>
    </w:p>
    <w:p w:rsidR="00F30C84" w:rsidRPr="001A078B" w:rsidRDefault="00F30C84" w:rsidP="00F30C84">
      <w:pPr>
        <w:widowControl w:val="0"/>
        <w:numPr>
          <w:ilvl w:val="0"/>
          <w:numId w:val="25"/>
        </w:numPr>
        <w:suppressAutoHyphens/>
        <w:rPr>
          <w:b/>
        </w:rPr>
      </w:pPr>
      <w:r>
        <w:rPr>
          <w:b/>
        </w:rPr>
        <w:t xml:space="preserve">Zhotovitel </w:t>
      </w:r>
      <w:r w:rsidRPr="001A078B">
        <w:rPr>
          <w:i/>
          <w:color w:val="FF0000"/>
        </w:rPr>
        <w:t>- doplní uchazeč</w:t>
      </w:r>
    </w:p>
    <w:p w:rsidR="00902763" w:rsidRPr="00F30C84" w:rsidRDefault="00902763" w:rsidP="00902763">
      <w:pPr>
        <w:jc w:val="both"/>
        <w:rPr>
          <w:color w:val="FF0000"/>
        </w:rPr>
      </w:pPr>
      <w:r w:rsidRPr="00F30C84">
        <w:rPr>
          <w:color w:val="FF0000"/>
          <w:u w:val="single"/>
        </w:rPr>
        <w:t>varianta pro právnické osoby</w:t>
      </w:r>
      <w:r w:rsidRPr="00F30C84">
        <w:rPr>
          <w:color w:val="FF0000"/>
        </w:rPr>
        <w:t xml:space="preserve">: </w:t>
      </w:r>
    </w:p>
    <w:p w:rsidR="00902763" w:rsidRPr="00F30C84" w:rsidRDefault="00902763" w:rsidP="00902763">
      <w:pPr>
        <w:jc w:val="both"/>
        <w:rPr>
          <w:color w:val="FF0000"/>
        </w:rPr>
      </w:pPr>
      <w:r w:rsidRPr="00F30C84">
        <w:rPr>
          <w:color w:val="FF0000"/>
        </w:rPr>
        <w:t>Název:</w:t>
      </w:r>
    </w:p>
    <w:p w:rsidR="00902763" w:rsidRPr="00F30C84" w:rsidRDefault="00902763" w:rsidP="00902763">
      <w:pPr>
        <w:jc w:val="both"/>
        <w:rPr>
          <w:color w:val="FF0000"/>
        </w:rPr>
      </w:pPr>
      <w:r w:rsidRPr="00F30C84">
        <w:rPr>
          <w:color w:val="FF0000"/>
        </w:rPr>
        <w:t>Sídlo:</w:t>
      </w:r>
    </w:p>
    <w:p w:rsidR="00902763" w:rsidRPr="00F30C84" w:rsidRDefault="00902763" w:rsidP="00902763">
      <w:pPr>
        <w:jc w:val="both"/>
        <w:rPr>
          <w:color w:val="FF0000"/>
        </w:rPr>
      </w:pPr>
      <w:proofErr w:type="gramStart"/>
      <w:r w:rsidRPr="00F30C84">
        <w:rPr>
          <w:color w:val="FF0000"/>
        </w:rPr>
        <w:t>IČO:         ;DIČ</w:t>
      </w:r>
      <w:proofErr w:type="gramEnd"/>
      <w:r w:rsidRPr="00F30C84">
        <w:rPr>
          <w:color w:val="FF0000"/>
        </w:rPr>
        <w:t>:</w:t>
      </w:r>
    </w:p>
    <w:p w:rsidR="00902763" w:rsidRPr="00F30C84" w:rsidRDefault="00902763" w:rsidP="00902763">
      <w:pPr>
        <w:jc w:val="both"/>
        <w:rPr>
          <w:color w:val="FF0000"/>
        </w:rPr>
      </w:pPr>
      <w:r w:rsidRPr="00F30C84">
        <w:rPr>
          <w:color w:val="FF0000"/>
        </w:rPr>
        <w:t>Zastoupená:</w:t>
      </w:r>
    </w:p>
    <w:p w:rsidR="00902763" w:rsidRPr="00F30C84" w:rsidRDefault="00902763" w:rsidP="00902763">
      <w:pPr>
        <w:jc w:val="both"/>
        <w:rPr>
          <w:color w:val="FF0000"/>
        </w:rPr>
      </w:pPr>
      <w:r w:rsidRPr="00F30C84">
        <w:rPr>
          <w:color w:val="FF0000"/>
        </w:rPr>
        <w:t xml:space="preserve">Bankovní </w:t>
      </w:r>
      <w:proofErr w:type="gramStart"/>
      <w:r w:rsidRPr="00F30C84">
        <w:rPr>
          <w:color w:val="FF0000"/>
        </w:rPr>
        <w:t>spojení:                     , č.</w:t>
      </w:r>
      <w:proofErr w:type="gramEnd"/>
      <w:r w:rsidRPr="00F30C84">
        <w:rPr>
          <w:color w:val="FF0000"/>
        </w:rPr>
        <w:t xml:space="preserve"> účtu:</w:t>
      </w:r>
    </w:p>
    <w:p w:rsidR="00902763" w:rsidRPr="00F30C84" w:rsidRDefault="00902763" w:rsidP="00902763">
      <w:pPr>
        <w:jc w:val="both"/>
        <w:rPr>
          <w:i/>
          <w:color w:val="FF0000"/>
        </w:rPr>
      </w:pPr>
      <w:r w:rsidRPr="00F30C84">
        <w:rPr>
          <w:color w:val="FF0000"/>
        </w:rPr>
        <w:t xml:space="preserve">zapsána v obchodním rejstříku </w:t>
      </w:r>
      <w:proofErr w:type="gramStart"/>
      <w:r w:rsidRPr="00F30C84">
        <w:rPr>
          <w:color w:val="FF0000"/>
        </w:rPr>
        <w:t>vedeném ...........................soudem</w:t>
      </w:r>
      <w:proofErr w:type="gramEnd"/>
      <w:r w:rsidRPr="00F30C84">
        <w:rPr>
          <w:color w:val="FF0000"/>
        </w:rPr>
        <w:t xml:space="preserve"> v ............., odd. ....., vl..... </w:t>
      </w:r>
      <w:r w:rsidRPr="00F30C84">
        <w:rPr>
          <w:i/>
          <w:color w:val="FF0000"/>
        </w:rPr>
        <w:t>(je-li zapsána)</w:t>
      </w:r>
    </w:p>
    <w:p w:rsidR="00902763" w:rsidRPr="00F30C84" w:rsidRDefault="00902763" w:rsidP="00902763">
      <w:pPr>
        <w:jc w:val="both"/>
        <w:rPr>
          <w:color w:val="FF0000"/>
        </w:rPr>
      </w:pPr>
    </w:p>
    <w:p w:rsidR="00902763" w:rsidRPr="00F30C84" w:rsidRDefault="00902763" w:rsidP="00902763">
      <w:pPr>
        <w:jc w:val="both"/>
        <w:rPr>
          <w:i/>
          <w:color w:val="FF0000"/>
        </w:rPr>
      </w:pPr>
      <w:r w:rsidRPr="00F30C84">
        <w:rPr>
          <w:i/>
          <w:color w:val="FF0000"/>
        </w:rPr>
        <w:t>nebo</w:t>
      </w:r>
    </w:p>
    <w:p w:rsidR="00902763" w:rsidRPr="00F30C84" w:rsidRDefault="00902763" w:rsidP="00902763">
      <w:pPr>
        <w:jc w:val="both"/>
        <w:rPr>
          <w:color w:val="FF0000"/>
        </w:rPr>
      </w:pPr>
    </w:p>
    <w:p w:rsidR="00902763" w:rsidRPr="00F30C84" w:rsidRDefault="00902763" w:rsidP="00902763">
      <w:pPr>
        <w:jc w:val="both"/>
        <w:rPr>
          <w:color w:val="FF0000"/>
        </w:rPr>
      </w:pPr>
      <w:r w:rsidRPr="00F30C84">
        <w:rPr>
          <w:color w:val="FF0000"/>
          <w:u w:val="single"/>
        </w:rPr>
        <w:t>varianta pro fyzické osoby</w:t>
      </w:r>
      <w:r w:rsidRPr="00F30C84">
        <w:rPr>
          <w:color w:val="FF0000"/>
        </w:rPr>
        <w:t>:</w:t>
      </w:r>
    </w:p>
    <w:p w:rsidR="00902763" w:rsidRPr="00F30C84" w:rsidRDefault="00902763" w:rsidP="00902763">
      <w:pPr>
        <w:jc w:val="both"/>
        <w:rPr>
          <w:color w:val="FF0000"/>
        </w:rPr>
      </w:pPr>
      <w:r w:rsidRPr="00F30C84">
        <w:rPr>
          <w:color w:val="FF0000"/>
        </w:rPr>
        <w:t>Název/jméno a příjmení:</w:t>
      </w:r>
    </w:p>
    <w:p w:rsidR="00902763" w:rsidRPr="00F30C84" w:rsidRDefault="00902763" w:rsidP="00902763">
      <w:pPr>
        <w:jc w:val="both"/>
        <w:rPr>
          <w:color w:val="FF0000"/>
        </w:rPr>
      </w:pPr>
      <w:r w:rsidRPr="00F30C84">
        <w:rPr>
          <w:color w:val="FF0000"/>
        </w:rPr>
        <w:t>Místo podnikání:</w:t>
      </w:r>
    </w:p>
    <w:p w:rsidR="00902763" w:rsidRPr="00F30C84" w:rsidRDefault="00902763" w:rsidP="00902763">
      <w:pPr>
        <w:jc w:val="both"/>
        <w:rPr>
          <w:color w:val="FF0000"/>
        </w:rPr>
      </w:pPr>
      <w:proofErr w:type="gramStart"/>
      <w:r w:rsidRPr="00F30C84">
        <w:rPr>
          <w:color w:val="FF0000"/>
        </w:rPr>
        <w:t>IČO:                 ;DIČ</w:t>
      </w:r>
      <w:proofErr w:type="gramEnd"/>
      <w:r w:rsidRPr="00F30C84">
        <w:rPr>
          <w:color w:val="FF0000"/>
        </w:rPr>
        <w:t>:</w:t>
      </w:r>
    </w:p>
    <w:p w:rsidR="00902763" w:rsidRPr="00F30C84" w:rsidRDefault="00902763" w:rsidP="00902763">
      <w:pPr>
        <w:jc w:val="both"/>
        <w:rPr>
          <w:color w:val="FF0000"/>
        </w:rPr>
      </w:pPr>
      <w:r w:rsidRPr="00F30C84">
        <w:rPr>
          <w:color w:val="FF0000"/>
        </w:rPr>
        <w:t>Zastoupená:</w:t>
      </w:r>
    </w:p>
    <w:p w:rsidR="00902763" w:rsidRPr="00F30C84" w:rsidRDefault="00902763" w:rsidP="00902763">
      <w:pPr>
        <w:jc w:val="both"/>
        <w:rPr>
          <w:color w:val="FF0000"/>
        </w:rPr>
      </w:pPr>
      <w:r w:rsidRPr="00F30C84">
        <w:rPr>
          <w:color w:val="FF0000"/>
        </w:rPr>
        <w:t xml:space="preserve">Bankovní </w:t>
      </w:r>
      <w:proofErr w:type="gramStart"/>
      <w:r w:rsidRPr="00F30C84">
        <w:rPr>
          <w:color w:val="FF0000"/>
        </w:rPr>
        <w:t>spojení:                , č.</w:t>
      </w:r>
      <w:proofErr w:type="gramEnd"/>
      <w:r w:rsidRPr="00F30C84">
        <w:rPr>
          <w:color w:val="FF0000"/>
        </w:rPr>
        <w:t xml:space="preserve"> účtu:</w:t>
      </w:r>
    </w:p>
    <w:p w:rsidR="00902763" w:rsidRDefault="00902763" w:rsidP="00902763">
      <w:pPr>
        <w:jc w:val="both"/>
        <w:rPr>
          <w:i/>
          <w:color w:val="FF0000"/>
        </w:rPr>
      </w:pPr>
      <w:r w:rsidRPr="00F30C84">
        <w:rPr>
          <w:color w:val="FF0000"/>
        </w:rPr>
        <w:t xml:space="preserve">zapsána v obchodním rejstříku </w:t>
      </w:r>
      <w:proofErr w:type="gramStart"/>
      <w:r w:rsidRPr="00F30C84">
        <w:rPr>
          <w:color w:val="FF0000"/>
        </w:rPr>
        <w:t>vedeném ...........................soudem</w:t>
      </w:r>
      <w:proofErr w:type="gramEnd"/>
      <w:r w:rsidRPr="00F30C84">
        <w:rPr>
          <w:color w:val="FF0000"/>
        </w:rPr>
        <w:t xml:space="preserve"> v ............., odd. ....., vl..... </w:t>
      </w:r>
      <w:r w:rsidRPr="00F30C84">
        <w:rPr>
          <w:i/>
          <w:color w:val="FF0000"/>
        </w:rPr>
        <w:t>(je-li zapsána)</w:t>
      </w:r>
    </w:p>
    <w:p w:rsidR="00F30C84" w:rsidRPr="00FC3285" w:rsidRDefault="00F30C84" w:rsidP="00F30C84">
      <w:pPr>
        <w:jc w:val="both"/>
        <w:rPr>
          <w:color w:val="FF0000"/>
        </w:rPr>
      </w:pPr>
      <w:r w:rsidRPr="00FC3285">
        <w:rPr>
          <w:color w:val="FF0000"/>
        </w:rPr>
        <w:t xml:space="preserve">číslo a datum vydání živnostenského oprávnění: </w:t>
      </w:r>
    </w:p>
    <w:p w:rsidR="00F30C84" w:rsidRPr="00F30C84" w:rsidRDefault="00F30C84" w:rsidP="00902763">
      <w:pPr>
        <w:jc w:val="both"/>
      </w:pPr>
      <w:r w:rsidRPr="00FC3285">
        <w:rPr>
          <w:color w:val="FF0000"/>
        </w:rPr>
        <w:t>tel.: …………………………., fax: …………………………………</w:t>
      </w:r>
    </w:p>
    <w:p w:rsidR="00902763" w:rsidRPr="00F30C84" w:rsidRDefault="00902763" w:rsidP="00902763">
      <w:r w:rsidRPr="006D493B">
        <w:rPr>
          <w:b/>
        </w:rPr>
        <w:t xml:space="preserve"> </w:t>
      </w:r>
      <w:r w:rsidRPr="00F30C84">
        <w:t>(dále jen „zhotovitel“)</w:t>
      </w:r>
    </w:p>
    <w:p w:rsidR="00902763" w:rsidRDefault="00902763" w:rsidP="00902763">
      <w:pPr>
        <w:jc w:val="both"/>
      </w:pPr>
    </w:p>
    <w:p w:rsidR="00902763" w:rsidRDefault="00902763" w:rsidP="00902763">
      <w:pPr>
        <w:jc w:val="center"/>
        <w:rPr>
          <w:b/>
          <w:bCs/>
        </w:rPr>
      </w:pPr>
      <w:r>
        <w:rPr>
          <w:b/>
          <w:bCs/>
        </w:rPr>
        <w:t>II. Základní ustanovení</w:t>
      </w:r>
    </w:p>
    <w:p w:rsidR="00902763" w:rsidRDefault="00902763" w:rsidP="00902763">
      <w:pPr>
        <w:numPr>
          <w:ilvl w:val="0"/>
          <w:numId w:val="12"/>
        </w:numPr>
        <w:jc w:val="both"/>
      </w:pPr>
      <w:r>
        <w:t>Smluvní strany uzavírají tuto smlouvu v souladu s ustanoveními § 2586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902763" w:rsidRDefault="00902763" w:rsidP="00902763">
      <w:pPr>
        <w:numPr>
          <w:ilvl w:val="0"/>
          <w:numId w:val="12"/>
        </w:numPr>
        <w:jc w:val="both"/>
      </w:pPr>
      <w: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F30C84" w:rsidRPr="009F3497" w:rsidRDefault="00F30C84" w:rsidP="00F30C84">
      <w:pPr>
        <w:pStyle w:val="Zkladntext2"/>
        <w:numPr>
          <w:ilvl w:val="0"/>
          <w:numId w:val="1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902763" w:rsidRDefault="00902763" w:rsidP="00902763">
      <w:pPr>
        <w:numPr>
          <w:ilvl w:val="0"/>
          <w:numId w:val="12"/>
        </w:numPr>
        <w:jc w:val="both"/>
      </w:pPr>
      <w:r>
        <w:t xml:space="preserve">Smluvní strany prohlašují, že osoby podepisující tuto smlouvu jsou k tomuto </w:t>
      </w:r>
      <w:r w:rsidR="00F30C84">
        <w:t xml:space="preserve">jednání </w:t>
      </w:r>
      <w:r>
        <w:t>oprávněny.</w:t>
      </w:r>
    </w:p>
    <w:p w:rsidR="006123CE" w:rsidRDefault="006123CE" w:rsidP="00902763">
      <w:pPr>
        <w:numPr>
          <w:ilvl w:val="0"/>
          <w:numId w:val="12"/>
        </w:numPr>
        <w:jc w:val="both"/>
      </w:pPr>
      <w:r>
        <w:t xml:space="preserve">Smluvní strany souhlasí se zveřejněním smlouvy na </w:t>
      </w:r>
      <w:hyperlink r:id="rId7" w:history="1">
        <w:r w:rsidRPr="00A44E3A">
          <w:rPr>
            <w:rStyle w:val="Hypertextovodkaz"/>
          </w:rPr>
          <w:t>www.ostrava.cz</w:t>
        </w:r>
      </w:hyperlink>
      <w:r>
        <w:t>.</w:t>
      </w:r>
    </w:p>
    <w:p w:rsidR="00902763" w:rsidRDefault="00902763" w:rsidP="00902763">
      <w:pPr>
        <w:ind w:left="360"/>
        <w:jc w:val="both"/>
      </w:pPr>
    </w:p>
    <w:p w:rsidR="00902763" w:rsidRPr="00994A76" w:rsidRDefault="00902763" w:rsidP="00902763">
      <w:pPr>
        <w:jc w:val="center"/>
        <w:rPr>
          <w:b/>
        </w:rPr>
      </w:pPr>
      <w:r w:rsidRPr="00994A76">
        <w:rPr>
          <w:b/>
          <w:bCs/>
        </w:rPr>
        <w:t>III.</w:t>
      </w:r>
      <w:r w:rsidRPr="00994A76">
        <w:rPr>
          <w:b/>
        </w:rPr>
        <w:t xml:space="preserve"> Předmět smlouvy</w:t>
      </w:r>
    </w:p>
    <w:p w:rsidR="00902763" w:rsidRPr="00994A76" w:rsidRDefault="00902763" w:rsidP="00902763">
      <w:pPr>
        <w:numPr>
          <w:ilvl w:val="0"/>
          <w:numId w:val="13"/>
        </w:numPr>
        <w:jc w:val="both"/>
      </w:pPr>
      <w:r>
        <w:t>Zhotovitel se touto smlouvou zavazuje provést pro objednatele</w:t>
      </w:r>
      <w:r w:rsidRPr="00994A76">
        <w:t xml:space="preserve"> </w:t>
      </w:r>
      <w:r>
        <w:t xml:space="preserve">na svůj náklad a nebezpečí, </w:t>
      </w:r>
      <w:r w:rsidRPr="00994A76">
        <w:t>řádně, včas a ve sjednané kvalitě dílo specifikované v odst. 2 t</w:t>
      </w:r>
      <w:r>
        <w:t>ohoto článku</w:t>
      </w:r>
      <w:r w:rsidRPr="00994A76">
        <w:t xml:space="preserve">. </w:t>
      </w:r>
      <w:r>
        <w:t xml:space="preserve">Objednatel se touto smlouvou zavazuje řádně a včas provedené dílo převzít a </w:t>
      </w:r>
      <w:r w:rsidRPr="00994A76">
        <w:t>zaplatit zhotoviteli sjednanou cenu.</w:t>
      </w:r>
    </w:p>
    <w:p w:rsidR="00902763" w:rsidRDefault="00902763" w:rsidP="00902763">
      <w:pPr>
        <w:numPr>
          <w:ilvl w:val="0"/>
          <w:numId w:val="13"/>
        </w:numPr>
        <w:jc w:val="both"/>
      </w:pPr>
      <w:r w:rsidRPr="00994A76">
        <w:t>Specifikace díla</w:t>
      </w:r>
      <w:r>
        <w:t xml:space="preserve">: </w:t>
      </w:r>
      <w:r w:rsidR="00F30C84">
        <w:rPr>
          <w:b/>
        </w:rPr>
        <w:t xml:space="preserve">provedení rekonstrukce 1 kusu technického kontejneru za účelem prodloužení jeho technické životnosti a navýšení kvalitativních a užitných vlastností, a to podle specifikace uvedené v příloze č. </w:t>
      </w:r>
      <w:r w:rsidR="00996533">
        <w:rPr>
          <w:b/>
        </w:rPr>
        <w:t>1</w:t>
      </w:r>
      <w:r w:rsidR="00F30C84">
        <w:rPr>
          <w:b/>
        </w:rPr>
        <w:t xml:space="preserve"> této smlouvy </w:t>
      </w:r>
      <w:r>
        <w:t>(dále jen „dílo“)</w:t>
      </w:r>
    </w:p>
    <w:p w:rsidR="00F30C84" w:rsidRPr="00F30C84" w:rsidRDefault="00902763" w:rsidP="00902763">
      <w:pPr>
        <w:numPr>
          <w:ilvl w:val="0"/>
          <w:numId w:val="13"/>
        </w:numPr>
        <w:jc w:val="both"/>
      </w:pPr>
      <w:r w:rsidRPr="00F30C84">
        <w:t>Součástí provedení díla je i předání dokladů, které se k dílu vztahují</w:t>
      </w:r>
      <w:r w:rsidR="00F30C84" w:rsidRPr="00F30C84">
        <w:rPr>
          <w:color w:val="3366FF"/>
        </w:rPr>
        <w:t xml:space="preserve">. </w:t>
      </w:r>
      <w:r w:rsidRPr="00F30C84">
        <w:rPr>
          <w:color w:val="3366FF"/>
        </w:rPr>
        <w:t xml:space="preserve"> </w:t>
      </w:r>
    </w:p>
    <w:p w:rsidR="00902763" w:rsidRDefault="00902763" w:rsidP="00902763">
      <w:pPr>
        <w:numPr>
          <w:ilvl w:val="0"/>
          <w:numId w:val="13"/>
        </w:numPr>
        <w:jc w:val="both"/>
      </w:pPr>
      <w:r w:rsidRPr="00F30C84">
        <w:t>Smluvní strany prohlašují, že předmět smlouvy není plněním</w:t>
      </w:r>
      <w:r>
        <w:t xml:space="preserve"> nemožným a že tuto smlouvu uzavřely po pečlivém zvážení všech možných důsledků.</w:t>
      </w:r>
    </w:p>
    <w:p w:rsidR="00902763" w:rsidRPr="00994A76" w:rsidRDefault="00902763" w:rsidP="00902763">
      <w:pPr>
        <w:numPr>
          <w:ilvl w:val="0"/>
          <w:numId w:val="13"/>
        </w:numPr>
        <w:jc w:val="both"/>
      </w:pPr>
      <w:r w:rsidRPr="00994A76">
        <w:t xml:space="preserve">Podkladem pro uzavření této smlouvy je nabídka zhotovitele ze </w:t>
      </w:r>
      <w:proofErr w:type="gramStart"/>
      <w:r w:rsidRPr="00994A76">
        <w:t>dne ...</w:t>
      </w:r>
      <w:r w:rsidR="00F30C84" w:rsidRPr="00F30C84">
        <w:rPr>
          <w:i/>
          <w:color w:val="FF0000"/>
        </w:rPr>
        <w:t xml:space="preserve"> </w:t>
      </w:r>
      <w:r w:rsidR="00F30C84">
        <w:rPr>
          <w:i/>
          <w:color w:val="FF0000"/>
        </w:rPr>
        <w:t>doplní</w:t>
      </w:r>
      <w:proofErr w:type="gramEnd"/>
      <w:r w:rsidR="00F30C84">
        <w:rPr>
          <w:i/>
          <w:color w:val="FF0000"/>
        </w:rPr>
        <w:t xml:space="preserve"> uchazeč</w:t>
      </w:r>
      <w:r w:rsidRPr="00994A76">
        <w:t xml:space="preserve">...., která byla na základě zadávacího řízení </w:t>
      </w:r>
      <w:r w:rsidR="00F30C84">
        <w:t xml:space="preserve">ev. </w:t>
      </w:r>
      <w:r w:rsidRPr="00994A76">
        <w:t xml:space="preserve">č. </w:t>
      </w:r>
      <w:r w:rsidR="00F30C84">
        <w:t>5/2016/SMO</w:t>
      </w:r>
      <w:r w:rsidRPr="00994A76">
        <w:t xml:space="preserve"> vybrána jako nejvýhodnější.</w:t>
      </w:r>
    </w:p>
    <w:p w:rsidR="00902763" w:rsidRPr="00994A76" w:rsidRDefault="00902763" w:rsidP="00902763">
      <w:pPr>
        <w:jc w:val="both"/>
      </w:pPr>
    </w:p>
    <w:p w:rsidR="00902763" w:rsidRPr="00994A76" w:rsidRDefault="00902763" w:rsidP="00902763">
      <w:pPr>
        <w:jc w:val="center"/>
        <w:rPr>
          <w:b/>
        </w:rPr>
      </w:pPr>
      <w:r w:rsidRPr="00994A76">
        <w:rPr>
          <w:b/>
          <w:bCs/>
        </w:rPr>
        <w:t xml:space="preserve">IV. </w:t>
      </w:r>
      <w:r w:rsidRPr="00994A76">
        <w:rPr>
          <w:b/>
        </w:rPr>
        <w:t>Místo plnění</w:t>
      </w:r>
    </w:p>
    <w:p w:rsidR="00902763" w:rsidRDefault="00902763" w:rsidP="00902763">
      <w:pPr>
        <w:ind w:left="360"/>
        <w:jc w:val="both"/>
      </w:pPr>
      <w:r>
        <w:t xml:space="preserve">Místem plnění podle této smlouvy je </w:t>
      </w:r>
      <w:r w:rsidR="00F30C84">
        <w:t>sídlo Hasičského záchranného sboru Moravskoslezského kraje na ul. Výškovická 40, 700 30</w:t>
      </w:r>
      <w:r w:rsidR="00F30C84" w:rsidRPr="00B010C3">
        <w:t xml:space="preserve"> Ostrava-Zábřeh</w:t>
      </w:r>
      <w:r w:rsidR="00F30C84">
        <w:t>.</w:t>
      </w:r>
    </w:p>
    <w:p w:rsidR="00F30C84" w:rsidRDefault="00F30C84" w:rsidP="00902763">
      <w:pPr>
        <w:ind w:left="360"/>
        <w:jc w:val="both"/>
      </w:pPr>
    </w:p>
    <w:p w:rsidR="00902763" w:rsidRDefault="00902763" w:rsidP="00902763">
      <w:pPr>
        <w:ind w:left="1080"/>
      </w:pPr>
      <w:r>
        <w:rPr>
          <w:b/>
          <w:bCs/>
        </w:rPr>
        <w:t xml:space="preserve">                                              V. </w:t>
      </w:r>
      <w:r w:rsidR="00F30C84">
        <w:rPr>
          <w:b/>
          <w:bCs/>
        </w:rPr>
        <w:t>Doba</w:t>
      </w:r>
      <w:r>
        <w:rPr>
          <w:b/>
          <w:bCs/>
        </w:rPr>
        <w:t xml:space="preserve"> plnění</w:t>
      </w:r>
    </w:p>
    <w:p w:rsidR="00902763" w:rsidRPr="00F30C84" w:rsidRDefault="00902763" w:rsidP="00F30C84">
      <w:pPr>
        <w:numPr>
          <w:ilvl w:val="0"/>
          <w:numId w:val="28"/>
        </w:numPr>
        <w:jc w:val="both"/>
      </w:pPr>
      <w:r>
        <w:t xml:space="preserve">Práce na realizaci předmětu </w:t>
      </w:r>
      <w:r w:rsidRPr="00F30C84">
        <w:t>smlouvy budou zahájeny</w:t>
      </w:r>
      <w:r w:rsidR="00F30C84" w:rsidRPr="00F30C84">
        <w:t xml:space="preserve"> </w:t>
      </w:r>
      <w:r w:rsidRPr="00F30C84">
        <w:t>ihned po uzavření této smlouvy</w:t>
      </w:r>
      <w:r w:rsidR="00F30C84" w:rsidRPr="00F30C84">
        <w:t>.</w:t>
      </w:r>
      <w:r w:rsidRPr="00F30C84">
        <w:rPr>
          <w:color w:val="3366FF"/>
        </w:rPr>
        <w:t xml:space="preserve"> </w:t>
      </w:r>
    </w:p>
    <w:p w:rsidR="00902763" w:rsidRDefault="00902763" w:rsidP="00F30C84">
      <w:pPr>
        <w:numPr>
          <w:ilvl w:val="0"/>
          <w:numId w:val="28"/>
        </w:numPr>
        <w:jc w:val="both"/>
      </w:pPr>
      <w:r>
        <w:t>Zhotovitel je povinen dokončit a předat dílo objednateli do ………</w:t>
      </w:r>
      <w:r w:rsidR="00F30C84" w:rsidRPr="00F30C84">
        <w:rPr>
          <w:i/>
          <w:color w:val="FF0000"/>
        </w:rPr>
        <w:t xml:space="preserve"> </w:t>
      </w:r>
      <w:r w:rsidR="00F30C84">
        <w:rPr>
          <w:i/>
          <w:color w:val="FF0000"/>
        </w:rPr>
        <w:t>uchazeč</w:t>
      </w:r>
      <w:r w:rsidR="00F30C84" w:rsidRPr="00D9379E">
        <w:rPr>
          <w:i/>
          <w:color w:val="FF0000"/>
        </w:rPr>
        <w:t xml:space="preserve"> doplní datum ve formátu </w:t>
      </w:r>
      <w:proofErr w:type="gramStart"/>
      <w:r w:rsidR="00F30C84" w:rsidRPr="00D9379E">
        <w:rPr>
          <w:i/>
          <w:color w:val="FF0000"/>
        </w:rPr>
        <w:t>DD.MM</w:t>
      </w:r>
      <w:proofErr w:type="gramEnd"/>
      <w:r w:rsidR="00F30C84" w:rsidRPr="00D9379E">
        <w:rPr>
          <w:i/>
          <w:color w:val="FF0000"/>
        </w:rPr>
        <w:t xml:space="preserve">.RRRR, nejpozději však do </w:t>
      </w:r>
      <w:r w:rsidR="00F30C84">
        <w:rPr>
          <w:i/>
          <w:color w:val="FF0000"/>
        </w:rPr>
        <w:t>16. 12. 2016</w:t>
      </w:r>
      <w:r>
        <w:t>…….</w:t>
      </w:r>
    </w:p>
    <w:p w:rsidR="00902763" w:rsidRDefault="00902763" w:rsidP="00902763">
      <w:pPr>
        <w:jc w:val="both"/>
      </w:pPr>
    </w:p>
    <w:p w:rsidR="00902763" w:rsidRPr="001F3A3B" w:rsidRDefault="00902763" w:rsidP="00902763">
      <w:pPr>
        <w:ind w:left="360"/>
        <w:jc w:val="center"/>
        <w:rPr>
          <w:b/>
        </w:rPr>
      </w:pPr>
      <w:r w:rsidRPr="001F3A3B">
        <w:rPr>
          <w:b/>
          <w:bCs/>
        </w:rPr>
        <w:t xml:space="preserve">VI. </w:t>
      </w:r>
      <w:r w:rsidRPr="001F3A3B">
        <w:rPr>
          <w:b/>
        </w:rPr>
        <w:t>Cena díla</w:t>
      </w:r>
    </w:p>
    <w:p w:rsidR="00902763" w:rsidRDefault="00902763" w:rsidP="00902763">
      <w:pPr>
        <w:numPr>
          <w:ilvl w:val="0"/>
          <w:numId w:val="15"/>
        </w:numPr>
        <w:jc w:val="both"/>
      </w:pPr>
      <w:r>
        <w:t>Cena za provedené dílo je stanovena dohodou smluvních stran a činí:</w:t>
      </w:r>
    </w:p>
    <w:p w:rsidR="00902763" w:rsidRDefault="00902763" w:rsidP="00902763">
      <w:pPr>
        <w:jc w:val="both"/>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4606"/>
      </w:tblGrid>
      <w:tr w:rsidR="004B45A8" w:rsidTr="004B45A8">
        <w:tc>
          <w:tcPr>
            <w:tcW w:w="3827" w:type="dxa"/>
          </w:tcPr>
          <w:p w:rsidR="004B45A8" w:rsidRDefault="004B45A8" w:rsidP="00643005">
            <w:pPr>
              <w:jc w:val="both"/>
            </w:pPr>
            <w:r>
              <w:t xml:space="preserve">           Cena bez DPH</w:t>
            </w:r>
          </w:p>
        </w:tc>
        <w:tc>
          <w:tcPr>
            <w:tcW w:w="4606" w:type="dxa"/>
          </w:tcPr>
          <w:p w:rsidR="004B45A8" w:rsidRPr="00B010C3" w:rsidRDefault="004B45A8" w:rsidP="00643005">
            <w:pPr>
              <w:jc w:val="center"/>
            </w:pPr>
            <w:r>
              <w:rPr>
                <w:i/>
                <w:color w:val="FF0000"/>
              </w:rPr>
              <w:t xml:space="preserve">doplní </w:t>
            </w:r>
            <w:proofErr w:type="gramStart"/>
            <w:r>
              <w:rPr>
                <w:i/>
                <w:color w:val="FF0000"/>
              </w:rPr>
              <w:t>uchazeč</w:t>
            </w:r>
            <w:r w:rsidRPr="00B010C3">
              <w:t xml:space="preserve"> ,- Kč</w:t>
            </w:r>
            <w:proofErr w:type="gramEnd"/>
          </w:p>
        </w:tc>
      </w:tr>
      <w:tr w:rsidR="004B45A8" w:rsidTr="004B45A8">
        <w:tc>
          <w:tcPr>
            <w:tcW w:w="3827" w:type="dxa"/>
          </w:tcPr>
          <w:p w:rsidR="004B45A8" w:rsidRDefault="004B45A8" w:rsidP="00F30C84">
            <w:pPr>
              <w:jc w:val="both"/>
            </w:pPr>
            <w:r>
              <w:t xml:space="preserve">            DPH 21 %</w:t>
            </w:r>
          </w:p>
        </w:tc>
        <w:tc>
          <w:tcPr>
            <w:tcW w:w="4606" w:type="dxa"/>
          </w:tcPr>
          <w:p w:rsidR="004B45A8" w:rsidRPr="00B010C3" w:rsidRDefault="004B45A8" w:rsidP="00643005">
            <w:pPr>
              <w:jc w:val="center"/>
            </w:pPr>
            <w:r>
              <w:rPr>
                <w:i/>
                <w:color w:val="FF0000"/>
              </w:rPr>
              <w:t>doplní uchazeč</w:t>
            </w:r>
            <w:r w:rsidRPr="00B010C3">
              <w:t>,- Kč</w:t>
            </w:r>
          </w:p>
        </w:tc>
      </w:tr>
      <w:tr w:rsidR="004B45A8" w:rsidTr="004B45A8">
        <w:tc>
          <w:tcPr>
            <w:tcW w:w="3827" w:type="dxa"/>
          </w:tcPr>
          <w:p w:rsidR="004B45A8" w:rsidRDefault="004B45A8" w:rsidP="00643005">
            <w:pPr>
              <w:jc w:val="both"/>
              <w:rPr>
                <w:b/>
                <w:bCs/>
              </w:rPr>
            </w:pPr>
            <w:r>
              <w:rPr>
                <w:b/>
                <w:bCs/>
              </w:rPr>
              <w:t xml:space="preserve">            Cena včetně DPH</w:t>
            </w:r>
          </w:p>
        </w:tc>
        <w:tc>
          <w:tcPr>
            <w:tcW w:w="4606" w:type="dxa"/>
          </w:tcPr>
          <w:p w:rsidR="004B45A8" w:rsidRPr="00DB5BF2" w:rsidRDefault="004B45A8" w:rsidP="00643005">
            <w:pPr>
              <w:jc w:val="center"/>
              <w:rPr>
                <w:bCs/>
              </w:rPr>
            </w:pPr>
            <w:r w:rsidRPr="00DB5BF2">
              <w:rPr>
                <w:i/>
                <w:color w:val="FF0000"/>
              </w:rPr>
              <w:t>doplní uchazeč</w:t>
            </w:r>
            <w:r w:rsidRPr="00DB5BF2">
              <w:rPr>
                <w:bCs/>
              </w:rPr>
              <w:t>,- Kč</w:t>
            </w:r>
          </w:p>
        </w:tc>
      </w:tr>
    </w:tbl>
    <w:p w:rsidR="00902763" w:rsidRDefault="00902763" w:rsidP="00902763">
      <w:pPr>
        <w:jc w:val="both"/>
      </w:pPr>
    </w:p>
    <w:p w:rsidR="00902763" w:rsidRPr="00996533" w:rsidRDefault="00902763" w:rsidP="00902763">
      <w:pPr>
        <w:numPr>
          <w:ilvl w:val="0"/>
          <w:numId w:val="15"/>
        </w:numPr>
        <w:jc w:val="both"/>
        <w:rPr>
          <w:bCs/>
          <w:i/>
          <w:color w:val="FF0000"/>
        </w:rPr>
      </w:pPr>
      <w:r w:rsidRPr="001F3A3B">
        <w:rPr>
          <w:bCs/>
        </w:rPr>
        <w:t>Podrobná kalkulace celkové ceny díla</w:t>
      </w:r>
      <w:r w:rsidR="00996533">
        <w:rPr>
          <w:bCs/>
        </w:rPr>
        <w:t xml:space="preserve"> včetně uvedení cen jednotlivých položek</w:t>
      </w:r>
      <w:r w:rsidRPr="001F3A3B">
        <w:rPr>
          <w:bCs/>
        </w:rPr>
        <w:t xml:space="preserve"> tvoří přílohu č. </w:t>
      </w:r>
      <w:r w:rsidR="00996533">
        <w:rPr>
          <w:bCs/>
        </w:rPr>
        <w:t>2</w:t>
      </w:r>
      <w:r w:rsidRPr="001F3A3B">
        <w:rPr>
          <w:bCs/>
        </w:rPr>
        <w:t xml:space="preserve"> </w:t>
      </w:r>
      <w:proofErr w:type="gramStart"/>
      <w:r w:rsidRPr="001F3A3B">
        <w:rPr>
          <w:bCs/>
        </w:rPr>
        <w:t>této</w:t>
      </w:r>
      <w:proofErr w:type="gramEnd"/>
      <w:r w:rsidRPr="001F3A3B">
        <w:rPr>
          <w:bCs/>
        </w:rPr>
        <w:t xml:space="preserve"> smlouvy</w:t>
      </w:r>
      <w:r w:rsidRPr="00053763">
        <w:rPr>
          <w:bCs/>
          <w:color w:val="FF0000"/>
        </w:rPr>
        <w:t xml:space="preserve">. </w:t>
      </w:r>
      <w:r w:rsidRPr="00996533">
        <w:rPr>
          <w:bCs/>
          <w:color w:val="FF0000"/>
        </w:rPr>
        <w:t>(</w:t>
      </w:r>
      <w:r w:rsidRPr="00996533">
        <w:rPr>
          <w:bCs/>
          <w:i/>
          <w:color w:val="FF0000"/>
        </w:rPr>
        <w:t>u každého dílčího plnění, jednotlivé položky i u celkové ceny díla bude uvedena cena v korunách bez DPH, výše DPH v procentech a v korunách a cena v korunách včetně DPH)</w:t>
      </w:r>
    </w:p>
    <w:p w:rsidR="00902763" w:rsidRDefault="00996533" w:rsidP="00902763">
      <w:pPr>
        <w:numPr>
          <w:ilvl w:val="0"/>
          <w:numId w:val="15"/>
        </w:numPr>
        <w:jc w:val="both"/>
      </w:pPr>
      <w:r w:rsidRPr="00B010C3">
        <w:t>V</w:t>
      </w:r>
      <w:r>
        <w:t> </w:t>
      </w:r>
      <w:r w:rsidRPr="00B010C3">
        <w:t>ceně</w:t>
      </w:r>
      <w:r>
        <w:t xml:space="preserve"> bez DPH</w:t>
      </w:r>
      <w:r w:rsidRPr="00B010C3">
        <w:t xml:space="preserve"> jsou zahrnuty veškeré náklady spojené s plněním předmětu smlouvy</w:t>
      </w:r>
      <w:r w:rsidR="00902763">
        <w:t>. Součástí ceny díla jsou veškeré práce a dodávky, poplatky a jiné náklady nezbytné pro řádné a úplné zhotovení díla.</w:t>
      </w:r>
    </w:p>
    <w:p w:rsidR="00996533" w:rsidRPr="00B010C3" w:rsidRDefault="00996533" w:rsidP="00996533">
      <w:pPr>
        <w:numPr>
          <w:ilvl w:val="0"/>
          <w:numId w:val="15"/>
        </w:numPr>
        <w:jc w:val="both"/>
      </w:pPr>
      <w:r w:rsidRPr="00B010C3">
        <w:t>Cen</w:t>
      </w:r>
      <w:r>
        <w:t xml:space="preserve">a bez DPH </w:t>
      </w:r>
      <w:r w:rsidRPr="00B010C3">
        <w:t>je stanovena jako nejvýše přípustná</w:t>
      </w:r>
      <w:r>
        <w:t>,</w:t>
      </w:r>
      <w:r w:rsidRPr="00B010C3">
        <w:t xml:space="preserve"> </w:t>
      </w:r>
      <w:r>
        <w:t>přičemž sazba DPH bude</w:t>
      </w:r>
      <w:r w:rsidRPr="00B010C3">
        <w:t xml:space="preserve"> stanovena v souladu s platnými právními předpisy. </w:t>
      </w:r>
    </w:p>
    <w:p w:rsidR="00902763" w:rsidRDefault="00902763" w:rsidP="00902763">
      <w:pPr>
        <w:jc w:val="both"/>
      </w:pPr>
    </w:p>
    <w:p w:rsidR="00902763" w:rsidRDefault="00902763" w:rsidP="00902763">
      <w:pPr>
        <w:jc w:val="center"/>
        <w:rPr>
          <w:b/>
          <w:bCs/>
        </w:rPr>
      </w:pPr>
      <w:r>
        <w:rPr>
          <w:b/>
          <w:bCs/>
        </w:rPr>
        <w:t>VII. Platební podmínky</w:t>
      </w:r>
    </w:p>
    <w:p w:rsidR="00996533" w:rsidRDefault="00996533" w:rsidP="00996533">
      <w:pPr>
        <w:pStyle w:val="Zkladntextodsazen"/>
        <w:numPr>
          <w:ilvl w:val="0"/>
          <w:numId w:val="16"/>
        </w:numPr>
        <w:spacing w:after="0"/>
        <w:jc w:val="both"/>
        <w:rPr>
          <w:rFonts w:ascii="Times New Roman" w:hAnsi="Times New Roman"/>
          <w:sz w:val="24"/>
          <w:szCs w:val="24"/>
        </w:rPr>
      </w:pPr>
      <w:r w:rsidRPr="00B010C3">
        <w:rPr>
          <w:rFonts w:ascii="Times New Roman" w:hAnsi="Times New Roman"/>
          <w:sz w:val="24"/>
          <w:szCs w:val="24"/>
        </w:rPr>
        <w:t>Smluvní strany nesjednávají zálohy na cenu</w:t>
      </w:r>
      <w:r>
        <w:rPr>
          <w:rFonts w:ascii="Times New Roman" w:hAnsi="Times New Roman"/>
          <w:sz w:val="24"/>
          <w:szCs w:val="24"/>
        </w:rPr>
        <w:t xml:space="preserve"> díla</w:t>
      </w:r>
      <w:r w:rsidRPr="00B010C3">
        <w:rPr>
          <w:rFonts w:ascii="Times New Roman" w:hAnsi="Times New Roman"/>
          <w:sz w:val="24"/>
          <w:szCs w:val="24"/>
        </w:rPr>
        <w:t>.</w:t>
      </w:r>
    </w:p>
    <w:p w:rsidR="00996533" w:rsidRPr="004B45A8" w:rsidRDefault="00902763" w:rsidP="00996533">
      <w:pPr>
        <w:pStyle w:val="Zkladntextodsazen"/>
        <w:numPr>
          <w:ilvl w:val="0"/>
          <w:numId w:val="16"/>
        </w:numPr>
        <w:spacing w:after="0"/>
        <w:jc w:val="both"/>
        <w:rPr>
          <w:rFonts w:ascii="Times New Roman" w:hAnsi="Times New Roman"/>
          <w:sz w:val="24"/>
          <w:szCs w:val="24"/>
        </w:rPr>
      </w:pPr>
      <w:r w:rsidRPr="004B45A8">
        <w:rPr>
          <w:rFonts w:ascii="Times New Roman" w:hAnsi="Times New Roman"/>
          <w:sz w:val="24"/>
          <w:szCs w:val="24"/>
        </w:rPr>
        <w:t xml:space="preserve">Podkladem pro úhradu ceny dodaného díla </w:t>
      </w:r>
      <w:r w:rsidR="00996533" w:rsidRPr="004B45A8">
        <w:rPr>
          <w:rFonts w:ascii="Times New Roman" w:hAnsi="Times New Roman"/>
          <w:sz w:val="24"/>
          <w:szCs w:val="24"/>
        </w:rPr>
        <w:t>bude</w:t>
      </w:r>
      <w:r w:rsidRPr="004B45A8">
        <w:rPr>
          <w:rFonts w:ascii="Times New Roman" w:hAnsi="Times New Roman"/>
          <w:sz w:val="24"/>
          <w:szCs w:val="24"/>
        </w:rPr>
        <w:t xml:space="preserve"> faktura, která bude mít náležitosti daňového dokladu dle zákona č. 235/2004 Sb., o dani z přidané hodnoty, ve znění pozdějších předpisů (dále </w:t>
      </w:r>
      <w:r w:rsidR="00996533" w:rsidRPr="004B45A8">
        <w:rPr>
          <w:rFonts w:ascii="Times New Roman" w:hAnsi="Times New Roman"/>
          <w:sz w:val="24"/>
          <w:szCs w:val="24"/>
        </w:rPr>
        <w:t>jen</w:t>
      </w:r>
      <w:r w:rsidRPr="004B45A8">
        <w:rPr>
          <w:rFonts w:ascii="Times New Roman" w:hAnsi="Times New Roman"/>
          <w:sz w:val="24"/>
          <w:szCs w:val="24"/>
        </w:rPr>
        <w:t xml:space="preserve"> „faktura“). </w:t>
      </w:r>
    </w:p>
    <w:p w:rsidR="00902763" w:rsidRPr="004B45A8" w:rsidRDefault="00902763" w:rsidP="00996533">
      <w:pPr>
        <w:numPr>
          <w:ilvl w:val="0"/>
          <w:numId w:val="16"/>
        </w:numPr>
        <w:jc w:val="both"/>
      </w:pPr>
      <w:r w:rsidRPr="004B45A8">
        <w:t xml:space="preserve">Faktura musí kromě zákonem stanovených náležitostí </w:t>
      </w:r>
      <w:r w:rsidR="00996533" w:rsidRPr="004B45A8">
        <w:t xml:space="preserve">pro daňový doklad </w:t>
      </w:r>
      <w:r w:rsidRPr="004B45A8">
        <w:t xml:space="preserve">obsahovat také: </w:t>
      </w:r>
    </w:p>
    <w:p w:rsidR="00902763" w:rsidRPr="004B45A8" w:rsidRDefault="00902763" w:rsidP="00902763">
      <w:pPr>
        <w:pStyle w:val="Zkladntextodsazen"/>
        <w:numPr>
          <w:ilvl w:val="0"/>
          <w:numId w:val="9"/>
        </w:numPr>
        <w:spacing w:after="0"/>
        <w:jc w:val="both"/>
        <w:rPr>
          <w:rFonts w:ascii="Times New Roman" w:hAnsi="Times New Roman"/>
          <w:sz w:val="24"/>
          <w:szCs w:val="24"/>
        </w:rPr>
      </w:pPr>
      <w:r w:rsidRPr="004B45A8">
        <w:rPr>
          <w:rFonts w:ascii="Times New Roman" w:hAnsi="Times New Roman"/>
          <w:sz w:val="24"/>
          <w:szCs w:val="24"/>
        </w:rPr>
        <w:t xml:space="preserve">označení smlouvy a datum jejího uzavření </w:t>
      </w:r>
    </w:p>
    <w:p w:rsidR="00902763" w:rsidRPr="004B45A8" w:rsidRDefault="00902763" w:rsidP="00902763">
      <w:pPr>
        <w:pStyle w:val="Zkladntextodsazen"/>
        <w:numPr>
          <w:ilvl w:val="0"/>
          <w:numId w:val="9"/>
        </w:numPr>
        <w:spacing w:after="0"/>
        <w:jc w:val="both"/>
        <w:rPr>
          <w:rFonts w:ascii="Times New Roman" w:hAnsi="Times New Roman"/>
          <w:sz w:val="24"/>
          <w:szCs w:val="24"/>
        </w:rPr>
      </w:pPr>
      <w:r w:rsidRPr="004B45A8">
        <w:rPr>
          <w:rFonts w:ascii="Times New Roman" w:hAnsi="Times New Roman"/>
          <w:sz w:val="24"/>
          <w:szCs w:val="24"/>
        </w:rPr>
        <w:t>označení banky a čísla účtu, na který musí být zaplaceno</w:t>
      </w:r>
    </w:p>
    <w:p w:rsidR="00902763" w:rsidRPr="004B45A8" w:rsidRDefault="00902763" w:rsidP="00902763">
      <w:pPr>
        <w:pStyle w:val="Zkladntextodsazen"/>
        <w:numPr>
          <w:ilvl w:val="0"/>
          <w:numId w:val="9"/>
        </w:numPr>
        <w:spacing w:after="0"/>
        <w:jc w:val="both"/>
        <w:rPr>
          <w:rFonts w:ascii="Times New Roman" w:hAnsi="Times New Roman"/>
          <w:color w:val="FF0000"/>
          <w:sz w:val="24"/>
          <w:szCs w:val="24"/>
        </w:rPr>
      </w:pPr>
      <w:r w:rsidRPr="004B45A8">
        <w:rPr>
          <w:rFonts w:ascii="Times New Roman" w:hAnsi="Times New Roman"/>
          <w:sz w:val="24"/>
          <w:szCs w:val="24"/>
        </w:rPr>
        <w:t>kontaktní údaje zhotovitele pro záležitosti fakturace</w:t>
      </w:r>
    </w:p>
    <w:p w:rsidR="00902763" w:rsidRPr="004B45A8" w:rsidRDefault="00902763" w:rsidP="00902763">
      <w:pPr>
        <w:pStyle w:val="Zkladntextodsazen"/>
        <w:numPr>
          <w:ilvl w:val="0"/>
          <w:numId w:val="9"/>
        </w:numPr>
        <w:spacing w:after="0"/>
        <w:jc w:val="both"/>
        <w:rPr>
          <w:rFonts w:ascii="Times New Roman" w:hAnsi="Times New Roman"/>
          <w:color w:val="FF0000"/>
          <w:sz w:val="24"/>
          <w:szCs w:val="24"/>
        </w:rPr>
      </w:pPr>
      <w:r w:rsidRPr="004B45A8">
        <w:rPr>
          <w:rFonts w:ascii="Times New Roman" w:hAnsi="Times New Roman"/>
          <w:sz w:val="24"/>
          <w:szCs w:val="24"/>
        </w:rPr>
        <w:t>součástí faktury musí být dodací list, předávací protokol nebo jiný obdobný doklad včetně soupisu provedených prací, podepsaný zástupci obou smluvních stran, potvrzující, že dílo bylo řádně provedeno</w:t>
      </w:r>
      <w:r w:rsidRPr="004B45A8">
        <w:rPr>
          <w:rFonts w:ascii="Times New Roman" w:hAnsi="Times New Roman"/>
          <w:color w:val="FF0000"/>
          <w:sz w:val="24"/>
          <w:szCs w:val="24"/>
        </w:rPr>
        <w:t>.</w:t>
      </w:r>
    </w:p>
    <w:p w:rsidR="00902763" w:rsidRPr="00B82095" w:rsidRDefault="00996533" w:rsidP="00B82095">
      <w:pPr>
        <w:numPr>
          <w:ilvl w:val="0"/>
          <w:numId w:val="16"/>
        </w:numPr>
        <w:jc w:val="both"/>
      </w:pPr>
      <w:r>
        <w:t>Doba</w:t>
      </w:r>
      <w:r w:rsidR="00902763" w:rsidRPr="001F3A3B">
        <w:t xml:space="preserve"> splatnosti faktur</w:t>
      </w:r>
      <w:r w:rsidR="00902763">
        <w:t xml:space="preserve">y </w:t>
      </w:r>
      <w:r>
        <w:t>je dohodou stanovena na 30</w:t>
      </w:r>
      <w:r w:rsidR="00902763">
        <w:rPr>
          <w:color w:val="FF0000"/>
        </w:rPr>
        <w:t xml:space="preserve"> </w:t>
      </w:r>
      <w:r w:rsidR="00902763" w:rsidRPr="001F3A3B">
        <w:t>kalendářních dnů od</w:t>
      </w:r>
      <w:r>
        <w:t xml:space="preserve">e dne </w:t>
      </w:r>
      <w:r w:rsidR="00902763" w:rsidRPr="001F3A3B">
        <w:t xml:space="preserve">doručení </w:t>
      </w:r>
      <w:r>
        <w:t xml:space="preserve">faktury </w:t>
      </w:r>
      <w:r w:rsidR="00902763" w:rsidRPr="001F3A3B">
        <w:t xml:space="preserve">objednateli. Stejná lhůta splatnosti platí i při </w:t>
      </w:r>
      <w:r>
        <w:t>placení</w:t>
      </w:r>
      <w:r w:rsidR="00902763" w:rsidRPr="001F3A3B">
        <w:t xml:space="preserve"> jiných plateb (např. úroků z prodlení, smluvních pokut, náhrady škody aj.).</w:t>
      </w:r>
      <w:r w:rsidRPr="00996533">
        <w:t xml:space="preserve"> </w:t>
      </w:r>
      <w:r>
        <w:t>Zhotovitel vystaví fakturu do 14 dnů od</w:t>
      </w:r>
      <w:r w:rsidRPr="001F3A3B">
        <w:t xml:space="preserve"> řádné</w:t>
      </w:r>
      <w:r>
        <w:t>ho provedení</w:t>
      </w:r>
      <w:r w:rsidRPr="001F3A3B">
        <w:t xml:space="preserve"> a předání díla a</w:t>
      </w:r>
      <w:r>
        <w:t xml:space="preserve"> </w:t>
      </w:r>
      <w:r w:rsidRPr="001F3A3B">
        <w:t>jeho převzetí objednatelem</w:t>
      </w:r>
      <w:r w:rsidR="00B82095">
        <w:t xml:space="preserve">. </w:t>
      </w:r>
      <w:r w:rsidR="00902763" w:rsidRPr="00B82095">
        <w:t xml:space="preserve">Zhotovitel je povinen </w:t>
      </w:r>
      <w:r w:rsidR="00B82095" w:rsidRPr="00B82095">
        <w:t xml:space="preserve">zajistit doručení faktury na fakturační adresu Výškovická 40, 700 30 Ostrava-Zábřeh nejpozději do 28. 12. 2016. </w:t>
      </w:r>
    </w:p>
    <w:p w:rsidR="00902763" w:rsidRDefault="00902763" w:rsidP="00902763">
      <w:pPr>
        <w:numPr>
          <w:ilvl w:val="0"/>
          <w:numId w:val="16"/>
        </w:numPr>
        <w:jc w:val="both"/>
      </w:pPr>
      <w:r w:rsidRPr="009E5CA1">
        <w:t>Nebude-li faktura obsahovat některou povinnou nebo dohodnutou náležitost nebo bude chybně vyúčtována cena</w:t>
      </w:r>
      <w:r>
        <w:t>,</w:t>
      </w:r>
      <w:r w:rsidRPr="009E5CA1">
        <w:t xml:space="preserve"> DPH, </w:t>
      </w:r>
      <w:r>
        <w:t xml:space="preserve">nebo budou-li vyúčtovány práce, které zhotovitel neprovedl, </w:t>
      </w:r>
      <w:r w:rsidRPr="009E5CA1">
        <w:t xml:space="preserve">je </w:t>
      </w:r>
      <w:r>
        <w:t>objednatel</w:t>
      </w:r>
      <w:r w:rsidRPr="009E5CA1">
        <w:t xml:space="preserve"> oprávněn </w:t>
      </w:r>
      <w:r>
        <w:t xml:space="preserve">bez zaplacení </w:t>
      </w:r>
      <w:r w:rsidRPr="009E5CA1">
        <w:t xml:space="preserve">fakturu před uplynutím lhůty splatnosti vrátit druhé smluvní straně k provedení opravy. Ve vrácené faktuře vyznačí důvod vrácení. </w:t>
      </w:r>
      <w:r>
        <w:t>Zhotovitel</w:t>
      </w:r>
      <w:r w:rsidRPr="009E5CA1">
        <w:t xml:space="preserve"> provede opravu vystavením nové faktury. Od doby</w:t>
      </w:r>
      <w:r>
        <w:t xml:space="preserve"> </w:t>
      </w:r>
      <w:r w:rsidRPr="009E5CA1">
        <w:t>odeslání vadné faktury přestává běžet původní lhůta splatnosti. Celá lhůta splatnosti běží opět ode dne doručení nově vyhotovené faktury</w:t>
      </w:r>
      <w:r>
        <w:t xml:space="preserve"> objednateli.</w:t>
      </w:r>
    </w:p>
    <w:p w:rsidR="00902763" w:rsidRPr="001F3A3B" w:rsidRDefault="00902763" w:rsidP="00902763">
      <w:pPr>
        <w:numPr>
          <w:ilvl w:val="0"/>
          <w:numId w:val="16"/>
        </w:numPr>
        <w:jc w:val="both"/>
      </w:pPr>
      <w:r w:rsidRPr="001F3A3B">
        <w:t xml:space="preserve">Smluvní strany se dohodly, že platba bude provedena </w:t>
      </w:r>
      <w:r w:rsidR="00B82095">
        <w:t>bezhotovostním převodem z účtu objednatele na číslo účtu uvedené zhotovitelem na</w:t>
      </w:r>
      <w:r w:rsidRPr="001F3A3B">
        <w:t xml:space="preserve"> faktuře bez ohledu na číslo účtu uvedené v článku I. této smlouvy.</w:t>
      </w:r>
    </w:p>
    <w:p w:rsidR="00902763" w:rsidRPr="001F3A3B" w:rsidRDefault="00902763" w:rsidP="00902763">
      <w:pPr>
        <w:numPr>
          <w:ilvl w:val="0"/>
          <w:numId w:val="16"/>
        </w:numPr>
        <w:jc w:val="both"/>
      </w:pPr>
      <w:r w:rsidRPr="001F3A3B">
        <w:t xml:space="preserve">Povinnost zaplatit </w:t>
      </w:r>
      <w:r w:rsidR="00B82095">
        <w:t xml:space="preserve">cenu díla </w:t>
      </w:r>
      <w:r w:rsidRPr="001F3A3B">
        <w:t>je splněna dnem odepsání příslušné částky z účtu objednatele</w:t>
      </w:r>
      <w:r w:rsidR="00B82095">
        <w:t xml:space="preserve"> ve prospěch účtu zhotovitele</w:t>
      </w:r>
      <w:r w:rsidRPr="001F3A3B">
        <w:t>.</w:t>
      </w:r>
    </w:p>
    <w:p w:rsidR="00902763" w:rsidRPr="00B82095" w:rsidRDefault="00902763" w:rsidP="00902763">
      <w:pPr>
        <w:pStyle w:val="Zkladntextodsazen"/>
        <w:numPr>
          <w:ilvl w:val="0"/>
          <w:numId w:val="16"/>
        </w:numPr>
        <w:spacing w:after="0"/>
        <w:jc w:val="both"/>
        <w:rPr>
          <w:rFonts w:ascii="Times New Roman" w:hAnsi="Times New Roman"/>
          <w:sz w:val="24"/>
          <w:szCs w:val="24"/>
        </w:rPr>
      </w:pPr>
      <w:r w:rsidRPr="00B82095">
        <w:rPr>
          <w:rFonts w:ascii="Times New Roman" w:hAnsi="Times New Roman"/>
          <w:sz w:val="24"/>
          <w:szCs w:val="24"/>
        </w:rPr>
        <w:t>Pokud objednatel uplatní nárok na odstranění vady díla ve lhůtě splatnosti faktury, není objednatel povinen až do odstranění vady díla uhradit cenu díla. Okamžikem odstranění vady díla začne běžet nová lhůta splatnosti faktury.</w:t>
      </w:r>
    </w:p>
    <w:p w:rsidR="00902763" w:rsidRPr="001F3A3B" w:rsidRDefault="00902763" w:rsidP="00902763">
      <w:pPr>
        <w:jc w:val="both"/>
      </w:pPr>
    </w:p>
    <w:p w:rsidR="00902763" w:rsidRPr="001F3A3B" w:rsidRDefault="00902763" w:rsidP="00902763">
      <w:pPr>
        <w:jc w:val="center"/>
        <w:rPr>
          <w:b/>
        </w:rPr>
      </w:pPr>
      <w:r w:rsidRPr="001F3A3B">
        <w:rPr>
          <w:b/>
        </w:rPr>
        <w:lastRenderedPageBreak/>
        <w:t>VIII. Provádění díla</w:t>
      </w:r>
    </w:p>
    <w:p w:rsidR="00902763" w:rsidRPr="001F3A3B" w:rsidRDefault="00902763" w:rsidP="00902763">
      <w:pPr>
        <w:numPr>
          <w:ilvl w:val="0"/>
          <w:numId w:val="17"/>
        </w:numPr>
        <w:jc w:val="both"/>
      </w:pPr>
      <w:r w:rsidRPr="001F3A3B">
        <w:t>Zhotovitel se zavazuje provést dílo svým jménem a na vlastní zodpovědnost. V případě, že provedením díla nebo jeho části pověří jinou osobu, má zhotovitel odpovědnost, jako by dílo provedl sám.</w:t>
      </w:r>
    </w:p>
    <w:p w:rsidR="00902763" w:rsidRDefault="00902763" w:rsidP="00902763">
      <w:pPr>
        <w:numPr>
          <w:ilvl w:val="0"/>
          <w:numId w:val="17"/>
        </w:numPr>
        <w:jc w:val="both"/>
      </w:pPr>
      <w:r w:rsidRPr="001F3A3B">
        <w:t xml:space="preserve">Zhotovitel je při zhotovení díla povinen postupovat s odbornou péčí, podle svých nejlepších znalostí a schopností, přičemž při své činnosti je povinen chránit zájmy a dobré jméno objednatele a postupovat v souladu s jeho pokyny. </w:t>
      </w:r>
    </w:p>
    <w:p w:rsidR="00902763" w:rsidRDefault="00902763" w:rsidP="00902763">
      <w:pPr>
        <w:numPr>
          <w:ilvl w:val="0"/>
          <w:numId w:val="17"/>
        </w:numPr>
        <w:jc w:val="both"/>
      </w:pPr>
      <w:r w:rsidRPr="001F3A3B">
        <w:t>V případě nevhodných pokynů objednatele</w:t>
      </w:r>
      <w:r>
        <w:t xml:space="preserve"> nebo v případě nevhodné povahy věci, kterou objednatel k provedení díla zhotoviteli předal,</w:t>
      </w:r>
      <w:r w:rsidRPr="001F3A3B">
        <w:t xml:space="preserve"> je zhotovitel povinen na nevhodnost těchto pokynů</w:t>
      </w:r>
      <w:r>
        <w:t xml:space="preserve"> nebo věcí</w:t>
      </w:r>
      <w:r w:rsidRPr="001F3A3B">
        <w:t xml:space="preserve"> objednatele písemně upozornit</w:t>
      </w:r>
      <w:r>
        <w:t>. Neupozorní-li zhotovitel tímto způsobem objednatele</w:t>
      </w:r>
      <w:r w:rsidRPr="001F3A3B">
        <w:t xml:space="preserve">, </w:t>
      </w:r>
      <w:r>
        <w:t xml:space="preserve">odpovídá </w:t>
      </w:r>
      <w:r w:rsidRPr="001F3A3B">
        <w:t>zhotovitel za vady</w:t>
      </w:r>
      <w:r>
        <w:t xml:space="preserve"> díla tímto způsobené</w:t>
      </w:r>
      <w:r w:rsidRPr="001F3A3B">
        <w:t xml:space="preserve"> a za škodu, které v důsledku nevhodných pokynů objednatele</w:t>
      </w:r>
      <w:r>
        <w:t xml:space="preserve"> nebo věcí </w:t>
      </w:r>
      <w:r w:rsidRPr="001F3A3B">
        <w:t xml:space="preserve">objednateli a/nebo zhotoviteli a/nebo třetím osobám vznikly. </w:t>
      </w:r>
      <w:r>
        <w:t xml:space="preserve">Pokud objednatel i přes upozornění trvá na provedení díla podle zřejmě nevhodného pokynu nebo s použitím zřejmě nevhodné věci, může zhotovitel od smlouvy odstoupit. </w:t>
      </w:r>
    </w:p>
    <w:p w:rsidR="00902763" w:rsidRDefault="00902763" w:rsidP="00902763">
      <w:pPr>
        <w:ind w:left="720"/>
        <w:jc w:val="both"/>
      </w:pPr>
    </w:p>
    <w:p w:rsidR="00902763" w:rsidRPr="001F3A3B" w:rsidRDefault="00902763" w:rsidP="00902763">
      <w:pPr>
        <w:jc w:val="center"/>
        <w:rPr>
          <w:b/>
        </w:rPr>
      </w:pPr>
      <w:r w:rsidRPr="001F3A3B">
        <w:rPr>
          <w:b/>
          <w:bCs/>
        </w:rPr>
        <w:t>IX.</w:t>
      </w:r>
      <w:r w:rsidRPr="001F3A3B">
        <w:rPr>
          <w:b/>
        </w:rPr>
        <w:t xml:space="preserve"> Předání a převzetí díla</w:t>
      </w:r>
    </w:p>
    <w:p w:rsidR="00902763" w:rsidRPr="001F3A3B" w:rsidRDefault="00902763" w:rsidP="00902763">
      <w:pPr>
        <w:numPr>
          <w:ilvl w:val="0"/>
          <w:numId w:val="18"/>
        </w:numPr>
        <w:jc w:val="both"/>
      </w:pPr>
      <w:r w:rsidRPr="001F3A3B">
        <w:t>Zhotovitel splní svou povinnost provést dílo</w:t>
      </w:r>
      <w:r>
        <w:t xml:space="preserve"> </w:t>
      </w:r>
      <w:r w:rsidRPr="001F3A3B">
        <w:t xml:space="preserve">jeho řádným </w:t>
      </w:r>
      <w:r>
        <w:t>dokončením bez</w:t>
      </w:r>
      <w:r w:rsidRPr="006C39FD">
        <w:t xml:space="preserve"> </w:t>
      </w:r>
      <w:r w:rsidRPr="001F3A3B">
        <w:t>vad a nedodělků</w:t>
      </w:r>
      <w:r>
        <w:t>,</w:t>
      </w:r>
      <w:r w:rsidRPr="001F3A3B">
        <w:t xml:space="preserve"> předáním</w:t>
      </w:r>
      <w:r>
        <w:t xml:space="preserve"> a převzetím díla pověřeným zástupcem objednatele</w:t>
      </w:r>
      <w:r w:rsidRPr="001F3A3B">
        <w:t>. O předání a převzetí díla</w:t>
      </w:r>
      <w:r>
        <w:t xml:space="preserve"> </w:t>
      </w:r>
      <w:r w:rsidRPr="001F3A3B">
        <w:t xml:space="preserve">jsou </w:t>
      </w:r>
      <w:r>
        <w:t>smluvní strany</w:t>
      </w:r>
      <w:r w:rsidRPr="001F3A3B">
        <w:t xml:space="preserve"> povinn</w:t>
      </w:r>
      <w:r>
        <w:t>y</w:t>
      </w:r>
      <w:r w:rsidRPr="001F3A3B">
        <w:t xml:space="preserve"> sepsat</w:t>
      </w:r>
      <w:r>
        <w:t xml:space="preserve"> </w:t>
      </w:r>
      <w:r w:rsidRPr="001F3A3B">
        <w:t>protokol</w:t>
      </w:r>
      <w:r>
        <w:rPr>
          <w:color w:val="FF0000"/>
        </w:rPr>
        <w:t xml:space="preserve"> </w:t>
      </w:r>
      <w:r w:rsidRPr="004A0691">
        <w:t>nebo jiný obdobný doklad,</w:t>
      </w:r>
      <w:r w:rsidRPr="001F3A3B">
        <w:t xml:space="preserve"> v jehož závěru objednatel prohlásí, zda dílo</w:t>
      </w:r>
      <w:r>
        <w:t xml:space="preserve"> </w:t>
      </w:r>
      <w:r w:rsidRPr="001F3A3B">
        <w:t>přejímá nebo nepřejímá, a pokud ne, z jakých důvodů. Objednatel je oprávněn odmítnout převzetí díla, pokud dílo nebude zhotoveno řádně v souladu s touto smlouvou a ve sjednané kvalitě. Na následné předání díla se použijí ustanovení tohoto článku obdobně.</w:t>
      </w:r>
    </w:p>
    <w:p w:rsidR="00B82095" w:rsidRPr="00B82095" w:rsidRDefault="00902763" w:rsidP="00902763">
      <w:pPr>
        <w:numPr>
          <w:ilvl w:val="0"/>
          <w:numId w:val="18"/>
        </w:numPr>
        <w:jc w:val="both"/>
      </w:pPr>
      <w:r w:rsidRPr="001F3A3B">
        <w:t xml:space="preserve">Současně s protokolem o předání a převzetí díla </w:t>
      </w:r>
      <w:r w:rsidRPr="006C39FD">
        <w:t>nebo jiným obdobným dokladem podle odst. 1</w:t>
      </w:r>
      <w:r>
        <w:t xml:space="preserve"> tohoto článku </w:t>
      </w:r>
      <w:r w:rsidRPr="001F3A3B">
        <w:t xml:space="preserve">předá zhotovitel </w:t>
      </w:r>
      <w:r>
        <w:t xml:space="preserve">pověřenému zástupci </w:t>
      </w:r>
      <w:r w:rsidRPr="001F3A3B">
        <w:t>objednatel</w:t>
      </w:r>
      <w:r>
        <w:t>e také</w:t>
      </w:r>
      <w:r w:rsidRPr="001F3A3B">
        <w:t xml:space="preserve"> doklady o řádné provedení díla dle technických norem a předpisů, provedených</w:t>
      </w:r>
      <w:r w:rsidR="00B82095">
        <w:t xml:space="preserve"> </w:t>
      </w:r>
      <w:proofErr w:type="gramStart"/>
      <w:r w:rsidRPr="001F3A3B">
        <w:t>zkouškách</w:t>
      </w:r>
      <w:proofErr w:type="gramEnd"/>
      <w:r w:rsidRPr="001F3A3B">
        <w:t xml:space="preserve">, atestech a dokumentaci podle této smlouvy. </w:t>
      </w:r>
    </w:p>
    <w:p w:rsidR="00902763" w:rsidRPr="002319DC" w:rsidRDefault="00902763" w:rsidP="00902763">
      <w:pPr>
        <w:jc w:val="both"/>
        <w:rPr>
          <w:i/>
          <w:color w:val="3366FF"/>
        </w:rPr>
      </w:pPr>
      <w:r>
        <w:rPr>
          <w:b/>
          <w:bCs/>
        </w:rPr>
        <w:t xml:space="preserve">               </w:t>
      </w:r>
    </w:p>
    <w:p w:rsidR="00902763" w:rsidRPr="00E42738" w:rsidRDefault="00902763" w:rsidP="00902763">
      <w:pPr>
        <w:pStyle w:val="Zkladntextodsazen"/>
        <w:jc w:val="center"/>
        <w:rPr>
          <w:rFonts w:ascii="Times New Roman" w:hAnsi="Times New Roman"/>
          <w:b/>
          <w:bCs/>
          <w:sz w:val="24"/>
          <w:szCs w:val="24"/>
        </w:rPr>
      </w:pPr>
      <w:r w:rsidRPr="00E42738">
        <w:rPr>
          <w:rFonts w:ascii="Times New Roman" w:hAnsi="Times New Roman"/>
          <w:b/>
          <w:bCs/>
          <w:sz w:val="24"/>
          <w:szCs w:val="24"/>
        </w:rPr>
        <w:t>X. Podstatné porušení smlouvy</w:t>
      </w:r>
    </w:p>
    <w:p w:rsidR="00902763" w:rsidRPr="00E42738" w:rsidRDefault="00902763" w:rsidP="00902763">
      <w:pPr>
        <w:pStyle w:val="Zkladntextodsazen"/>
        <w:jc w:val="both"/>
        <w:rPr>
          <w:rFonts w:ascii="Times New Roman" w:hAnsi="Times New Roman"/>
          <w:bCs/>
          <w:sz w:val="24"/>
          <w:szCs w:val="24"/>
        </w:rPr>
      </w:pPr>
      <w:r w:rsidRPr="00E42738">
        <w:rPr>
          <w:rFonts w:ascii="Times New Roman" w:hAnsi="Times New Roman"/>
          <w:bCs/>
          <w:sz w:val="24"/>
          <w:szCs w:val="24"/>
        </w:rPr>
        <w:t>Smluvní strany pokládají za podstatné porušení této smlouvy:</w:t>
      </w:r>
    </w:p>
    <w:p w:rsidR="00902763" w:rsidRPr="00E42738"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prodlení zhotovitele s provedením díla</w:t>
      </w:r>
      <w:r w:rsidRPr="00E42738">
        <w:rPr>
          <w:rFonts w:ascii="Times New Roman" w:hAnsi="Times New Roman"/>
          <w:sz w:val="24"/>
          <w:szCs w:val="24"/>
        </w:rPr>
        <w:t xml:space="preserve"> </w:t>
      </w:r>
      <w:r w:rsidRPr="00E42738">
        <w:rPr>
          <w:rFonts w:ascii="Times New Roman" w:hAnsi="Times New Roman"/>
          <w:bCs/>
          <w:sz w:val="24"/>
          <w:szCs w:val="24"/>
        </w:rPr>
        <w:t>ve sjednané</w:t>
      </w:r>
      <w:r w:rsidR="004B45A8">
        <w:rPr>
          <w:rFonts w:ascii="Times New Roman" w:hAnsi="Times New Roman"/>
          <w:bCs/>
          <w:sz w:val="24"/>
          <w:szCs w:val="24"/>
        </w:rPr>
        <w:t xml:space="preserve"> době</w:t>
      </w:r>
      <w:r w:rsidRPr="00E42738">
        <w:rPr>
          <w:rFonts w:ascii="Times New Roman" w:hAnsi="Times New Roman"/>
          <w:bCs/>
          <w:sz w:val="24"/>
          <w:szCs w:val="24"/>
        </w:rPr>
        <w:t xml:space="preserve"> plnění podle čl. V. této smlouvy,</w:t>
      </w:r>
    </w:p>
    <w:p w:rsidR="00902763" w:rsidRPr="00E42738"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neprovedení díla v požadované kvalitě podle této smlouvy,</w:t>
      </w:r>
    </w:p>
    <w:p w:rsidR="00902763" w:rsidRPr="00E42738"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nevyřešení zjištěných vad v souladu s čl. XI. této smlouvy ve sjednané lhůtě.</w:t>
      </w:r>
    </w:p>
    <w:p w:rsidR="00902763" w:rsidRDefault="00902763" w:rsidP="00902763">
      <w:pPr>
        <w:jc w:val="both"/>
      </w:pPr>
    </w:p>
    <w:p w:rsidR="00902763" w:rsidRPr="001F3A3B" w:rsidRDefault="00902763" w:rsidP="00902763">
      <w:pPr>
        <w:jc w:val="center"/>
        <w:rPr>
          <w:b/>
        </w:rPr>
      </w:pPr>
      <w:r w:rsidRPr="001F3A3B">
        <w:rPr>
          <w:b/>
        </w:rPr>
        <w:t xml:space="preserve">XI. </w:t>
      </w:r>
      <w:r>
        <w:rPr>
          <w:b/>
        </w:rPr>
        <w:t>V</w:t>
      </w:r>
      <w:r w:rsidRPr="001F3A3B">
        <w:rPr>
          <w:b/>
        </w:rPr>
        <w:t xml:space="preserve">ady </w:t>
      </w:r>
      <w:r>
        <w:rPr>
          <w:b/>
        </w:rPr>
        <w:t xml:space="preserve">díla </w:t>
      </w:r>
      <w:r w:rsidRPr="001F3A3B">
        <w:rPr>
          <w:b/>
        </w:rPr>
        <w:t>a záruky</w:t>
      </w:r>
    </w:p>
    <w:p w:rsidR="00902763" w:rsidRPr="00E42738" w:rsidRDefault="00902763" w:rsidP="00E42738">
      <w:pPr>
        <w:numPr>
          <w:ilvl w:val="0"/>
          <w:numId w:val="29"/>
        </w:numPr>
        <w:jc w:val="both"/>
      </w:pPr>
      <w:r w:rsidRPr="00E42738">
        <w:t>Dílo má vady, jestliže jeho provedení neodpovídá specifikaci nebo výsledku určenému v této smlouvě.</w:t>
      </w:r>
    </w:p>
    <w:p w:rsidR="00902763" w:rsidRPr="00E42738" w:rsidRDefault="00902763" w:rsidP="00E42738">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t>Má-li dílo vady, řídí se práva a povinnosti smluvních stran ustanoveními § 2</w:t>
      </w:r>
      <w:r w:rsidR="006123CE">
        <w:rPr>
          <w:rFonts w:ascii="Times New Roman" w:hAnsi="Times New Roman"/>
          <w:sz w:val="24"/>
          <w:szCs w:val="24"/>
        </w:rPr>
        <w:t>615</w:t>
      </w:r>
      <w:r w:rsidRPr="00E42738">
        <w:rPr>
          <w:rFonts w:ascii="Times New Roman" w:hAnsi="Times New Roman"/>
          <w:sz w:val="24"/>
          <w:szCs w:val="24"/>
        </w:rPr>
        <w:t xml:space="preserve"> a násl. OZ.</w:t>
      </w:r>
    </w:p>
    <w:p w:rsidR="00E42738" w:rsidRDefault="00902763" w:rsidP="00E42738">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t>Smluvní strany se dohodly na záruční době ………</w:t>
      </w:r>
      <w:r w:rsidR="00E42738" w:rsidRPr="00E42738">
        <w:rPr>
          <w:rFonts w:ascii="Times New Roman" w:hAnsi="Times New Roman"/>
          <w:i/>
          <w:color w:val="FF0000"/>
          <w:sz w:val="24"/>
          <w:szCs w:val="24"/>
        </w:rPr>
        <w:t xml:space="preserve">(doplní uchazeč - minimálně </w:t>
      </w:r>
      <w:r w:rsidR="004B45A8">
        <w:rPr>
          <w:rFonts w:ascii="Times New Roman" w:hAnsi="Times New Roman"/>
          <w:i/>
          <w:color w:val="FF0000"/>
          <w:sz w:val="24"/>
          <w:szCs w:val="24"/>
        </w:rPr>
        <w:t xml:space="preserve">60 </w:t>
      </w:r>
      <w:r w:rsidR="00E42738" w:rsidRPr="00E42738">
        <w:rPr>
          <w:rFonts w:ascii="Times New Roman" w:hAnsi="Times New Roman"/>
          <w:i/>
          <w:color w:val="FF0000"/>
          <w:sz w:val="24"/>
          <w:szCs w:val="24"/>
        </w:rPr>
        <w:t>měsíců)</w:t>
      </w:r>
      <w:r w:rsidR="00E42738" w:rsidRPr="00E42738">
        <w:rPr>
          <w:rFonts w:ascii="Times New Roman" w:hAnsi="Times New Roman"/>
          <w:sz w:val="24"/>
          <w:szCs w:val="24"/>
        </w:rPr>
        <w:t xml:space="preserve"> </w:t>
      </w:r>
    </w:p>
    <w:p w:rsidR="00E42738" w:rsidRPr="00791363" w:rsidRDefault="00902763" w:rsidP="00226167">
      <w:pPr>
        <w:pStyle w:val="Zkladntextodsazen"/>
        <w:numPr>
          <w:ilvl w:val="0"/>
          <w:numId w:val="29"/>
        </w:numPr>
        <w:spacing w:after="0"/>
        <w:jc w:val="both"/>
        <w:rPr>
          <w:rFonts w:ascii="Times New Roman" w:hAnsi="Times New Roman"/>
          <w:color w:val="3366FF"/>
          <w:sz w:val="24"/>
          <w:szCs w:val="24"/>
        </w:rPr>
      </w:pPr>
      <w:r w:rsidRPr="00E42738">
        <w:rPr>
          <w:rFonts w:ascii="Times New Roman" w:hAnsi="Times New Roman"/>
          <w:sz w:val="24"/>
          <w:szCs w:val="24"/>
        </w:rPr>
        <w:t>Záruční doba začíná běžet</w:t>
      </w:r>
      <w:r w:rsidR="00E42738" w:rsidRPr="00E42738">
        <w:rPr>
          <w:rFonts w:ascii="Times New Roman" w:hAnsi="Times New Roman"/>
          <w:sz w:val="24"/>
          <w:szCs w:val="24"/>
        </w:rPr>
        <w:t xml:space="preserve"> </w:t>
      </w:r>
      <w:r w:rsidRPr="00E42738">
        <w:rPr>
          <w:rFonts w:ascii="Times New Roman" w:hAnsi="Times New Roman"/>
          <w:sz w:val="24"/>
          <w:szCs w:val="24"/>
        </w:rPr>
        <w:t>dnem předání a převzetí díla objednatelem bez vad a nedodělků.</w:t>
      </w:r>
      <w:r w:rsidR="00E42738">
        <w:rPr>
          <w:rFonts w:ascii="Times New Roman" w:hAnsi="Times New Roman"/>
          <w:sz w:val="24"/>
          <w:szCs w:val="24"/>
        </w:rPr>
        <w:t xml:space="preserve"> </w:t>
      </w:r>
      <w:r w:rsidR="00E42738" w:rsidRPr="000E7E26">
        <w:rPr>
          <w:rFonts w:ascii="Times New Roman" w:hAnsi="Times New Roman"/>
          <w:sz w:val="24"/>
          <w:szCs w:val="24"/>
        </w:rPr>
        <w:t xml:space="preserve">Záruční doba neběží po dobu, po kterou nemůže </w:t>
      </w:r>
      <w:r w:rsidR="00226167">
        <w:rPr>
          <w:rFonts w:ascii="Times New Roman" w:hAnsi="Times New Roman"/>
          <w:sz w:val="24"/>
          <w:szCs w:val="24"/>
        </w:rPr>
        <w:t xml:space="preserve">objednatel dílo </w:t>
      </w:r>
      <w:r w:rsidR="00E42738" w:rsidRPr="000E7E26">
        <w:rPr>
          <w:rFonts w:ascii="Times New Roman" w:hAnsi="Times New Roman"/>
          <w:sz w:val="24"/>
          <w:szCs w:val="24"/>
        </w:rPr>
        <w:t xml:space="preserve">řádně užívat pro vady, které jsou způsobilé založit práva </w:t>
      </w:r>
      <w:r w:rsidR="00226167">
        <w:rPr>
          <w:rFonts w:ascii="Times New Roman" w:hAnsi="Times New Roman"/>
          <w:sz w:val="24"/>
          <w:szCs w:val="24"/>
        </w:rPr>
        <w:t>objednatele</w:t>
      </w:r>
      <w:r w:rsidR="00E42738" w:rsidRPr="000E7E26">
        <w:rPr>
          <w:rFonts w:ascii="Times New Roman" w:hAnsi="Times New Roman"/>
          <w:sz w:val="24"/>
          <w:szCs w:val="24"/>
        </w:rPr>
        <w:t xml:space="preserve"> z vadného plnění.</w:t>
      </w:r>
      <w:r w:rsidR="00E42738" w:rsidRPr="000E7E26">
        <w:rPr>
          <w:rFonts w:ascii="Times New Roman" w:hAnsi="Times New Roman"/>
          <w:color w:val="3366FF"/>
          <w:sz w:val="24"/>
          <w:szCs w:val="24"/>
        </w:rPr>
        <w:t xml:space="preserve"> </w:t>
      </w:r>
    </w:p>
    <w:p w:rsidR="00902763" w:rsidRPr="00226167" w:rsidRDefault="00902763" w:rsidP="00E42738">
      <w:pPr>
        <w:numPr>
          <w:ilvl w:val="0"/>
          <w:numId w:val="29"/>
        </w:numPr>
        <w:jc w:val="both"/>
      </w:pPr>
      <w:r w:rsidRPr="00E42738">
        <w:t>Vyskytne-li se v průběhu záruční doby na provedeném díle vada, oznámí objednatel tuto skutečnost zhotoviteli</w:t>
      </w:r>
      <w:r w:rsidRPr="00E42738">
        <w:rPr>
          <w:color w:val="FF0000"/>
        </w:rPr>
        <w:t xml:space="preserve"> </w:t>
      </w:r>
      <w:r w:rsidRPr="00226167">
        <w:t xml:space="preserve">formou písemného oznámení o vadě zaslaného na adresu zhotovitele </w:t>
      </w:r>
      <w:r w:rsidR="00E42738" w:rsidRPr="00226167">
        <w:t xml:space="preserve">viz čl. I. odst. 2 </w:t>
      </w:r>
      <w:proofErr w:type="gramStart"/>
      <w:r w:rsidR="00E42738" w:rsidRPr="00226167">
        <w:t>této</w:t>
      </w:r>
      <w:proofErr w:type="gramEnd"/>
      <w:r w:rsidR="00E42738" w:rsidRPr="00226167">
        <w:t xml:space="preserve"> smlouvy. </w:t>
      </w:r>
    </w:p>
    <w:p w:rsidR="00902763" w:rsidRPr="00E42738" w:rsidRDefault="00902763" w:rsidP="00226167">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lastRenderedPageBreak/>
        <w:t xml:space="preserve">Zhotovitel je povinen </w:t>
      </w:r>
      <w:r w:rsidR="00226167">
        <w:rPr>
          <w:rFonts w:ascii="Times New Roman" w:hAnsi="Times New Roman"/>
          <w:sz w:val="24"/>
          <w:szCs w:val="24"/>
        </w:rPr>
        <w:t>objednateli</w:t>
      </w:r>
      <w:r w:rsidRPr="00E42738">
        <w:rPr>
          <w:rFonts w:ascii="Times New Roman" w:hAnsi="Times New Roman"/>
          <w:sz w:val="24"/>
          <w:szCs w:val="24"/>
        </w:rPr>
        <w:t xml:space="preserve"> písemně potvrdit, kdy bylo právo z vadného plnění uplatněno, způsob provedení opravy a dobu trvání opravy.</w:t>
      </w:r>
    </w:p>
    <w:p w:rsidR="00226167" w:rsidRPr="00791363" w:rsidRDefault="00226167" w:rsidP="00226167">
      <w:pPr>
        <w:pStyle w:val="Zkladntextodsazen"/>
        <w:numPr>
          <w:ilvl w:val="0"/>
          <w:numId w:val="29"/>
        </w:numPr>
        <w:spacing w:after="0"/>
        <w:jc w:val="both"/>
        <w:rPr>
          <w:rFonts w:ascii="Times New Roman" w:hAnsi="Times New Roman"/>
          <w:sz w:val="24"/>
          <w:szCs w:val="24"/>
        </w:rPr>
      </w:pPr>
      <w:r>
        <w:rPr>
          <w:rFonts w:ascii="Times New Roman" w:hAnsi="Times New Roman"/>
          <w:sz w:val="24"/>
          <w:szCs w:val="24"/>
        </w:rPr>
        <w:t>Zhotovitel</w:t>
      </w:r>
      <w:r w:rsidRPr="00791363">
        <w:rPr>
          <w:rFonts w:ascii="Times New Roman" w:hAnsi="Times New Roman"/>
          <w:sz w:val="24"/>
          <w:szCs w:val="24"/>
        </w:rPr>
        <w:t xml:space="preserve">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w:t>
      </w:r>
      <w:r w:rsidRPr="00791363">
        <w:rPr>
          <w:rFonts w:ascii="Times New Roman" w:hAnsi="Times New Roman"/>
          <w:i/>
          <w:color w:val="FF0000"/>
          <w:sz w:val="24"/>
          <w:szCs w:val="24"/>
        </w:rPr>
        <w:t xml:space="preserve">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902763" w:rsidRDefault="00902763" w:rsidP="00226167">
      <w:pPr>
        <w:pStyle w:val="Odstavecseseznamem"/>
        <w:numPr>
          <w:ilvl w:val="0"/>
          <w:numId w:val="29"/>
        </w:numPr>
        <w:jc w:val="both"/>
      </w:pPr>
      <w:r>
        <w:t xml:space="preserve">Zhotovitel odstraní vadu do …… </w:t>
      </w:r>
      <w:r w:rsidR="00226167" w:rsidRPr="00226167">
        <w:rPr>
          <w:i/>
          <w:color w:val="FF0000"/>
        </w:rPr>
        <w:t>doplní uchazeč (max. 30 dnů)</w:t>
      </w:r>
      <w:r w:rsidR="00226167">
        <w:t xml:space="preserve"> </w:t>
      </w:r>
      <w:r>
        <w:t xml:space="preserve">……. </w:t>
      </w:r>
      <w:proofErr w:type="gramStart"/>
      <w:r>
        <w:t>dnů</w:t>
      </w:r>
      <w:proofErr w:type="gramEnd"/>
      <w:r>
        <w:t xml:space="preserve"> ode dne doručení oznámení o vadě, pokud se smluvní strany nedohodnou jinak.</w:t>
      </w:r>
      <w:r w:rsidR="006123CE">
        <w:t xml:space="preserve"> Jestliže zhotovitel vadu ve sjednané lhůtě neodstraní, je objednatel oprávněn odstranit vadu sám nebo nechat vadu odstranit u jiného odborníka na náklady zhotovitele.</w:t>
      </w:r>
    </w:p>
    <w:p w:rsidR="00902763" w:rsidRDefault="00902763" w:rsidP="00226167">
      <w:pPr>
        <w:pStyle w:val="Odstavecseseznamem"/>
        <w:numPr>
          <w:ilvl w:val="0"/>
          <w:numId w:val="29"/>
        </w:numPr>
        <w:jc w:val="both"/>
      </w:pPr>
      <w:r>
        <w:t>Objednatel je povinen umožnit zhotoviteli odstranění vady.</w:t>
      </w:r>
    </w:p>
    <w:p w:rsidR="00902763" w:rsidRPr="00226167" w:rsidRDefault="00902763" w:rsidP="00226167">
      <w:pPr>
        <w:pStyle w:val="Odstavecseseznamem"/>
        <w:numPr>
          <w:ilvl w:val="0"/>
          <w:numId w:val="29"/>
        </w:numPr>
        <w:jc w:val="both"/>
      </w:pPr>
      <w:r>
        <w:t xml:space="preserve">Provedenou opravu vady zhotovitel objednateli </w:t>
      </w:r>
      <w:r w:rsidRPr="002D3513">
        <w:t>předá a vyhotoví o tom písemný zápis nebo jiný obdobný doklad. Na provedenou opr</w:t>
      </w:r>
      <w:r>
        <w:t xml:space="preserve">avu se vztahuje záruka ve stejném rozsahu jako dle odst. 3 tohoto článku. Záruční doba začíná běžet dnem předání </w:t>
      </w:r>
      <w:r w:rsidRPr="00226167">
        <w:t xml:space="preserve">provedené opravy vady objednateli. </w:t>
      </w:r>
    </w:p>
    <w:p w:rsidR="00902763" w:rsidRDefault="00902763" w:rsidP="00226167">
      <w:pPr>
        <w:pStyle w:val="Zkladntextodsazen"/>
        <w:numPr>
          <w:ilvl w:val="0"/>
          <w:numId w:val="29"/>
        </w:numPr>
        <w:spacing w:after="0"/>
        <w:jc w:val="both"/>
        <w:rPr>
          <w:rFonts w:ascii="Times New Roman" w:hAnsi="Times New Roman"/>
          <w:sz w:val="24"/>
          <w:szCs w:val="24"/>
        </w:rPr>
      </w:pPr>
      <w:r w:rsidRPr="00226167">
        <w:rPr>
          <w:rFonts w:ascii="Times New Roman" w:hAnsi="Times New Roman"/>
          <w:sz w:val="24"/>
          <w:szCs w:val="24"/>
        </w:rPr>
        <w:t>Zhotovitel je povinen nahradit objednateli škodu, která vznikla při realizaci díla v souvislosti nebo jako důsledek porušení smluvní povinnosti zhotovitele nebo vadným plněním, a to v plné výši. Zhotovitel je rovněž povinen objednateli nahradit náklady, které objednateli vzniknou při uplatňování práv na náhradu škody.</w:t>
      </w:r>
    </w:p>
    <w:p w:rsidR="00226167" w:rsidRPr="00E3623D" w:rsidRDefault="00226167" w:rsidP="00226167">
      <w:pPr>
        <w:pStyle w:val="Bezmezer"/>
        <w:numPr>
          <w:ilvl w:val="0"/>
          <w:numId w:val="29"/>
        </w:numPr>
        <w:jc w:val="both"/>
        <w:rPr>
          <w:sz w:val="24"/>
          <w:szCs w:val="24"/>
        </w:rPr>
      </w:pPr>
      <w:r>
        <w:rPr>
          <w:sz w:val="24"/>
          <w:szCs w:val="24"/>
        </w:rPr>
        <w:t xml:space="preserve">Zhotovitel </w:t>
      </w:r>
      <w:r w:rsidRPr="00E3623D">
        <w:rPr>
          <w:sz w:val="24"/>
          <w:szCs w:val="24"/>
        </w:rPr>
        <w:t xml:space="preserve">se zavazuje zajistit záruční servis na </w:t>
      </w:r>
      <w:r>
        <w:rPr>
          <w:sz w:val="24"/>
          <w:szCs w:val="24"/>
        </w:rPr>
        <w:t xml:space="preserve">předané dílo </w:t>
      </w:r>
      <w:r w:rsidRPr="00E3623D">
        <w:rPr>
          <w:sz w:val="24"/>
          <w:szCs w:val="24"/>
        </w:rPr>
        <w:t xml:space="preserve">u </w:t>
      </w:r>
      <w:r>
        <w:rPr>
          <w:sz w:val="24"/>
          <w:szCs w:val="24"/>
        </w:rPr>
        <w:t>objednatele</w:t>
      </w:r>
      <w:r w:rsidRPr="00E3623D">
        <w:rPr>
          <w:sz w:val="24"/>
          <w:szCs w:val="24"/>
        </w:rPr>
        <w:t xml:space="preserve">, ve výrobním závodě, případně v servisních organizacích se smluvním závazkem na provádění servisních prací. </w:t>
      </w:r>
      <w:r>
        <w:rPr>
          <w:sz w:val="24"/>
          <w:szCs w:val="24"/>
        </w:rPr>
        <w:t>Zhotovitel</w:t>
      </w:r>
      <w:r w:rsidRPr="00E3623D">
        <w:rPr>
          <w:sz w:val="24"/>
          <w:szCs w:val="24"/>
        </w:rPr>
        <w:t xml:space="preserve">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226167" w:rsidRPr="00E3623D" w:rsidRDefault="00226167" w:rsidP="00226167">
      <w:pPr>
        <w:pStyle w:val="Bezmezer"/>
        <w:numPr>
          <w:ilvl w:val="0"/>
          <w:numId w:val="29"/>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w:t>
      </w:r>
      <w:proofErr w:type="gramStart"/>
      <w:r w:rsidRPr="00E3623D">
        <w:rPr>
          <w:sz w:val="24"/>
          <w:szCs w:val="24"/>
        </w:rPr>
        <w:t>této</w:t>
      </w:r>
      <w:proofErr w:type="gramEnd"/>
      <w:r w:rsidRPr="00E3623D">
        <w:rPr>
          <w:sz w:val="24"/>
          <w:szCs w:val="24"/>
        </w:rPr>
        <w:t xml:space="preserve"> smlouvy. </w:t>
      </w:r>
    </w:p>
    <w:p w:rsidR="00902763" w:rsidRDefault="00902763" w:rsidP="00902763">
      <w:pPr>
        <w:jc w:val="both"/>
      </w:pPr>
    </w:p>
    <w:p w:rsidR="00902763" w:rsidRDefault="00902763" w:rsidP="00902763">
      <w:pPr>
        <w:jc w:val="center"/>
        <w:rPr>
          <w:b/>
          <w:bCs/>
        </w:rPr>
      </w:pPr>
      <w:r>
        <w:rPr>
          <w:b/>
          <w:bCs/>
        </w:rPr>
        <w:t>XII.  Sankční ujednání</w:t>
      </w:r>
    </w:p>
    <w:p w:rsidR="00902763" w:rsidRPr="001F3A3B" w:rsidRDefault="00902763" w:rsidP="00902763">
      <w:pPr>
        <w:numPr>
          <w:ilvl w:val="0"/>
          <w:numId w:val="20"/>
        </w:numPr>
        <w:jc w:val="both"/>
      </w:pPr>
      <w:r>
        <w:t xml:space="preserve">Zhotovitel je </w:t>
      </w:r>
      <w:r w:rsidRPr="001F3A3B">
        <w:t>povinen zaplatit objedn</w:t>
      </w:r>
      <w:r w:rsidR="006123CE">
        <w:t>ateli smluvní pokutu ve výši 0,2</w:t>
      </w:r>
      <w:r w:rsidRPr="001F3A3B">
        <w:t xml:space="preserve"> % z</w:t>
      </w:r>
      <w:r>
        <w:t xml:space="preserve"> celkové </w:t>
      </w:r>
      <w:r w:rsidRPr="001F3A3B">
        <w:t>ceny díla vč. DPH za každý i započatý den prodlení s předáním díla bez vad a nedodělků, a to i v případě nepřevzetí díla ze strany objednatele z důvodu vad díla.</w:t>
      </w:r>
    </w:p>
    <w:p w:rsidR="00902763" w:rsidRPr="001F3A3B" w:rsidRDefault="00902763" w:rsidP="00902763">
      <w:pPr>
        <w:numPr>
          <w:ilvl w:val="0"/>
          <w:numId w:val="20"/>
        </w:numPr>
        <w:jc w:val="both"/>
      </w:pPr>
      <w:r w:rsidRPr="001F3A3B">
        <w:t>Nebude-li faktura uhrazena ve lhůtě splatnosti, je objednatel povinen zaplatit zhotoviteli úrok z prodlení ve výši 0,0</w:t>
      </w:r>
      <w:r w:rsidR="006123CE">
        <w:t>15</w:t>
      </w:r>
      <w:r w:rsidRPr="001F3A3B">
        <w:t xml:space="preserve"> % z dlužné částky za každý i započatý den prodlení.</w:t>
      </w:r>
    </w:p>
    <w:p w:rsidR="00902763" w:rsidRPr="001F3A3B" w:rsidRDefault="00902763" w:rsidP="00902763">
      <w:pPr>
        <w:numPr>
          <w:ilvl w:val="0"/>
          <w:numId w:val="20"/>
        </w:numPr>
        <w:jc w:val="both"/>
      </w:pPr>
      <w:r w:rsidRPr="001F3A3B">
        <w:t xml:space="preserve">V případě nedodržení </w:t>
      </w:r>
      <w:r>
        <w:t>dohodnuté lhůty</w:t>
      </w:r>
      <w:r w:rsidRPr="001F3A3B">
        <w:t xml:space="preserve"> k odstranění vady, která se projevila v záruční době, je </w:t>
      </w:r>
      <w:r>
        <w:t>zhotovitel povinen zaplatit objednateli</w:t>
      </w:r>
      <w:r w:rsidRPr="001F3A3B">
        <w:t xml:space="preserve"> smluvní pokutu ve výši </w:t>
      </w:r>
      <w:r w:rsidRPr="00226167">
        <w:t>1 000 Kč za</w:t>
      </w:r>
      <w:r w:rsidRPr="001F3A3B">
        <w:t xml:space="preserve"> každý i započatý den prodlení s odstraněním každé vady.</w:t>
      </w:r>
    </w:p>
    <w:p w:rsidR="00902763" w:rsidRDefault="00902763" w:rsidP="00902763">
      <w:pPr>
        <w:numPr>
          <w:ilvl w:val="0"/>
          <w:numId w:val="20"/>
        </w:numPr>
        <w:jc w:val="both"/>
      </w:pPr>
      <w:r>
        <w:t>V případě, že závazek provést dílo zanikne před řádným ukončením díla, nezaniká nárok na smluvní pokutu, pokud vznikl dřívějším porušením povinnosti.</w:t>
      </w:r>
    </w:p>
    <w:p w:rsidR="00902763" w:rsidRDefault="00902763" w:rsidP="00902763">
      <w:pPr>
        <w:numPr>
          <w:ilvl w:val="0"/>
          <w:numId w:val="20"/>
        </w:numPr>
        <w:jc w:val="both"/>
      </w:pPr>
      <w:r>
        <w:t>Zánik závazku pozdním plněním neznamená zánik nároku na smluvní pokutu za prodlení s plněním.</w:t>
      </w:r>
    </w:p>
    <w:p w:rsidR="00902763" w:rsidRDefault="00902763" w:rsidP="00902763">
      <w:pPr>
        <w:numPr>
          <w:ilvl w:val="0"/>
          <w:numId w:val="20"/>
        </w:numPr>
        <w:jc w:val="both"/>
      </w:pPr>
      <w:r>
        <w:t>Smluvní pokuty se nezapočítávají na náhradu případně vzniklé škody.</w:t>
      </w:r>
    </w:p>
    <w:p w:rsidR="00902763" w:rsidRDefault="00902763" w:rsidP="00902763">
      <w:pPr>
        <w:numPr>
          <w:ilvl w:val="0"/>
          <w:numId w:val="20"/>
        </w:numPr>
        <w:jc w:val="both"/>
      </w:pPr>
      <w:r>
        <w:t>Smluvní pokuty je objednatel oprávněn započíst proti pohledávce zhotovitele.</w:t>
      </w:r>
      <w:r w:rsidRPr="00A71BCB">
        <w:t xml:space="preserve"> </w:t>
      </w:r>
    </w:p>
    <w:p w:rsidR="00902763" w:rsidRDefault="00902763" w:rsidP="00902763">
      <w:pPr>
        <w:numPr>
          <w:ilvl w:val="0"/>
          <w:numId w:val="20"/>
        </w:numPr>
        <w:jc w:val="both"/>
      </w:pPr>
      <w:r>
        <w:t>Smluvní pokuty sjednané touto smlouvou zaplatí povinná strana nezávisle na zavinění a na tom, zda a v jaké výši vznikne druhé straně škoda, kterou lze vymáhat samostatně.</w:t>
      </w:r>
    </w:p>
    <w:p w:rsidR="00902763" w:rsidRDefault="00902763" w:rsidP="00902763">
      <w:pPr>
        <w:ind w:left="720"/>
        <w:jc w:val="both"/>
      </w:pPr>
    </w:p>
    <w:p w:rsidR="00902763" w:rsidRPr="00226167" w:rsidRDefault="00902763" w:rsidP="00902763">
      <w:pPr>
        <w:jc w:val="center"/>
        <w:rPr>
          <w:b/>
          <w:bCs/>
        </w:rPr>
      </w:pPr>
      <w:r w:rsidRPr="00226167">
        <w:rPr>
          <w:b/>
          <w:bCs/>
        </w:rPr>
        <w:t>XIII. Odstoupení od smlouvy</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bCs/>
          <w:sz w:val="24"/>
          <w:szCs w:val="24"/>
        </w:rPr>
        <w:lastRenderedPageBreak/>
        <w:t>Odstoupení od smlouvy se řídí ustanovením § 2001 a násl. OZ, pokud není dále stanoveno jinak.</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Objednatel je oprávněn odstoupit od smlouvy, jestliže se zhotovitel rozhodnutím soudu ocitne v úpadku dle zákona č. 182/2006 Sb., insolvenční zákon, ve znění pozdějších předpisů.</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Zhotovitel podpisem této smlouvy prohlašuje, že není veden v registru nespolehlivých plátců DPH vedeném Ministerstvem financí České republiky. V případě, že je toto prohlášení nepravdivé nebo v případě, že bude zhotovitel dodatečně zapsán v registru nespolehlivých plátců DPH v průběhu plnění této smlouvy a nevyrozumí o tom ihned objednatele, má objednatel právo od smlouvy odstoupit v souladu s odst. 3 tohoto článku.</w:t>
      </w:r>
    </w:p>
    <w:p w:rsidR="00902763" w:rsidRPr="00226167" w:rsidRDefault="00902763" w:rsidP="00902763">
      <w:pPr>
        <w:jc w:val="center"/>
        <w:rPr>
          <w:b/>
          <w:bCs/>
        </w:rPr>
      </w:pPr>
    </w:p>
    <w:p w:rsidR="00902763" w:rsidRPr="00FF6294" w:rsidRDefault="00902763" w:rsidP="00902763">
      <w:pPr>
        <w:jc w:val="center"/>
      </w:pPr>
      <w:r w:rsidRPr="00FF6294">
        <w:rPr>
          <w:b/>
          <w:bCs/>
        </w:rPr>
        <w:t>XIV.</w:t>
      </w:r>
      <w:r w:rsidRPr="00FF6294">
        <w:rPr>
          <w:b/>
        </w:rPr>
        <w:t xml:space="preserve"> Závěrečná ujednání</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Zhotovitel není bez předchozího písemného souhlasu objednatele oprávněn postoupit tuto smlouvu, její část nebo práva a povinnosti z této smlouvy třetí osobě.</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Zhotovitel bez jakýchkoliv výhrad souhlasí se zveřejněním své identifikace a dalších údajů uvedených ve smlouvě včetně ceny díla.</w:t>
      </w:r>
    </w:p>
    <w:p w:rsidR="00902763" w:rsidRPr="00FF6294" w:rsidRDefault="00902763" w:rsidP="00902763">
      <w:pPr>
        <w:numPr>
          <w:ilvl w:val="0"/>
          <w:numId w:val="21"/>
        </w:numPr>
        <w:jc w:val="both"/>
      </w:pPr>
      <w:r w:rsidRPr="00FF6294">
        <w:t>Změnit nebo doplnit tuto smlouvu mohou smluvní strany pouze formou písemných dodatků, které budou vzestupně číslovány, výslovně prohlášeny za dodatek této smlouvy a podepsány oprávněnými zástupci smluvních stran.</w:t>
      </w:r>
    </w:p>
    <w:p w:rsidR="00902763" w:rsidRPr="00FF6294" w:rsidRDefault="00902763" w:rsidP="00902763">
      <w:pPr>
        <w:numPr>
          <w:ilvl w:val="0"/>
          <w:numId w:val="21"/>
        </w:numPr>
        <w:jc w:val="both"/>
      </w:pPr>
      <w:r w:rsidRPr="00FF6294">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Ukáže-li se některé z ustanovení této smlouvy zdánlivým (nicotným), posoudí se vliv této vady na ostatní ustanovení smlouvy obdobně podle § 576 OZ.</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Odpověď smluvní strany podle § 1740 odst. 2 nebo odst. 3 OZ není přijetím nabídky na uzavření této smlouvy, ani když podstatně nemění podmínky nabídky, a není ani novou nabídkou.</w:t>
      </w:r>
    </w:p>
    <w:p w:rsidR="00902763" w:rsidRPr="00FF6294" w:rsidRDefault="00902763" w:rsidP="00902763">
      <w:pPr>
        <w:pStyle w:val="Zkladntextodsazen"/>
        <w:numPr>
          <w:ilvl w:val="0"/>
          <w:numId w:val="21"/>
        </w:numPr>
        <w:spacing w:after="0"/>
        <w:jc w:val="both"/>
        <w:rPr>
          <w:rFonts w:ascii="Times New Roman" w:hAnsi="Times New Roman"/>
          <w:sz w:val="24"/>
          <w:szCs w:val="24"/>
          <w:u w:val="single"/>
        </w:rPr>
      </w:pPr>
      <w:r w:rsidRPr="00FF6294">
        <w:rPr>
          <w:rFonts w:ascii="Times New Roman" w:hAnsi="Times New Roman"/>
          <w:sz w:val="24"/>
          <w:szCs w:val="24"/>
        </w:rPr>
        <w:t>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zhotovení díla dle této smlouvy, odpovídá zhotovitel, jako by povinnost porušil sám. Povinnost mlčenlivosti trvá i po skončení účinnosti splnění této smlouvy.</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lastRenderedPageBreak/>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902763" w:rsidRPr="00FF6294" w:rsidRDefault="00902763" w:rsidP="00902763">
      <w:pPr>
        <w:numPr>
          <w:ilvl w:val="0"/>
          <w:numId w:val="21"/>
        </w:numPr>
        <w:jc w:val="both"/>
      </w:pPr>
      <w:r w:rsidRPr="00FF6294">
        <w:t>Vše, co bylo dohodnuto před uzavřením smlouvy, je právně irelevantní a mezi smluvními stranami platí jen to, co je dohodnuto v této písemné smlouvě.</w:t>
      </w:r>
    </w:p>
    <w:p w:rsidR="00902763" w:rsidRPr="00FF6294" w:rsidRDefault="00902763" w:rsidP="00902763">
      <w:pPr>
        <w:numPr>
          <w:ilvl w:val="0"/>
          <w:numId w:val="21"/>
        </w:numPr>
        <w:jc w:val="both"/>
      </w:pPr>
      <w:r w:rsidRPr="00FF6294">
        <w:t xml:space="preserve">Smlouva je vyhotovena ve </w:t>
      </w:r>
      <w:r w:rsidR="00FF6294" w:rsidRPr="00FF6294">
        <w:t>třech</w:t>
      </w:r>
      <w:r w:rsidRPr="00FF6294">
        <w:t xml:space="preserve"> stejnopisech s platností originálu, přičemž </w:t>
      </w:r>
      <w:r w:rsidR="00FF6294" w:rsidRPr="00FF6294">
        <w:t>objednatel obdrží dva stejnopisy a zhotovitel jeden stejnopis.</w:t>
      </w:r>
    </w:p>
    <w:p w:rsidR="00902763" w:rsidRPr="00FF6294" w:rsidRDefault="00902763" w:rsidP="00902763">
      <w:pPr>
        <w:pStyle w:val="Zkladntextodsazen"/>
        <w:numPr>
          <w:ilvl w:val="0"/>
          <w:numId w:val="21"/>
        </w:numPr>
        <w:spacing w:after="0"/>
        <w:jc w:val="both"/>
        <w:rPr>
          <w:rFonts w:ascii="Times New Roman" w:hAnsi="Times New Roman"/>
          <w:color w:val="FF0000"/>
          <w:sz w:val="24"/>
          <w:szCs w:val="24"/>
          <w:u w:val="single"/>
        </w:rPr>
      </w:pPr>
      <w:r w:rsidRPr="00FF6294">
        <w:rPr>
          <w:rFonts w:ascii="Times New Roman" w:hAnsi="Times New Roman"/>
          <w:sz w:val="24"/>
          <w:szCs w:val="24"/>
        </w:rPr>
        <w:t xml:space="preserve">Nedílnou součástí této smlouvy jsou přílohy č. </w:t>
      </w:r>
      <w:r w:rsidR="00FF6294" w:rsidRPr="00FF6294">
        <w:rPr>
          <w:rFonts w:ascii="Times New Roman" w:hAnsi="Times New Roman"/>
          <w:sz w:val="24"/>
          <w:szCs w:val="24"/>
        </w:rPr>
        <w:t>1 – Technická specifikace, č. 2 Kalkulace ceny díla, č. 3 – Seznam servisních středisek</w:t>
      </w:r>
      <w:r w:rsidRPr="00FF6294">
        <w:rPr>
          <w:rFonts w:ascii="Times New Roman" w:hAnsi="Times New Roman"/>
          <w:color w:val="3366FF"/>
          <w:sz w:val="24"/>
          <w:szCs w:val="24"/>
        </w:rPr>
        <w:t>.</w:t>
      </w:r>
    </w:p>
    <w:p w:rsidR="00FF6294" w:rsidRPr="00FF6294" w:rsidRDefault="00FF6294" w:rsidP="00FF6294">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Doložka platnosti právního jednání podle § 41 zákona č. 128/2000 Sb., o obcích (obecní zřízení), ve znění pozdějších předpisů. O uzavření této smlouvy rozhodla rada města dne …</w:t>
      </w:r>
      <w:proofErr w:type="gramStart"/>
      <w:r w:rsidRPr="00FF6294">
        <w:rPr>
          <w:rFonts w:ascii="Times New Roman" w:hAnsi="Times New Roman"/>
          <w:sz w:val="24"/>
          <w:szCs w:val="24"/>
        </w:rPr>
        <w:t>…................... č.</w:t>
      </w:r>
      <w:proofErr w:type="gramEnd"/>
      <w:r w:rsidRPr="00FF6294">
        <w:rPr>
          <w:rFonts w:ascii="Times New Roman" w:hAnsi="Times New Roman"/>
          <w:sz w:val="24"/>
          <w:szCs w:val="24"/>
        </w:rPr>
        <w:t xml:space="preserve"> usnesení ..................</w:t>
      </w:r>
    </w:p>
    <w:p w:rsidR="00FF6294" w:rsidRDefault="00FF6294" w:rsidP="00FF6294">
      <w:pPr>
        <w:pStyle w:val="Zkladntextodsazen"/>
        <w:jc w:val="both"/>
        <w:rPr>
          <w:rFonts w:ascii="Times New Roman" w:hAnsi="Times New Roman"/>
          <w:sz w:val="24"/>
          <w:szCs w:val="24"/>
        </w:rPr>
      </w:pPr>
    </w:p>
    <w:p w:rsidR="00FF6294" w:rsidRPr="00053763" w:rsidRDefault="00FF6294" w:rsidP="00FF6294">
      <w:pPr>
        <w:pStyle w:val="Zkladntextodsazen"/>
        <w:spacing w:after="0"/>
        <w:ind w:left="720"/>
        <w:jc w:val="both"/>
        <w:rPr>
          <w:color w:val="FF0000"/>
          <w:u w:val="single"/>
        </w:rPr>
      </w:pPr>
    </w:p>
    <w:p w:rsidR="00FF6294" w:rsidRDefault="00FF6294" w:rsidP="00FF6294">
      <w:pPr>
        <w:pStyle w:val="Zkladntextodsazen"/>
        <w:jc w:val="both"/>
        <w:rPr>
          <w:rFonts w:ascii="Times New Roman" w:hAnsi="Times New Roman"/>
          <w:sz w:val="24"/>
          <w:szCs w:val="24"/>
        </w:rPr>
      </w:pPr>
      <w:r w:rsidRPr="00B010C3">
        <w:rPr>
          <w:rFonts w:ascii="Times New Roman" w:hAnsi="Times New Roman"/>
          <w:sz w:val="24"/>
          <w:szCs w:val="24"/>
        </w:rPr>
        <w:t>V Ostravě dne……………                                                    V …………</w:t>
      </w:r>
      <w:proofErr w:type="gramStart"/>
      <w:r w:rsidRPr="00B010C3">
        <w:rPr>
          <w:rFonts w:ascii="Times New Roman" w:hAnsi="Times New Roman"/>
          <w:sz w:val="24"/>
          <w:szCs w:val="24"/>
        </w:rPr>
        <w:t>…..dne</w:t>
      </w:r>
      <w:proofErr w:type="gramEnd"/>
      <w:r w:rsidRPr="00B010C3">
        <w:rPr>
          <w:rFonts w:ascii="Times New Roman" w:hAnsi="Times New Roman"/>
          <w:sz w:val="24"/>
          <w:szCs w:val="24"/>
        </w:rPr>
        <w:t>………….</w:t>
      </w:r>
    </w:p>
    <w:p w:rsidR="00FF6294" w:rsidRDefault="00FF6294" w:rsidP="00FF6294">
      <w:pPr>
        <w:pStyle w:val="Zkladntextodsazen"/>
        <w:ind w:left="0"/>
        <w:jc w:val="both"/>
        <w:rPr>
          <w:rFonts w:ascii="Times New Roman" w:hAnsi="Times New Roman"/>
          <w:sz w:val="24"/>
          <w:szCs w:val="24"/>
        </w:rPr>
      </w:pPr>
    </w:p>
    <w:p w:rsidR="00FF6294" w:rsidRPr="00B010C3" w:rsidRDefault="00FF6294" w:rsidP="00FF6294">
      <w:pPr>
        <w:pStyle w:val="Zkladntextodsazen"/>
        <w:ind w:left="0"/>
        <w:jc w:val="both"/>
        <w:rPr>
          <w:rFonts w:ascii="Times New Roman" w:hAnsi="Times New Roman"/>
          <w:sz w:val="24"/>
          <w:szCs w:val="24"/>
        </w:rPr>
      </w:pPr>
      <w:r w:rsidRPr="00B010C3">
        <w:rPr>
          <w:rFonts w:ascii="Times New Roman" w:hAnsi="Times New Roman"/>
          <w:sz w:val="24"/>
          <w:szCs w:val="24"/>
        </w:rPr>
        <w:t xml:space="preserve">…………………………………                                  </w:t>
      </w:r>
      <w:r w:rsidR="004B45A8">
        <w:rPr>
          <w:rFonts w:ascii="Times New Roman" w:hAnsi="Times New Roman"/>
          <w:sz w:val="24"/>
          <w:szCs w:val="24"/>
        </w:rPr>
        <w:t xml:space="preserve">           </w:t>
      </w:r>
      <w:r w:rsidRPr="00B010C3">
        <w:rPr>
          <w:rFonts w:ascii="Times New Roman" w:hAnsi="Times New Roman"/>
          <w:sz w:val="24"/>
          <w:szCs w:val="24"/>
        </w:rPr>
        <w:t xml:space="preserve"> ………………………………….</w:t>
      </w:r>
    </w:p>
    <w:p w:rsidR="00FF6294" w:rsidRPr="00B010C3" w:rsidRDefault="00FF6294" w:rsidP="00FF6294">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w:t>
      </w:r>
      <w:proofErr w:type="gramStart"/>
      <w:r w:rsidR="004B45A8">
        <w:rPr>
          <w:rFonts w:ascii="Times New Roman" w:hAnsi="Times New Roman"/>
          <w:sz w:val="24"/>
          <w:szCs w:val="24"/>
        </w:rPr>
        <w:t>objednatele</w:t>
      </w:r>
      <w:r w:rsidRPr="00B010C3">
        <w:rPr>
          <w:rFonts w:ascii="Times New Roman" w:hAnsi="Times New Roman"/>
          <w:sz w:val="24"/>
          <w:szCs w:val="24"/>
        </w:rPr>
        <w:t xml:space="preserve">                                                              </w:t>
      </w:r>
      <w:r w:rsidR="004B45A8">
        <w:rPr>
          <w:rFonts w:ascii="Times New Roman" w:hAnsi="Times New Roman"/>
          <w:sz w:val="24"/>
          <w:szCs w:val="24"/>
        </w:rPr>
        <w:t xml:space="preserve">         </w:t>
      </w:r>
      <w:r w:rsidRPr="00B010C3">
        <w:rPr>
          <w:rFonts w:ascii="Times New Roman" w:hAnsi="Times New Roman"/>
          <w:sz w:val="24"/>
          <w:szCs w:val="24"/>
        </w:rPr>
        <w:t xml:space="preserve"> za</w:t>
      </w:r>
      <w:proofErr w:type="gramEnd"/>
      <w:r w:rsidRPr="00B010C3">
        <w:rPr>
          <w:rFonts w:ascii="Times New Roman" w:hAnsi="Times New Roman"/>
          <w:sz w:val="24"/>
          <w:szCs w:val="24"/>
        </w:rPr>
        <w:t xml:space="preserve"> </w:t>
      </w:r>
      <w:r w:rsidR="004B45A8">
        <w:rPr>
          <w:rFonts w:ascii="Times New Roman" w:hAnsi="Times New Roman"/>
          <w:sz w:val="24"/>
          <w:szCs w:val="24"/>
        </w:rPr>
        <w:t>zhotovitele</w:t>
      </w:r>
    </w:p>
    <w:p w:rsidR="00FF6294" w:rsidRPr="00B010C3" w:rsidRDefault="00FF6294" w:rsidP="00FF6294">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FF6294" w:rsidRPr="00B010C3" w:rsidRDefault="00FF6294" w:rsidP="00FF6294">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FF6294" w:rsidRDefault="00FF6294" w:rsidP="00FF6294">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050F6" w:rsidRDefault="004050F6"/>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FF6294" w:rsidRDefault="00FF6294"/>
    <w:p w:rsidR="006123CE" w:rsidRDefault="006123CE"/>
    <w:p w:rsidR="006123CE" w:rsidRDefault="006123CE"/>
    <w:p w:rsidR="006123CE" w:rsidRDefault="006123CE"/>
    <w:p w:rsidR="006123CE" w:rsidRDefault="006123CE"/>
    <w:p w:rsidR="006123CE" w:rsidRDefault="006123CE"/>
    <w:p w:rsidR="00FF6294" w:rsidRDefault="00FF6294"/>
    <w:p w:rsidR="00FF6294" w:rsidRDefault="00FF6294"/>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Pr>
          <w:rFonts w:ascii="Times New Roman" w:hAnsi="Times New Roman"/>
          <w:b/>
          <w:sz w:val="28"/>
          <w:szCs w:val="28"/>
        </w:rPr>
        <w:t xml:space="preserve"> rekonstrukce technického kontejneru</w:t>
      </w:r>
    </w:p>
    <w:p w:rsidR="00FF6294" w:rsidRPr="006055A4" w:rsidRDefault="00FF6294" w:rsidP="00FF6294">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sidRPr="00074536">
        <w:rPr>
          <w:rFonts w:ascii="Times New Roman" w:hAnsi="Times New Roman"/>
          <w:b/>
          <w:sz w:val="28"/>
          <w:szCs w:val="28"/>
        </w:rPr>
        <w:t>Kalkulace ceny</w:t>
      </w:r>
      <w:r>
        <w:rPr>
          <w:rFonts w:ascii="Times New Roman" w:hAnsi="Times New Roman"/>
          <w:b/>
          <w:sz w:val="28"/>
          <w:szCs w:val="28"/>
        </w:rPr>
        <w:t xml:space="preserve"> díla</w:t>
      </w:r>
    </w:p>
    <w:p w:rsidR="00FF6294" w:rsidRPr="006055A4" w:rsidRDefault="00FF6294" w:rsidP="00FF6294">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3</w:t>
      </w:r>
      <w:r w:rsidRPr="001356BD">
        <w:rPr>
          <w:rFonts w:ascii="Times New Roman" w:hAnsi="Times New Roman"/>
          <w:b/>
          <w:sz w:val="28"/>
          <w:szCs w:val="28"/>
        </w:rPr>
        <w:t xml:space="preserve">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FF6294" w:rsidRPr="001356BD" w:rsidRDefault="00FF6294" w:rsidP="00FF6294">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FF6294" w:rsidRDefault="00FF6294" w:rsidP="00FF6294"/>
    <w:p w:rsidR="00FF6294" w:rsidRDefault="00FF6294"/>
    <w:sectPr w:rsidR="00FF6294" w:rsidSect="004050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D5" w:rsidRDefault="004754D5" w:rsidP="00FF6294">
      <w:r>
        <w:separator/>
      </w:r>
    </w:p>
  </w:endnote>
  <w:endnote w:type="continuationSeparator" w:id="0">
    <w:p w:rsidR="004754D5" w:rsidRDefault="004754D5" w:rsidP="00FF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600409"/>
      <w:docPartObj>
        <w:docPartGallery w:val="Page Numbers (Bottom of Page)"/>
        <w:docPartUnique/>
      </w:docPartObj>
    </w:sdtPr>
    <w:sdtContent>
      <w:p w:rsidR="00FF6294" w:rsidRPr="00FF6294" w:rsidRDefault="00CB4A46" w:rsidP="00FF6294">
        <w:pPr>
          <w:pStyle w:val="Zpat"/>
          <w:jc w:val="right"/>
          <w:rPr>
            <w:sz w:val="20"/>
            <w:szCs w:val="20"/>
          </w:rPr>
        </w:pPr>
        <w:r w:rsidRPr="00FF6294">
          <w:rPr>
            <w:sz w:val="20"/>
            <w:szCs w:val="20"/>
          </w:rPr>
          <w:fldChar w:fldCharType="begin"/>
        </w:r>
        <w:r w:rsidR="00FF6294" w:rsidRPr="00FF6294">
          <w:rPr>
            <w:sz w:val="20"/>
            <w:szCs w:val="20"/>
          </w:rPr>
          <w:instrText xml:space="preserve"> PAGE   \* MERGEFORMAT </w:instrText>
        </w:r>
        <w:r w:rsidRPr="00FF6294">
          <w:rPr>
            <w:sz w:val="20"/>
            <w:szCs w:val="20"/>
          </w:rPr>
          <w:fldChar w:fldCharType="separate"/>
        </w:r>
        <w:r w:rsidR="006123CE">
          <w:rPr>
            <w:noProof/>
            <w:sz w:val="20"/>
            <w:szCs w:val="20"/>
          </w:rPr>
          <w:t>7</w:t>
        </w:r>
        <w:r w:rsidRPr="00FF6294">
          <w:rPr>
            <w:sz w:val="20"/>
            <w:szCs w:val="20"/>
          </w:rPr>
          <w:fldChar w:fldCharType="end"/>
        </w:r>
      </w:p>
      <w:p w:rsidR="00FF6294" w:rsidRPr="00FF6294" w:rsidRDefault="00FF6294" w:rsidP="00FF6294">
        <w:pPr>
          <w:pStyle w:val="Zpat"/>
          <w:rPr>
            <w:i/>
            <w:iCs/>
            <w:color w:val="8C8C8C" w:themeColor="background1" w:themeShade="8C"/>
            <w:sz w:val="20"/>
            <w:szCs w:val="20"/>
          </w:rPr>
        </w:pPr>
        <w:r w:rsidRPr="00FF6294">
          <w:rPr>
            <w:i/>
            <w:iCs/>
            <w:color w:val="8C8C8C" w:themeColor="background1" w:themeShade="8C"/>
            <w:sz w:val="20"/>
            <w:szCs w:val="20"/>
          </w:rPr>
          <w:t>Veřejná zakázka ev. č. 5/2016/SMO</w:t>
        </w:r>
      </w:p>
      <w:p w:rsidR="00FF6294" w:rsidRPr="00FF6294" w:rsidRDefault="00FF6294" w:rsidP="00FF6294">
        <w:pPr>
          <w:pStyle w:val="Zpat"/>
          <w:rPr>
            <w:sz w:val="20"/>
            <w:szCs w:val="20"/>
          </w:rPr>
        </w:pPr>
        <w:r w:rsidRPr="00FF6294">
          <w:rPr>
            <w:i/>
            <w:iCs/>
            <w:color w:val="8C8C8C" w:themeColor="background1" w:themeShade="8C"/>
            <w:sz w:val="20"/>
            <w:szCs w:val="20"/>
          </w:rPr>
          <w:t>Rekonstrukce technického kontejneru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D5" w:rsidRDefault="004754D5" w:rsidP="00FF6294">
      <w:r>
        <w:separator/>
      </w:r>
    </w:p>
  </w:footnote>
  <w:footnote w:type="continuationSeparator" w:id="0">
    <w:p w:rsidR="004754D5" w:rsidRDefault="004754D5" w:rsidP="00FF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C2B8A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AC0760"/>
    <w:multiLevelType w:val="hybridMultilevel"/>
    <w:tmpl w:val="C4E4E1C2"/>
    <w:lvl w:ilvl="0" w:tplc="0405000F">
      <w:start w:val="1"/>
      <w:numFmt w:val="decimal"/>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0F5E2FC3"/>
    <w:multiLevelType w:val="hybridMultilevel"/>
    <w:tmpl w:val="042452BA"/>
    <w:lvl w:ilvl="0" w:tplc="0405000F">
      <w:start w:val="1"/>
      <w:numFmt w:val="decimal"/>
      <w:lvlText w:val="%1."/>
      <w:lvlJc w:val="left"/>
      <w:pPr>
        <w:tabs>
          <w:tab w:val="num" w:pos="720"/>
        </w:tabs>
        <w:ind w:left="720" w:hanging="360"/>
      </w:pPr>
      <w:rPr>
        <w:rFonts w:hint="default"/>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93210E"/>
    <w:multiLevelType w:val="hybridMultilevel"/>
    <w:tmpl w:val="FEA0DA2E"/>
    <w:lvl w:ilvl="0" w:tplc="0405000F">
      <w:start w:val="1"/>
      <w:numFmt w:val="decimal"/>
      <w:lvlText w:val="%1."/>
      <w:lvlJc w:val="left"/>
      <w:pPr>
        <w:tabs>
          <w:tab w:val="num" w:pos="720"/>
        </w:tabs>
        <w:ind w:left="720" w:hanging="360"/>
      </w:pPr>
      <w:rPr>
        <w:rFonts w:hint="default"/>
      </w:rPr>
    </w:lvl>
    <w:lvl w:ilvl="1" w:tplc="6D8C2B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63F7EB2"/>
    <w:multiLevelType w:val="hybridMultilevel"/>
    <w:tmpl w:val="9E0A76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8224C27"/>
    <w:multiLevelType w:val="hybridMultilevel"/>
    <w:tmpl w:val="FF9823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7B5B4D"/>
    <w:multiLevelType w:val="hybridMultilevel"/>
    <w:tmpl w:val="80523A02"/>
    <w:lvl w:ilvl="0" w:tplc="B9D2417A">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274589"/>
    <w:multiLevelType w:val="hybridMultilevel"/>
    <w:tmpl w:val="60C27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241F8C"/>
    <w:multiLevelType w:val="hybridMultilevel"/>
    <w:tmpl w:val="A4B43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285894"/>
    <w:multiLevelType w:val="hybridMultilevel"/>
    <w:tmpl w:val="34F29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DA231BF"/>
    <w:multiLevelType w:val="hybridMultilevel"/>
    <w:tmpl w:val="0F6E3BD6"/>
    <w:lvl w:ilvl="0" w:tplc="0405000F">
      <w:start w:val="1"/>
      <w:numFmt w:val="decimal"/>
      <w:lvlText w:val="%1."/>
      <w:lvlJc w:val="left"/>
      <w:pPr>
        <w:tabs>
          <w:tab w:val="num" w:pos="720"/>
        </w:tabs>
        <w:ind w:left="720" w:hanging="360"/>
      </w:pPr>
      <w:rPr>
        <w:rFonts w:hint="default"/>
      </w:rPr>
    </w:lvl>
    <w:lvl w:ilvl="1" w:tplc="2CF28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AF38F7"/>
    <w:multiLevelType w:val="hybridMultilevel"/>
    <w:tmpl w:val="C3AC1058"/>
    <w:lvl w:ilvl="0" w:tplc="6DD037A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0C3000"/>
    <w:multiLevelType w:val="hybridMultilevel"/>
    <w:tmpl w:val="36A0EAF2"/>
    <w:lvl w:ilvl="0" w:tplc="04050017">
      <w:start w:val="1"/>
      <w:numFmt w:val="lowerLetter"/>
      <w:lvlText w:val="%1)"/>
      <w:lvlJc w:val="left"/>
      <w:pPr>
        <w:tabs>
          <w:tab w:val="num" w:pos="1440"/>
        </w:tabs>
        <w:ind w:left="1440" w:hanging="360"/>
      </w:pPr>
      <w:rPr>
        <w:rFonts w:hint="default"/>
      </w:rPr>
    </w:lvl>
    <w:lvl w:ilvl="1" w:tplc="6D8C2B2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nsid w:val="41830873"/>
    <w:multiLevelType w:val="hybridMultilevel"/>
    <w:tmpl w:val="27FAE6A8"/>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D253931"/>
    <w:multiLevelType w:val="hybridMultilevel"/>
    <w:tmpl w:val="3306C17A"/>
    <w:lvl w:ilvl="0" w:tplc="EC540AB8">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04110C7"/>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0C752D"/>
    <w:multiLevelType w:val="hybridMultilevel"/>
    <w:tmpl w:val="2F4CBCB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51DE68CF"/>
    <w:multiLevelType w:val="hybridMultilevel"/>
    <w:tmpl w:val="AD7607FA"/>
    <w:lvl w:ilvl="0" w:tplc="0405000F">
      <w:start w:val="1"/>
      <w:numFmt w:val="decimal"/>
      <w:lvlText w:val="%1."/>
      <w:lvlJc w:val="left"/>
      <w:pPr>
        <w:tabs>
          <w:tab w:val="num" w:pos="720"/>
        </w:tabs>
        <w:ind w:left="720" w:hanging="360"/>
      </w:pPr>
      <w:rPr>
        <w:rFonts w:hint="default"/>
      </w:rPr>
    </w:lvl>
    <w:lvl w:ilvl="1" w:tplc="724A25E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B70371"/>
    <w:multiLevelType w:val="hybridMultilevel"/>
    <w:tmpl w:val="8CF4E9EE"/>
    <w:lvl w:ilvl="0" w:tplc="01AA24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174861"/>
    <w:multiLevelType w:val="hybridMultilevel"/>
    <w:tmpl w:val="65CA6684"/>
    <w:lvl w:ilvl="0" w:tplc="E5DA8F14">
      <w:start w:val="1"/>
      <w:numFmt w:val="decimal"/>
      <w:lvlText w:val="%1."/>
      <w:lvlJc w:val="left"/>
      <w:pPr>
        <w:tabs>
          <w:tab w:val="num" w:pos="720"/>
        </w:tabs>
        <w:ind w:left="720" w:hanging="360"/>
      </w:pPr>
      <w:rPr>
        <w:color w:val="auto"/>
      </w:rPr>
    </w:lvl>
    <w:lvl w:ilvl="1" w:tplc="E868A63E">
      <w:start w:val="1"/>
      <w:numFmt w:val="lowerLetter"/>
      <w:lvlText w:val="%2)"/>
      <w:lvlJc w:val="left"/>
      <w:pPr>
        <w:tabs>
          <w:tab w:val="num" w:pos="1440"/>
        </w:tabs>
        <w:ind w:left="1440" w:hanging="360"/>
      </w:pPr>
      <w:rPr>
        <w:color w:val="auto"/>
      </w:rPr>
    </w:lvl>
    <w:lvl w:ilvl="2" w:tplc="70AA889E">
      <w:start w:val="1"/>
      <w:numFmt w:val="decimal"/>
      <w:lvlText w:val="%3."/>
      <w:lvlJc w:val="left"/>
      <w:pPr>
        <w:tabs>
          <w:tab w:val="num" w:pos="2160"/>
        </w:tabs>
        <w:ind w:left="2160" w:hanging="360"/>
      </w:pPr>
      <w:rPr>
        <w:b/>
        <w:sz w:val="28"/>
        <w:szCs w:val="28"/>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B16179"/>
    <w:multiLevelType w:val="hybridMultilevel"/>
    <w:tmpl w:val="E7228BCE"/>
    <w:lvl w:ilvl="0" w:tplc="D8581FDE">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EB2736B"/>
    <w:multiLevelType w:val="hybridMultilevel"/>
    <w:tmpl w:val="CD20CD96"/>
    <w:lvl w:ilvl="0" w:tplc="8F202852">
      <w:start w:val="1"/>
      <w:numFmt w:val="decimal"/>
      <w:lvlText w:val="%1."/>
      <w:lvlJc w:val="left"/>
      <w:pPr>
        <w:tabs>
          <w:tab w:val="num" w:pos="720"/>
        </w:tabs>
        <w:ind w:left="720" w:hanging="360"/>
      </w:pPr>
      <w:rPr>
        <w:rFonts w:hint="default"/>
        <w:i w:val="0"/>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562EDB"/>
    <w:multiLevelType w:val="hybridMultilevel"/>
    <w:tmpl w:val="B7FE2E58"/>
    <w:lvl w:ilvl="0" w:tplc="572CA0C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7"/>
  </w:num>
  <w:num w:numId="4">
    <w:abstractNumId w:val="16"/>
  </w:num>
  <w:num w:numId="5">
    <w:abstractNumId w:val="24"/>
  </w:num>
  <w:num w:numId="6">
    <w:abstractNumId w:val="0"/>
  </w:num>
  <w:num w:numId="7">
    <w:abstractNumId w:val="5"/>
  </w:num>
  <w:num w:numId="8">
    <w:abstractNumId w:val="28"/>
  </w:num>
  <w:num w:numId="9">
    <w:abstractNumId w:val="25"/>
  </w:num>
  <w:num w:numId="10">
    <w:abstractNumId w:val="23"/>
  </w:num>
  <w:num w:numId="11">
    <w:abstractNumId w:val="11"/>
  </w:num>
  <w:num w:numId="12">
    <w:abstractNumId w:val="9"/>
  </w:num>
  <w:num w:numId="13">
    <w:abstractNumId w:val="10"/>
  </w:num>
  <w:num w:numId="14">
    <w:abstractNumId w:val="3"/>
  </w:num>
  <w:num w:numId="15">
    <w:abstractNumId w:val="17"/>
  </w:num>
  <w:num w:numId="16">
    <w:abstractNumId w:val="12"/>
  </w:num>
  <w:num w:numId="17">
    <w:abstractNumId w:val="20"/>
  </w:num>
  <w:num w:numId="18">
    <w:abstractNumId w:val="7"/>
  </w:num>
  <w:num w:numId="19">
    <w:abstractNumId w:val="1"/>
  </w:num>
  <w:num w:numId="20">
    <w:abstractNumId w:val="8"/>
  </w:num>
  <w:num w:numId="21">
    <w:abstractNumId w:val="6"/>
  </w:num>
  <w:num w:numId="22">
    <w:abstractNumId w:val="14"/>
  </w:num>
  <w:num w:numId="23">
    <w:abstractNumId w:val="4"/>
  </w:num>
  <w:num w:numId="24">
    <w:abstractNumId w:val="19"/>
  </w:num>
  <w:num w:numId="25">
    <w:abstractNumId w:val="15"/>
  </w:num>
  <w:num w:numId="26">
    <w:abstractNumId w:val="18"/>
  </w:num>
  <w:num w:numId="27">
    <w:abstractNumId w:val="26"/>
  </w:num>
  <w:num w:numId="28">
    <w:abstractNumId w:val="2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56B36"/>
    <w:rsid w:val="00226167"/>
    <w:rsid w:val="00356B36"/>
    <w:rsid w:val="004050F6"/>
    <w:rsid w:val="004754D5"/>
    <w:rsid w:val="004B45A8"/>
    <w:rsid w:val="004C264E"/>
    <w:rsid w:val="006123CE"/>
    <w:rsid w:val="00902763"/>
    <w:rsid w:val="00996533"/>
    <w:rsid w:val="009E1AE4"/>
    <w:rsid w:val="00B66AA2"/>
    <w:rsid w:val="00B82095"/>
    <w:rsid w:val="00CB4A46"/>
    <w:rsid w:val="00CD22FB"/>
    <w:rsid w:val="00E42738"/>
    <w:rsid w:val="00F30C84"/>
    <w:rsid w:val="00FF62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B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6B36"/>
    <w:pPr>
      <w:keepNext/>
      <w:outlineLvl w:val="0"/>
    </w:pPr>
    <w:rPr>
      <w:b/>
      <w:bCs/>
      <w:sz w:val="32"/>
    </w:rPr>
  </w:style>
  <w:style w:type="paragraph" w:styleId="Nadpis2">
    <w:name w:val="heading 2"/>
    <w:basedOn w:val="Normln"/>
    <w:next w:val="Normln"/>
    <w:link w:val="Nadpis2Char"/>
    <w:qFormat/>
    <w:rsid w:val="00356B36"/>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6B36"/>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356B3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nhideWhenUsed/>
    <w:rsid w:val="00356B36"/>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356B36"/>
    <w:rPr>
      <w:rFonts w:ascii="Arial" w:eastAsia="Times New Roman" w:hAnsi="Arial" w:cs="Times New Roman"/>
      <w:sz w:val="20"/>
      <w:szCs w:val="20"/>
      <w:lang w:eastAsia="cs-CZ"/>
    </w:rPr>
  </w:style>
  <w:style w:type="paragraph" w:styleId="Zkladntext2">
    <w:name w:val="Body Text 2"/>
    <w:basedOn w:val="Normln"/>
    <w:link w:val="Zkladntext2Char"/>
    <w:rsid w:val="00356B36"/>
    <w:pPr>
      <w:spacing w:after="120" w:line="480" w:lineRule="auto"/>
    </w:pPr>
  </w:style>
  <w:style w:type="character" w:customStyle="1" w:styleId="Zkladntext2Char">
    <w:name w:val="Základní text 2 Char"/>
    <w:basedOn w:val="Standardnpsmoodstavce"/>
    <w:link w:val="Zkladntext2"/>
    <w:rsid w:val="00356B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56B36"/>
    <w:rPr>
      <w:color w:val="0000FF"/>
      <w:u w:val="single"/>
    </w:rPr>
  </w:style>
  <w:style w:type="character" w:styleId="Odkaznakoment">
    <w:name w:val="annotation reference"/>
    <w:basedOn w:val="Standardnpsmoodstavce"/>
    <w:uiPriority w:val="99"/>
    <w:semiHidden/>
    <w:unhideWhenUsed/>
    <w:rsid w:val="00902763"/>
    <w:rPr>
      <w:sz w:val="16"/>
      <w:szCs w:val="16"/>
    </w:rPr>
  </w:style>
  <w:style w:type="paragraph" w:styleId="Textkomente">
    <w:name w:val="annotation text"/>
    <w:basedOn w:val="Normln"/>
    <w:link w:val="TextkomenteChar"/>
    <w:uiPriority w:val="99"/>
    <w:semiHidden/>
    <w:unhideWhenUsed/>
    <w:rsid w:val="00902763"/>
    <w:rPr>
      <w:sz w:val="20"/>
      <w:szCs w:val="20"/>
    </w:rPr>
  </w:style>
  <w:style w:type="character" w:customStyle="1" w:styleId="TextkomenteChar">
    <w:name w:val="Text komentáře Char"/>
    <w:basedOn w:val="Standardnpsmoodstavce"/>
    <w:link w:val="Textkomente"/>
    <w:uiPriority w:val="99"/>
    <w:semiHidden/>
    <w:rsid w:val="009027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02763"/>
    <w:rPr>
      <w:rFonts w:ascii="Tahoma" w:hAnsi="Tahoma" w:cs="Tahoma"/>
      <w:sz w:val="16"/>
      <w:szCs w:val="16"/>
    </w:rPr>
  </w:style>
  <w:style w:type="character" w:customStyle="1" w:styleId="TextbublinyChar">
    <w:name w:val="Text bubliny Char"/>
    <w:basedOn w:val="Standardnpsmoodstavce"/>
    <w:link w:val="Textbubliny"/>
    <w:uiPriority w:val="99"/>
    <w:semiHidden/>
    <w:rsid w:val="00902763"/>
    <w:rPr>
      <w:rFonts w:ascii="Tahoma" w:eastAsia="Times New Roman" w:hAnsi="Tahoma" w:cs="Tahoma"/>
      <w:sz w:val="16"/>
      <w:szCs w:val="16"/>
      <w:lang w:eastAsia="cs-CZ"/>
    </w:rPr>
  </w:style>
  <w:style w:type="paragraph" w:styleId="Nzev">
    <w:name w:val="Title"/>
    <w:basedOn w:val="Normln"/>
    <w:link w:val="NzevChar"/>
    <w:qFormat/>
    <w:rsid w:val="00F30C84"/>
    <w:pPr>
      <w:spacing w:before="240" w:after="60"/>
      <w:jc w:val="center"/>
      <w:outlineLvl w:val="0"/>
    </w:pPr>
    <w:rPr>
      <w:rFonts w:ascii="Arial" w:hAnsi="Arial"/>
      <w:b/>
      <w:kern w:val="28"/>
      <w:sz w:val="32"/>
      <w:szCs w:val="20"/>
      <w:lang w:eastAsia="en-US"/>
    </w:rPr>
  </w:style>
  <w:style w:type="character" w:customStyle="1" w:styleId="NzevChar">
    <w:name w:val="Název Char"/>
    <w:basedOn w:val="Standardnpsmoodstavce"/>
    <w:link w:val="Nzev"/>
    <w:rsid w:val="00F30C84"/>
    <w:rPr>
      <w:rFonts w:ascii="Arial" w:eastAsia="Times New Roman" w:hAnsi="Arial" w:cs="Times New Roman"/>
      <w:b/>
      <w:kern w:val="28"/>
      <w:sz w:val="32"/>
      <w:szCs w:val="20"/>
    </w:rPr>
  </w:style>
  <w:style w:type="paragraph" w:styleId="Odstavecseseznamem">
    <w:name w:val="List Paragraph"/>
    <w:basedOn w:val="Normln"/>
    <w:uiPriority w:val="34"/>
    <w:qFormat/>
    <w:rsid w:val="00226167"/>
    <w:pPr>
      <w:ind w:left="720"/>
      <w:contextualSpacing/>
    </w:pPr>
  </w:style>
  <w:style w:type="paragraph" w:styleId="Bezmezer">
    <w:name w:val="No Spacing"/>
    <w:uiPriority w:val="1"/>
    <w:qFormat/>
    <w:rsid w:val="00226167"/>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FF6294"/>
    <w:pPr>
      <w:tabs>
        <w:tab w:val="center" w:pos="4536"/>
        <w:tab w:val="right" w:pos="9072"/>
      </w:tabs>
    </w:pPr>
  </w:style>
  <w:style w:type="character" w:customStyle="1" w:styleId="ZhlavChar">
    <w:name w:val="Záhlaví Char"/>
    <w:basedOn w:val="Standardnpsmoodstavce"/>
    <w:link w:val="Zhlav"/>
    <w:uiPriority w:val="99"/>
    <w:semiHidden/>
    <w:rsid w:val="00FF62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F6294"/>
    <w:pPr>
      <w:tabs>
        <w:tab w:val="center" w:pos="4536"/>
        <w:tab w:val="right" w:pos="9072"/>
      </w:tabs>
    </w:pPr>
  </w:style>
  <w:style w:type="character" w:customStyle="1" w:styleId="ZpatChar">
    <w:name w:val="Zápatí Char"/>
    <w:basedOn w:val="Standardnpsmoodstavce"/>
    <w:link w:val="Zpat"/>
    <w:uiPriority w:val="99"/>
    <w:rsid w:val="00FF629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2709</Words>
  <Characters>15989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Drbohlavová</dc:creator>
  <cp:keywords/>
  <dc:description/>
  <cp:lastModifiedBy>Ivana Drbohlavová</cp:lastModifiedBy>
  <cp:revision>7</cp:revision>
  <cp:lastPrinted>2016-08-29T08:45:00Z</cp:lastPrinted>
  <dcterms:created xsi:type="dcterms:W3CDTF">2016-08-29T06:26:00Z</dcterms:created>
  <dcterms:modified xsi:type="dcterms:W3CDTF">2016-09-29T06:38:00Z</dcterms:modified>
</cp:coreProperties>
</file>