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3CD">
        <w:rPr>
          <w:rFonts w:ascii="Times New Roman" w:hAnsi="Times New Roman" w:cs="Times New Roman"/>
        </w:rPr>
        <w:t>196</w:t>
      </w:r>
      <w:r w:rsidR="00766BC9">
        <w:rPr>
          <w:rFonts w:ascii="Times New Roman" w:hAnsi="Times New Roman" w:cs="Times New Roman"/>
        </w:rPr>
        <w:t>/2016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3CD">
        <w:rPr>
          <w:rFonts w:ascii="Times New Roman" w:hAnsi="Times New Roman" w:cs="Times New Roman"/>
        </w:rPr>
        <w:t>Oprava dešťové kanalizace – Ostrava Plesná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bookmarkStart w:id="0" w:name="_GoBack"/>
      <w:bookmarkEnd w:id="0"/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12950"/>
    <w:rsid w:val="00AA0EF2"/>
    <w:rsid w:val="00AC4FFD"/>
    <w:rsid w:val="00B40CE2"/>
    <w:rsid w:val="00D00632"/>
    <w:rsid w:val="00E57FC1"/>
    <w:rsid w:val="00E86015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14</cp:revision>
  <dcterms:created xsi:type="dcterms:W3CDTF">2016-03-02T11:59:00Z</dcterms:created>
  <dcterms:modified xsi:type="dcterms:W3CDTF">2016-10-17T08:10:00Z</dcterms:modified>
</cp:coreProperties>
</file>