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555"/>
      </w:tblGrid>
      <w:tr w:rsidR="00A468EF">
        <w:trPr>
          <w:cantSplit/>
          <w:trHeight w:val="1559"/>
          <w:jc w:val="center"/>
        </w:trPr>
        <w:tc>
          <w:tcPr>
            <w:tcW w:w="9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Zadávací dokumentace</w:t>
            </w:r>
          </w:p>
          <w:p w:rsidR="00A468EF" w:rsidRDefault="00555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veřejné zakázce malého rozsahu v souladu s § 6, § 12 odst. 3 a § 18 odst. 5 zákona č. 137/2006 Sb., o veřejných zakázkách, v platném znění (dále jen „zákon“)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zklad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Technická podpora pro diskové pole NetApp FAS3140A, FAS3240A 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A468EF">
        <w:trPr>
          <w:trHeight w:val="614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B67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Aleš Jakubec; </w:t>
            </w:r>
            <w:r w:rsidR="00555305">
              <w:rPr>
                <w:rFonts w:ascii="Arial" w:hAnsi="Arial" w:cs="Arial"/>
                <w:sz w:val="20"/>
                <w:szCs w:val="20"/>
              </w:rPr>
              <w:t>Ing. Martin Honajzer, OVA</w:t>
            </w:r>
            <w:r w:rsidR="00482A7B">
              <w:rPr>
                <w:rFonts w:ascii="Arial" w:hAnsi="Arial" w:cs="Arial"/>
                <w:sz w:val="20"/>
                <w:szCs w:val="20"/>
              </w:rPr>
              <w:t>NET</w:t>
            </w:r>
            <w:r w:rsidR="00555305">
              <w:rPr>
                <w:rFonts w:ascii="Arial" w:hAnsi="Arial" w:cs="Arial"/>
                <w:sz w:val="20"/>
                <w:szCs w:val="20"/>
              </w:rPr>
              <w:t xml:space="preserve"> a.s., Hájkova 1100/13, </w:t>
            </w:r>
          </w:p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 00 Ostrava - Přívoz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B67BF2" w:rsidP="000C7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555 135 640; </w:t>
            </w:r>
            <w:r w:rsidR="00555305">
              <w:rPr>
                <w:rFonts w:ascii="Arial" w:hAnsi="Arial" w:cs="Arial"/>
                <w:sz w:val="20"/>
                <w:szCs w:val="20"/>
              </w:rPr>
              <w:t>555 135 6</w:t>
            </w:r>
            <w:r w:rsidR="000C726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468EF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98697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67BF2" w:rsidRPr="0039760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jekubec@ovanet.cz</w:t>
              </w:r>
            </w:hyperlink>
            <w:r w:rsidR="00B67BF2">
              <w:rPr>
                <w:rFonts w:ascii="Arial" w:hAnsi="Arial" w:cs="Arial"/>
                <w:sz w:val="20"/>
                <w:szCs w:val="20"/>
              </w:rPr>
              <w:t xml:space="preserve"> ; </w:t>
            </w:r>
            <w:hyperlink r:id="rId10" w:history="1">
              <w:r w:rsidRPr="009B260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honajzer@ovanet.cz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A468EF">
        <w:trPr>
          <w:trHeight w:val="425"/>
          <w:jc w:val="center"/>
        </w:trPr>
        <w:tc>
          <w:tcPr>
            <w:tcW w:w="9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468EF" w:rsidRDefault="00A468EF">
            <w:pPr>
              <w:pStyle w:val="Prosttext"/>
              <w:jc w:val="both"/>
              <w:rPr>
                <w:rFonts w:ascii="Arial" w:hAnsi="Arial" w:cs="Arial"/>
                <w:i/>
              </w:rPr>
            </w:pPr>
          </w:p>
          <w:p w:rsidR="00A468EF" w:rsidRDefault="0055530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Předmětem veřejné zakázky je poskytnutí technické podpory Next Business Day Parts Delivery (NBD) and Software Subscription Plan (SSP) k produktům:</w:t>
            </w:r>
          </w:p>
          <w:p w:rsidR="00A468EF" w:rsidRDefault="00A468EF">
            <w:pPr>
              <w:pStyle w:val="zklad"/>
              <w:rPr>
                <w:rFonts w:ascii="Arial" w:hAnsi="Arial" w:cs="Arial"/>
                <w:iCs w:val="0"/>
                <w:sz w:val="20"/>
                <w:szCs w:val="20"/>
              </w:rPr>
            </w:pPr>
          </w:p>
          <w:p w:rsidR="00A468EF" w:rsidRDefault="00555305">
            <w:pPr>
              <w:pStyle w:val="zklad"/>
              <w:numPr>
                <w:ilvl w:val="0"/>
                <w:numId w:val="7"/>
              </w:numPr>
              <w:ind w:left="497" w:hanging="283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Diskové pole NetApp FAS3240A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(NetApp 7, 8)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spacing w:after="0"/>
              <w:ind w:left="714" w:hanging="357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 200000641745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200000641757</w:t>
            </w:r>
          </w:p>
          <w:p w:rsidR="00240B64" w:rsidRDefault="00240B64" w:rsidP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2 x DS4243, 14 x 1.0TB, 7.2K</w:t>
            </w:r>
            <w:r>
              <w:rPr>
                <w:rFonts w:ascii="Arial" w:hAnsi="Arial" w:cs="Arial"/>
                <w:iCs w:val="0"/>
                <w:sz w:val="18"/>
                <w:szCs w:val="18"/>
              </w:rPr>
              <w:t xml:space="preserve"> </w:t>
            </w:r>
          </w:p>
          <w:p w:rsidR="00240B64" w:rsidRDefault="00240B64" w:rsidP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2 x DS14MK2, 14 x 1.0TB  SATA</w:t>
            </w:r>
          </w:p>
          <w:p w:rsidR="00240B64" w:rsidRDefault="00240B64" w:rsidP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2 x DS14MK4, 14 x 600GB, 15K</w:t>
            </w:r>
          </w:p>
          <w:p w:rsidR="00240B64" w:rsidRDefault="00240B64" w:rsidP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Cs w:val="0"/>
                <w:sz w:val="18"/>
                <w:szCs w:val="18"/>
              </w:rPr>
              <w:t>v období od 1.9.201</w:t>
            </w:r>
            <w:r w:rsidR="000C726B">
              <w:rPr>
                <w:rFonts w:ascii="Arial" w:hAnsi="Arial" w:cs="Arial"/>
                <w:iCs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iCs w:val="0"/>
                <w:sz w:val="18"/>
                <w:szCs w:val="18"/>
              </w:rPr>
              <w:t xml:space="preserve"> do 31.8.201</w:t>
            </w:r>
            <w:r w:rsidR="000C726B">
              <w:rPr>
                <w:rFonts w:ascii="Arial" w:hAnsi="Arial" w:cs="Arial"/>
                <w:iCs w:val="0"/>
                <w:sz w:val="18"/>
                <w:szCs w:val="18"/>
              </w:rPr>
              <w:t>7</w:t>
            </w:r>
          </w:p>
          <w:p w:rsidR="00A468EF" w:rsidRDefault="00A468EF">
            <w:pPr>
              <w:pStyle w:val="zklad"/>
              <w:rPr>
                <w:rFonts w:ascii="Arial" w:hAnsi="Arial" w:cs="Arial"/>
                <w:iCs w:val="0"/>
                <w:sz w:val="20"/>
                <w:szCs w:val="20"/>
              </w:rPr>
            </w:pPr>
          </w:p>
          <w:p w:rsidR="00A468EF" w:rsidRDefault="00555305">
            <w:pPr>
              <w:pStyle w:val="zklad"/>
              <w:numPr>
                <w:ilvl w:val="0"/>
                <w:numId w:val="7"/>
              </w:numPr>
              <w:ind w:left="497" w:hanging="283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Diskové pole NetApp FAS3240A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(NetApp 5, 6)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spacing w:after="0"/>
              <w:ind w:left="714" w:hanging="357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 200000641707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200000641719</w:t>
            </w:r>
          </w:p>
          <w:p w:rsidR="00240B64" w:rsidRDefault="000E6FB6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Cs w:val="0"/>
                <w:sz w:val="18"/>
                <w:szCs w:val="18"/>
              </w:rPr>
              <w:t>2 x DS2246, 24 x 600GB, 10K</w:t>
            </w:r>
          </w:p>
          <w:p w:rsidR="00240B64" w:rsidRDefault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2 x DS4246, 24 x 2.0TB, 7.2K</w:t>
            </w:r>
          </w:p>
          <w:p w:rsidR="00240B64" w:rsidRDefault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1 x DS14MK4, 14 x 300GB, 15K</w:t>
            </w:r>
          </w:p>
          <w:p w:rsidR="00240B64" w:rsidRDefault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1 x DS14MK4, 14 x 600GB,15K</w:t>
            </w:r>
          </w:p>
          <w:p w:rsidR="00240B64" w:rsidRDefault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3 x DS2246, 14 x 600GB, 15K</w:t>
            </w:r>
          </w:p>
          <w:p w:rsidR="00240B64" w:rsidRDefault="00240B64">
            <w:pPr>
              <w:pStyle w:val="zklad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Cs w:val="0"/>
                <w:sz w:val="18"/>
                <w:szCs w:val="18"/>
              </w:rPr>
              <w:t>v období od 1.9.201</w:t>
            </w:r>
            <w:r w:rsidR="000C726B">
              <w:rPr>
                <w:rFonts w:ascii="Arial" w:hAnsi="Arial" w:cs="Arial"/>
                <w:iCs w:val="0"/>
                <w:sz w:val="18"/>
                <w:szCs w:val="18"/>
              </w:rPr>
              <w:t>6 do 31.8.2017</w:t>
            </w:r>
          </w:p>
          <w:p w:rsidR="00A468EF" w:rsidRDefault="00A468EF">
            <w:pPr>
              <w:pStyle w:val="zklad"/>
              <w:rPr>
                <w:rFonts w:ascii="Arial" w:hAnsi="Arial" w:cs="Arial"/>
                <w:iCs w:val="0"/>
                <w:sz w:val="20"/>
                <w:szCs w:val="20"/>
              </w:rPr>
            </w:pPr>
          </w:p>
          <w:p w:rsidR="002C6DFF" w:rsidRPr="002C6DFF" w:rsidRDefault="002C6DFF" w:rsidP="002C6DFF">
            <w:pPr>
              <w:pStyle w:val="zklad"/>
              <w:ind w:left="497"/>
              <w:rPr>
                <w:rFonts w:ascii="Arial" w:hAnsi="Arial" w:cs="Arial"/>
                <w:iCs w:val="0"/>
                <w:sz w:val="20"/>
                <w:szCs w:val="20"/>
              </w:rPr>
            </w:pPr>
          </w:p>
          <w:p w:rsidR="00A468EF" w:rsidRDefault="00555305">
            <w:pPr>
              <w:pStyle w:val="zklad"/>
              <w:numPr>
                <w:ilvl w:val="0"/>
                <w:numId w:val="7"/>
              </w:numPr>
              <w:ind w:left="497" w:hanging="283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Diskové pole NetApp FAS3140A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(NetApp 3, 4)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spacing w:after="0"/>
              <w:ind w:left="714" w:hanging="357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 850000005382</w:t>
            </w:r>
          </w:p>
          <w:p w:rsidR="00A468EF" w:rsidRDefault="00555305">
            <w:pPr>
              <w:pStyle w:val="zklad"/>
              <w:numPr>
                <w:ilvl w:val="0"/>
                <w:numId w:val="6"/>
              </w:numPr>
              <w:spacing w:after="0"/>
              <w:ind w:left="714" w:hanging="357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SN: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200000327210</w:t>
            </w:r>
          </w:p>
          <w:p w:rsidR="00240B64" w:rsidRDefault="00240B64">
            <w:pPr>
              <w:pStyle w:val="zklad"/>
              <w:spacing w:after="0"/>
              <w:ind w:left="714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3 x DS14MK2, 14 x 1.0TB SATA</w:t>
            </w:r>
          </w:p>
          <w:p w:rsidR="00240B64" w:rsidRDefault="00240B64">
            <w:pPr>
              <w:pStyle w:val="zklad"/>
              <w:spacing w:after="0"/>
              <w:ind w:left="714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1 x DS14MK4, 14 x 300GB,15K</w:t>
            </w:r>
          </w:p>
          <w:p w:rsidR="00240B64" w:rsidRDefault="000E6FB6">
            <w:pPr>
              <w:pStyle w:val="zklad"/>
              <w:spacing w:after="0"/>
              <w:ind w:left="714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Cs w:val="0"/>
                <w:sz w:val="18"/>
                <w:szCs w:val="18"/>
              </w:rPr>
              <w:t>2 x DS2246, 24 x 600GB, 10K</w:t>
            </w:r>
          </w:p>
          <w:p w:rsidR="00240B64" w:rsidRDefault="00240B64" w:rsidP="00240B64">
            <w:pPr>
              <w:pStyle w:val="zklad"/>
              <w:spacing w:after="0"/>
              <w:ind w:left="714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 w:rsidRPr="00240B64">
              <w:rPr>
                <w:rFonts w:ascii="Arial" w:hAnsi="Arial" w:cs="Arial"/>
                <w:iCs w:val="0"/>
                <w:sz w:val="18"/>
                <w:szCs w:val="18"/>
              </w:rPr>
              <w:t>1 x DS14MK4, 14 x 600GB, 15K</w:t>
            </w:r>
            <w:r w:rsidR="00555305">
              <w:rPr>
                <w:rFonts w:ascii="Arial" w:hAnsi="Arial" w:cs="Arial"/>
                <w:iCs w:val="0"/>
                <w:sz w:val="18"/>
                <w:szCs w:val="18"/>
              </w:rPr>
              <w:br/>
            </w:r>
          </w:p>
          <w:p w:rsidR="00A468EF" w:rsidRDefault="00555305" w:rsidP="00240B64">
            <w:pPr>
              <w:pStyle w:val="zklad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Cs w:val="0"/>
                <w:sz w:val="18"/>
                <w:szCs w:val="18"/>
              </w:rPr>
              <w:t>v období od 1.</w:t>
            </w:r>
            <w:r w:rsidR="000C726B">
              <w:rPr>
                <w:rFonts w:ascii="Arial" w:hAnsi="Arial" w:cs="Arial"/>
                <w:iCs w:val="0"/>
                <w:sz w:val="18"/>
                <w:szCs w:val="18"/>
              </w:rPr>
              <w:t>9</w:t>
            </w:r>
            <w:r>
              <w:rPr>
                <w:rFonts w:ascii="Arial" w:hAnsi="Arial" w:cs="Arial"/>
                <w:iCs w:val="0"/>
                <w:sz w:val="18"/>
                <w:szCs w:val="18"/>
              </w:rPr>
              <w:t>.2016 do 31.8.201</w:t>
            </w:r>
            <w:r w:rsidR="000C726B">
              <w:rPr>
                <w:rFonts w:ascii="Arial" w:hAnsi="Arial" w:cs="Arial"/>
                <w:iCs w:val="0"/>
                <w:sz w:val="18"/>
                <w:szCs w:val="18"/>
              </w:rPr>
              <w:t>7</w:t>
            </w:r>
          </w:p>
          <w:p w:rsidR="00240B64" w:rsidRDefault="00240B64" w:rsidP="00240B64">
            <w:pPr>
              <w:pStyle w:val="zklad"/>
              <w:spacing w:after="0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</w:p>
          <w:p w:rsidR="002C6DFF" w:rsidRDefault="002C6DFF" w:rsidP="00240B64">
            <w:pPr>
              <w:pStyle w:val="zklad"/>
              <w:spacing w:after="0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Místo plnění veřejné zakázky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72594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projektů IT služeb a outsourcingu.</w:t>
            </w:r>
          </w:p>
          <w:p w:rsidR="002C6DFF" w:rsidRDefault="002C6DFF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Způsob hodnocení nabídek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72594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nabídek k veřejné zakázce bude probíhat podle kritéria - </w:t>
            </w:r>
            <w:r>
              <w:rPr>
                <w:rFonts w:ascii="Arial" w:hAnsi="Arial" w:cs="Arial"/>
                <w:b/>
                <w:sz w:val="20"/>
                <w:szCs w:val="20"/>
              </w:rPr>
              <w:t>nejnižší nabídková cena bez DPH</w:t>
            </w:r>
          </w:p>
          <w:p w:rsidR="002C6DFF" w:rsidRDefault="002C6DFF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68EF" w:rsidRDefault="00555305">
            <w:pPr>
              <w:pStyle w:val="zkla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A468EF" w:rsidRDefault="00555305">
            <w:pPr>
              <w:pStyle w:val="zklad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bude cenou nejvýše přípustnou.  Do nabídkové ceny zahrne uchazeč veškeré práce či související služby, nezbytné pro kvalitní provedení plnění.</w:t>
            </w:r>
          </w:p>
          <w:p w:rsidR="00A468EF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požaduje, aby uchazeč v nabídce uvedl nabídkovou cenu za celkové plnění jako cenu v Kč v tomto členění: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bez DPH, 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samostatně DPH s příslušnou sazbou a 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s DPH.</w:t>
            </w:r>
          </w:p>
          <w:p w:rsidR="00A468EF" w:rsidRDefault="0055530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Platební podmínky:</w:t>
            </w:r>
          </w:p>
          <w:p w:rsidR="00A468EF" w:rsidRDefault="00555305">
            <w:pPr>
              <w:pStyle w:val="zklad"/>
              <w:numPr>
                <w:ilvl w:val="0"/>
                <w:numId w:val="8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Zálohy nejsou přípustné.</w:t>
            </w:r>
          </w:p>
          <w:p w:rsidR="00A468EF" w:rsidRDefault="00555305">
            <w:pPr>
              <w:pStyle w:val="zklad"/>
              <w:numPr>
                <w:ilvl w:val="0"/>
                <w:numId w:val="8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splatnosti daňových dokladů bude stanovena minimálně na 30 kalendářních dnů ode dne doručení daňového dokladu zadavateli.</w:t>
            </w:r>
          </w:p>
          <w:p w:rsidR="00A468EF" w:rsidRDefault="00555305">
            <w:pPr>
              <w:pStyle w:val="zklad"/>
              <w:numPr>
                <w:ilvl w:val="0"/>
                <w:numId w:val="8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 za technickou podporu zařízení</w:t>
            </w:r>
            <w:r w:rsidR="00EA2254">
              <w:rPr>
                <w:rFonts w:ascii="Arial" w:hAnsi="Arial" w:cs="Arial"/>
                <w:sz w:val="20"/>
                <w:szCs w:val="20"/>
              </w:rPr>
              <w:t xml:space="preserve"> FAS3140A a</w:t>
            </w:r>
            <w:r>
              <w:rPr>
                <w:rFonts w:ascii="Arial" w:hAnsi="Arial" w:cs="Arial"/>
                <w:sz w:val="20"/>
                <w:szCs w:val="20"/>
              </w:rPr>
              <w:t xml:space="preserve"> FAS3240A (označení NetApp</w:t>
            </w:r>
            <w:r w:rsidR="00EA2254">
              <w:rPr>
                <w:rFonts w:ascii="Arial" w:hAnsi="Arial" w:cs="Arial"/>
                <w:sz w:val="20"/>
                <w:szCs w:val="20"/>
              </w:rPr>
              <w:t xml:space="preserve"> 3, 4, </w:t>
            </w:r>
            <w:r>
              <w:rPr>
                <w:rFonts w:ascii="Arial" w:hAnsi="Arial" w:cs="Arial"/>
                <w:sz w:val="20"/>
                <w:szCs w:val="20"/>
              </w:rPr>
              <w:t>5, 6, 7, 8) bude rozdělena do čtyř rovnoměrných plateb splatných vždy v průběhu aktuálního tříměsíčního období (tj. faktura bude vždy vystavena nejdříve 1. den příslušného tříměsíčního období).</w:t>
            </w:r>
          </w:p>
          <w:p w:rsidR="00A468EF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Ostatní podrobnosti platebních podmínek jsou uvedeny v požadavcích na obsah smlouvy ze strany dodavatele. </w:t>
            </w:r>
          </w:p>
          <w:p w:rsidR="00A72594" w:rsidRDefault="00A72594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2254" w:rsidRDefault="00EA2254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C6DFF" w:rsidRDefault="002C6DFF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Obchodní podmínky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Obchodní podmínky jsou vymezeny požadavky na obsah smlouvy, které jsou uvedeny v příloze č. 1 zadávací dokumentace.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Pokyny pro zpracování nabídky 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249FF" w:rsidRPr="00237236" w:rsidRDefault="007249FF" w:rsidP="007249FF">
            <w:pPr>
              <w:pStyle w:val="Nadpis1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7236">
              <w:rPr>
                <w:rFonts w:ascii="Arial" w:hAnsi="Arial" w:cs="Arial"/>
                <w:b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7249FF" w:rsidRPr="00237236" w:rsidRDefault="007249FF" w:rsidP="007249FF">
            <w:pPr>
              <w:pStyle w:val="Nadpis1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7236">
              <w:rPr>
                <w:rFonts w:ascii="Arial" w:hAnsi="Arial" w:cs="Arial"/>
                <w:b w:val="0"/>
                <w:sz w:val="20"/>
                <w:szCs w:val="20"/>
              </w:rPr>
              <w:t>Uchazeč použije pořadí dokumentů uvedené v následujících bodech tohoto článku zadávací dokumentace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7249FF" w:rsidRPr="00237236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Krycí list nabídky - pro sestavení krycího listu uchazeč použije přílohu 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DFF">
              <w:rPr>
                <w:rFonts w:ascii="Arial" w:hAnsi="Arial" w:cs="Arial"/>
                <w:sz w:val="20"/>
                <w:szCs w:val="20"/>
              </w:rPr>
              <w:t>2</w:t>
            </w:r>
            <w:r w:rsidRPr="00237236">
              <w:rPr>
                <w:rFonts w:ascii="Arial" w:hAnsi="Arial" w:cs="Arial"/>
                <w:sz w:val="20"/>
                <w:szCs w:val="20"/>
              </w:rPr>
              <w:t xml:space="preserve"> Zadávací dokumentace.</w:t>
            </w:r>
          </w:p>
          <w:p w:rsidR="007249FF" w:rsidRPr="00237236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Obsah nabídky. Nabídka bude opatřena obsahem s uvedením čísel stránek u jednotlivých oddílů (kapitol) a zabezpečena proti manipulaci s jednotlivými listy.</w:t>
            </w:r>
          </w:p>
          <w:p w:rsidR="007249FF" w:rsidRPr="00237236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 xml:space="preserve">Doklady prokazující splnění kvalifikace dle bodu </w:t>
            </w:r>
            <w:r>
              <w:rPr>
                <w:rFonts w:ascii="Arial" w:hAnsi="Arial" w:cs="Arial"/>
                <w:sz w:val="20"/>
                <w:szCs w:val="20"/>
              </w:rPr>
              <w:t xml:space="preserve">VIII. </w:t>
            </w:r>
            <w:r w:rsidRPr="00237236">
              <w:rPr>
                <w:rFonts w:ascii="Arial" w:hAnsi="Arial" w:cs="Arial"/>
                <w:sz w:val="20"/>
                <w:szCs w:val="20"/>
              </w:rPr>
              <w:t>Zadávací dokumentace (Kvalifikační předpoklady).</w:t>
            </w:r>
          </w:p>
          <w:p w:rsidR="007249FF" w:rsidRPr="007249FF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ind w:left="78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9FF">
              <w:rPr>
                <w:rFonts w:ascii="Arial" w:hAnsi="Arial" w:cs="Arial"/>
                <w:sz w:val="20"/>
                <w:szCs w:val="20"/>
              </w:rPr>
              <w:t>Písemný návrh smlouvy podepsaný osobou oprávněnou podepisovat, a to stanoveným způsobem. Oprávnění k podpisu včetně jeho způsobu dokládá uchazeč příslušným oprávněním (např. výpis z obchodního rejstříku, plná moc). Písemný návrh smlouvy bude zpracován v rozsahu požadavků na obsah smlouvy ze strany zadavatele, které jsou součástí zadávací dokumentace. Smlouva nepodléhá režimu obchodního tajemství podle ust. § 504 zákona č. 89/2012 Sb., občanský zákoník.</w:t>
            </w:r>
          </w:p>
          <w:p w:rsidR="007249FF" w:rsidRPr="00237236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Prohlášení uchazeče o seznámení se s odkazy ve smlouvě podepsané oprávněnou osobou (příloha 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DFF">
              <w:rPr>
                <w:rFonts w:ascii="Arial" w:hAnsi="Arial" w:cs="Arial"/>
                <w:sz w:val="20"/>
                <w:szCs w:val="20"/>
              </w:rPr>
              <w:t>3</w:t>
            </w:r>
            <w:r w:rsidRPr="00237236">
              <w:rPr>
                <w:rFonts w:ascii="Arial" w:hAnsi="Arial" w:cs="Arial"/>
                <w:sz w:val="20"/>
                <w:szCs w:val="20"/>
              </w:rPr>
              <w:t xml:space="preserve"> Zadávací dokumentace).</w:t>
            </w:r>
          </w:p>
          <w:p w:rsidR="007249FF" w:rsidRPr="00237236" w:rsidRDefault="007249FF" w:rsidP="007249FF">
            <w:pPr>
              <w:numPr>
                <w:ilvl w:val="0"/>
                <w:numId w:val="10"/>
              </w:numPr>
              <w:tabs>
                <w:tab w:val="left" w:pos="1064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37236">
              <w:rPr>
                <w:rFonts w:ascii="Arial" w:hAnsi="Arial" w:cs="Arial"/>
                <w:sz w:val="20"/>
                <w:szCs w:val="20"/>
              </w:rPr>
              <w:t>Ostatní</w:t>
            </w:r>
          </w:p>
          <w:p w:rsidR="00A468EF" w:rsidRDefault="00A468EF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tabs>
                <w:tab w:val="left" w:pos="525"/>
                <w:tab w:val="left" w:pos="1134"/>
              </w:tabs>
              <w:spacing w:after="0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A468EF" w:rsidRDefault="00555305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spacing w:after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zakázky,</w:t>
            </w:r>
          </w:p>
          <w:p w:rsidR="00A468EF" w:rsidRDefault="00555305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1230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jste-li do tohoto rejstříku zapsáni,</w:t>
            </w:r>
          </w:p>
          <w:p w:rsidR="00A468EF" w:rsidRDefault="00555305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123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dodavatel musí být autorizovaný servisní partner společnosti NETAPP, INC. Požadovaná kvalifikace musí být v nabídce prokázána kopií příslušného dokladu nebo čestným prohlášením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86359D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a t</w:t>
            </w:r>
            <w:r w:rsidR="00555305">
              <w:rPr>
                <w:rFonts w:ascii="Arial" w:hAnsi="Arial" w:cs="Arial"/>
                <w:sz w:val="20"/>
                <w:szCs w:val="20"/>
              </w:rPr>
              <w:t>ermín pro doručení nabídek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6359D" w:rsidRDefault="0086359D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359D" w:rsidRDefault="0086359D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OVA</w:t>
            </w:r>
            <w:r w:rsidR="00E37397">
              <w:rPr>
                <w:rFonts w:ascii="Arial" w:hAnsi="Arial" w:cs="Arial"/>
                <w:b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 xml:space="preserve">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86359D" w:rsidRDefault="0086359D" w:rsidP="0086359D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r w:rsidRPr="00526B66">
              <w:rPr>
                <w:rFonts w:ascii="Arial" w:hAnsi="Arial" w:cs="Arial"/>
                <w:sz w:val="20"/>
                <w:szCs w:val="20"/>
              </w:rPr>
              <w:t>OVA!!!CLOUD.net a.s. v hodinách Po - Pá 8:00 – 17:00</w:t>
            </w:r>
          </w:p>
          <w:p w:rsidR="00A468EF" w:rsidRDefault="00555305" w:rsidP="00B67BF2">
            <w:pPr>
              <w:pStyle w:val="zklad"/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>
              <w:rPr>
                <w:rFonts w:ascii="Arial" w:hAnsi="Arial" w:cs="Arial"/>
                <w:sz w:val="20"/>
                <w:szCs w:val="20"/>
              </w:rPr>
              <w:t xml:space="preserve"> je stanoven nejpozději do</w:t>
            </w:r>
            <w:r w:rsidR="00863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BF2" w:rsidRPr="00B67BF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6359D" w:rsidRPr="00B67BF2">
              <w:rPr>
                <w:rFonts w:ascii="Arial" w:hAnsi="Arial" w:cs="Arial"/>
                <w:b/>
                <w:sz w:val="20"/>
                <w:szCs w:val="20"/>
              </w:rPr>
              <w:t>.8.201</w:t>
            </w:r>
            <w:r w:rsidR="00B67BF2" w:rsidRPr="00B67BF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67BF2">
              <w:rPr>
                <w:rFonts w:ascii="Arial" w:hAnsi="Arial" w:cs="Arial"/>
                <w:b/>
                <w:sz w:val="20"/>
                <w:szCs w:val="20"/>
              </w:rPr>
              <w:t>, 10:00 hodin.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podmínky a požadavky zadavatele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Náklady spojené s účastí v zadávacím řízení nese každý účastník sám.</w:t>
            </w:r>
          </w:p>
          <w:p w:rsidR="00A468EF" w:rsidRDefault="00555305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lastRenderedPageBreak/>
              <w:t>Zadavatel nepřipouští variantní řešení nabídky.</w:t>
            </w:r>
          </w:p>
          <w:p w:rsidR="00A468EF" w:rsidRDefault="007249FF" w:rsidP="007249FF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 w:rsidRPr="007249FF">
              <w:rPr>
                <w:rFonts w:ascii="Arial" w:hAnsi="Arial" w:cs="Arial"/>
                <w:b/>
                <w:iCs w:val="0"/>
                <w:sz w:val="20"/>
                <w:szCs w:val="20"/>
              </w:rPr>
              <w:t>Technická podpora pro diskové pole NetApp FAS3140A, FAS3240A</w:t>
            </w:r>
            <w:r w:rsidRPr="002225B6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NEOTVÍRAT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nabídek.</w:t>
            </w:r>
          </w:p>
          <w:p w:rsidR="00A468EF" w:rsidRDefault="00555305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A468EF" w:rsidRDefault="00555305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A468EF" w:rsidRDefault="00555305">
            <w:pPr>
              <w:numPr>
                <w:ilvl w:val="0"/>
                <w:numId w:val="5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hodnocena.</w:t>
            </w:r>
          </w:p>
          <w:p w:rsidR="00A468EF" w:rsidRDefault="00555305">
            <w:pPr>
              <w:numPr>
                <w:ilvl w:val="0"/>
                <w:numId w:val="5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Předpokládaná cena této veřejné zakázky činí 1 </w:t>
            </w:r>
            <w:r w:rsidR="00E37397">
              <w:rPr>
                <w:rFonts w:ascii="Arial" w:hAnsi="Arial" w:cs="Arial"/>
                <w:sz w:val="20"/>
                <w:szCs w:val="20"/>
              </w:rPr>
              <w:t>950</w:t>
            </w:r>
            <w:r>
              <w:rPr>
                <w:rFonts w:ascii="Arial" w:hAnsi="Arial" w:cs="Arial"/>
                <w:sz w:val="20"/>
                <w:szCs w:val="20"/>
              </w:rPr>
              <w:t xml:space="preserve"> tis. Kč bez DPH.</w:t>
            </w:r>
          </w:p>
          <w:p w:rsidR="00A468EF" w:rsidRDefault="00555305">
            <w:pPr>
              <w:numPr>
                <w:ilvl w:val="0"/>
                <w:numId w:val="5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 ohledem na výši předpokládaných nákladů se nejedná o zadávací řízení dle zákona č. 137/2006 Sb., o veřejných zakázkách, ve znění pozdějších předpisů.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Přílohy</w:t>
            </w:r>
          </w:p>
        </w:tc>
      </w:tr>
      <w:tr w:rsidR="00A468EF" w:rsidTr="00240B64">
        <w:trPr>
          <w:trHeight w:val="425"/>
          <w:jc w:val="center"/>
        </w:trPr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Požadavky na obsah smlouvy ze strany zadavatele – příloha č. 1</w:t>
            </w:r>
          </w:p>
          <w:p w:rsidR="002C6DFF" w:rsidRDefault="002C6DFF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Krycí list nabídky – příloha č. 2</w:t>
            </w:r>
          </w:p>
          <w:p w:rsidR="002C6DFF" w:rsidRDefault="002C6DFF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 odkazy ve smlouvě – příloha č. 3</w:t>
            </w:r>
          </w:p>
        </w:tc>
      </w:tr>
    </w:tbl>
    <w:p w:rsidR="00A468EF" w:rsidRDefault="00A468EF"/>
    <w:sectPr w:rsidR="00A468EF">
      <w:headerReference w:type="default" r:id="rId11"/>
      <w:footerReference w:type="default" r:id="rId12"/>
      <w:pgSz w:w="11906" w:h="16838"/>
      <w:pgMar w:top="1780" w:right="1106" w:bottom="1780" w:left="1259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B2" w:rsidRDefault="00555305">
      <w:r>
        <w:separator/>
      </w:r>
    </w:p>
  </w:endnote>
  <w:endnote w:type="continuationSeparator" w:id="0">
    <w:p w:rsidR="00E679B2" w:rsidRDefault="0055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555305">
    <w:pPr>
      <w:pStyle w:val="Zpat"/>
      <w:tabs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A468EF" w:rsidRDefault="00555305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instrText>PAGE</w:instrText>
    </w:r>
    <w:r>
      <w:fldChar w:fldCharType="separate"/>
    </w:r>
    <w:r w:rsidR="00986971">
      <w:rPr>
        <w:noProof/>
      </w:rPr>
      <w:t>1</w:t>
    </w:r>
    <w: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instrText>NUMPAGES</w:instrText>
    </w:r>
    <w:r>
      <w:fldChar w:fldCharType="separate"/>
    </w:r>
    <w:r w:rsidR="00986971">
      <w:rPr>
        <w:noProof/>
      </w:rPr>
      <w:t>4</w:t>
    </w:r>
    <w: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B2" w:rsidRDefault="00555305">
      <w:r>
        <w:separator/>
      </w:r>
    </w:p>
  </w:footnote>
  <w:footnote w:type="continuationSeparator" w:id="0">
    <w:p w:rsidR="00E679B2" w:rsidRDefault="0055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276BC1">
    <w:pPr>
      <w:pStyle w:val="Zhlav"/>
      <w:tabs>
        <w:tab w:val="left" w:pos="3015"/>
      </w:tabs>
      <w:rPr>
        <w:rFonts w:ascii="Arial" w:hAnsi="Arial" w:cs="Arial"/>
        <w:b/>
        <w:color w:val="003C69"/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EF" w:rsidRDefault="00555305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" stroked="f" strokeweight="0">
              <v:textbox>
                <w:txbxContent>
                  <w:p w:rsidR="00A468EF" w:rsidRDefault="00555305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Zadávací dokumentace</w:t>
                    </w:r>
                  </w:p>
                </w:txbxContent>
              </v:textbox>
            </v:rect>
          </w:pict>
        </mc:Fallback>
      </mc:AlternateContent>
    </w:r>
  </w:p>
  <w:p w:rsidR="00A468EF" w:rsidRDefault="00A468EF">
    <w:pPr>
      <w:pStyle w:val="Zhlav"/>
    </w:pPr>
  </w:p>
  <w:p w:rsidR="00A468EF" w:rsidRDefault="00555305">
    <w:pPr>
      <w:pStyle w:val="Zhlav"/>
    </w:pPr>
    <w:r>
      <w:t xml:space="preserve">           </w:t>
    </w:r>
  </w:p>
  <w:p w:rsidR="00A468EF" w:rsidRDefault="00A468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212"/>
    <w:multiLevelType w:val="multilevel"/>
    <w:tmpl w:val="8B6E7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7E58C8"/>
    <w:multiLevelType w:val="multilevel"/>
    <w:tmpl w:val="600AE0BA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6705A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BF63BE"/>
    <w:multiLevelType w:val="multilevel"/>
    <w:tmpl w:val="8B8E4B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9CD2305"/>
    <w:multiLevelType w:val="multilevel"/>
    <w:tmpl w:val="576AE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E54"/>
    <w:multiLevelType w:val="multilevel"/>
    <w:tmpl w:val="60FAD056"/>
    <w:lvl w:ilvl="0">
      <w:start w:val="1"/>
      <w:numFmt w:val="upperRoman"/>
      <w:pStyle w:val="SBSSmlouva"/>
      <w:suff w:val="space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2D00645"/>
    <w:multiLevelType w:val="multilevel"/>
    <w:tmpl w:val="4D203C2A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983004"/>
    <w:multiLevelType w:val="multilevel"/>
    <w:tmpl w:val="7B667080"/>
    <w:lvl w:ilvl="0">
      <w:start w:val="1"/>
      <w:numFmt w:val="bullet"/>
      <w:lvlText w:val=""/>
      <w:lvlJc w:val="left"/>
      <w:pPr>
        <w:ind w:left="12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cs="Wingdings" w:hint="default"/>
      </w:rPr>
    </w:lvl>
  </w:abstractNum>
  <w:abstractNum w:abstractNumId="9">
    <w:nsid w:val="76237F63"/>
    <w:multiLevelType w:val="multilevel"/>
    <w:tmpl w:val="901E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F"/>
    <w:rsid w:val="000C726B"/>
    <w:rsid w:val="000E6FB6"/>
    <w:rsid w:val="0011210E"/>
    <w:rsid w:val="00240B64"/>
    <w:rsid w:val="00276BC1"/>
    <w:rsid w:val="002C6DFF"/>
    <w:rsid w:val="003D0D10"/>
    <w:rsid w:val="00482A7B"/>
    <w:rsid w:val="00555305"/>
    <w:rsid w:val="00573582"/>
    <w:rsid w:val="006C17E8"/>
    <w:rsid w:val="007249FF"/>
    <w:rsid w:val="0086359D"/>
    <w:rsid w:val="00986971"/>
    <w:rsid w:val="00A468EF"/>
    <w:rsid w:val="00A72594"/>
    <w:rsid w:val="00B67BF2"/>
    <w:rsid w:val="00E37397"/>
    <w:rsid w:val="00E679B2"/>
    <w:rsid w:val="00EA2254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onajzer@ovane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kubec@ovane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19E2-9484-45DC-99EA-08F966D8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HP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6</cp:revision>
  <cp:lastPrinted>2014-10-31T10:39:00Z</cp:lastPrinted>
  <dcterms:created xsi:type="dcterms:W3CDTF">2016-07-13T11:53:00Z</dcterms:created>
  <dcterms:modified xsi:type="dcterms:W3CDTF">2016-07-25T07:56:00Z</dcterms:modified>
  <dc:language>en-US</dc:language>
</cp:coreProperties>
</file>