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555"/>
      </w:tblGrid>
      <w:tr w:rsidR="00A468EF">
        <w:trPr>
          <w:cantSplit/>
          <w:trHeight w:val="1559"/>
          <w:jc w:val="center"/>
        </w:trPr>
        <w:tc>
          <w:tcPr>
            <w:tcW w:w="9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Zadávací dokumentace</w:t>
            </w:r>
          </w:p>
          <w:p w:rsidR="00A468EF" w:rsidRDefault="00555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veřejné zakázce malého rozsahu v souladu s § 6, § 12 odst. 3 a § 18 odst. 5 zákona č. 137/2006 Sb., o veřejných zakázkách, v platném znění (dále jen „zákon“)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Technická podpora pro diskové pole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FAS3140A, FAS3240A 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8EF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Martin Honajzer,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.net a.s., Hájkova 1100/13, </w:t>
            </w:r>
          </w:p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555 135 697, 555 135 659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honajzer@ovacloud.net</w:t>
            </w:r>
          </w:p>
        </w:tc>
      </w:tr>
      <w:tr w:rsidR="00A468EF">
        <w:trPr>
          <w:trHeight w:val="425"/>
          <w:jc w:val="center"/>
        </w:trPr>
        <w:tc>
          <w:tcPr>
            <w:tcW w:w="9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8EF" w:rsidRDefault="00A468EF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A468EF" w:rsidRDefault="0055530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poskytnutí technické podpory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Day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Parts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Delivery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(NBD) and Software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Subscription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Plan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(SSP) k produktům:</w:t>
            </w:r>
          </w:p>
          <w:p w:rsidR="00A468EF" w:rsidRDefault="00A468EF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A468EF" w:rsidRDefault="00555305">
            <w:pPr>
              <w:pStyle w:val="zklad"/>
              <w:numPr>
                <w:ilvl w:val="0"/>
                <w:numId w:val="7"/>
              </w:numPr>
              <w:ind w:left="497" w:hanging="283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Diskové pole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FAS3240A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7, 8)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 200000641745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200000641757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DS4243, 14 x 1.0TB, 7.2K</w:t>
            </w: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 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DS14MK2, 14 x 1.0TB  SATA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DS14MK4, 14 x 600GB, 15K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v období od </w:t>
            </w:r>
            <w:proofErr w:type="gramStart"/>
            <w:r>
              <w:rPr>
                <w:rFonts w:ascii="Arial" w:hAnsi="Arial" w:cs="Arial"/>
                <w:iCs w:val="0"/>
                <w:sz w:val="18"/>
                <w:szCs w:val="18"/>
              </w:rPr>
              <w:t>1.9.2015</w:t>
            </w:r>
            <w:proofErr w:type="gramEnd"/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 do 31.8.2016</w:t>
            </w:r>
          </w:p>
          <w:p w:rsidR="00A468EF" w:rsidRDefault="00A468EF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A468EF" w:rsidRDefault="00555305">
            <w:pPr>
              <w:pStyle w:val="zklad"/>
              <w:numPr>
                <w:ilvl w:val="0"/>
                <w:numId w:val="7"/>
              </w:numPr>
              <w:ind w:left="497" w:hanging="283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Diskové pole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FAS3240A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5, 6)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 200000641707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200000641719</w:t>
            </w:r>
          </w:p>
          <w:p w:rsidR="00240B64" w:rsidRDefault="000E6FB6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2 x DS2246, 24 x 600GB, 10K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DS4246, 24 x 2.0TB, 7.2K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300GB, 15K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600GB,15K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3 x DS2246, 14 x 600GB, 15K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v období od </w:t>
            </w:r>
            <w:proofErr w:type="gramStart"/>
            <w:r>
              <w:rPr>
                <w:rFonts w:ascii="Arial" w:hAnsi="Arial" w:cs="Arial"/>
                <w:iCs w:val="0"/>
                <w:sz w:val="18"/>
                <w:szCs w:val="18"/>
              </w:rPr>
              <w:t>1.9.2015</w:t>
            </w:r>
            <w:proofErr w:type="gramEnd"/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 do 31.8.2016</w:t>
            </w:r>
          </w:p>
          <w:p w:rsidR="00A468EF" w:rsidRDefault="00A468EF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2C6DFF" w:rsidRPr="002C6DFF" w:rsidRDefault="002C6DFF" w:rsidP="002C6DFF">
            <w:pPr>
              <w:pStyle w:val="zklad"/>
              <w:ind w:left="497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A468EF" w:rsidRDefault="00555305">
            <w:pPr>
              <w:pStyle w:val="zklad"/>
              <w:numPr>
                <w:ilvl w:val="0"/>
                <w:numId w:val="7"/>
              </w:numPr>
              <w:ind w:left="497" w:hanging="283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Diskové pole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FAS3140A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Cs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3, 4)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 850000005382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200000327210</w:t>
            </w:r>
          </w:p>
          <w:p w:rsidR="00240B64" w:rsidRDefault="00240B64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3 x DS14MK2, 14 x 1.0TB SATA</w:t>
            </w:r>
          </w:p>
          <w:p w:rsidR="00240B64" w:rsidRDefault="00240B64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300GB,15K</w:t>
            </w:r>
          </w:p>
          <w:p w:rsidR="00240B64" w:rsidRDefault="000E6FB6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2 x DS2246, 24 x 600GB, 10K</w:t>
            </w:r>
          </w:p>
          <w:p w:rsidR="00240B64" w:rsidRDefault="00240B64" w:rsidP="00240B64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600GB, 15K</w:t>
            </w:r>
            <w:r w:rsidR="00555305">
              <w:rPr>
                <w:rFonts w:ascii="Arial" w:hAnsi="Arial" w:cs="Arial"/>
                <w:iCs w:val="0"/>
                <w:sz w:val="18"/>
                <w:szCs w:val="18"/>
              </w:rPr>
              <w:br/>
            </w:r>
          </w:p>
          <w:p w:rsidR="00A468EF" w:rsidRDefault="00555305" w:rsidP="00240B64">
            <w:pPr>
              <w:pStyle w:val="zklad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v období od </w:t>
            </w:r>
            <w:proofErr w:type="gramStart"/>
            <w:r>
              <w:rPr>
                <w:rFonts w:ascii="Arial" w:hAnsi="Arial" w:cs="Arial"/>
                <w:iCs w:val="0"/>
                <w:sz w:val="18"/>
                <w:szCs w:val="18"/>
              </w:rPr>
              <w:t>1.6.2016</w:t>
            </w:r>
            <w:proofErr w:type="gramEnd"/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 do 31.8.2016</w:t>
            </w:r>
          </w:p>
          <w:p w:rsidR="00240B64" w:rsidRDefault="00240B64" w:rsidP="00240B64">
            <w:pPr>
              <w:pStyle w:val="zklad"/>
              <w:spacing w:after="0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  <w:p w:rsidR="002C6DFF" w:rsidRDefault="002C6DFF" w:rsidP="00240B64">
            <w:pPr>
              <w:pStyle w:val="zklad"/>
              <w:spacing w:after="0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plnění veřejné zakázky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72594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outsourcingu.</w:t>
            </w:r>
          </w:p>
          <w:p w:rsidR="002C6DFF" w:rsidRDefault="002C6DFF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72594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nabídek k veřejné zakázce bude probíhat podle kritéria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nejnižší nabídková cena bez DPH</w:t>
            </w:r>
          </w:p>
          <w:p w:rsidR="002C6DFF" w:rsidRDefault="002C6DFF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8EF" w:rsidRDefault="00555305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8EF" w:rsidRDefault="00555305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8E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požaduje, aby uchazeč v nabídce uvedl nabídkovou cenu za celkové plnění jako cenu v Kč v tomto členění: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bez DPH,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A468EF" w:rsidRDefault="0055530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Zálohy nejsou přípustné.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splatnosti daňových dokladů bude stanovena minimálně na 30 kalendářních dnů ode dne doručení daňového dokladu zadavateli.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cena za technickou podporu zařízení FAS3240A (označení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 6, 7, 8) bude rozdělena do čtyř rovnoměrných plateb splatných vždy v průběhu aktuálního tříměsíčního období (tj. faktura bude vždy vystavena nejdříve 1. den příslušného tříměsíčního období).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za technickou podporu zařízení FAS3140A (označení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NetApp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 4) bude uhrazena v průběhu poskytování podpory v roce 2016, faktura bude vystavena nejdříve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1.6.2016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68E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Ostatní podrobnosti platebních podmínek jsou uvedeny v požadavcích na obsah smlouvy ze strany dodavatele. </w:t>
            </w:r>
          </w:p>
          <w:p w:rsidR="00A72594" w:rsidRDefault="00A72594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6DFF" w:rsidRDefault="002C6DFF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smlouvy, které jsou uvedeny v příloze č. 1 zadávací dokumentace.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249FF" w:rsidRPr="00237236" w:rsidRDefault="007249FF" w:rsidP="007249FF">
            <w:pPr>
              <w:pStyle w:val="Nadpis1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7249FF" w:rsidRPr="00237236" w:rsidRDefault="007249FF" w:rsidP="007249FF">
            <w:pPr>
              <w:pStyle w:val="Nadpis1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Uchazeč použije pořadí dokumentů uvedené v následujících bodech tohoto článku zadávací dokumentace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Krycí list nabídky - pro sestavení krycího listu uchazeč použije přílohu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FF">
              <w:rPr>
                <w:rFonts w:ascii="Arial" w:hAnsi="Arial" w:cs="Arial"/>
                <w:sz w:val="20"/>
                <w:szCs w:val="20"/>
              </w:rPr>
              <w:t>2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 xml:space="preserve">Doklady prokazující splnění kvalifikace dle bodu </w:t>
            </w:r>
            <w:r>
              <w:rPr>
                <w:rFonts w:ascii="Arial" w:hAnsi="Arial" w:cs="Arial"/>
                <w:sz w:val="20"/>
                <w:szCs w:val="20"/>
              </w:rPr>
              <w:t xml:space="preserve">VIII. </w:t>
            </w:r>
            <w:r w:rsidRPr="00237236">
              <w:rPr>
                <w:rFonts w:ascii="Arial" w:hAnsi="Arial" w:cs="Arial"/>
                <w:sz w:val="20"/>
                <w:szCs w:val="20"/>
              </w:rPr>
              <w:t>Zadávací dokumentace (Kvalifikační předpoklady).</w:t>
            </w:r>
          </w:p>
          <w:p w:rsidR="007249FF" w:rsidRPr="007249FF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ind w:left="78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9FF">
              <w:rPr>
                <w:rFonts w:ascii="Arial" w:hAnsi="Arial" w:cs="Arial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249FF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7249FF">
              <w:rPr>
                <w:rFonts w:ascii="Arial" w:hAnsi="Arial" w:cs="Arial"/>
                <w:sz w:val="20"/>
                <w:szCs w:val="20"/>
              </w:rPr>
              <w:t>. § 504 zákona č. 89/2012 Sb., občanský zákoník.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Prohlášení uchazeče o seznámení se s odkazy ve smlouvě podepsané oprávněnou osobou (příloha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FF">
              <w:rPr>
                <w:rFonts w:ascii="Arial" w:hAnsi="Arial" w:cs="Arial"/>
                <w:sz w:val="20"/>
                <w:szCs w:val="20"/>
              </w:rPr>
              <w:t>3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Ostatní</w:t>
            </w:r>
          </w:p>
          <w:p w:rsidR="00A468EF" w:rsidRDefault="00A468EF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1230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jste-li do tohoto rejstříku zapsáni,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123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dodavatel musí být autorizovaný servisní partner společnosti NETAPP, INC. Požadovaná kvalifikace musí být v nabídce prokázána kopií příslušného dokladu nebo čestným prohlášením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86359D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</w:t>
            </w:r>
            <w:r w:rsidR="00555305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proofErr w:type="gramStart"/>
            <w:r w:rsidRPr="00526B66">
              <w:rPr>
                <w:rFonts w:ascii="Arial" w:hAnsi="Arial" w:cs="Arial"/>
                <w:b/>
                <w:sz w:val="20"/>
                <w:szCs w:val="20"/>
              </w:rPr>
              <w:t>OVA!!!CLOUD</w:t>
            </w:r>
            <w:proofErr w:type="gramEnd"/>
            <w:r w:rsidRPr="00526B66">
              <w:rPr>
                <w:rFonts w:ascii="Arial" w:hAnsi="Arial" w:cs="Arial"/>
                <w:b/>
                <w:sz w:val="20"/>
                <w:szCs w:val="20"/>
              </w:rPr>
              <w:t>.net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86359D" w:rsidRDefault="0086359D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proofErr w:type="gramStart"/>
            <w:r w:rsidRPr="00526B66"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 w:rsidRPr="00526B66">
              <w:rPr>
                <w:rFonts w:ascii="Arial" w:hAnsi="Arial" w:cs="Arial"/>
                <w:sz w:val="20"/>
                <w:szCs w:val="20"/>
              </w:rPr>
              <w:t>.net a.s. v hodinách Po - Pá 8:00 – 17:00</w:t>
            </w:r>
          </w:p>
          <w:p w:rsidR="00A468EF" w:rsidRDefault="00555305" w:rsidP="0086359D">
            <w:pPr>
              <w:pStyle w:val="zklad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do</w:t>
            </w:r>
            <w:r w:rsidR="00863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6359D" w:rsidRPr="0086359D">
              <w:rPr>
                <w:rFonts w:ascii="Arial" w:hAnsi="Arial" w:cs="Arial"/>
                <w:b/>
                <w:sz w:val="20"/>
                <w:szCs w:val="20"/>
              </w:rPr>
              <w:t>20.8.2015</w:t>
            </w:r>
            <w:bookmarkStart w:id="0" w:name="_GoBack"/>
            <w:bookmarkEnd w:id="0"/>
            <w:proofErr w:type="gramEnd"/>
            <w:r w:rsidRPr="008635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10:00 hodin.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podmínky a požadavky zadavatele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lastRenderedPageBreak/>
              <w:t>Zadavatel nepřipouští variantní řešení nabídky.</w:t>
            </w:r>
          </w:p>
          <w:p w:rsidR="00A468EF" w:rsidRDefault="007249FF" w:rsidP="007249FF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Technická podpora pro diskové pole </w:t>
            </w:r>
            <w:proofErr w:type="spellStart"/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>NetApp</w:t>
            </w:r>
            <w:proofErr w:type="spellEnd"/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FAS3140A, FAS3240A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8EF" w:rsidRDefault="00555305">
            <w:pPr>
              <w:numPr>
                <w:ilvl w:val="0"/>
                <w:numId w:val="5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8EF" w:rsidRDefault="00555305">
            <w:pPr>
              <w:numPr>
                <w:ilvl w:val="0"/>
                <w:numId w:val="5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Předpokládaná cena této veřejné zakázky činí 1 5</w:t>
            </w:r>
            <w:r w:rsidR="006C17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tis. Kč bez DPH.</w:t>
            </w:r>
          </w:p>
          <w:p w:rsidR="00A468EF" w:rsidRDefault="00555305">
            <w:pPr>
              <w:numPr>
                <w:ilvl w:val="0"/>
                <w:numId w:val="5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ohledem na výši předpokládaných nákladů se nejedná o zadávací řízení dle zákona č. 137/2006 Sb., o veřejných zakázkách, ve znění pozdějších předpisů.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Přílohy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2C6DFF" w:rsidRDefault="002C6DFF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2C6DFF" w:rsidRDefault="002C6DFF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/>
    <w:sectPr w:rsidR="00A468EF">
      <w:headerReference w:type="default" r:id="rId9"/>
      <w:footerReference w:type="default" r:id="rId10"/>
      <w:pgSz w:w="11906" w:h="16838"/>
      <w:pgMar w:top="1780" w:right="1106" w:bottom="1780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2" w:rsidRDefault="00555305">
      <w:r>
        <w:separator/>
      </w:r>
    </w:p>
  </w:endnote>
  <w:endnote w:type="continuationSeparator" w:id="0">
    <w:p w:rsidR="00E679B2" w:rsidRDefault="0055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instrText>PAGE</w:instrText>
    </w:r>
    <w:r>
      <w:fldChar w:fldCharType="separate"/>
    </w:r>
    <w:r w:rsidR="0086359D">
      <w:rPr>
        <w:noProof/>
      </w:rPr>
      <w:t>4</w:t>
    </w:r>
    <w: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instrText>NUMPAGES</w:instrText>
    </w:r>
    <w:r>
      <w:fldChar w:fldCharType="separate"/>
    </w:r>
    <w:r w:rsidR="0086359D">
      <w:rPr>
        <w:noProof/>
      </w:rPr>
      <w:t>4</w:t>
    </w:r>
    <w: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2" w:rsidRDefault="00555305">
      <w:r>
        <w:separator/>
      </w:r>
    </w:p>
  </w:footnote>
  <w:footnote w:type="continuationSeparator" w:id="0">
    <w:p w:rsidR="00E679B2" w:rsidRDefault="0055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276BC1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A468EF" w:rsidRDefault="00A468EF">
    <w:pPr>
      <w:pStyle w:val="Zhlav"/>
    </w:pPr>
  </w:p>
  <w:p w:rsidR="00A468EF" w:rsidRDefault="00555305">
    <w:pPr>
      <w:pStyle w:val="Zhlav"/>
    </w:pPr>
    <w:r>
      <w:t xml:space="preserve">           </w:t>
    </w:r>
  </w:p>
  <w:p w:rsidR="00A468EF" w:rsidRDefault="00A46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9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E6FB6"/>
    <w:rsid w:val="0011210E"/>
    <w:rsid w:val="00240B64"/>
    <w:rsid w:val="00276BC1"/>
    <w:rsid w:val="002C6DFF"/>
    <w:rsid w:val="00555305"/>
    <w:rsid w:val="006C17E8"/>
    <w:rsid w:val="007249FF"/>
    <w:rsid w:val="0086359D"/>
    <w:rsid w:val="00A468EF"/>
    <w:rsid w:val="00A72594"/>
    <w:rsid w:val="00E679B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C5B6-C7E3-4142-99E7-295D649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6</cp:revision>
  <cp:lastPrinted>2014-10-31T10:39:00Z</cp:lastPrinted>
  <dcterms:created xsi:type="dcterms:W3CDTF">2015-08-13T06:52:00Z</dcterms:created>
  <dcterms:modified xsi:type="dcterms:W3CDTF">2015-08-13T12:02:00Z</dcterms:modified>
  <dc:language>en-US</dc:language>
</cp:coreProperties>
</file>