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bookmarkStart w:id="0" w:name="_GoBack"/>
      <w:bookmarkEnd w:id="0"/>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076924">
        <w:rPr>
          <w:b w:val="0"/>
          <w:bCs w:val="0"/>
          <w:color w:val="000000"/>
          <w:sz w:val="22"/>
          <w:szCs w:val="22"/>
        </w:rPr>
        <w:t>5</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076924">
        <w:rPr>
          <w:b w:val="0"/>
          <w:bCs w:val="0"/>
          <w:color w:val="000000"/>
          <w:sz w:val="22"/>
          <w:szCs w:val="22"/>
        </w:rPr>
        <w:t>ZFUN</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w:t>
      </w:r>
      <w:r w:rsidR="00076924">
        <w:rPr>
          <w:b w:val="0"/>
          <w:bCs w:val="0"/>
          <w:sz w:val="22"/>
          <w:szCs w:val="22"/>
        </w:rPr>
        <w:t>5</w:t>
      </w:r>
      <w:r>
        <w:rPr>
          <w:b w:val="0"/>
          <w:bCs w:val="0"/>
          <w:sz w:val="22"/>
          <w:szCs w:val="22"/>
        </w:rPr>
        <w:t>V00000</w:t>
      </w:r>
      <w:r w:rsidR="00DD72E5">
        <w:rPr>
          <w:b w:val="0"/>
          <w:bCs w:val="0"/>
          <w:sz w:val="22"/>
          <w:szCs w:val="22"/>
        </w:rPr>
        <w:t>102</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2A2A07">
        <w:rPr>
          <w:szCs w:val="22"/>
        </w:rPr>
        <w:t>Kamilem Bednářem,</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r w:rsidR="00B74469">
        <w:rPr>
          <w:szCs w:val="22"/>
        </w:rPr>
        <w:t>Tit.,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oddíl </w:t>
      </w:r>
      <w:r>
        <w:rPr>
          <w:iCs/>
          <w:szCs w:val="22"/>
        </w:rPr>
        <w:t>.</w:t>
      </w:r>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BF1249">
        <w:rPr>
          <w:b/>
          <w:i/>
          <w:szCs w:val="22"/>
          <w:highlight w:val="lightGray"/>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EE7E53" w:rsidRDefault="00EE7E53" w:rsidP="00EE7E53">
      <w:pPr>
        <w:pStyle w:val="Zkladntextodsazen-slo"/>
      </w:pPr>
      <w:r>
        <w:t>Smluvní strany souhlasí, že tato smlouva, vč. příloh, dodatků a související technické dokumentace bude v plném rozsahu zveřejněna na internetových stránkách statutárního města Ostravy (</w:t>
      </w:r>
      <w:hyperlink r:id="rId10" w:history="1">
        <w:r w:rsidRPr="00EE7E53">
          <w:rPr>
            <w:color w:val="1F497D" w:themeColor="text2"/>
            <w:u w:val="single"/>
          </w:rPr>
          <w:t>www.ostrava.cz</w:t>
        </w:r>
      </w:hyperlink>
      <w:r>
        <w:t>), a to po dobu časově neomezenou.</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 Kč </w:t>
      </w:r>
      <w:r w:rsidRPr="00BF1249">
        <w:rPr>
          <w:b/>
          <w:i/>
          <w:highlight w:val="lightGray"/>
        </w:rPr>
        <w:t xml:space="preserve">(doplní uchazeč, min. </w:t>
      </w:r>
      <w:r w:rsidR="00BE694F" w:rsidRPr="00BF1249">
        <w:rPr>
          <w:b/>
          <w:i/>
          <w:highlight w:val="lightGray"/>
        </w:rPr>
        <w:t>10</w:t>
      </w:r>
      <w:r w:rsidR="00412219" w:rsidRPr="00BF1249">
        <w:rPr>
          <w:b/>
          <w:i/>
          <w:color w:val="FF0000"/>
          <w:highlight w:val="lightGray"/>
        </w:rPr>
        <w:t xml:space="preserve"> </w:t>
      </w:r>
      <w:r w:rsidRPr="00BF1249">
        <w:rPr>
          <w:b/>
          <w:i/>
          <w:highlight w:val="lightGray"/>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E37692">
        <w:rPr>
          <w:i/>
          <w:iCs/>
        </w:rPr>
        <w:t>zhotovitel</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FD68C5">
        <w:rPr>
          <w:i/>
          <w:iCs/>
        </w:rPr>
        <w:t>10</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B67A37">
        <w:rPr>
          <w:i/>
          <w:iCs/>
        </w:rPr>
        <w:t xml:space="preserve"> 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6C7584">
        <w:t>Komunikace v areálu bývalé FNsP O. – Zábřeh II. etapa</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w:t>
      </w:r>
      <w:r w:rsidRPr="00C33F82">
        <w:t xml:space="preserve">je </w:t>
      </w:r>
      <w:r w:rsidR="00C33F82" w:rsidRPr="00C33F82">
        <w:t>rozšíření a úprav</w:t>
      </w:r>
      <w:r w:rsidR="00C33F82">
        <w:t>a</w:t>
      </w:r>
      <w:r w:rsidR="00C33F82" w:rsidRPr="00C33F82">
        <w:t xml:space="preserve"> komunikací a přeorganizování dopravy uvnitř areálu</w:t>
      </w:r>
      <w:r w:rsidR="00C33F82">
        <w:t xml:space="preserve"> bývalé FNsP</w:t>
      </w:r>
      <w:r w:rsidR="00344CFA" w:rsidRPr="00344CFA">
        <w:t>.</w:t>
      </w:r>
    </w:p>
    <w:p w:rsidR="00354A7E" w:rsidRDefault="00354A7E" w:rsidP="00901D5B">
      <w:pPr>
        <w:pStyle w:val="Nadpis2"/>
      </w:pPr>
    </w:p>
    <w:p w:rsidR="00901D5B" w:rsidRDefault="00901D5B" w:rsidP="00901D5B">
      <w:pPr>
        <w:pStyle w:val="Nadpis3"/>
      </w:pPr>
      <w:r>
        <w:t>Předmět smlouvy</w:t>
      </w:r>
    </w:p>
    <w:p w:rsidR="00E175EF" w:rsidRDefault="001C6486" w:rsidP="0071183D">
      <w:pPr>
        <w:pStyle w:val="Zkladntextodsazen-slo"/>
      </w:pPr>
      <w:r w:rsidRPr="00CD35D5">
        <w:t xml:space="preserve">Zhotovitel se touto smlouvou zavazuje </w:t>
      </w:r>
      <w:r w:rsidR="003E0257" w:rsidRPr="00CD35D5">
        <w:t xml:space="preserve">provést dílo </w:t>
      </w:r>
      <w:r w:rsidRPr="00DD72E5">
        <w:rPr>
          <w:b/>
        </w:rPr>
        <w:t>„</w:t>
      </w:r>
      <w:r w:rsidR="0009103C">
        <w:rPr>
          <w:b/>
        </w:rPr>
        <w:t>Komunikace v areálu bývalé FNsP O. – Zábřeh – II. etapa</w:t>
      </w:r>
      <w:r w:rsidRPr="00DD72E5">
        <w:rPr>
          <w:b/>
        </w:rPr>
        <w:t>“</w:t>
      </w:r>
      <w:r w:rsidR="00133196" w:rsidRPr="00CD35D5">
        <w:t xml:space="preserve"> </w:t>
      </w:r>
      <w:r w:rsidR="0071183D" w:rsidRPr="0071183D">
        <w:t xml:space="preserve">v </w:t>
      </w:r>
      <w:r w:rsidR="00076924" w:rsidRPr="000C190D">
        <w:t xml:space="preserve">k.ú. </w:t>
      </w:r>
      <w:r w:rsidR="00687BE2">
        <w:t>Zábřeh</w:t>
      </w:r>
      <w:r w:rsidR="00F01F1F">
        <w:t>-VŽ</w:t>
      </w:r>
      <w:r w:rsidR="00076924" w:rsidRPr="000C190D">
        <w:t>, obec Ostrava</w:t>
      </w:r>
      <w:r w:rsidR="00076924" w:rsidRPr="0071183D">
        <w:t xml:space="preserve">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w:t>
      </w:r>
      <w:r w:rsidR="00076924">
        <w:t xml:space="preserve"> </w:t>
      </w:r>
      <w:r w:rsidR="00076924" w:rsidRPr="000C190D">
        <w:t>zpracované společností</w:t>
      </w:r>
      <w:r w:rsidR="00687BE2" w:rsidRPr="00687BE2">
        <w:rPr>
          <w:rFonts w:ascii="Tahoma" w:hAnsi="Tahoma" w:cs="Tahoma"/>
        </w:rPr>
        <w:t xml:space="preserve"> </w:t>
      </w:r>
      <w:r w:rsidR="00687BE2" w:rsidRPr="00687BE2">
        <w:t>SHB, akciová společnost</w:t>
      </w:r>
      <w:r w:rsidR="00DD72E5" w:rsidRPr="008A1DE4">
        <w:rPr>
          <w:color w:val="000000"/>
        </w:rPr>
        <w:t xml:space="preserve">, č. zakázky </w:t>
      </w:r>
      <w:r w:rsidR="007D78E6">
        <w:rPr>
          <w:color w:val="000000"/>
        </w:rPr>
        <w:t>5/14 029</w:t>
      </w:r>
      <w:r w:rsidR="00DD72E5" w:rsidRPr="008A1DE4">
        <w:rPr>
          <w:color w:val="000000"/>
        </w:rPr>
        <w:t xml:space="preserve">  zpracované v </w:t>
      </w:r>
      <w:r w:rsidR="007D78E6">
        <w:rPr>
          <w:color w:val="000000"/>
        </w:rPr>
        <w:t>srpnu</w:t>
      </w:r>
      <w:r w:rsidR="00DD72E5" w:rsidRPr="008A1DE4">
        <w:rPr>
          <w:color w:val="000000"/>
        </w:rPr>
        <w:t xml:space="preserve"> 201</w:t>
      </w:r>
      <w:r w:rsidR="007D78E6">
        <w:rPr>
          <w:color w:val="000000"/>
        </w:rPr>
        <w:t>5</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E175EF">
        <w:t>:</w:t>
      </w:r>
    </w:p>
    <w:p w:rsidR="008A59C0" w:rsidRPr="00E175EF" w:rsidRDefault="007D78E6" w:rsidP="00E175EF">
      <w:pPr>
        <w:pStyle w:val="Zkladntextodsazen-slo"/>
        <w:numPr>
          <w:ilvl w:val="0"/>
          <w:numId w:val="26"/>
        </w:numPr>
      </w:pPr>
      <w:r>
        <w:rPr>
          <w:color w:val="000000"/>
        </w:rPr>
        <w:t xml:space="preserve">rozhodnutí </w:t>
      </w:r>
      <w:r w:rsidR="004828EE">
        <w:rPr>
          <w:color w:val="000000"/>
        </w:rPr>
        <w:t xml:space="preserve">č. 23/2015 </w:t>
      </w:r>
      <w:r w:rsidR="00E175EF">
        <w:rPr>
          <w:color w:val="000000"/>
        </w:rPr>
        <w:t xml:space="preserve">o povolení kácení dřevin </w:t>
      </w:r>
      <w:r w:rsidR="004828EE">
        <w:rPr>
          <w:color w:val="000000"/>
        </w:rPr>
        <w:t>ze dne 1.6.2015 vydané statutárním městem Ostrava, Úřadem městského obvodu Vítkovice, odborem výstavby, životního prostředí a vodního hospodářství</w:t>
      </w:r>
      <w:r w:rsidR="00E175EF">
        <w:rPr>
          <w:color w:val="000000"/>
        </w:rPr>
        <w:t>,</w:t>
      </w:r>
    </w:p>
    <w:p w:rsidR="00E175EF" w:rsidRPr="00E175EF" w:rsidRDefault="00E175EF" w:rsidP="00E175EF">
      <w:pPr>
        <w:pStyle w:val="Zkladntextodsazen-slo"/>
        <w:numPr>
          <w:ilvl w:val="0"/>
          <w:numId w:val="26"/>
        </w:numPr>
      </w:pPr>
      <w:r>
        <w:rPr>
          <w:color w:val="000000"/>
        </w:rPr>
        <w:t>rozhodnutí č. 22/2015 o povolení kácení dřevin ze dne 1.6.2015 vydané statutárním městem Ostrava, Úřadem městského obvodu Vítkovice, odborem výstavby, životního prostředí a vodního hospodářství,</w:t>
      </w:r>
    </w:p>
    <w:p w:rsidR="00E175EF" w:rsidRPr="00E175EF" w:rsidRDefault="00E175EF" w:rsidP="00E175EF">
      <w:pPr>
        <w:pStyle w:val="Zkladntextodsazen-slo"/>
        <w:numPr>
          <w:ilvl w:val="0"/>
          <w:numId w:val="26"/>
        </w:numPr>
      </w:pPr>
      <w:r>
        <w:rPr>
          <w:color w:val="000000"/>
        </w:rPr>
        <w:t>rozhodnutí č. 37/2015 stavební povolení ze dne 15.7.2015 vydané statutárním městem Ostrava, Úřadem městského obvodu Vítkovice, odborem výstavby, životního prostředí a vodního hospodářství,</w:t>
      </w:r>
    </w:p>
    <w:p w:rsidR="00E175EF" w:rsidRPr="00E175EF" w:rsidRDefault="00BE694F" w:rsidP="00E175EF">
      <w:pPr>
        <w:pStyle w:val="Zkladntextodsazen-slo"/>
        <w:numPr>
          <w:ilvl w:val="0"/>
          <w:numId w:val="26"/>
        </w:numPr>
      </w:pPr>
      <w:r>
        <w:rPr>
          <w:color w:val="000000"/>
        </w:rPr>
        <w:t>územní</w:t>
      </w:r>
      <w:r w:rsidR="007C5149">
        <w:rPr>
          <w:color w:val="000000"/>
        </w:rPr>
        <w:t>ho</w:t>
      </w:r>
      <w:r>
        <w:rPr>
          <w:color w:val="000000"/>
        </w:rPr>
        <w:t xml:space="preserve"> rozhodnutí č. 34/2015 ze dne 15.4.2015 vydané Magistrátem města Ostravy, útvarem hlavního architekta a stavebního řádu.</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F0742E" w:rsidP="00470A0E">
      <w:pPr>
        <w:pStyle w:val="Odstavecseseznamem"/>
        <w:numPr>
          <w:ilvl w:val="0"/>
          <w:numId w:val="12"/>
        </w:numPr>
        <w:ind w:left="851"/>
        <w:rPr>
          <w:szCs w:val="22"/>
        </w:rPr>
      </w:pPr>
      <w:r w:rsidRPr="00F0742E">
        <w:rPr>
          <w:szCs w:val="22"/>
          <w:highlight w:val="yellow"/>
        </w:rPr>
        <w:t>v případě, že součástí realizace stavby bude dodání věcí movitých,</w:t>
      </w:r>
      <w:r w:rsidRPr="00C722AD">
        <w:rPr>
          <w:rFonts w:ascii="Arial" w:hAnsi="Arial" w:cs="Arial"/>
          <w:szCs w:val="22"/>
        </w:rPr>
        <w:t xml:space="preserve"> </w:t>
      </w:r>
      <w:r w:rsidR="00957175" w:rsidRPr="005D0B46">
        <w:rPr>
          <w:szCs w:val="22"/>
        </w:rPr>
        <w:t xml:space="preserve">zajištění zatřídění </w:t>
      </w:r>
      <w:r>
        <w:rPr>
          <w:szCs w:val="22"/>
        </w:rPr>
        <w:t xml:space="preserve">těchto </w:t>
      </w:r>
      <w:r w:rsidR="00957175" w:rsidRPr="005D0B46">
        <w:rPr>
          <w:szCs w:val="22"/>
        </w:rPr>
        <w:t>movitých věcí a souborů movitých věcí realizovaného díla, tj. komplexní posouzení položkového rozpočtu v elektronické podobě ve formátu kompatibilním s programem Microsoft EXCEL 2000 dle zákona č.563/1991 Sb. o účetnictví, ve znění pozdějších předpis</w:t>
      </w:r>
      <w:r w:rsidR="00DF34BE">
        <w:rPr>
          <w:szCs w:val="22"/>
        </w:rPr>
        <w:t>ů</w:t>
      </w:r>
      <w:r w:rsidR="00957175" w:rsidRPr="005D0B46">
        <w:rPr>
          <w:szCs w:val="22"/>
        </w:rPr>
        <w:t xml:space="preserve"> a pokynu </w:t>
      </w:r>
      <w:r w:rsidR="00DD72E5">
        <w:rPr>
          <w:szCs w:val="22"/>
        </w:rPr>
        <w:t>Generálního finančního ředitelství</w:t>
      </w:r>
      <w:r w:rsidR="003242BA">
        <w:rPr>
          <w:szCs w:val="22"/>
        </w:rPr>
        <w:t xml:space="preserve"> k j</w:t>
      </w:r>
      <w:r w:rsidR="00957175" w:rsidRPr="005D0B46">
        <w:rPr>
          <w:szCs w:val="22"/>
        </w:rPr>
        <w:t xml:space="preserve">ednotnému postupu při uplatňování některých ustanovení zákona </w:t>
      </w:r>
      <w:r w:rsidR="003242BA">
        <w:rPr>
          <w:szCs w:val="22"/>
        </w:rPr>
        <w:t xml:space="preserve">č. 586/1992 Sb., </w:t>
      </w:r>
      <w:r w:rsidR="00957175" w:rsidRPr="005D0B46">
        <w:rPr>
          <w:szCs w:val="22"/>
        </w:rPr>
        <w:t>o daních z</w:t>
      </w:r>
      <w:r w:rsidR="003242BA">
        <w:rPr>
          <w:szCs w:val="22"/>
        </w:rPr>
        <w:t> </w:t>
      </w:r>
      <w:r w:rsidR="00957175" w:rsidRPr="005D0B46">
        <w:rPr>
          <w:szCs w:val="22"/>
        </w:rPr>
        <w:t>příjm</w:t>
      </w:r>
      <w:r w:rsidR="003242BA">
        <w:rPr>
          <w:szCs w:val="22"/>
        </w:rPr>
        <w:t>ů, ve znění pozdějších předpisů, v aktuálním znění</w:t>
      </w:r>
      <w:r w:rsidR="00957175" w:rsidRPr="005D0B46">
        <w:rPr>
          <w:szCs w:val="22"/>
        </w:rPr>
        <w:t xml:space="preserve"> 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00957175" w:rsidRPr="005D0B46">
        <w:rPr>
          <w:szCs w:val="22"/>
        </w:rPr>
        <w:t xml:space="preserve"> se na zatříďování zboží a služeb dle jednotné klasifikace MF ČR, </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55648A" w:rsidP="00470A0E">
      <w:pPr>
        <w:numPr>
          <w:ilvl w:val="0"/>
          <w:numId w:val="12"/>
        </w:numPr>
        <w:ind w:left="851" w:hanging="425"/>
        <w:rPr>
          <w:szCs w:val="22"/>
        </w:rPr>
      </w:pPr>
      <w:r>
        <w:rPr>
          <w:szCs w:val="22"/>
        </w:rPr>
        <w:lastRenderedPageBreak/>
        <w:t>zajištění zařízení staveniště a vytýčení obvodu staveniště</w:t>
      </w:r>
      <w:r w:rsidR="00957175" w:rsidRPr="005D0B46">
        <w:rPr>
          <w:szCs w:val="22"/>
        </w:rPr>
        <w:t xml:space="preserve"> včetně </w:t>
      </w:r>
      <w:r w:rsidR="00957175">
        <w:rPr>
          <w:szCs w:val="22"/>
        </w:rPr>
        <w:t>všech nákladů spojených s jejich</w:t>
      </w:r>
      <w:r w:rsidR="00957175"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w:t>
      </w:r>
      <w:r w:rsidR="0055648A">
        <w:rPr>
          <w:szCs w:val="22"/>
        </w:rPr>
        <w:t>í a zajištění zařízení staveniště</w:t>
      </w:r>
      <w:r w:rsidRPr="00D56B27">
        <w:rPr>
          <w:szCs w:val="22"/>
        </w:rPr>
        <w:t xml:space="preserve"> a deponie materiál</w:t>
      </w:r>
      <w:r w:rsidR="0055648A">
        <w:rPr>
          <w:szCs w:val="22"/>
        </w:rPr>
        <w:t xml:space="preserve">u </w:t>
      </w:r>
      <w:r w:rsidRPr="00D56B27">
        <w:rPr>
          <w:szCs w:val="22"/>
        </w:rPr>
        <w:t>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55648A" w:rsidRDefault="0055648A" w:rsidP="00470A0E">
      <w:pPr>
        <w:numPr>
          <w:ilvl w:val="0"/>
          <w:numId w:val="12"/>
        </w:numPr>
        <w:ind w:left="851" w:hanging="425"/>
        <w:rPr>
          <w:szCs w:val="22"/>
        </w:rPr>
      </w:pPr>
      <w:r>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5D0B46" w:rsidRDefault="00957175" w:rsidP="00470A0E">
      <w:pPr>
        <w:numPr>
          <w:ilvl w:val="0"/>
          <w:numId w:val="12"/>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470A0E">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 xml:space="preserve">vypracování </w:t>
      </w:r>
      <w:r w:rsidR="00442505">
        <w:rPr>
          <w:szCs w:val="22"/>
        </w:rPr>
        <w:t>6</w:t>
      </w:r>
      <w:r w:rsidRPr="005D0B46">
        <w:rPr>
          <w:szCs w:val="22"/>
        </w:rPr>
        <w:t xml:space="preserve"> kompletních vyhotovení dokumentací skutečného provedení stavb</w:t>
      </w:r>
      <w:r w:rsidR="00D06E51">
        <w:rPr>
          <w:szCs w:val="22"/>
        </w:rPr>
        <w:t>y</w:t>
      </w:r>
      <w:r w:rsidRPr="005D0B46">
        <w:rPr>
          <w:szCs w:val="22"/>
        </w:rPr>
        <w:t>, tj. se seznamem a zakreslením všech odchylek, změn, dopadů a vlivů vzniklých v průběhu realizace předmětu smlouvy, ověřených a odsouhlasených objednatelem do projektových dokumentací stavb</w:t>
      </w:r>
      <w:r w:rsidR="00D06E51">
        <w:rPr>
          <w:szCs w:val="22"/>
        </w:rPr>
        <w:t>y</w:t>
      </w:r>
      <w:r w:rsidRPr="005D0B46">
        <w:rPr>
          <w:szCs w:val="22"/>
        </w:rPr>
        <w:t>, dokumentace skutečného provedení stavb</w:t>
      </w:r>
      <w:r w:rsidR="00D06E51">
        <w:rPr>
          <w:szCs w:val="22"/>
        </w:rPr>
        <w:t>y</w:t>
      </w:r>
      <w:r w:rsidRPr="005D0B46">
        <w:rPr>
          <w:szCs w:val="22"/>
        </w:rPr>
        <w:t xml:space="preserve"> bud</w:t>
      </w:r>
      <w:r w:rsidR="00D06E51">
        <w:rPr>
          <w:szCs w:val="22"/>
        </w:rPr>
        <w:t>e</w:t>
      </w:r>
      <w:r w:rsidRPr="005D0B46">
        <w:rPr>
          <w:szCs w:val="22"/>
        </w:rPr>
        <w:t xml:space="preserve"> v 1 vyhotovení dodány objednateli i v elektronické po</w:t>
      </w:r>
      <w:r w:rsidR="006D528C">
        <w:rPr>
          <w:szCs w:val="22"/>
        </w:rPr>
        <w:t>době na CD-ROM ve formátu *.dwg, .docx</w:t>
      </w:r>
      <w:r w:rsidR="00332DDE">
        <w:rPr>
          <w:szCs w:val="22"/>
        </w:rPr>
        <w:t xml:space="preserve"> </w:t>
      </w:r>
      <w:r w:rsidR="00E7058B">
        <w:rPr>
          <w:szCs w:val="22"/>
        </w:rPr>
        <w:t>a .pdf v editovatelné verzi,</w:t>
      </w:r>
    </w:p>
    <w:p w:rsidR="00957175" w:rsidRPr="00F0742E" w:rsidRDefault="00BE13C6" w:rsidP="00470A0E">
      <w:pPr>
        <w:numPr>
          <w:ilvl w:val="0"/>
          <w:numId w:val="12"/>
        </w:numPr>
        <w:ind w:left="851" w:hanging="425"/>
        <w:rPr>
          <w:szCs w:val="22"/>
          <w:highlight w:val="yellow"/>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r w:rsidR="00F0742E">
        <w:rPr>
          <w:szCs w:val="22"/>
        </w:rPr>
        <w:t xml:space="preserve"> </w:t>
      </w:r>
      <w:r w:rsidR="00F0742E" w:rsidRPr="00F0742E">
        <w:rPr>
          <w:szCs w:val="22"/>
          <w:highlight w:val="yellow"/>
        </w:rPr>
        <w:t>a to v případě, že objednateli tato povinnost vznikne</w:t>
      </w:r>
      <w:r w:rsidR="00F0742E">
        <w:rPr>
          <w:szCs w:val="22"/>
          <w:highlight w:val="yellow"/>
        </w:rPr>
        <w:t>,</w:t>
      </w:r>
    </w:p>
    <w:p w:rsidR="00957175" w:rsidRPr="00D56B27" w:rsidRDefault="00957175" w:rsidP="00470A0E">
      <w:pPr>
        <w:numPr>
          <w:ilvl w:val="0"/>
          <w:numId w:val="12"/>
        </w:numPr>
        <w:ind w:left="851" w:hanging="425"/>
        <w:rPr>
          <w:szCs w:val="22"/>
        </w:rPr>
      </w:pPr>
      <w:r>
        <w:rPr>
          <w:szCs w:val="22"/>
        </w:rPr>
        <w:t>udržování stavbami</w:t>
      </w:r>
      <w:r w:rsidRPr="00D56B27">
        <w:rPr>
          <w:szCs w:val="22"/>
        </w:rPr>
        <w:t xml:space="preserve"> dotčených veřejných komunikací v čistotě,</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t>zajištění funkce odpovědného geodeta po dobu realizace stavb</w:t>
      </w:r>
      <w:r w:rsidR="00D06E51">
        <w:rPr>
          <w:szCs w:val="22"/>
        </w:rPr>
        <w:t>y</w:t>
      </w:r>
      <w:r w:rsidRPr="00F43DE4">
        <w:rPr>
          <w:szCs w:val="22"/>
        </w:rPr>
        <w:t xml:space="preserve"> včetně geometrického zaměření dokončen</w:t>
      </w:r>
      <w:r w:rsidR="00D06E51">
        <w:rPr>
          <w:szCs w:val="22"/>
        </w:rPr>
        <w:t>é stav</w:t>
      </w:r>
      <w:r w:rsidRPr="00F43DE4">
        <w:rPr>
          <w:szCs w:val="22"/>
        </w:rPr>
        <w:t>b</w:t>
      </w:r>
      <w:r w:rsidR="00D06E51">
        <w:rPr>
          <w:szCs w:val="22"/>
        </w:rPr>
        <w:t>y</w:t>
      </w:r>
      <w:r w:rsidRPr="00F43DE4">
        <w:rPr>
          <w:szCs w:val="22"/>
        </w:rPr>
        <w:t xml:space="preserve"> a vyhotovení geometrických plánů v počtu potřebném pro vložení stavb</w:t>
      </w:r>
      <w:r w:rsidR="00D06E51">
        <w:rPr>
          <w:szCs w:val="22"/>
        </w:rPr>
        <w:t>y</w:t>
      </w:r>
      <w:r w:rsidRPr="00F43DE4">
        <w:rPr>
          <w:szCs w:val="22"/>
        </w:rPr>
        <w:t xml:space="preserve">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stavb</w:t>
      </w:r>
      <w:r w:rsidR="00D06E51">
        <w:rPr>
          <w:rStyle w:val="slostrnky"/>
          <w:szCs w:val="22"/>
        </w:rPr>
        <w:t>y</w:t>
      </w:r>
      <w:r w:rsidRPr="00F43DE4">
        <w:rPr>
          <w:rStyle w:val="slostrnky"/>
          <w:szCs w:val="22"/>
        </w:rPr>
        <w:t xml:space="preserve">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D06E51" w:rsidP="00E37692">
      <w:pPr>
        <w:numPr>
          <w:ilvl w:val="0"/>
          <w:numId w:val="11"/>
        </w:numPr>
        <w:tabs>
          <w:tab w:val="clear" w:pos="1021"/>
          <w:tab w:val="num" w:pos="-1560"/>
        </w:tabs>
        <w:spacing w:after="40"/>
        <w:ind w:left="1134" w:hanging="283"/>
        <w:rPr>
          <w:rStyle w:val="slostrnky"/>
          <w:szCs w:val="22"/>
        </w:rPr>
      </w:pPr>
      <w:r>
        <w:rPr>
          <w:rStyle w:val="slostrnky"/>
          <w:szCs w:val="22"/>
        </w:rPr>
        <w:t>rovněž základy stav</w:t>
      </w:r>
      <w:r w:rsidR="00957175" w:rsidRPr="00F43DE4">
        <w:rPr>
          <w:rStyle w:val="slostrnky"/>
          <w:szCs w:val="22"/>
        </w:rPr>
        <w:t>b</w:t>
      </w:r>
      <w:r>
        <w:rPr>
          <w:rStyle w:val="slostrnky"/>
          <w:szCs w:val="22"/>
        </w:rPr>
        <w:t>y</w:t>
      </w:r>
      <w:r w:rsidR="00957175" w:rsidRPr="00F43DE4">
        <w:rPr>
          <w:rStyle w:val="slostrnky"/>
          <w:szCs w:val="22"/>
        </w:rPr>
        <w:t xml:space="preserve"> budou před zásypem protokolárně (např. zápisem do stavebního deníku) předány objednateli za účasti oprávněného geodeta,</w:t>
      </w:r>
    </w:p>
    <w:p w:rsidR="00957175" w:rsidRDefault="00957175" w:rsidP="00470A0E">
      <w:pPr>
        <w:numPr>
          <w:ilvl w:val="0"/>
          <w:numId w:val="12"/>
        </w:numPr>
        <w:ind w:left="851" w:hanging="425"/>
        <w:rPr>
          <w:szCs w:val="22"/>
        </w:rPr>
      </w:pPr>
      <w:r w:rsidRPr="00F43DE4">
        <w:rPr>
          <w:szCs w:val="22"/>
        </w:rPr>
        <w:t>prověření polohy a hloubky všech napojovacích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w:t>
      </w:r>
      <w:r w:rsidR="00442505">
        <w:rPr>
          <w:szCs w:val="22"/>
        </w:rPr>
        <w:t xml:space="preserve">pro zřízení věcného břemene </w:t>
      </w:r>
      <w:r w:rsidR="00A73D42" w:rsidRPr="009704F0">
        <w:rPr>
          <w:szCs w:val="22"/>
        </w:rPr>
        <w:t>v počtu potřebném pro vklad do katastru nemovitostí (min. 5 ks v závislosti na počtu smluvních stran),</w:t>
      </w:r>
    </w:p>
    <w:p w:rsidR="005B492A" w:rsidRPr="00960829" w:rsidRDefault="005B492A" w:rsidP="005B492A">
      <w:pPr>
        <w:rPr>
          <w:color w:val="FF0000"/>
          <w:sz w:val="6"/>
          <w:szCs w:val="6"/>
        </w:rPr>
      </w:pPr>
    </w:p>
    <w:p w:rsidR="00F90942" w:rsidRPr="00AC6F9A" w:rsidRDefault="00F90942" w:rsidP="00F90942">
      <w:pPr>
        <w:pStyle w:val="Zkladntextodsazen-slo"/>
      </w:pPr>
      <w:r>
        <w:t>Zhotovitel prohlašuje, že byl seznámen s projektovou dokumentací pro provádění stavby a s příslušnými správními rozhodnutími vztahujícími se k provádění díla.</w:t>
      </w:r>
    </w:p>
    <w:p w:rsidR="00F90942" w:rsidRPr="009104D2" w:rsidRDefault="00F90942" w:rsidP="00F90942">
      <w:pPr>
        <w:pStyle w:val="Zkladntextodsazen-slo"/>
      </w:pPr>
      <w:r w:rsidRPr="009104D2">
        <w:t>Předmět smlouvy bude realizován v souladu s ustanoveními této smlouvy, se zadávací dokumentací veřejné zakázky</w:t>
      </w:r>
      <w:r>
        <w:t xml:space="preserve"> č. </w:t>
      </w:r>
      <w:r w:rsidR="00335004">
        <w:t>102</w:t>
      </w:r>
      <w:r>
        <w:t>/2015</w:t>
      </w:r>
      <w:r w:rsidRPr="009104D2">
        <w:t xml:space="preserve">, </w:t>
      </w:r>
      <w:r>
        <w:t xml:space="preserve">s </w:t>
      </w:r>
      <w:r w:rsidRPr="003547D6">
        <w:t>nabídkou podanou zhotovitelem ve veřejné zakázce</w:t>
      </w:r>
      <w:r>
        <w:t xml:space="preserve"> a </w:t>
      </w:r>
      <w:r w:rsidRPr="009104D2">
        <w:t>s projektovou dokumentací uvedenou v odst. 1. tohoto článku smlouvy</w:t>
      </w:r>
      <w:r>
        <w:t xml:space="preserve"> vč. souvisejících rozhodnutí. </w:t>
      </w:r>
    </w:p>
    <w:p w:rsidR="00F90942" w:rsidRDefault="00F90942" w:rsidP="00F90942">
      <w:pPr>
        <w:pStyle w:val="Zkladntextodsazen-slo"/>
      </w:pPr>
      <w:r w:rsidRPr="009104D2">
        <w:t>Předmět smlouvy může být rozšířen o práce a činnosti, které</w:t>
      </w:r>
      <w:r w:rsidR="00063F0D">
        <w:t xml:space="preserve"> objednatel jednající s náležitou péčí nemohl předvídat</w:t>
      </w:r>
      <w:r w:rsidRPr="009104D2">
        <w:t xml:space="preserve">, výhradně však na základě souhlasného stanoviska nebo požadavku objednatele (vícepráce). </w:t>
      </w:r>
      <w:r>
        <w:t xml:space="preserve">Smluvní strany se zavazují v případě vzniku víceprací zahájit jednání o rozsahu víceprací a uzavření dodatku k této smlouvě. Zhotovitel se zavazuje ocenit vícepráce </w:t>
      </w:r>
      <w:r w:rsidRPr="009104D2">
        <w:t xml:space="preserve">dle jednotkových cen použitých z nabídkového položkového rozpočtu a není-li toto možné, pak </w:t>
      </w:r>
      <w:r>
        <w:t xml:space="preserve">ocení </w:t>
      </w:r>
      <w:r w:rsidRPr="009104D2">
        <w:t>položky stavebních a montážních prací</w:t>
      </w:r>
      <w:r>
        <w:t xml:space="preserve"> takto:</w:t>
      </w:r>
    </w:p>
    <w:p w:rsidR="00F90942" w:rsidRDefault="00F90942" w:rsidP="00F90942">
      <w:pPr>
        <w:pStyle w:val="Zkladntextodsazen-slo"/>
        <w:numPr>
          <w:ilvl w:val="0"/>
          <w:numId w:val="0"/>
        </w:numPr>
        <w:ind w:left="567" w:hanging="283"/>
      </w:pPr>
      <w:r>
        <w:t xml:space="preserve">* v případě, že celková cena díla je vyšší nebo rovna předpokládané hodnotě veřejné zakázky na realizaci díla dle této smlouvy, zhotovitel stanoví cenu víceprací </w:t>
      </w:r>
      <w:r w:rsidRPr="009104D2">
        <w:t xml:space="preserve">podle ceníku stavebních prací společnosti ÚRS Praha, a.s. v cenové soustavě ÚRS platného v době </w:t>
      </w:r>
      <w:r>
        <w:t xml:space="preserve">uzavření dodatku k této smlouvě; </w:t>
      </w:r>
    </w:p>
    <w:p w:rsidR="00F90942" w:rsidRDefault="00F90942" w:rsidP="00F90942">
      <w:pPr>
        <w:pStyle w:val="Zkladntextodsazen-slo"/>
        <w:numPr>
          <w:ilvl w:val="0"/>
          <w:numId w:val="0"/>
        </w:numPr>
        <w:ind w:left="567" w:hanging="283"/>
      </w:pPr>
      <w:r>
        <w:t xml:space="preserve">* v případě, že celková cena díla je nižší než předpokládaná hodnota veřejné zakázky na realizaci díla dle této smlouvy, stanoví cenu násobkem cen </w:t>
      </w:r>
      <w:r w:rsidRPr="009104D2">
        <w:t xml:space="preserve">podle ceníku stavebních prací společnosti ÚRS Praha, a.s. v cenové soustavě ÚRS platného v době </w:t>
      </w:r>
      <w:r>
        <w:t xml:space="preserve">uzavření dodatku k této smlouvě a koeficientu vypočteného jako podíl celkové ceny díla a předpokládané hodnoty veřejné zakázky na realizaci díla dle této smlouvy, tj. dle vzorce </w:t>
      </w:r>
    </w:p>
    <w:p w:rsidR="00F90942" w:rsidRPr="0005396A"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F90942" w:rsidRPr="0005396A"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r>
        <w:rPr>
          <w:sz w:val="18"/>
          <w:szCs w:val="18"/>
        </w:rPr>
        <w:t xml:space="preserve"> </w:t>
      </w:r>
    </w:p>
    <w:p w:rsidR="00F90942" w:rsidRPr="00312BF9"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F90942" w:rsidRPr="009104D2" w:rsidRDefault="00F90942" w:rsidP="00F90942">
      <w:pPr>
        <w:pStyle w:val="Zkladntextodsazen-slo"/>
      </w:pPr>
      <w:r w:rsidRPr="009104D2">
        <w:t>V případě požadavku na méněpráce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F90942" w:rsidRPr="00E66804" w:rsidRDefault="00F90942" w:rsidP="00F90942">
      <w:pPr>
        <w:pStyle w:val="Zkladntextodsazen-slo"/>
        <w:rPr>
          <w:color w:val="1F497D"/>
        </w:rPr>
      </w:pPr>
      <w:r w:rsidRPr="009104D2">
        <w:t>Zhotovitel je povinen provést dílo vlastním jménem, na svůj náklad, na vlastní odpovědnost a na své nebezpečí. Způsob provedení díla tak, aby bylo v souladu s </w:t>
      </w:r>
      <w:r>
        <w:t>projektovou dokumentací uvedenou v čl. II odst. 1 této smlouvy</w:t>
      </w:r>
      <w:r w:rsidRPr="006A7D44">
        <w:t>, je oprávněn si zvolit zhotovitel. Věci potřebné k provedení díla je povinen opatřit zhotovitel.</w:t>
      </w:r>
      <w:r>
        <w:t xml:space="preserve"> </w:t>
      </w:r>
    </w:p>
    <w:p w:rsidR="00F90942" w:rsidRPr="003617CC" w:rsidRDefault="00F90942" w:rsidP="00F90942">
      <w:pPr>
        <w:pStyle w:val="Zkladntextodsazen-slo"/>
      </w:pPr>
      <w:r w:rsidRPr="003617CC">
        <w:t xml:space="preserve">Zhotovitel je dále povinen spolupracovat s objednatelem na doplnění zdůvodnění víceprací/méněprací a změn technického řešení bez vlivu na cenu, která mohou být vyvolána, a na doplnění zdůvodnění víceprací, které budou provedeny před uzavřením dodatku k této smlouvě v intencích odst. </w:t>
      </w:r>
      <w:r>
        <w:t>9</w:t>
      </w:r>
      <w:r w:rsidRPr="003617CC">
        <w:t>. věty druhé tohoto článku.</w:t>
      </w:r>
    </w:p>
    <w:p w:rsidR="00F90942" w:rsidRPr="003617CC" w:rsidRDefault="00F90942" w:rsidP="00F90942">
      <w:pPr>
        <w:pStyle w:val="Zkladntextodsazen-slo"/>
      </w:pPr>
      <w:r w:rsidRPr="003617CC">
        <w:t>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dle čl. XVII. odst. 17. této smlouvy. Smluvní strany se zavazují, že následně sjednají rozšíření předmětu díla o vícepráce dle předchozí věty v písemném dodatku k této smlouvě.</w:t>
      </w:r>
    </w:p>
    <w:p w:rsidR="00F90942" w:rsidRPr="009104D2" w:rsidRDefault="00F90942" w:rsidP="00F90942">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F90942" w:rsidRPr="009104D2" w:rsidRDefault="00F90942" w:rsidP="00F9094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335004" w:rsidRPr="00470A0E" w:rsidRDefault="00335004" w:rsidP="00335004">
      <w:pPr>
        <w:pStyle w:val="Zkladntextodsazen-slo"/>
        <w:spacing w:after="120"/>
        <w:rPr>
          <w:b/>
          <w:bCs/>
        </w:rPr>
      </w:pPr>
      <w:r w:rsidRPr="009104D2">
        <w:t>Cena za provedené dílo je stanovena dohodou smluvních stran a činí</w:t>
      </w:r>
      <w:r w:rsidRPr="00BF1249">
        <w:t>:</w:t>
      </w:r>
      <w:r w:rsidRPr="00BF1249">
        <w:rPr>
          <w:b/>
          <w:i/>
        </w:rPr>
        <w:t xml:space="preserve"> </w:t>
      </w:r>
      <w:r w:rsidRPr="00BF1249">
        <w:rPr>
          <w:b/>
          <w:i/>
          <w:highlight w:val="lightGray"/>
        </w:rPr>
        <w:t>(doplní uchazeč)</w:t>
      </w:r>
    </w:p>
    <w:p w:rsidR="00335004" w:rsidRPr="00470A0E" w:rsidRDefault="00335004" w:rsidP="00335004">
      <w:pPr>
        <w:ind w:left="284"/>
        <w:rPr>
          <w:i/>
        </w:rPr>
      </w:pPr>
      <w:r w:rsidRPr="00470A0E">
        <w:t>Cena bez DPH</w:t>
      </w:r>
      <w:r w:rsidRPr="00470A0E">
        <w:tab/>
        <w:t xml:space="preserve">              ……………..…,- Kč</w:t>
      </w:r>
      <w:r w:rsidRPr="00470A0E">
        <w:tab/>
      </w:r>
    </w:p>
    <w:p w:rsidR="00335004" w:rsidRPr="00470A0E" w:rsidRDefault="00335004" w:rsidP="00335004">
      <w:pPr>
        <w:ind w:left="284"/>
        <w:jc w:val="left"/>
        <w:rPr>
          <w:b/>
        </w:rPr>
      </w:pPr>
      <w:r>
        <w:t>DPH</w:t>
      </w:r>
      <w:r>
        <w:tab/>
      </w:r>
      <w:r>
        <w:tab/>
      </w:r>
      <w:r>
        <w:tab/>
      </w:r>
      <w:r w:rsidRPr="00470A0E">
        <w:t>….……………..,-</w:t>
      </w:r>
      <w:r>
        <w:t xml:space="preserve"> Kč</w:t>
      </w:r>
      <w:r w:rsidRPr="00470A0E">
        <w:br/>
      </w:r>
      <w:r w:rsidRPr="00470A0E">
        <w:rPr>
          <w:b/>
        </w:rPr>
        <w:t>Cena celkem včetně DPH    …………………,- Kč</w:t>
      </w:r>
    </w:p>
    <w:p w:rsidR="00335004" w:rsidRPr="009640E3" w:rsidRDefault="00335004" w:rsidP="00335004">
      <w:pPr>
        <w:pStyle w:val="Zkladntextodsazen-slo"/>
        <w:numPr>
          <w:ilvl w:val="0"/>
          <w:numId w:val="0"/>
        </w:numPr>
        <w:spacing w:after="120"/>
        <w:ind w:left="284"/>
        <w:rPr>
          <w:b/>
          <w:bCs/>
        </w:rPr>
      </w:pPr>
    </w:p>
    <w:p w:rsidR="00335004" w:rsidRPr="00775498" w:rsidRDefault="00335004" w:rsidP="00335004">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zhotovitele k veřejné zakázce č. </w:t>
      </w:r>
      <w:r w:rsidR="007D78E6">
        <w:t>173</w:t>
      </w:r>
      <w:r>
        <w:t>/2015</w:t>
      </w:r>
      <w:r w:rsidRPr="00BF1249">
        <w:rPr>
          <w:highlight w:val="lightGray"/>
        </w:rPr>
        <w:t>.</w:t>
      </w:r>
      <w:r w:rsidRPr="00BF1249">
        <w:rPr>
          <w:b/>
          <w:i/>
          <w:highlight w:val="lightGray"/>
        </w:rPr>
        <w:t xml:space="preserve"> (doplní uchazeč)</w:t>
      </w:r>
      <w:r w:rsidRPr="009104D2">
        <w:t xml:space="preserve"> </w:t>
      </w:r>
    </w:p>
    <w:p w:rsidR="00335004" w:rsidRPr="009104D2" w:rsidRDefault="00335004" w:rsidP="00335004">
      <w:pPr>
        <w:pStyle w:val="Zkladntextodsazen-slo"/>
      </w:pPr>
      <w:r w:rsidRPr="009104D2">
        <w:t>Cena bez DPH uvedená v odstavci 1. tohoto článku je dohodnuta jako cena nejvýše přípustná a platí po celou dobu účinnosti smlouvy.</w:t>
      </w:r>
    </w:p>
    <w:p w:rsidR="00335004" w:rsidRPr="009104D2" w:rsidRDefault="00335004" w:rsidP="00335004">
      <w:pPr>
        <w:pStyle w:val="Zkladntextodsazen-slo"/>
      </w:pPr>
      <w:r w:rsidRPr="009104D2">
        <w:t xml:space="preserve">Sjednaná smluvní cena </w:t>
      </w:r>
      <w:r>
        <w:t xml:space="preserve">bez DPH </w:t>
      </w:r>
      <w:r w:rsidRPr="009104D2">
        <w:t>v odst. 1 tohoto článku zahrnuje veškeré profesně předpokládané náklady zhotovitele nutné k provedení celého díla v rozsahu čl. II</w:t>
      </w:r>
      <w:r>
        <w:t xml:space="preserve"> této smlouvy</w:t>
      </w:r>
      <w:r w:rsidRPr="009104D2">
        <w:t xml:space="preserve">. Předmět smlouvy v kvalitě a druhu určených materiálů a komponentů specifikovaných </w:t>
      </w:r>
      <w:r>
        <w:t xml:space="preserve">ve </w:t>
      </w:r>
      <w:r w:rsidRPr="009104D2">
        <w:t>zhotoviteli předan</w:t>
      </w:r>
      <w:r>
        <w:t>é</w:t>
      </w:r>
      <w:r w:rsidRPr="009104D2">
        <w:t xml:space="preserve"> projektov</w:t>
      </w:r>
      <w:r>
        <w:t>é</w:t>
      </w:r>
      <w:r w:rsidRPr="009104D2">
        <w:t xml:space="preserve"> dokumentac</w:t>
      </w:r>
      <w:r>
        <w:t>i</w:t>
      </w:r>
      <w:r w:rsidRPr="009104D2">
        <w:t>, předpokládané inflační vlivy, apod.</w:t>
      </w:r>
    </w:p>
    <w:p w:rsidR="00335004" w:rsidRPr="009104D2" w:rsidRDefault="00335004" w:rsidP="00335004">
      <w:pPr>
        <w:pStyle w:val="Zkladntextodsazen-slo"/>
      </w:pPr>
      <w:r w:rsidRPr="009104D2">
        <w:t xml:space="preserve">Součástí sjednané ceny </w:t>
      </w:r>
      <w:r>
        <w:t xml:space="preserve">bez DPH </w:t>
      </w:r>
      <w:r w:rsidRPr="009104D2">
        <w:t xml:space="preserve">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vybudování, provoz a demontáž zařízení staveniště, na vypracování dokumentace skutečného provedení, apod.. </w:t>
      </w:r>
    </w:p>
    <w:p w:rsidR="00335004" w:rsidRPr="00B6208E" w:rsidRDefault="00335004" w:rsidP="00335004">
      <w:pPr>
        <w:pStyle w:val="Zkladntextodsazen-slo"/>
      </w:pPr>
      <w:r w:rsidRPr="00B6208E">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335004" w:rsidRPr="001E7AEC" w:rsidRDefault="00335004" w:rsidP="00335004">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335004" w:rsidRPr="00B46A19" w:rsidRDefault="00335004" w:rsidP="00335004">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BF1249">
        <w:rPr>
          <w:b/>
          <w:i/>
          <w:highlight w:val="lightGray"/>
        </w:rPr>
        <w:t xml:space="preserve">(doplní uchazeč, </w:t>
      </w:r>
      <w:r w:rsidRPr="00B30FD9">
        <w:rPr>
          <w:b/>
          <w:i/>
        </w:rPr>
        <w:t xml:space="preserve">maximálně však do </w:t>
      </w:r>
      <w:r w:rsidR="00F01F1F">
        <w:rPr>
          <w:b/>
          <w:i/>
        </w:rPr>
        <w:t>1</w:t>
      </w:r>
      <w:r w:rsidR="00BE694F">
        <w:rPr>
          <w:b/>
          <w:i/>
        </w:rPr>
        <w:t>7</w:t>
      </w:r>
      <w:r w:rsidR="00ED4542" w:rsidRPr="00B30FD9">
        <w:rPr>
          <w:b/>
          <w:i/>
        </w:rPr>
        <w:t xml:space="preserve"> </w:t>
      </w:r>
      <w:r w:rsidRPr="00B30FD9">
        <w:rPr>
          <w:b/>
          <w:i/>
        </w:rPr>
        <w:t xml:space="preserve">týdnů) </w:t>
      </w:r>
      <w:r w:rsidRPr="00B30FD9">
        <w:t>od protokolárního předání a převzetí staveniště.</w:t>
      </w:r>
      <w:r w:rsidR="00D31EFE" w:rsidRPr="00B30FD9">
        <w:t xml:space="preserve"> T</w:t>
      </w:r>
      <w:r w:rsidR="00075096" w:rsidRPr="00B30FD9">
        <w:t xml:space="preserve">ento termín provedení </w:t>
      </w:r>
      <w:r w:rsidR="00075096">
        <w:t xml:space="preserve">díla </w:t>
      </w:r>
      <w:r w:rsidR="00D31EFE">
        <w:t>zahrnuje i přejímací řízení podle odst. 2 čl. X</w:t>
      </w:r>
      <w:r w:rsidR="00A55BAD">
        <w:t>I</w:t>
      </w:r>
      <w:r w:rsidR="00D31EFE">
        <w:t>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DA1155" w:rsidRPr="00DA1155" w:rsidRDefault="00DA1155" w:rsidP="00DA1155">
      <w:pPr>
        <w:pStyle w:val="Zkladntextodsazen-slo"/>
      </w:pPr>
      <w:r w:rsidRPr="00DA1155">
        <w:t xml:space="preserve">Pokud zhotovitel nebude schopen plynule pokračovat v provádění díla z důvodu technologických a nepříznivých klimatických podmínek, zaznamená tuto skutečnost do stavebního deníku a požádá objednatele o souhlas s přerušením prací. V případě souhlasu objednatele s přerušením prací, budou o dobu přerušení stavebních prací prodlouženy termíny plnění díla. Za nepříznivé klimatické podmínky bude považován stav, kdy povětrnostní podmínky, to znamená srážky a venkovní teploty, neumožňují dle technicko-kvalitativních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2 této smlouvy)</w:t>
      </w:r>
      <w:r w:rsidRPr="00F363D7">
        <w:rPr>
          <w:i/>
        </w:rPr>
        <w:t xml:space="preserve"> </w:t>
      </w:r>
      <w:r w:rsidRPr="00BF1249">
        <w:rPr>
          <w:b/>
          <w:i/>
          <w:highlight w:val="lightGray"/>
        </w:rPr>
        <w:t>(doplní uchazeč)</w:t>
      </w:r>
      <w:r w:rsidR="003D0979" w:rsidRPr="00BF1249">
        <w:rPr>
          <w:b/>
          <w:i/>
          <w:highlight w:val="lightGray"/>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335004" w:rsidRDefault="00335004" w:rsidP="00335004">
      <w:pPr>
        <w:pStyle w:val="Zkladntextodsazen-slo"/>
      </w:pPr>
      <w:r>
        <w:t>Zálohy nejsou sjednány.</w:t>
      </w:r>
      <w:r w:rsidRPr="006832FA">
        <w:t xml:space="preserve"> </w:t>
      </w:r>
    </w:p>
    <w:p w:rsidR="00335004" w:rsidRPr="00B46A19" w:rsidRDefault="00335004" w:rsidP="00335004">
      <w:pPr>
        <w:pStyle w:val="Zkladntextodsazen-slo"/>
      </w:pPr>
      <w:r w:rsidRPr="0046031C">
        <w:t>Smluvní strany se dohodly, že</w:t>
      </w:r>
      <w:r>
        <w:t xml:space="preserve"> vylučují použití ustanovení a ustanovení § 2611 NOZ.</w:t>
      </w:r>
    </w:p>
    <w:p w:rsidR="00335004" w:rsidRDefault="00335004" w:rsidP="00335004">
      <w:pPr>
        <w:pStyle w:val="Zkladntextodsazen-slo"/>
      </w:pPr>
      <w:r>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Default="00335004" w:rsidP="00335004">
      <w:pPr>
        <w:pStyle w:val="Zkladntextodsazen-slo"/>
      </w:pPr>
      <w:r>
        <w:t xml:space="preserve">Faktura musí kromě zákonem stanovených náležitostí pro daňový doklad obsahovat také: </w:t>
      </w:r>
    </w:p>
    <w:p w:rsidR="00335004" w:rsidRDefault="00335004" w:rsidP="00335004">
      <w:pPr>
        <w:numPr>
          <w:ilvl w:val="0"/>
          <w:numId w:val="2"/>
        </w:numPr>
        <w:tabs>
          <w:tab w:val="clear" w:pos="822"/>
        </w:tabs>
        <w:ind w:left="568" w:hanging="284"/>
        <w:rPr>
          <w:color w:val="000000"/>
        </w:rPr>
      </w:pPr>
      <w:r>
        <w:rPr>
          <w:color w:val="000000"/>
        </w:rPr>
        <w:t>číslo a datum vystavení faktury,</w:t>
      </w:r>
    </w:p>
    <w:p w:rsidR="00335004" w:rsidRDefault="00335004" w:rsidP="00335004">
      <w:pPr>
        <w:numPr>
          <w:ilvl w:val="0"/>
          <w:numId w:val="2"/>
        </w:numPr>
        <w:tabs>
          <w:tab w:val="clear" w:pos="822"/>
        </w:tabs>
        <w:ind w:left="568" w:hanging="284"/>
        <w:rPr>
          <w:color w:val="000000"/>
        </w:rPr>
      </w:pPr>
      <w:r>
        <w:rPr>
          <w:color w:val="000000"/>
        </w:rPr>
        <w:t xml:space="preserve">číslo smlouvy a datum jejího uzavření, </w:t>
      </w:r>
      <w:r>
        <w:rPr>
          <w:szCs w:val="22"/>
        </w:rPr>
        <w:t>identifikátor</w:t>
      </w:r>
      <w:r w:rsidRPr="00C35929">
        <w:rPr>
          <w:szCs w:val="22"/>
        </w:rPr>
        <w:t xml:space="preserve"> veřejné zakázky</w:t>
      </w:r>
      <w:r w:rsidR="007D78E6">
        <w:rPr>
          <w:szCs w:val="22"/>
        </w:rPr>
        <w:t xml:space="preserve"> P1500000173</w:t>
      </w:r>
      <w:r>
        <w:rPr>
          <w:szCs w:val="22"/>
        </w:rPr>
        <w:t xml:space="preserve">, </w:t>
      </w:r>
      <w:r>
        <w:rPr>
          <w:color w:val="000000"/>
        </w:rPr>
        <w:t>číslo investiční akce (ORG 3173),</w:t>
      </w:r>
    </w:p>
    <w:p w:rsidR="00335004" w:rsidRDefault="00335004" w:rsidP="00335004">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335004" w:rsidRPr="004A6EE9" w:rsidRDefault="00335004" w:rsidP="00335004">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335004" w:rsidRDefault="00335004" w:rsidP="00335004">
      <w:pPr>
        <w:numPr>
          <w:ilvl w:val="0"/>
          <w:numId w:val="2"/>
        </w:numPr>
        <w:tabs>
          <w:tab w:val="clear" w:pos="822"/>
        </w:tabs>
        <w:ind w:left="568" w:hanging="284"/>
        <w:rPr>
          <w:color w:val="000000"/>
        </w:rPr>
      </w:pPr>
      <w:r>
        <w:rPr>
          <w:color w:val="000000"/>
        </w:rPr>
        <w:t xml:space="preserve">označení banky a číslo účtu, na který musí být zaplaceno, </w:t>
      </w:r>
    </w:p>
    <w:p w:rsidR="00335004" w:rsidRDefault="00335004" w:rsidP="00335004">
      <w:pPr>
        <w:numPr>
          <w:ilvl w:val="0"/>
          <w:numId w:val="2"/>
        </w:numPr>
        <w:tabs>
          <w:tab w:val="clear" w:pos="822"/>
        </w:tabs>
        <w:ind w:left="568" w:hanging="284"/>
        <w:rPr>
          <w:color w:val="000000"/>
        </w:rPr>
      </w:pPr>
      <w:r>
        <w:rPr>
          <w:color w:val="000000"/>
        </w:rPr>
        <w:t>dobu splatnosti faktury,</w:t>
      </w:r>
    </w:p>
    <w:p w:rsidR="00335004" w:rsidRDefault="00335004" w:rsidP="00335004">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335004" w:rsidRDefault="00335004" w:rsidP="00335004">
      <w:pPr>
        <w:numPr>
          <w:ilvl w:val="0"/>
          <w:numId w:val="2"/>
        </w:numPr>
        <w:tabs>
          <w:tab w:val="clear" w:pos="822"/>
        </w:tabs>
        <w:ind w:left="568" w:hanging="284"/>
        <w:rPr>
          <w:color w:val="000000"/>
        </w:rPr>
      </w:pPr>
      <w:r>
        <w:rPr>
          <w:color w:val="000000"/>
        </w:rPr>
        <w:t>IČO a DIČ objednatele a zhotovitele, jejich přesné názvy a sídlo,</w:t>
      </w:r>
    </w:p>
    <w:p w:rsidR="00335004" w:rsidRPr="007F03C5" w:rsidRDefault="00335004" w:rsidP="00335004">
      <w:pPr>
        <w:numPr>
          <w:ilvl w:val="0"/>
          <w:numId w:val="2"/>
        </w:numPr>
        <w:tabs>
          <w:tab w:val="clear" w:pos="822"/>
        </w:tabs>
        <w:ind w:left="568" w:hanging="284"/>
        <w:rPr>
          <w:color w:val="000000"/>
        </w:rPr>
      </w:pPr>
      <w:r w:rsidRPr="007F03C5">
        <w:rPr>
          <w:szCs w:val="22"/>
        </w:rPr>
        <w:t>sdělení, zda výši daně je povinen doplnit a přiznat objednatel,</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označení útvaru objednatele, který akci likviduje (odbor investiční),</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335004" w:rsidRPr="004048F9" w:rsidRDefault="00335004" w:rsidP="00335004">
      <w:pPr>
        <w:pStyle w:val="Zkladntextodsazen-slo"/>
      </w:pPr>
      <w:r w:rsidRPr="00317D28">
        <w:rPr>
          <w:color w:val="000000" w:themeColor="text1"/>
        </w:rPr>
        <w:t>V souladu s ust. § 21 zákona o DPH sjednávají smluvní strany dílčí plnění. Dílčí plnění se považuje za samostatné zdanitelné plnění uskutečněné první pracovní den následujícího</w:t>
      </w:r>
      <w:r>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Pr>
          <w:color w:val="000000" w:themeColor="text1"/>
        </w:rPr>
        <w:t>%</w:t>
      </w:r>
      <w:r w:rsidRPr="00317D28">
        <w:rPr>
          <w:color w:val="000000" w:themeColor="text1"/>
        </w:rPr>
        <w:t xml:space="preserve"> ze smluvní ceny díla. Zbývajících 10 % z ceny díla bude vyúčtováno konečnou fakturou. </w:t>
      </w:r>
      <w:r w:rsidRPr="004048F9">
        <w:t>Doba splatnosti dílčích faktur je dohodou stanovena na 30 kalendářních dnů od jejího doručení objednateli.</w:t>
      </w:r>
    </w:p>
    <w:p w:rsidR="00335004" w:rsidRPr="00317D28" w:rsidRDefault="00335004" w:rsidP="00335004">
      <w:pPr>
        <w:pStyle w:val="Zkladntextodsazen-slo"/>
        <w:rPr>
          <w:color w:val="000000" w:themeColor="text1"/>
        </w:rPr>
      </w:pPr>
      <w:r w:rsidRPr="00317D28">
        <w:rPr>
          <w:color w:val="000000" w:themeColor="text1"/>
        </w:rPr>
        <w:t>Pracovní verze soupisů provedených prací včetně zjišťovacího protokolu</w:t>
      </w:r>
      <w:r>
        <w:rPr>
          <w:color w:val="000000" w:themeColor="text1"/>
        </w:rPr>
        <w:t xml:space="preserve"> budou zhotovitelem </w:t>
      </w:r>
      <w:r w:rsidRPr="00366493">
        <w:t xml:space="preserve">předkládány měsíčně za </w:t>
      </w:r>
      <w:r w:rsidRPr="00317D28">
        <w:rPr>
          <w:color w:val="000000" w:themeColor="text1"/>
        </w:rPr>
        <w:t>účelem provádění průběžné kontroly a následného odsouhlasení objednatelem a inženýrskou organizací, a to vždy do prvního pracovního dne následujícího měsíce.</w:t>
      </w:r>
    </w:p>
    <w:p w:rsidR="00335004" w:rsidRDefault="00335004" w:rsidP="00335004">
      <w:pPr>
        <w:pStyle w:val="Zkladntextodsazen-slo"/>
      </w:pPr>
      <w:r>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sml. pokuty, náhrady újmy aj.). Pozastávka ve výši 10 % z celkové smluvní ceny bude splatná do 30 dnů po odstranění všech vad uvedených např. v zápisu o převzetí dokončeného díla nebo po vydání všech kolaudačních rozhodnutí apod., podle toho, která skutečnost nastane jako poslední.</w:t>
      </w:r>
    </w:p>
    <w:p w:rsidR="00335004" w:rsidRPr="00C14BFB" w:rsidRDefault="00335004" w:rsidP="00335004">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3617CC">
        <w:t>vyúčtována cena nebo nesprávně uvedena DPH, sazba DPH (</w:t>
      </w:r>
      <w:r w:rsidRPr="003617CC">
        <w:rPr>
          <w:bCs/>
        </w:rPr>
        <w:t xml:space="preserve">DPH, resp. sazba DPH se nestanoví v případě aplikace režimu přenesení daňové povinnosti) </w:t>
      </w:r>
      <w:r w:rsidRPr="003617CC">
        <w:t xml:space="preserve">nebo </w:t>
      </w:r>
      <w:r>
        <w:rPr>
          <w:color w:val="000000" w:themeColor="text1"/>
        </w:rPr>
        <w:t>zhotovitel vyúčtuje práce, které neprovedl</w:t>
      </w:r>
      <w:r w:rsidRPr="00C14BFB">
        <w:rPr>
          <w:color w:val="000000" w:themeColor="text1"/>
        </w:rPr>
        <w:t xml:space="preserve">, je objednatel oprávněn fakturu před uplynutím </w:t>
      </w:r>
      <w:r>
        <w:rPr>
          <w:color w:val="000000" w:themeColor="text1"/>
        </w:rPr>
        <w:t>doby</w:t>
      </w:r>
      <w:r w:rsidRPr="00C14BFB">
        <w:rPr>
          <w:color w:val="000000" w:themeColor="text1"/>
        </w:rPr>
        <w:t xml:space="preserve"> splatnosti vrátit zhotoviteli k provedení opravy. Ve vrácené faktuře vyznačí důvod vrácení. Zhotovitel provede opravu vystavením nové faktury. Od</w:t>
      </w:r>
      <w:r>
        <w:rPr>
          <w:color w:val="000000" w:themeColor="text1"/>
        </w:rPr>
        <w:t>e dne</w:t>
      </w:r>
      <w:r w:rsidRPr="00C14BFB">
        <w:rPr>
          <w:color w:val="000000" w:themeColor="text1"/>
        </w:rPr>
        <w:t xml:space="preserve"> odeslání vadné faktury přestává běžet původní </w:t>
      </w:r>
      <w:r>
        <w:rPr>
          <w:color w:val="000000" w:themeColor="text1"/>
        </w:rPr>
        <w:t>doba</w:t>
      </w:r>
      <w:r w:rsidRPr="00C14BFB">
        <w:rPr>
          <w:color w:val="000000" w:themeColor="text1"/>
        </w:rPr>
        <w:t xml:space="preserve"> splatnosti. Celá </w:t>
      </w:r>
      <w:r>
        <w:rPr>
          <w:color w:val="000000" w:themeColor="text1"/>
        </w:rPr>
        <w:t>doba</w:t>
      </w:r>
      <w:r w:rsidRPr="00C14BFB">
        <w:rPr>
          <w:color w:val="000000" w:themeColor="text1"/>
        </w:rPr>
        <w:t xml:space="preserve"> splatnosti běží opět ode dne </w:t>
      </w:r>
      <w:r>
        <w:rPr>
          <w:color w:val="000000" w:themeColor="text1"/>
        </w:rPr>
        <w:t>doručení</w:t>
      </w:r>
      <w:r w:rsidRPr="00C14BFB">
        <w:rPr>
          <w:color w:val="000000" w:themeColor="text1"/>
        </w:rPr>
        <w:t xml:space="preserve"> nově vyhotovené faktury objednateli.</w:t>
      </w:r>
    </w:p>
    <w:p w:rsidR="00335004" w:rsidRPr="00B64345" w:rsidRDefault="00335004" w:rsidP="00335004">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Pr="00B64345">
        <w:rPr>
          <w:bCs/>
          <w:iCs/>
        </w:rPr>
        <w:t>Pokyn Generálního finančního ředitelství k jednotnému postupu při uplatňování některých ustanovení zákona č. 586/</w:t>
      </w:r>
      <w:r w:rsidR="007D78E6">
        <w:rPr>
          <w:bCs/>
          <w:iCs/>
        </w:rPr>
        <w:t xml:space="preserve">1992 Sb., o daních z příjmů, </w:t>
      </w:r>
      <w:r w:rsidRPr="00B64345">
        <w:rPr>
          <w:bCs/>
          <w:iCs/>
        </w:rPr>
        <w:t>v aktuálním znění</w:t>
      </w:r>
      <w:r w:rsidRPr="00B64345">
        <w:rPr>
          <w:color w:val="000000" w:themeColor="text1"/>
        </w:rPr>
        <w:t>.</w:t>
      </w:r>
    </w:p>
    <w:p w:rsidR="00335004" w:rsidRPr="00C14BFB" w:rsidRDefault="00335004" w:rsidP="00335004">
      <w:pPr>
        <w:pStyle w:val="Zkladntextodsazen-slo"/>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335004" w:rsidRPr="00EA4448" w:rsidRDefault="00335004" w:rsidP="00335004">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335004" w:rsidRDefault="00335004" w:rsidP="00335004">
      <w:pPr>
        <w:pStyle w:val="Zkladntextodsazen-slo"/>
        <w:rPr>
          <w:rFonts w:ascii="Calibri" w:hAnsi="Calibri" w:cs="Calibri"/>
        </w:rPr>
      </w:pPr>
      <w: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255303" w:rsidRDefault="00335004" w:rsidP="00335004">
      <w:pPr>
        <w:pStyle w:val="Zkladntextodsazen-slo"/>
        <w:rPr>
          <w:sz w:val="20"/>
          <w:szCs w:val="20"/>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335004" w:rsidRPr="0067478E" w:rsidRDefault="00335004" w:rsidP="00335004">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35004" w:rsidRPr="0067478E" w:rsidRDefault="00335004" w:rsidP="00335004">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9704F0"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w:t>
      </w:r>
      <w:r w:rsidR="00EE7E53">
        <w:t xml:space="preserve">nejpozději </w:t>
      </w:r>
      <w:r w:rsidR="00BE5B25" w:rsidRPr="00A963DC">
        <w:t xml:space="preserve">do </w:t>
      </w:r>
      <w:r w:rsidR="00DA1155">
        <w:t>10</w:t>
      </w:r>
      <w:r w:rsidR="00EE7E53" w:rsidRPr="009704F0">
        <w:t>-ti dnů od data nabytí účinnosti smlouvy</w:t>
      </w:r>
      <w:r w:rsidR="00EE7E53">
        <w:t xml:space="preserve">. Zhotovitel je povinen převzít staveniště do </w:t>
      </w:r>
      <w:r w:rsidR="00BE5B25" w:rsidRPr="00A963DC">
        <w:t xml:space="preserve">10-ti pracovních </w:t>
      </w:r>
      <w:r w:rsidR="00BE5B25" w:rsidRPr="00FC19B1">
        <w:t xml:space="preserve">dnů </w:t>
      </w:r>
      <w:r w:rsidR="00BE5B25" w:rsidRPr="009704F0">
        <w:t xml:space="preserve">od </w:t>
      </w:r>
      <w:r w:rsidR="00EE7E53">
        <w:t xml:space="preserve">obdržení </w:t>
      </w:r>
      <w:r w:rsidR="009F3337">
        <w:t xml:space="preserve">písemné </w:t>
      </w:r>
      <w:r w:rsidR="00A73D42" w:rsidRPr="009704F0">
        <w:t>výzvy objednatele</w:t>
      </w:r>
      <w:r w:rsidR="009704F0">
        <w:t xml:space="preserve">. </w:t>
      </w:r>
      <w:r w:rsidR="00BE5B25" w:rsidRPr="009704F0">
        <w:t xml:space="preserve">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Zhotovitel hradí el. energii,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r w:rsidR="00CD7D29">
        <w:t>10-ti</w:t>
      </w:r>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470A0E">
      <w:pPr>
        <w:pStyle w:val="Zkladntextodsazen-slo"/>
        <w:numPr>
          <w:ilvl w:val="0"/>
          <w:numId w:val="9"/>
        </w:numPr>
        <w:rPr>
          <w:rStyle w:val="slostrnky"/>
        </w:rPr>
      </w:pPr>
      <w:r>
        <w:rPr>
          <w:rStyle w:val="slostrnky"/>
        </w:rPr>
        <w:t>1 sadu</w:t>
      </w:r>
      <w:r w:rsidR="009A387E" w:rsidRPr="009104D2">
        <w:rPr>
          <w:rStyle w:val="slostrnky"/>
        </w:rPr>
        <w:t xml:space="preserve"> dokumentace pro</w:t>
      </w:r>
      <w:r>
        <w:rPr>
          <w:rStyle w:val="slostrnky"/>
        </w:rPr>
        <w:t xml:space="preserve"> stavební povolení, 2 sady projektové dokumentace pro</w:t>
      </w:r>
      <w:r w:rsidR="009A387E" w:rsidRPr="009104D2">
        <w:rPr>
          <w:rStyle w:val="slostrnky"/>
        </w:rPr>
        <w:t xml:space="preserve"> provádění stavby, včetně 1x CD-R s kompletní dokumentací v elektronické podobě ve formátu *.dwg,</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DA1155" w:rsidRPr="00DA1155" w:rsidRDefault="00DA1155" w:rsidP="00DA1155">
      <w:pPr>
        <w:pStyle w:val="Zkladntextodsazen-slo"/>
      </w:pPr>
      <w:r>
        <w:t xml:space="preserve"> Staveniště v bermě řeky Ostravice nesmí být oploceno.</w:t>
      </w:r>
    </w:p>
    <w:p w:rsidR="00DA1155" w:rsidRDefault="00DA1155" w:rsidP="00DA1155"/>
    <w:p w:rsidR="00DA1155" w:rsidRPr="00DA1155" w:rsidRDefault="00DA1155" w:rsidP="00D50DC8">
      <w:pPr>
        <w:pStyle w:val="Nadpis2"/>
        <w:rPr>
          <w:b w:val="0"/>
          <w:szCs w:val="24"/>
        </w:rPr>
      </w:pPr>
    </w:p>
    <w:p w:rsidR="0043638B" w:rsidRPr="003F5FD7" w:rsidRDefault="0043638B" w:rsidP="0043638B">
      <w:pPr>
        <w:pStyle w:val="Nadpis3"/>
      </w:pPr>
      <w:r w:rsidRPr="003F5FD7">
        <w:t>Stavební deník</w:t>
      </w:r>
    </w:p>
    <w:p w:rsidR="0043638B" w:rsidRDefault="0043638B" w:rsidP="00DA1155">
      <w:pPr>
        <w:pStyle w:val="Zkladntextodsazen-slo"/>
        <w:numPr>
          <w:ilvl w:val="2"/>
          <w:numId w:val="18"/>
        </w:numPr>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DA1155">
      <w:pPr>
        <w:pStyle w:val="Zkladntextodsazen-slo"/>
        <w:numPr>
          <w:ilvl w:val="2"/>
          <w:numId w:val="18"/>
        </w:numPr>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DA1155">
      <w:pPr>
        <w:pStyle w:val="Zkladntextodsazen-slo"/>
        <w:numPr>
          <w:ilvl w:val="2"/>
          <w:numId w:val="18"/>
        </w:numPr>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DA1155">
      <w:pPr>
        <w:pStyle w:val="Zkladntextodsazen-slo"/>
        <w:numPr>
          <w:ilvl w:val="2"/>
          <w:numId w:val="18"/>
        </w:numPr>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DA1155">
      <w:pPr>
        <w:pStyle w:val="Zkladntextodsazen-slo"/>
        <w:numPr>
          <w:ilvl w:val="2"/>
          <w:numId w:val="18"/>
        </w:numPr>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DA1155">
      <w:pPr>
        <w:pStyle w:val="Zkladntextodsazen-slo"/>
        <w:numPr>
          <w:ilvl w:val="2"/>
          <w:numId w:val="18"/>
        </w:numPr>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DA1155">
      <w:pPr>
        <w:pStyle w:val="Zkladntextodsazen-slo"/>
        <w:numPr>
          <w:ilvl w:val="2"/>
          <w:numId w:val="18"/>
        </w:numPr>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DA1155">
      <w:pPr>
        <w:pStyle w:val="Zkladntextodsazen-slo"/>
        <w:numPr>
          <w:ilvl w:val="2"/>
          <w:numId w:val="18"/>
        </w:numPr>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DA1155" w:rsidRDefault="0043638B" w:rsidP="00DA1155">
      <w:pPr>
        <w:pStyle w:val="Zkladntextodsazen-slo"/>
        <w:numPr>
          <w:ilvl w:val="2"/>
          <w:numId w:val="18"/>
        </w:numPr>
        <w:tabs>
          <w:tab w:val="clear" w:pos="284"/>
        </w:tabs>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DA1155">
      <w:pPr>
        <w:pStyle w:val="Zkladntextodsazen-slo"/>
        <w:numPr>
          <w:ilvl w:val="2"/>
          <w:numId w:val="18"/>
        </w:numPr>
        <w:tabs>
          <w:tab w:val="clear" w:pos="284"/>
          <w:tab w:val="left" w:pos="426"/>
        </w:tabs>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2610FD">
        <w:t>další náklady budou vyšší než 3</w:t>
      </w:r>
      <w:r w:rsidR="00AE5AA0">
        <w:t xml:space="preserve">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deník </w:t>
      </w:r>
      <w:r w:rsidR="00FF4905" w:rsidRPr="009104D2">
        <w:rPr>
          <w:szCs w:val="22"/>
        </w:rPr>
        <w:t>,</w:t>
      </w:r>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paré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rsidR="007D78E6">
        <w:t xml:space="preserve"> stavbyvedoucí</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délce ...</w:t>
      </w:r>
      <w:r w:rsidR="00AA05A1">
        <w:t>.</w:t>
      </w:r>
      <w:r>
        <w:t xml:space="preserve"> měsíců</w:t>
      </w:r>
      <w:r w:rsidR="00AA05A1">
        <w:t xml:space="preserve"> </w:t>
      </w:r>
      <w:r w:rsidR="00AA05A1" w:rsidRPr="00BF1249">
        <w:rPr>
          <w:b/>
          <w:i/>
          <w:highlight w:val="lightGray"/>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výši  </w:t>
      </w:r>
      <w:r w:rsidR="00E92A62">
        <w:t>5</w:t>
      </w:r>
      <w:r w:rsidR="006550F9" w:rsidRPr="009104D2">
        <w:t xml:space="preserve">.000,-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Pracovní lávky a plošiny neodpovídající BOZP (bez zábradlí, okopové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Porušení technologických postup</w:t>
            </w:r>
            <w:r w:rsidR="0096073A">
              <w:rPr>
                <w:szCs w:val="22"/>
              </w:rPr>
              <w:t>ů</w:t>
            </w:r>
            <w:r w:rsidRPr="009104D2">
              <w:rPr>
                <w:szCs w:val="22"/>
              </w:rPr>
              <w:t xml:space="preserve"> při provádění prací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Práce bez patřičné odborné kvalifikace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133E55" w:rsidRDefault="00C24430" w:rsidP="00133E55">
            <w:pPr>
              <w:pStyle w:val="Odstavecseseznamem"/>
              <w:numPr>
                <w:ilvl w:val="0"/>
                <w:numId w:val="13"/>
              </w:numPr>
              <w:jc w:val="center"/>
              <w:rPr>
                <w:szCs w:val="22"/>
              </w:rPr>
            </w:pPr>
            <w:r w:rsidRPr="00133E55">
              <w:rPr>
                <w:szCs w:val="22"/>
              </w:rPr>
              <w:t>000 Kč</w:t>
            </w:r>
          </w:p>
        </w:tc>
      </w:tr>
    </w:tbl>
    <w:p w:rsidR="004F75AB" w:rsidRPr="004F75AB" w:rsidRDefault="004F75AB" w:rsidP="004F75AB">
      <w:pPr>
        <w:ind w:left="426" w:hanging="426"/>
      </w:pPr>
      <w:r w:rsidRPr="0096073A">
        <w:rPr>
          <w:rFonts w:ascii="Arial" w:hAnsi="Arial" w:cs="Arial"/>
          <w:b/>
          <w:sz w:val="20"/>
        </w:rPr>
        <w:t>15.</w:t>
      </w:r>
      <w:r w:rsidRPr="0096073A">
        <w:t xml:space="preserve"> Za každý opakovaný prokazatelně zjištěný případ porušení povinností, uvedený v odst. 14 tohoto článku, bude v něm stanovena smluvní pokuta zvýšena o 50 000 Kč. Smluvní pokuta bude vyúčtována až poté, kdy zhotovitel zjištěný nedostatky zapsané ve stavebním deníku objednatelem nebo jeho zástupcem, ve stanoveném termínu neodstraní.</w:t>
      </w:r>
      <w:r w:rsidRPr="004F75AB">
        <w:t xml:space="preserve"> </w:t>
      </w:r>
    </w:p>
    <w:p w:rsidR="004F75AB" w:rsidRDefault="004F75AB" w:rsidP="004D3ACA">
      <w:pPr>
        <w:pStyle w:val="Nadpis3"/>
      </w:pPr>
    </w:p>
    <w:p w:rsidR="004F75AB" w:rsidRPr="004F75AB" w:rsidRDefault="004F75AB" w:rsidP="004F75AB">
      <w:pPr>
        <w:rPr>
          <w:rFonts w:ascii="Arial" w:hAnsi="Arial" w:cs="Arial"/>
          <w:b/>
          <w:sz w:val="24"/>
          <w:szCs w:val="24"/>
        </w:rPr>
      </w:pPr>
      <w:r w:rsidRPr="004F75AB">
        <w:rPr>
          <w:rFonts w:ascii="Arial" w:hAnsi="Arial" w:cs="Arial"/>
          <w:b/>
          <w:sz w:val="24"/>
          <w:szCs w:val="24"/>
        </w:rPr>
        <w:t>čl. XVII.</w:t>
      </w:r>
    </w:p>
    <w:p w:rsidR="004D3ACA" w:rsidRPr="009104D2" w:rsidRDefault="004D3ACA" w:rsidP="004D3ACA">
      <w:pPr>
        <w:pStyle w:val="Nadpis3"/>
      </w:pPr>
      <w:r w:rsidRPr="009104D2">
        <w:t>Závěrečná ujednání</w:t>
      </w:r>
    </w:p>
    <w:p w:rsidR="004D3ACA" w:rsidRPr="009104D2" w:rsidRDefault="004D3ACA" w:rsidP="004F75AB">
      <w:pPr>
        <w:pStyle w:val="Zkladntextodsazen-slo"/>
        <w:numPr>
          <w:ilvl w:val="2"/>
          <w:numId w:val="24"/>
        </w:numPr>
        <w:tabs>
          <w:tab w:val="left" w:pos="-567"/>
        </w:tabs>
      </w:pPr>
      <w:r w:rsidRPr="009104D2">
        <w:t>Doložka platnosti právního úkonu dle § 41 zákona č. 128/2000 Sb., o obcích (obecní zřízení), ve znění pozdějších změn a předpisů: O uzavřen</w:t>
      </w:r>
      <w:r w:rsidR="0083212A">
        <w:t>í této smlouvy rozhodl</w:t>
      </w:r>
      <w:r w:rsidR="00DF61F9">
        <w:t>a</w:t>
      </w:r>
      <w:r w:rsidR="001A0D03">
        <w:t xml:space="preserve"> </w:t>
      </w:r>
      <w:r w:rsidR="00DF61F9">
        <w:t>rada</w:t>
      </w:r>
      <w:r w:rsidR="001A0D03">
        <w:t xml:space="preserve"> </w:t>
      </w:r>
      <w:r w:rsidRPr="009104D2">
        <w:t>města usnesením č.</w:t>
      </w:r>
      <w:r w:rsidR="00E37692">
        <w:t> </w:t>
      </w:r>
      <w:r w:rsidRPr="009104D2">
        <w:t>____/</w:t>
      </w:r>
      <w:r w:rsidR="007D78E6">
        <w:t>R</w:t>
      </w:r>
      <w:r w:rsidRPr="009104D2">
        <w:t>M</w:t>
      </w:r>
      <w:r w:rsidR="005820E2" w:rsidRPr="009104D2">
        <w:t>14</w:t>
      </w:r>
      <w:r w:rsidR="00DF34BE">
        <w:t>18</w:t>
      </w:r>
      <w:r w:rsidRPr="009104D2">
        <w:t>/___ ze dne __.__.201</w:t>
      </w:r>
      <w:r w:rsidR="00E92A62">
        <w:t>5</w:t>
      </w:r>
      <w:r w:rsidR="00547EF1">
        <w:t>, k veřejné zakázce zadávané v</w:t>
      </w:r>
      <w:r w:rsidR="007D78E6">
        <w:t>e</w:t>
      </w:r>
      <w:r w:rsidR="00547EF1">
        <w:t> </w:t>
      </w:r>
      <w:r w:rsidR="007D78E6">
        <w:t xml:space="preserve">zjednodušeném podlimitním </w:t>
      </w:r>
      <w:r w:rsidR="00547EF1">
        <w:t xml:space="preserve"> řízení </w:t>
      </w:r>
      <w:r w:rsidR="00547EF1" w:rsidRPr="00330AC5">
        <w:t>„</w:t>
      </w:r>
      <w:r w:rsidR="007D78E6">
        <w:rPr>
          <w:bCs/>
        </w:rPr>
        <w:t xml:space="preserve">Komunikace v areálu bývalé FNsP O. </w:t>
      </w:r>
      <w:r w:rsidR="00BF1249">
        <w:rPr>
          <w:bCs/>
        </w:rPr>
        <w:t xml:space="preserve">- </w:t>
      </w:r>
      <w:r w:rsidR="007D78E6">
        <w:rPr>
          <w:bCs/>
        </w:rPr>
        <w:t>Zábřeh – II. etapa</w:t>
      </w:r>
      <w:r w:rsidR="00547EF1" w:rsidRPr="002975B3">
        <w:rPr>
          <w:bCs/>
        </w:rPr>
        <w:t>“</w:t>
      </w:r>
      <w:r w:rsidR="001A0D03">
        <w:rPr>
          <w:bCs/>
        </w:rPr>
        <w:t xml:space="preserve">, poř. č. </w:t>
      </w:r>
      <w:r w:rsidR="00335004">
        <w:rPr>
          <w:bCs/>
        </w:rPr>
        <w:t>1</w:t>
      </w:r>
      <w:r w:rsidR="007D78E6">
        <w:rPr>
          <w:bCs/>
        </w:rPr>
        <w:t>73</w:t>
      </w:r>
      <w:r w:rsidR="001A0D03">
        <w:rPr>
          <w:bCs/>
        </w:rPr>
        <w:t>/201</w:t>
      </w:r>
      <w:r w:rsidR="00E92A62">
        <w:rPr>
          <w:bCs/>
        </w:rPr>
        <w:t>5</w:t>
      </w:r>
      <w:r w:rsidR="001A0D03">
        <w:rPr>
          <w:bCs/>
        </w:rPr>
        <w:t>.</w:t>
      </w:r>
    </w:p>
    <w:p w:rsidR="00290185" w:rsidRPr="006D3298" w:rsidRDefault="00290185" w:rsidP="004F75AB">
      <w:pPr>
        <w:pStyle w:val="Zkladntextodsazen-slo"/>
        <w:numPr>
          <w:ilvl w:val="2"/>
          <w:numId w:val="24"/>
        </w:numPr>
        <w:tabs>
          <w:tab w:val="left" w:pos="-567"/>
        </w:tabs>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NOZ. </w:t>
      </w:r>
    </w:p>
    <w:p w:rsidR="00290185" w:rsidRDefault="00290185" w:rsidP="004F75AB">
      <w:pPr>
        <w:pStyle w:val="Zkladntextodsazen-slo"/>
        <w:numPr>
          <w:ilvl w:val="2"/>
          <w:numId w:val="24"/>
        </w:numPr>
        <w:tabs>
          <w:tab w:val="left" w:pos="-567"/>
        </w:tabs>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4F75AB">
      <w:pPr>
        <w:pStyle w:val="Zkladntextodsazen-slo"/>
        <w:numPr>
          <w:ilvl w:val="2"/>
          <w:numId w:val="24"/>
        </w:numPr>
        <w:tabs>
          <w:tab w:val="left" w:pos="-567"/>
        </w:tabs>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4F75AB">
      <w:pPr>
        <w:pStyle w:val="Zkladntextodsazen-slo"/>
        <w:numPr>
          <w:ilvl w:val="2"/>
          <w:numId w:val="24"/>
        </w:numPr>
        <w:tabs>
          <w:tab w:val="left" w:pos="-567"/>
        </w:tabs>
      </w:pPr>
      <w:r w:rsidRPr="009104D2">
        <w:t xml:space="preserve">Změnit nebo doplnit tuto smlouvu (s výjimkou změny </w:t>
      </w:r>
      <w:r>
        <w:t>sazby DPH</w:t>
      </w:r>
      <w:r w:rsidRPr="009104D2">
        <w:t xml:space="preserve"> dle čl. IV. odst. </w:t>
      </w:r>
      <w:r w:rsidR="00AA7420">
        <w:t>6</w:t>
      </w:r>
      <w:r w:rsidRPr="009104D2">
        <w:t xml:space="preserve"> této smlouvy</w:t>
      </w:r>
      <w:r>
        <w:t xml:space="preserve">, posunu termínů dle čl. V odst. 4 a 5 této smlouvy </w:t>
      </w:r>
      <w:r w:rsidRPr="009104D2">
        <w:t xml:space="preserve">a změny subdodavatele dle odst. </w:t>
      </w:r>
      <w:r>
        <w:t>1</w:t>
      </w:r>
      <w:r w:rsidR="00B778D0">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4F75AB">
      <w:pPr>
        <w:pStyle w:val="Zkladntextodsazen-slo"/>
        <w:numPr>
          <w:ilvl w:val="2"/>
          <w:numId w:val="24"/>
        </w:numPr>
        <w:tabs>
          <w:tab w:val="left" w:pos="-567"/>
        </w:tabs>
      </w:pPr>
      <w:r w:rsidRPr="009104D2">
        <w:t>Smluvní strany mohou ukončit smluvní vztah písemnou dohodou.</w:t>
      </w:r>
    </w:p>
    <w:p w:rsidR="00290185" w:rsidRPr="009104D2" w:rsidRDefault="00290185" w:rsidP="004F75AB">
      <w:pPr>
        <w:pStyle w:val="Zkladntextodsazen-slo"/>
        <w:numPr>
          <w:ilvl w:val="2"/>
          <w:numId w:val="24"/>
        </w:numPr>
        <w:tabs>
          <w:tab w:val="left" w:pos="-567"/>
        </w:tabs>
      </w:pPr>
      <w:r w:rsidRPr="009104D2">
        <w:t xml:space="preserve">Objednatel může smlouvu vypovědět písemnou výpovědí s 30-ti denní výpovědní </w:t>
      </w:r>
      <w:r>
        <w:t>dobou</w:t>
      </w:r>
      <w:r w:rsidRPr="009104D2">
        <w:t>, která začíná běžet dnem doručení druhé smluvní straně.</w:t>
      </w:r>
    </w:p>
    <w:p w:rsidR="00290185" w:rsidRDefault="00290185" w:rsidP="004F75AB">
      <w:pPr>
        <w:pStyle w:val="Zkladntextodsazen-slo"/>
        <w:numPr>
          <w:ilvl w:val="2"/>
          <w:numId w:val="24"/>
        </w:numPr>
        <w:tabs>
          <w:tab w:val="left" w:pos="-567"/>
        </w:tabs>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F75AB" w:rsidRDefault="00290185" w:rsidP="004F75AB">
      <w:pPr>
        <w:pStyle w:val="Zkladntextodsazen-slo"/>
        <w:numPr>
          <w:ilvl w:val="2"/>
          <w:numId w:val="24"/>
        </w:numPr>
        <w:tabs>
          <w:tab w:val="left" w:pos="-567"/>
        </w:tabs>
      </w:pPr>
      <w:r>
        <w:t>Zhotovitel se zavazuje, že jakékoliv informace, které se dozvěděl v souvislosti s plněním předmětu smlouvy nebo které jsou obsahem předmětu smlouvy, neposkytne třetím osobám.</w:t>
      </w:r>
    </w:p>
    <w:p w:rsidR="00290185" w:rsidRDefault="00290185" w:rsidP="004F75AB">
      <w:pPr>
        <w:pStyle w:val="Zkladntextodsazen-slo"/>
        <w:numPr>
          <w:ilvl w:val="2"/>
          <w:numId w:val="24"/>
        </w:numPr>
        <w:tabs>
          <w:tab w:val="left" w:pos="-567"/>
          <w:tab w:val="left" w:pos="284"/>
        </w:tabs>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4F75AB">
      <w:pPr>
        <w:pStyle w:val="Zkladntextodsazen-slo"/>
        <w:numPr>
          <w:ilvl w:val="2"/>
          <w:numId w:val="24"/>
        </w:numPr>
        <w:tabs>
          <w:tab w:val="left" w:pos="-567"/>
          <w:tab w:val="left" w:pos="284"/>
        </w:tabs>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této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4F75AB">
      <w:pPr>
        <w:pStyle w:val="Zkladntextodsazen-slo"/>
        <w:numPr>
          <w:ilvl w:val="2"/>
          <w:numId w:val="24"/>
        </w:numPr>
        <w:tabs>
          <w:tab w:val="left" w:pos="-567"/>
          <w:tab w:val="left" w:pos="284"/>
        </w:tabs>
      </w:pPr>
      <w:r>
        <w:rPr>
          <w:color w:val="000000"/>
        </w:rPr>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4F75AB">
      <w:pPr>
        <w:pStyle w:val="Zkladntextodsazen-slo"/>
        <w:numPr>
          <w:ilvl w:val="2"/>
          <w:numId w:val="24"/>
        </w:numPr>
        <w:tabs>
          <w:tab w:val="left" w:pos="-567"/>
          <w:tab w:val="left" w:pos="284"/>
        </w:tabs>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4F75AB">
      <w:pPr>
        <w:pStyle w:val="Zkladntextodsazen-slo"/>
        <w:numPr>
          <w:ilvl w:val="2"/>
          <w:numId w:val="24"/>
        </w:numPr>
        <w:tabs>
          <w:tab w:val="left" w:pos="-567"/>
          <w:tab w:val="left" w:pos="284"/>
        </w:tabs>
      </w:pPr>
      <w:r>
        <w:t>Písemnosti se považují za doručené i v případě, že kterákoliv ze stran její doručení odmítne, či jinak znemožní.</w:t>
      </w:r>
    </w:p>
    <w:p w:rsidR="00290185" w:rsidRPr="00821256" w:rsidRDefault="00290185" w:rsidP="004F75AB">
      <w:pPr>
        <w:pStyle w:val="Zkladntextodsazen-slo"/>
        <w:numPr>
          <w:ilvl w:val="2"/>
          <w:numId w:val="24"/>
        </w:numPr>
        <w:tabs>
          <w:tab w:val="left" w:pos="-567"/>
          <w:tab w:val="left" w:pos="284"/>
        </w:tabs>
      </w:pPr>
      <w:r>
        <w:t xml:space="preserve">Vše, co bylo dohodnuto před uzavřením smlouvy je právně irelevantní a mezi stranami platí jen to, co je dohodnuto ve smlouvě. </w:t>
      </w:r>
    </w:p>
    <w:p w:rsidR="00290185" w:rsidRDefault="00290185" w:rsidP="004F75AB">
      <w:pPr>
        <w:pStyle w:val="Zkladntextodsazen-slo"/>
        <w:numPr>
          <w:ilvl w:val="2"/>
          <w:numId w:val="24"/>
        </w:numPr>
        <w:tabs>
          <w:tab w:val="left" w:pos="-567"/>
          <w:tab w:val="left" w:pos="284"/>
        </w:tabs>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Default="00290185" w:rsidP="004F75AB">
      <w:pPr>
        <w:pStyle w:val="Zkladntextodsazen-slo"/>
        <w:numPr>
          <w:ilvl w:val="2"/>
          <w:numId w:val="24"/>
        </w:numPr>
        <w:tabs>
          <w:tab w:val="left" w:pos="-567"/>
          <w:tab w:val="left" w:pos="284"/>
        </w:tabs>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 xml:space="preserve">Ing. </w:t>
      </w:r>
      <w:r w:rsidR="00FD76A4">
        <w:rPr>
          <w:color w:val="000000" w:themeColor="text1"/>
        </w:rPr>
        <w:t>Renáta Žáčková</w:t>
      </w:r>
      <w:r w:rsidRPr="001A0D03">
        <w:rPr>
          <w:color w:val="000000" w:themeColor="text1"/>
        </w:rPr>
        <w:t>, e-mail:</w:t>
      </w:r>
      <w:r w:rsidR="0083212A" w:rsidRPr="001A0D03">
        <w:rPr>
          <w:color w:val="000000" w:themeColor="text1"/>
        </w:rPr>
        <w:t xml:space="preserve"> </w:t>
      </w:r>
      <w:hyperlink r:id="rId11" w:history="1">
        <w:r w:rsidR="00FD76A4" w:rsidRPr="00B95D54">
          <w:rPr>
            <w:rStyle w:val="Hypertextovodkaz"/>
          </w:rPr>
          <w:t>rzackova@ostrava.cz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4F75AB">
      <w:pPr>
        <w:pStyle w:val="Zkladntextodsazen-slo"/>
        <w:numPr>
          <w:ilvl w:val="2"/>
          <w:numId w:val="24"/>
        </w:numPr>
        <w:tabs>
          <w:tab w:val="left" w:pos="-567"/>
          <w:tab w:val="left" w:pos="284"/>
        </w:tabs>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F01F1F" w:rsidRDefault="00F01F1F" w:rsidP="004D3ACA">
      <w:pPr>
        <w:tabs>
          <w:tab w:val="left" w:pos="0"/>
          <w:tab w:val="left" w:pos="4990"/>
        </w:tabs>
        <w:rPr>
          <w:rFonts w:ascii="Arial" w:hAnsi="Arial" w:cs="Arial"/>
          <w:b/>
          <w:sz w:val="20"/>
        </w:rPr>
      </w:pPr>
    </w:p>
    <w:p w:rsidR="00F01F1F" w:rsidRDefault="00F01F1F" w:rsidP="004D3ACA">
      <w:pPr>
        <w:tabs>
          <w:tab w:val="left" w:pos="0"/>
          <w:tab w:val="left" w:pos="4990"/>
        </w:tabs>
        <w:rPr>
          <w:rFonts w:ascii="Arial" w:hAnsi="Arial" w:cs="Arial"/>
          <w:b/>
          <w:sz w:val="20"/>
        </w:rPr>
      </w:pPr>
    </w:p>
    <w:p w:rsidR="004D3ACA" w:rsidRDefault="004D3ACA" w:rsidP="004D3ACA">
      <w:pPr>
        <w:tabs>
          <w:tab w:val="left" w:pos="0"/>
          <w:tab w:val="left" w:pos="4990"/>
        </w:tabs>
        <w:rPr>
          <w:rFonts w:ascii="Arial" w:hAnsi="Arial" w:cs="Arial"/>
          <w:b/>
          <w:sz w:val="20"/>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F01F1F" w:rsidRPr="005E4788" w:rsidRDefault="00F01F1F" w:rsidP="004D3ACA">
      <w:pPr>
        <w:tabs>
          <w:tab w:val="left" w:pos="0"/>
          <w:tab w:val="left" w:pos="4990"/>
        </w:tabs>
        <w:rPr>
          <w:rFonts w:cs="Arial"/>
          <w:b/>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r w:rsidR="00E92A62">
        <w:rPr>
          <w:rFonts w:cs="Arial"/>
        </w:rPr>
        <w:t xml:space="preserve">Ostrava                                                                   </w:t>
      </w:r>
      <w:r w:rsidRPr="005E4788">
        <w:rPr>
          <w:rFonts w:cs="Arial"/>
        </w:rPr>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F01F1F" w:rsidRDefault="00F01F1F" w:rsidP="004D3ACA">
      <w:pPr>
        <w:tabs>
          <w:tab w:val="left" w:pos="0"/>
          <w:tab w:val="left" w:leader="underscore" w:pos="4706"/>
          <w:tab w:val="left" w:pos="4990"/>
          <w:tab w:val="left" w:leader="underscore" w:pos="9639"/>
        </w:tabs>
        <w:rPr>
          <w:szCs w:val="22"/>
        </w:rPr>
      </w:pPr>
    </w:p>
    <w:p w:rsidR="00F01F1F" w:rsidRDefault="00F01F1F"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w:t>
      </w:r>
      <w:r w:rsidR="00E92A62">
        <w:rPr>
          <w:rFonts w:ascii="Arial" w:hAnsi="Arial" w:cs="Arial"/>
          <w:b/>
          <w:sz w:val="20"/>
        </w:rPr>
        <w:t>Kamil Bednář</w:t>
      </w:r>
      <w:r w:rsidRPr="005E4788">
        <w:rPr>
          <w:b/>
          <w:szCs w:val="22"/>
        </w:rPr>
        <w:tab/>
      </w:r>
      <w:r w:rsidRPr="00431AD6">
        <w:rPr>
          <w:rFonts w:ascii="Arial" w:hAnsi="Arial" w:cs="Arial"/>
          <w:b/>
          <w:sz w:val="20"/>
        </w:rPr>
        <w:t>Tit. Jméno Příjmení</w:t>
      </w:r>
      <w:r w:rsidR="00B3560E">
        <w:rPr>
          <w:b/>
          <w:szCs w:val="22"/>
        </w:rPr>
        <w:t xml:space="preserve"> </w:t>
      </w:r>
      <w:r w:rsidR="00B3560E" w:rsidRPr="00BF1249">
        <w:rPr>
          <w:b/>
          <w:i/>
          <w:szCs w:val="22"/>
          <w:highlight w:val="lightGray"/>
        </w:rPr>
        <w:t>(doplní uchazeč)</w:t>
      </w:r>
    </w:p>
    <w:p w:rsidR="00DB6EC7" w:rsidRDefault="004D3ACA" w:rsidP="004D3ACA">
      <w:pPr>
        <w:tabs>
          <w:tab w:val="left" w:pos="0"/>
          <w:tab w:val="left" w:pos="4990"/>
        </w:tabs>
        <w:sectPr w:rsidR="00DB6EC7" w:rsidSect="005A2BDC">
          <w:headerReference w:type="default" r:id="rId12"/>
          <w:footerReference w:type="default" r:id="rId13"/>
          <w:pgSz w:w="11906" w:h="16838"/>
          <w:pgMar w:top="1674"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133E55" w:rsidRDefault="004D3ACA" w:rsidP="004D3ACA">
      <w:pPr>
        <w:pStyle w:val="Nzev"/>
        <w:jc w:val="right"/>
        <w:rPr>
          <w:bCs w:val="0"/>
          <w:sz w:val="22"/>
          <w:szCs w:val="22"/>
          <w:u w:val="single"/>
        </w:rPr>
      </w:pPr>
      <w:r w:rsidRPr="00133E55">
        <w:rPr>
          <w:bCs w:val="0"/>
          <w:sz w:val="22"/>
          <w:szCs w:val="22"/>
          <w:u w:val="single"/>
        </w:rPr>
        <w:t>Příloha č. 1 ke smlouvě 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BF1249">
        <w:rPr>
          <w:b/>
          <w:i/>
          <w:highlight w:val="lightGray"/>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2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BF1249">
        <w:rPr>
          <w:b/>
          <w:i/>
          <w:highlight w:val="lightGray"/>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3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9934EF">
        <w:t>5</w:t>
      </w:r>
      <w:r w:rsidRPr="009104D2">
        <w:t>/</w:t>
      </w:r>
      <w:r w:rsidR="00BC5E90">
        <w:t>OI/</w:t>
      </w:r>
      <w:r w:rsidR="009934EF">
        <w:t>ZFUN</w:t>
      </w:r>
      <w:r w:rsidRPr="009104D2">
        <w:t xml:space="preserve"> </w:t>
      </w:r>
    </w:p>
    <w:p w:rsidR="007867F1" w:rsidRPr="009104D2" w:rsidRDefault="007867F1" w:rsidP="00BC5E90">
      <w:pPr>
        <w:pStyle w:val="Nadpis3"/>
      </w:pPr>
      <w:r w:rsidRPr="009704F0">
        <w:t>na realizaci stavby</w:t>
      </w:r>
      <w:r w:rsidR="00BC5E90" w:rsidRPr="009704F0">
        <w:t xml:space="preserve"> „</w:t>
      </w:r>
      <w:r w:rsidR="00634358">
        <w:t>Komunikace v areálu bývalé FNsP O. – Zábřeh – II. etapa</w:t>
      </w:r>
      <w:r w:rsidR="001A0D03" w:rsidRPr="009704F0">
        <w:t xml:space="preserve">“ v k.ú. </w:t>
      </w:r>
      <w:r w:rsidR="00634358">
        <w:t>Zábřeh - VŽ</w:t>
      </w:r>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sidR="009327F7">
        <w:rPr>
          <w:szCs w:val="22"/>
        </w:rPr>
        <w:t>Kamilem Bednářem</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Tit.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BF1249">
        <w:rPr>
          <w:b/>
          <w:i/>
          <w:highlight w:val="lightGray"/>
        </w:rPr>
        <w:t>(doplní uchazeč)</w:t>
      </w:r>
    </w:p>
    <w:p w:rsidR="007867F1" w:rsidRDefault="007867F1" w:rsidP="007867F1">
      <w:pPr>
        <w:numPr>
          <w:ilvl w:val="12"/>
          <w:numId w:val="0"/>
        </w:numPr>
        <w:tabs>
          <w:tab w:val="left" w:pos="360"/>
        </w:tabs>
        <w:rPr>
          <w:szCs w:val="22"/>
        </w:rPr>
      </w:pPr>
    </w:p>
    <w:p w:rsidR="007867F1" w:rsidRPr="005158AD" w:rsidRDefault="007867F1" w:rsidP="00470A0E">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470A0E">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w:t>
      </w:r>
      <w:r w:rsidRPr="009704F0">
        <w:rPr>
          <w:szCs w:val="22"/>
        </w:rPr>
        <w:t>komunikací a zeleně, projednání provizorního</w:t>
      </w:r>
      <w:r w:rsidR="006228A7" w:rsidRPr="009704F0">
        <w:rPr>
          <w:szCs w:val="22"/>
        </w:rPr>
        <w:t xml:space="preserve"> a trvalého</w:t>
      </w:r>
      <w:r w:rsidRPr="009704F0">
        <w:rPr>
          <w:szCs w:val="22"/>
        </w:rPr>
        <w:t xml:space="preserve"> dopravního značení včetně organizace </w:t>
      </w:r>
      <w:r w:rsidRPr="005158AD">
        <w:rPr>
          <w:szCs w:val="22"/>
        </w:rPr>
        <w:t xml:space="preserve">dopravy po dobu realizace výše uvedené stavby. </w:t>
      </w:r>
    </w:p>
    <w:p w:rsidR="007867F1" w:rsidRPr="005158AD" w:rsidRDefault="007867F1" w:rsidP="00470A0E">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9327F7">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sidR="009327F7">
              <w:rPr>
                <w:rFonts w:ascii="Arial" w:hAnsi="Arial" w:cs="Arial"/>
                <w:b/>
                <w:sz w:val="20"/>
              </w:rPr>
              <w:t>Kamil Bednář</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r w:rsidRPr="007867F1">
              <w:rPr>
                <w:rFonts w:ascii="Arial" w:hAnsi="Arial" w:cs="Arial"/>
                <w:b/>
                <w:sz w:val="20"/>
              </w:rPr>
              <w:t>Tit.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BF1249">
              <w:rPr>
                <w:b/>
                <w:i/>
                <w:highlight w:val="lightGray"/>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133E55" w:rsidRDefault="009B1F62" w:rsidP="0005669B">
      <w:pPr>
        <w:pStyle w:val="Nzev"/>
        <w:jc w:val="right"/>
        <w:rPr>
          <w:bCs w:val="0"/>
          <w:sz w:val="22"/>
          <w:szCs w:val="22"/>
          <w:u w:val="single"/>
        </w:rPr>
      </w:pPr>
      <w:r w:rsidRPr="00133E55">
        <w:rPr>
          <w:bCs w:val="0"/>
          <w:sz w:val="22"/>
          <w:szCs w:val="22"/>
          <w:u w:val="single"/>
        </w:rPr>
        <w:t>P</w:t>
      </w:r>
      <w:r w:rsidR="0005669B" w:rsidRPr="00133E55">
        <w:rPr>
          <w:bCs w:val="0"/>
          <w:sz w:val="22"/>
          <w:szCs w:val="22"/>
          <w:u w:val="single"/>
        </w:rPr>
        <w:t xml:space="preserve">říloha č. 4 ke smlouvě </w:t>
      </w:r>
      <w:r w:rsidR="00BC5E90" w:rsidRPr="00133E55">
        <w:rPr>
          <w:bCs w:val="0"/>
          <w:sz w:val="22"/>
          <w:szCs w:val="22"/>
          <w:u w:val="single"/>
        </w:rPr>
        <w:t>č.: ____/20</w:t>
      </w:r>
      <w:r w:rsidR="006228A7" w:rsidRPr="00133E55">
        <w:rPr>
          <w:bCs w:val="0"/>
          <w:sz w:val="22"/>
          <w:szCs w:val="22"/>
          <w:u w:val="single"/>
        </w:rPr>
        <w:t>15</w:t>
      </w:r>
      <w:r w:rsidR="00BC5E90" w:rsidRPr="00133E55">
        <w:rPr>
          <w:bCs w:val="0"/>
          <w:sz w:val="22"/>
          <w:szCs w:val="22"/>
          <w:u w:val="single"/>
        </w:rPr>
        <w:t>/OI/</w:t>
      </w:r>
      <w:r w:rsidR="006228A7" w:rsidRPr="00133E55">
        <w:rPr>
          <w:bCs w:val="0"/>
          <w:sz w:val="22"/>
          <w:szCs w:val="22"/>
          <w:u w:val="single"/>
        </w:rPr>
        <w:t>ZFUN</w:t>
      </w:r>
    </w:p>
    <w:p w:rsidR="00BC5E90" w:rsidRPr="004E47A3" w:rsidRDefault="00BC5E90"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Seznam subdodavatelů</w:t>
      </w:r>
    </w:p>
    <w:p w:rsidR="009327F7" w:rsidRDefault="009327F7" w:rsidP="009327F7">
      <w:pPr>
        <w:jc w:val="center"/>
        <w:rPr>
          <w:rFonts w:ascii="Arial" w:hAnsi="Arial" w:cs="Arial"/>
          <w:b/>
          <w:bCs/>
          <w:i/>
          <w:iCs/>
          <w:sz w:val="28"/>
          <w:szCs w:val="28"/>
        </w:rPr>
      </w:pPr>
    </w:p>
    <w:p w:rsidR="009327F7" w:rsidRPr="00DF6FFC" w:rsidRDefault="009327F7" w:rsidP="009760C5">
      <w:pPr>
        <w:pStyle w:val="Smlouva1"/>
        <w:spacing w:before="0" w:after="0"/>
        <w:rPr>
          <w:sz w:val="22"/>
          <w:szCs w:val="22"/>
        </w:rPr>
      </w:pPr>
      <w:r w:rsidRPr="00BF1249">
        <w:rPr>
          <w:sz w:val="22"/>
          <w:szCs w:val="22"/>
          <w:highlight w:val="lightGray"/>
        </w:rPr>
        <w:t>(doplní uchazeč)</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4"/>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E6" w:rsidRDefault="007D78E6">
      <w:r>
        <w:separator/>
      </w:r>
    </w:p>
  </w:endnote>
  <w:endnote w:type="continuationSeparator" w:id="0">
    <w:p w:rsidR="007D78E6" w:rsidRDefault="007D78E6">
      <w:r>
        <w:continuationSeparator/>
      </w:r>
    </w:p>
  </w:endnote>
  <w:endnote w:type="continuationNotice" w:id="1">
    <w:p w:rsidR="007D78E6" w:rsidRDefault="007D7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6" w:rsidRPr="00FB49FB" w:rsidRDefault="007D78E6"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0CC0CB6D" wp14:editId="5B48BE8E">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B53639">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B53639">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sidR="00634358">
      <w:rPr>
        <w:rStyle w:val="slostrnky"/>
        <w:rFonts w:ascii="Arial" w:hAnsi="Arial" w:cs="Arial"/>
        <w:b/>
        <w:color w:val="003C69"/>
        <w:sz w:val="15"/>
        <w:szCs w:val="15"/>
      </w:rPr>
      <w:t xml:space="preserve">Komunikace v areálu bývalé FNsP O. – </w:t>
    </w:r>
    <w:r w:rsidR="000E4FA7">
      <w:rPr>
        <w:rStyle w:val="slostrnky"/>
        <w:rFonts w:ascii="Arial" w:hAnsi="Arial" w:cs="Arial"/>
        <w:b/>
        <w:color w:val="003C69"/>
        <w:sz w:val="15"/>
        <w:szCs w:val="15"/>
      </w:rPr>
      <w:t>Zábřeh</w:t>
    </w:r>
    <w:r w:rsidR="00634358">
      <w:rPr>
        <w:rStyle w:val="slostrnky"/>
        <w:rFonts w:ascii="Arial" w:hAnsi="Arial" w:cs="Arial"/>
        <w:b/>
        <w:color w:val="003C69"/>
        <w:sz w:val="15"/>
        <w:szCs w:val="15"/>
      </w:rPr>
      <w:t xml:space="preserve"> – II. etapa</w:t>
    </w:r>
    <w:r w:rsidRPr="00FB49FB">
      <w:rPr>
        <w:rStyle w:val="slostrnky"/>
        <w:rFonts w:ascii="Arial" w:hAnsi="Arial" w:cs="Arial"/>
        <w:b/>
        <w:color w:val="003C69"/>
        <w:sz w:val="15"/>
        <w:szCs w:val="15"/>
      </w:rPr>
      <w:t>“</w:t>
    </w:r>
  </w:p>
  <w:p w:rsidR="007D78E6" w:rsidRPr="00FB49FB" w:rsidRDefault="007D78E6">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E6" w:rsidRDefault="007D78E6">
      <w:r>
        <w:separator/>
      </w:r>
    </w:p>
  </w:footnote>
  <w:footnote w:type="continuationSeparator" w:id="0">
    <w:p w:rsidR="007D78E6" w:rsidRDefault="007D78E6">
      <w:r>
        <w:continuationSeparator/>
      </w:r>
    </w:p>
  </w:footnote>
  <w:footnote w:type="continuationNotice" w:id="1">
    <w:p w:rsidR="007D78E6" w:rsidRDefault="007D78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6" w:rsidRPr="004B331E" w:rsidRDefault="007D78E6"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89FE86B" wp14:editId="69A417D3">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E6" w:rsidRPr="00CD606C" w:rsidRDefault="007D78E6"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7D78E6" w:rsidRPr="00CD606C" w:rsidRDefault="007D78E6"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D78E6" w:rsidRDefault="007D78E6"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6" w:rsidRPr="004B331E" w:rsidRDefault="007D78E6"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E6" w:rsidRPr="004B331E" w:rsidRDefault="007D78E6"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7D78E6" w:rsidRPr="004B331E" w:rsidRDefault="007D78E6"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D78E6" w:rsidRPr="004B331E" w:rsidRDefault="007D78E6"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7D78E6" w:rsidRDefault="007D78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423124E2"/>
    <w:multiLevelType w:val="multilevel"/>
    <w:tmpl w:val="62DABF0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1">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4">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4"/>
  </w:num>
  <w:num w:numId="2">
    <w:abstractNumId w:val="13"/>
  </w:num>
  <w:num w:numId="3">
    <w:abstractNumId w:val="10"/>
  </w:num>
  <w:num w:numId="4">
    <w:abstractNumId w:val="17"/>
  </w:num>
  <w:num w:numId="5">
    <w:abstractNumId w:val="1"/>
  </w:num>
  <w:num w:numId="6">
    <w:abstractNumId w:val="7"/>
  </w:num>
  <w:num w:numId="7">
    <w:abstractNumId w:val="3"/>
  </w:num>
  <w:num w:numId="8">
    <w:abstractNumId w:val="8"/>
  </w:num>
  <w:num w:numId="9">
    <w:abstractNumId w:val="16"/>
  </w:num>
  <w:num w:numId="10">
    <w:abstractNumId w:val="5"/>
  </w:num>
  <w:num w:numId="11">
    <w:abstractNumId w:val="15"/>
  </w:num>
  <w:num w:numId="12">
    <w:abstractNumId w:val="4"/>
  </w:num>
  <w:num w:numId="13">
    <w:abstractNumId w:val="2"/>
  </w:num>
  <w:num w:numId="14">
    <w:abstractNumId w:val="14"/>
  </w:num>
  <w:num w:numId="15">
    <w:abstractNumId w:val="14"/>
  </w:num>
  <w:num w:numId="16">
    <w:abstractNumId w:val="14"/>
  </w:num>
  <w:num w:numId="17">
    <w:abstractNumId w:val="14"/>
  </w:num>
  <w:num w:numId="18">
    <w:abstractNumId w:val="9"/>
  </w:num>
  <w:num w:numId="19">
    <w:abstractNumId w:val="6"/>
  </w:num>
  <w:num w:numId="20">
    <w:abstractNumId w:val="6"/>
  </w:num>
  <w:num w:numId="21">
    <w:abstractNumId w:val="6"/>
  </w:num>
  <w:num w:numId="22">
    <w:abstractNumId w:val="6"/>
  </w:num>
  <w:num w:numId="23">
    <w:abstractNumId w:val="11"/>
  </w:num>
  <w:num w:numId="24">
    <w:abstractNumId w:val="12"/>
  </w:num>
  <w:num w:numId="25">
    <w:abstractNumId w:val="6"/>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03C"/>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4FA7"/>
    <w:rsid w:val="000E5013"/>
    <w:rsid w:val="000F21DD"/>
    <w:rsid w:val="000F772D"/>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6AEE"/>
    <w:rsid w:val="00180372"/>
    <w:rsid w:val="00186F2D"/>
    <w:rsid w:val="0018784D"/>
    <w:rsid w:val="001A012B"/>
    <w:rsid w:val="001A0B41"/>
    <w:rsid w:val="001A0D03"/>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38F6"/>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10FD"/>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A3B33"/>
    <w:rsid w:val="002B266E"/>
    <w:rsid w:val="002B2940"/>
    <w:rsid w:val="002B359E"/>
    <w:rsid w:val="002B4183"/>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437D"/>
    <w:rsid w:val="003547D6"/>
    <w:rsid w:val="00354A7E"/>
    <w:rsid w:val="00354CC6"/>
    <w:rsid w:val="00355348"/>
    <w:rsid w:val="0036015A"/>
    <w:rsid w:val="00366493"/>
    <w:rsid w:val="00367821"/>
    <w:rsid w:val="0036786C"/>
    <w:rsid w:val="003707DC"/>
    <w:rsid w:val="00374C5B"/>
    <w:rsid w:val="0038587F"/>
    <w:rsid w:val="00385B55"/>
    <w:rsid w:val="00387E7C"/>
    <w:rsid w:val="0039448B"/>
    <w:rsid w:val="00394795"/>
    <w:rsid w:val="0039602A"/>
    <w:rsid w:val="003A4BEF"/>
    <w:rsid w:val="003A4D95"/>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27CDE"/>
    <w:rsid w:val="0043135C"/>
    <w:rsid w:val="00431AD6"/>
    <w:rsid w:val="0043295F"/>
    <w:rsid w:val="00435E3D"/>
    <w:rsid w:val="0043638B"/>
    <w:rsid w:val="004375C0"/>
    <w:rsid w:val="004406E6"/>
    <w:rsid w:val="00442505"/>
    <w:rsid w:val="0044347F"/>
    <w:rsid w:val="0044750E"/>
    <w:rsid w:val="00453E86"/>
    <w:rsid w:val="0045545C"/>
    <w:rsid w:val="0045798A"/>
    <w:rsid w:val="004616E9"/>
    <w:rsid w:val="00465DD9"/>
    <w:rsid w:val="00466F03"/>
    <w:rsid w:val="00470996"/>
    <w:rsid w:val="00470A0E"/>
    <w:rsid w:val="004730E7"/>
    <w:rsid w:val="00477067"/>
    <w:rsid w:val="00482057"/>
    <w:rsid w:val="00482451"/>
    <w:rsid w:val="004828EE"/>
    <w:rsid w:val="004870F1"/>
    <w:rsid w:val="00492B57"/>
    <w:rsid w:val="00497356"/>
    <w:rsid w:val="00497F4F"/>
    <w:rsid w:val="004A1D22"/>
    <w:rsid w:val="004A2641"/>
    <w:rsid w:val="004A4012"/>
    <w:rsid w:val="004A46D1"/>
    <w:rsid w:val="004A5647"/>
    <w:rsid w:val="004A6EE9"/>
    <w:rsid w:val="004B27A9"/>
    <w:rsid w:val="004B5853"/>
    <w:rsid w:val="004B697E"/>
    <w:rsid w:val="004C4936"/>
    <w:rsid w:val="004D1482"/>
    <w:rsid w:val="004D17B0"/>
    <w:rsid w:val="004D1AFC"/>
    <w:rsid w:val="004D3ACA"/>
    <w:rsid w:val="004D4F32"/>
    <w:rsid w:val="004E3AE1"/>
    <w:rsid w:val="004E514B"/>
    <w:rsid w:val="004E5776"/>
    <w:rsid w:val="004E5E8F"/>
    <w:rsid w:val="004E7071"/>
    <w:rsid w:val="004E7958"/>
    <w:rsid w:val="004F2732"/>
    <w:rsid w:val="004F2CD8"/>
    <w:rsid w:val="004F59F6"/>
    <w:rsid w:val="004F75AB"/>
    <w:rsid w:val="005019AE"/>
    <w:rsid w:val="00501DD6"/>
    <w:rsid w:val="00507D38"/>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D59"/>
    <w:rsid w:val="00561309"/>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2BDC"/>
    <w:rsid w:val="005A380A"/>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AA5"/>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358"/>
    <w:rsid w:val="006347B7"/>
    <w:rsid w:val="0063592E"/>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1183D"/>
    <w:rsid w:val="00711C52"/>
    <w:rsid w:val="00712A26"/>
    <w:rsid w:val="00713B24"/>
    <w:rsid w:val="00721CAE"/>
    <w:rsid w:val="0072384D"/>
    <w:rsid w:val="00725BCD"/>
    <w:rsid w:val="00725C87"/>
    <w:rsid w:val="00726B34"/>
    <w:rsid w:val="0073001C"/>
    <w:rsid w:val="00732A27"/>
    <w:rsid w:val="00736DC1"/>
    <w:rsid w:val="007371A1"/>
    <w:rsid w:val="00737AA7"/>
    <w:rsid w:val="0074033C"/>
    <w:rsid w:val="00740BCE"/>
    <w:rsid w:val="0074597C"/>
    <w:rsid w:val="0075192B"/>
    <w:rsid w:val="00751CCF"/>
    <w:rsid w:val="007603B7"/>
    <w:rsid w:val="00763B9E"/>
    <w:rsid w:val="0076611B"/>
    <w:rsid w:val="00767416"/>
    <w:rsid w:val="00773D4A"/>
    <w:rsid w:val="00775498"/>
    <w:rsid w:val="007777F9"/>
    <w:rsid w:val="00777993"/>
    <w:rsid w:val="00777DA6"/>
    <w:rsid w:val="00781D26"/>
    <w:rsid w:val="00784320"/>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149"/>
    <w:rsid w:val="007C5AAD"/>
    <w:rsid w:val="007C7D36"/>
    <w:rsid w:val="007D1D07"/>
    <w:rsid w:val="007D3069"/>
    <w:rsid w:val="007D4010"/>
    <w:rsid w:val="007D4952"/>
    <w:rsid w:val="007D5D9A"/>
    <w:rsid w:val="007D5F06"/>
    <w:rsid w:val="007D72DE"/>
    <w:rsid w:val="007D78E6"/>
    <w:rsid w:val="007E2D6E"/>
    <w:rsid w:val="007E4399"/>
    <w:rsid w:val="007E530A"/>
    <w:rsid w:val="007E5EAC"/>
    <w:rsid w:val="007F03C5"/>
    <w:rsid w:val="007F078F"/>
    <w:rsid w:val="007F083D"/>
    <w:rsid w:val="007F1887"/>
    <w:rsid w:val="007F398C"/>
    <w:rsid w:val="007F6670"/>
    <w:rsid w:val="007F77B2"/>
    <w:rsid w:val="00801236"/>
    <w:rsid w:val="00802065"/>
    <w:rsid w:val="0080346B"/>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46CD9"/>
    <w:rsid w:val="0084701D"/>
    <w:rsid w:val="008531FB"/>
    <w:rsid w:val="0085392B"/>
    <w:rsid w:val="008541F7"/>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D1201"/>
    <w:rsid w:val="008D2196"/>
    <w:rsid w:val="008D29E0"/>
    <w:rsid w:val="008D30B9"/>
    <w:rsid w:val="008E787F"/>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73A"/>
    <w:rsid w:val="00960829"/>
    <w:rsid w:val="00961993"/>
    <w:rsid w:val="00961F1A"/>
    <w:rsid w:val="00962818"/>
    <w:rsid w:val="00962F2D"/>
    <w:rsid w:val="00963F9B"/>
    <w:rsid w:val="009640E3"/>
    <w:rsid w:val="0096437E"/>
    <w:rsid w:val="0096707E"/>
    <w:rsid w:val="00970239"/>
    <w:rsid w:val="009704F0"/>
    <w:rsid w:val="009760C5"/>
    <w:rsid w:val="009813BD"/>
    <w:rsid w:val="0098265D"/>
    <w:rsid w:val="0098418A"/>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608C"/>
    <w:rsid w:val="00A1054D"/>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CBB"/>
    <w:rsid w:val="00A717D0"/>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420"/>
    <w:rsid w:val="00AA7A7B"/>
    <w:rsid w:val="00AB1507"/>
    <w:rsid w:val="00AB312F"/>
    <w:rsid w:val="00AC06F3"/>
    <w:rsid w:val="00AC4EBB"/>
    <w:rsid w:val="00AC6F9A"/>
    <w:rsid w:val="00AD02D3"/>
    <w:rsid w:val="00AD0C79"/>
    <w:rsid w:val="00AD369C"/>
    <w:rsid w:val="00AD725B"/>
    <w:rsid w:val="00AE0D85"/>
    <w:rsid w:val="00AE1288"/>
    <w:rsid w:val="00AE2569"/>
    <w:rsid w:val="00AE3F1E"/>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0FD9"/>
    <w:rsid w:val="00B31463"/>
    <w:rsid w:val="00B32767"/>
    <w:rsid w:val="00B3560E"/>
    <w:rsid w:val="00B41023"/>
    <w:rsid w:val="00B41A1E"/>
    <w:rsid w:val="00B424B0"/>
    <w:rsid w:val="00B431F3"/>
    <w:rsid w:val="00B4618F"/>
    <w:rsid w:val="00B46A19"/>
    <w:rsid w:val="00B475E9"/>
    <w:rsid w:val="00B53639"/>
    <w:rsid w:val="00B5468C"/>
    <w:rsid w:val="00B5759F"/>
    <w:rsid w:val="00B60633"/>
    <w:rsid w:val="00B60B75"/>
    <w:rsid w:val="00B622F3"/>
    <w:rsid w:val="00B647C9"/>
    <w:rsid w:val="00B65512"/>
    <w:rsid w:val="00B67A37"/>
    <w:rsid w:val="00B74469"/>
    <w:rsid w:val="00B778D0"/>
    <w:rsid w:val="00B810AD"/>
    <w:rsid w:val="00B82E4F"/>
    <w:rsid w:val="00B840CD"/>
    <w:rsid w:val="00B92C10"/>
    <w:rsid w:val="00B97714"/>
    <w:rsid w:val="00BA248E"/>
    <w:rsid w:val="00BA391E"/>
    <w:rsid w:val="00BA4485"/>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1249"/>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3F82"/>
    <w:rsid w:val="00C34750"/>
    <w:rsid w:val="00C41616"/>
    <w:rsid w:val="00C41AB7"/>
    <w:rsid w:val="00C428C3"/>
    <w:rsid w:val="00C4370F"/>
    <w:rsid w:val="00C55209"/>
    <w:rsid w:val="00C56D28"/>
    <w:rsid w:val="00C5770E"/>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71B9"/>
    <w:rsid w:val="00CC202A"/>
    <w:rsid w:val="00CC2B1E"/>
    <w:rsid w:val="00CC2C7D"/>
    <w:rsid w:val="00CC4D46"/>
    <w:rsid w:val="00CC60E0"/>
    <w:rsid w:val="00CD09D9"/>
    <w:rsid w:val="00CD1B54"/>
    <w:rsid w:val="00CD3188"/>
    <w:rsid w:val="00CD35D5"/>
    <w:rsid w:val="00CD5E9D"/>
    <w:rsid w:val="00CD5F83"/>
    <w:rsid w:val="00CD606C"/>
    <w:rsid w:val="00CD7D29"/>
    <w:rsid w:val="00CE0B1A"/>
    <w:rsid w:val="00CE1EAE"/>
    <w:rsid w:val="00CE21E2"/>
    <w:rsid w:val="00CE3D05"/>
    <w:rsid w:val="00CE411B"/>
    <w:rsid w:val="00CE4EA8"/>
    <w:rsid w:val="00CE7833"/>
    <w:rsid w:val="00CF575B"/>
    <w:rsid w:val="00CF6DD8"/>
    <w:rsid w:val="00D009AF"/>
    <w:rsid w:val="00D036A4"/>
    <w:rsid w:val="00D06E51"/>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0DC8"/>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C03"/>
    <w:rsid w:val="00DA6ADC"/>
    <w:rsid w:val="00DB08AC"/>
    <w:rsid w:val="00DB1935"/>
    <w:rsid w:val="00DB1A89"/>
    <w:rsid w:val="00DB3950"/>
    <w:rsid w:val="00DB6EC7"/>
    <w:rsid w:val="00DC1EE0"/>
    <w:rsid w:val="00DC203B"/>
    <w:rsid w:val="00DC3587"/>
    <w:rsid w:val="00DC41C8"/>
    <w:rsid w:val="00DC5A63"/>
    <w:rsid w:val="00DC6265"/>
    <w:rsid w:val="00DC6ED9"/>
    <w:rsid w:val="00DD0BE1"/>
    <w:rsid w:val="00DD2130"/>
    <w:rsid w:val="00DD399C"/>
    <w:rsid w:val="00DD416C"/>
    <w:rsid w:val="00DD6663"/>
    <w:rsid w:val="00DD72E5"/>
    <w:rsid w:val="00DD79E2"/>
    <w:rsid w:val="00DE3DB0"/>
    <w:rsid w:val="00DF34BE"/>
    <w:rsid w:val="00DF40B2"/>
    <w:rsid w:val="00DF42C4"/>
    <w:rsid w:val="00DF61C4"/>
    <w:rsid w:val="00DF61F9"/>
    <w:rsid w:val="00E00CA0"/>
    <w:rsid w:val="00E00E4D"/>
    <w:rsid w:val="00E01EED"/>
    <w:rsid w:val="00E02A70"/>
    <w:rsid w:val="00E03FE8"/>
    <w:rsid w:val="00E05C8A"/>
    <w:rsid w:val="00E05ED6"/>
    <w:rsid w:val="00E11AC2"/>
    <w:rsid w:val="00E11B80"/>
    <w:rsid w:val="00E139B3"/>
    <w:rsid w:val="00E16976"/>
    <w:rsid w:val="00E175EF"/>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71E3"/>
    <w:rsid w:val="00F01F1F"/>
    <w:rsid w:val="00F0742E"/>
    <w:rsid w:val="00F116A9"/>
    <w:rsid w:val="00F16BD8"/>
    <w:rsid w:val="00F22DDC"/>
    <w:rsid w:val="00F305A1"/>
    <w:rsid w:val="00F34207"/>
    <w:rsid w:val="00F3501A"/>
    <w:rsid w:val="00F40102"/>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0942"/>
    <w:rsid w:val="00F93658"/>
    <w:rsid w:val="00FA5AF9"/>
    <w:rsid w:val="00FB13AF"/>
    <w:rsid w:val="00FB174C"/>
    <w:rsid w:val="00FB28AD"/>
    <w:rsid w:val="00FB49FB"/>
    <w:rsid w:val="00FB7B45"/>
    <w:rsid w:val="00FC12D6"/>
    <w:rsid w:val="00FC19B1"/>
    <w:rsid w:val="00FC2A33"/>
    <w:rsid w:val="00FC316E"/>
    <w:rsid w:val="00FC383B"/>
    <w:rsid w:val="00FD008F"/>
    <w:rsid w:val="00FD0B49"/>
    <w:rsid w:val="00FD0DE1"/>
    <w:rsid w:val="00FD68C5"/>
    <w:rsid w:val="00FD76A4"/>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zackova@ostrava.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espis.mmo.cz/pmmo/sendfile/url('http:/www.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4A69-8A03-4B7D-87E4-2C485091EFD2}">
  <ds:schemaRefs>
    <ds:schemaRef ds:uri="http://schemas.openxmlformats.org/officeDocument/2006/bibliography"/>
  </ds:schemaRefs>
</ds:datastoreItem>
</file>

<file path=customXml/itemProps2.xml><?xml version="1.0" encoding="utf-8"?>
<ds:datastoreItem xmlns:ds="http://schemas.openxmlformats.org/officeDocument/2006/customXml" ds:itemID="{09072665-E3CA-4A11-84AD-5ECD8614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8344</Words>
  <Characters>49890</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2</cp:revision>
  <cp:lastPrinted>2015-10-20T06:26:00Z</cp:lastPrinted>
  <dcterms:created xsi:type="dcterms:W3CDTF">2015-10-20T06:54:00Z</dcterms:created>
  <dcterms:modified xsi:type="dcterms:W3CDTF">2015-10-20T06:54:00Z</dcterms:modified>
</cp:coreProperties>
</file>