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C3" w:rsidRPr="00FA514D" w:rsidRDefault="005100C3" w:rsidP="00DE62AC">
      <w:pPr>
        <w:tabs>
          <w:tab w:val="left" w:pos="0"/>
          <w:tab w:val="left" w:leader="underscore" w:pos="4706"/>
          <w:tab w:val="left" w:pos="4990"/>
          <w:tab w:val="left" w:leader="underscore" w:pos="9639"/>
        </w:tabs>
        <w:spacing w:after="40"/>
        <w:jc w:val="right"/>
        <w:rPr>
          <w:rFonts w:ascii="Times New Roman" w:hAnsi="Times New Roman"/>
          <w:b/>
          <w:sz w:val="22"/>
          <w:szCs w:val="22"/>
          <w:u w:val="single"/>
        </w:rPr>
      </w:pPr>
      <w:r w:rsidRPr="00FA514D">
        <w:rPr>
          <w:rFonts w:ascii="Times New Roman" w:hAnsi="Times New Roman"/>
          <w:b/>
          <w:sz w:val="22"/>
          <w:szCs w:val="22"/>
          <w:u w:val="single"/>
        </w:rPr>
        <w:t>Příloha č. 1</w:t>
      </w:r>
    </w:p>
    <w:p w:rsidR="005100C3" w:rsidRPr="00AC36AB" w:rsidRDefault="005100C3" w:rsidP="00DE62AC">
      <w:pPr>
        <w:tabs>
          <w:tab w:val="left" w:pos="0"/>
          <w:tab w:val="left" w:leader="underscore" w:pos="4706"/>
          <w:tab w:val="left" w:pos="4990"/>
          <w:tab w:val="left" w:leader="underscore" w:pos="9639"/>
        </w:tabs>
        <w:spacing w:after="40"/>
        <w:jc w:val="right"/>
        <w:rPr>
          <w:rFonts w:ascii="Times New Roman" w:hAnsi="Times New Roman"/>
          <w:b/>
          <w:sz w:val="22"/>
          <w:szCs w:val="22"/>
        </w:rPr>
      </w:pPr>
    </w:p>
    <w:p w:rsidR="005100C3" w:rsidRDefault="005100C3" w:rsidP="00DE62AC">
      <w:pPr>
        <w:tabs>
          <w:tab w:val="left" w:pos="0"/>
          <w:tab w:val="left" w:leader="underscore" w:pos="4706"/>
          <w:tab w:val="left" w:pos="4990"/>
          <w:tab w:val="left" w:leader="underscore" w:pos="9639"/>
        </w:tabs>
        <w:spacing w:after="40"/>
        <w:jc w:val="right"/>
        <w:rPr>
          <w:rFonts w:ascii="Times New Roman" w:hAnsi="Times New Roman"/>
          <w:sz w:val="22"/>
          <w:szCs w:val="22"/>
        </w:rPr>
      </w:pPr>
      <w:r>
        <w:rPr>
          <w:rFonts w:ascii="Times New Roman" w:hAnsi="Times New Roman"/>
          <w:sz w:val="22"/>
          <w:szCs w:val="22"/>
        </w:rPr>
        <w:t xml:space="preserve">Číslo smlouvy objednatele: </w:t>
      </w:r>
      <w:r w:rsidR="00E3231C">
        <w:rPr>
          <w:rFonts w:ascii="Times New Roman" w:hAnsi="Times New Roman"/>
          <w:sz w:val="22"/>
          <w:szCs w:val="22"/>
        </w:rPr>
        <w:t>……/2013</w:t>
      </w:r>
      <w:r w:rsidR="00EF6483">
        <w:rPr>
          <w:rFonts w:ascii="Times New Roman" w:hAnsi="Times New Roman"/>
          <w:sz w:val="22"/>
          <w:szCs w:val="22"/>
        </w:rPr>
        <w:t>/O</w:t>
      </w:r>
      <w:r w:rsidR="00303F22">
        <w:rPr>
          <w:rFonts w:ascii="Times New Roman" w:hAnsi="Times New Roman"/>
          <w:sz w:val="22"/>
          <w:szCs w:val="22"/>
        </w:rPr>
        <w:t>ER</w:t>
      </w:r>
      <w:r w:rsidR="00433D45">
        <w:rPr>
          <w:rFonts w:ascii="Times New Roman" w:hAnsi="Times New Roman"/>
          <w:sz w:val="22"/>
          <w:szCs w:val="22"/>
        </w:rPr>
        <w:t>/LPO</w:t>
      </w:r>
    </w:p>
    <w:p w:rsidR="005100C3" w:rsidRDefault="005100C3" w:rsidP="00DE62AC">
      <w:pPr>
        <w:tabs>
          <w:tab w:val="left" w:pos="0"/>
          <w:tab w:val="left" w:leader="underscore" w:pos="4706"/>
          <w:tab w:val="left" w:pos="4990"/>
          <w:tab w:val="left" w:leader="underscore" w:pos="9639"/>
        </w:tabs>
        <w:spacing w:after="120"/>
        <w:jc w:val="right"/>
        <w:rPr>
          <w:rFonts w:ascii="Times New Roman" w:hAnsi="Times New Roman"/>
          <w:sz w:val="22"/>
          <w:szCs w:val="22"/>
        </w:rPr>
      </w:pPr>
      <w:r>
        <w:rPr>
          <w:rFonts w:ascii="Times New Roman" w:hAnsi="Times New Roman"/>
          <w:sz w:val="22"/>
          <w:szCs w:val="22"/>
        </w:rPr>
        <w:t>Veřejná zakázka č.:</w:t>
      </w:r>
      <w:r w:rsidR="00E80FAC">
        <w:rPr>
          <w:rFonts w:ascii="Times New Roman" w:hAnsi="Times New Roman"/>
          <w:sz w:val="22"/>
          <w:szCs w:val="22"/>
        </w:rPr>
        <w:t xml:space="preserve"> 107</w:t>
      </w:r>
      <w:r w:rsidR="00D43036">
        <w:rPr>
          <w:rFonts w:ascii="Times New Roman" w:hAnsi="Times New Roman"/>
          <w:sz w:val="22"/>
          <w:szCs w:val="22"/>
        </w:rPr>
        <w:t>/2013</w:t>
      </w:r>
    </w:p>
    <w:p w:rsidR="005100C3" w:rsidRPr="005E4788" w:rsidRDefault="005100C3" w:rsidP="00DE62AC">
      <w:pPr>
        <w:pStyle w:val="JVS1"/>
        <w:spacing w:after="120" w:line="240" w:lineRule="auto"/>
        <w:rPr>
          <w:spacing w:val="20"/>
        </w:rPr>
      </w:pPr>
      <w:r>
        <w:rPr>
          <w:spacing w:val="20"/>
        </w:rPr>
        <w:t>Požadavky na obsah s</w:t>
      </w:r>
      <w:r w:rsidRPr="005E4788">
        <w:rPr>
          <w:spacing w:val="20"/>
        </w:rPr>
        <w:t>mlouvy</w:t>
      </w:r>
      <w:r>
        <w:rPr>
          <w:spacing w:val="20"/>
        </w:rPr>
        <w:t xml:space="preserve"> o dílo </w:t>
      </w:r>
    </w:p>
    <w:p w:rsidR="005100C3" w:rsidRDefault="005100C3" w:rsidP="00DE62AC">
      <w:pPr>
        <w:pStyle w:val="Zkladntext"/>
        <w:rPr>
          <w:rFonts w:ascii="Times New Roman" w:hAnsi="Times New Roman"/>
          <w:sz w:val="22"/>
          <w:szCs w:val="22"/>
        </w:rPr>
      </w:pPr>
      <w:r w:rsidRPr="00AA2627">
        <w:rPr>
          <w:rFonts w:ascii="Times New Roman" w:hAnsi="Times New Roman"/>
          <w:sz w:val="22"/>
          <w:szCs w:val="22"/>
        </w:rPr>
        <w:t xml:space="preserve">uzavřená podle § </w:t>
      </w:r>
      <w:smartTag w:uri="urn:schemas-microsoft-com:office:smarttags" w:element="metricconverter">
        <w:smartTagPr>
          <w:attr w:name="ProductID" w:val="536 a"/>
        </w:smartTagPr>
        <w:r w:rsidRPr="00AA2627">
          <w:rPr>
            <w:rFonts w:ascii="Times New Roman" w:hAnsi="Times New Roman"/>
            <w:sz w:val="22"/>
            <w:szCs w:val="22"/>
          </w:rPr>
          <w:t>536 a</w:t>
        </w:r>
      </w:smartTag>
      <w:r w:rsidRPr="00AA2627">
        <w:rPr>
          <w:rFonts w:ascii="Times New Roman" w:hAnsi="Times New Roman"/>
          <w:sz w:val="22"/>
          <w:szCs w:val="22"/>
        </w:rPr>
        <w:t xml:space="preserve"> násl. zákona č. 513/1991 Sb., Obchodní zákoní</w:t>
      </w:r>
      <w:r>
        <w:rPr>
          <w:rFonts w:ascii="Times New Roman" w:hAnsi="Times New Roman"/>
          <w:sz w:val="22"/>
          <w:szCs w:val="22"/>
        </w:rPr>
        <w:t>k, ve znění pozdějších předpisů</w:t>
      </w:r>
    </w:p>
    <w:p w:rsidR="005100C3" w:rsidRPr="003423B5" w:rsidRDefault="005100C3" w:rsidP="00DE62AC">
      <w:pPr>
        <w:pStyle w:val="Zkladntext"/>
        <w:rPr>
          <w:rFonts w:ascii="Times New Roman" w:hAnsi="Times New Roman"/>
          <w:sz w:val="16"/>
          <w:szCs w:val="16"/>
        </w:rPr>
      </w:pPr>
    </w:p>
    <w:p w:rsidR="005100C3" w:rsidRPr="005E4788" w:rsidRDefault="005100C3" w:rsidP="00F258E0">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p>
    <w:p w:rsidR="005100C3" w:rsidRPr="005E4788" w:rsidRDefault="005100C3" w:rsidP="00194EB7">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964A49">
        <w:rPr>
          <w:rFonts w:ascii="Times New Roman" w:hAnsi="Times New Roman"/>
          <w:b/>
          <w:sz w:val="22"/>
          <w:szCs w:val="22"/>
        </w:rPr>
        <w:t>NÁZEV</w:t>
      </w:r>
    </w:p>
    <w:p w:rsidR="005100C3" w:rsidRDefault="005100C3" w:rsidP="00F258E0">
      <w:pPr>
        <w:tabs>
          <w:tab w:val="left" w:pos="0"/>
          <w:tab w:val="left" w:pos="4706"/>
          <w:tab w:val="left" w:pos="4990"/>
          <w:tab w:val="left" w:pos="9639"/>
        </w:tabs>
        <w:ind w:left="4706" w:hanging="4706"/>
        <w:rPr>
          <w:rFonts w:ascii="Times New Roman" w:hAnsi="Times New Roman"/>
          <w:sz w:val="22"/>
          <w:szCs w:val="22"/>
        </w:rPr>
      </w:pPr>
      <w:r w:rsidRPr="005E4788">
        <w:rPr>
          <w:rFonts w:ascii="Times New Roman" w:hAnsi="Times New Roman"/>
          <w:sz w:val="22"/>
          <w:szCs w:val="22"/>
        </w:rPr>
        <w:t>Prokešovo náměstí 8, 729 30 Ostrava</w:t>
      </w:r>
      <w:r>
        <w:rPr>
          <w:rFonts w:ascii="Times New Roman" w:hAnsi="Times New Roman"/>
          <w:sz w:val="22"/>
          <w:szCs w:val="22"/>
        </w:rPr>
        <w:tab/>
        <w:t xml:space="preserve">      Sídlo:</w:t>
      </w:r>
    </w:p>
    <w:p w:rsidR="005100C3" w:rsidRDefault="005100C3" w:rsidP="00F258E0">
      <w:pPr>
        <w:tabs>
          <w:tab w:val="left" w:pos="0"/>
          <w:tab w:val="left" w:pos="4706"/>
          <w:tab w:val="left" w:pos="4990"/>
          <w:tab w:val="left" w:pos="9639"/>
        </w:tabs>
        <w:ind w:left="3124" w:hanging="3124"/>
        <w:rPr>
          <w:rFonts w:ascii="Times New Roman" w:hAnsi="Times New Roman"/>
          <w:sz w:val="22"/>
          <w:szCs w:val="22"/>
        </w:rPr>
      </w:pPr>
      <w:r w:rsidRPr="005E4788">
        <w:rPr>
          <w:rFonts w:ascii="Times New Roman" w:hAnsi="Times New Roman"/>
          <w:sz w:val="22"/>
          <w:szCs w:val="22"/>
        </w:rPr>
        <w:t xml:space="preserve">zastoupené </w:t>
      </w:r>
      <w:r>
        <w:rPr>
          <w:rFonts w:ascii="Times New Roman" w:hAnsi="Times New Roman"/>
          <w:sz w:val="22"/>
          <w:szCs w:val="22"/>
        </w:rPr>
        <w:t>náměstkem primátora</w:t>
      </w:r>
      <w:r w:rsidRPr="005E4788">
        <w:rPr>
          <w:rFonts w:ascii="Times New Roman" w:hAnsi="Times New Roman"/>
          <w:sz w:val="22"/>
          <w:szCs w:val="22"/>
        </w:rPr>
        <w:t xml:space="preserve"> </w:t>
      </w:r>
      <w:r>
        <w:rPr>
          <w:rFonts w:ascii="Times New Roman" w:hAnsi="Times New Roman"/>
          <w:sz w:val="22"/>
          <w:szCs w:val="22"/>
        </w:rPr>
        <w:tab/>
        <w:t xml:space="preserve">                                   </w:t>
      </w:r>
      <w:r w:rsidR="00FA3367">
        <w:rPr>
          <w:rFonts w:ascii="Times New Roman" w:hAnsi="Times New Roman"/>
          <w:sz w:val="22"/>
          <w:szCs w:val="22"/>
        </w:rPr>
        <w:t>jednající:</w:t>
      </w:r>
      <w:r>
        <w:rPr>
          <w:rFonts w:ascii="Times New Roman" w:hAnsi="Times New Roman"/>
          <w:sz w:val="22"/>
          <w:szCs w:val="22"/>
        </w:rPr>
        <w:t xml:space="preserve"> ………………………………</w:t>
      </w:r>
      <w:proofErr w:type="gramStart"/>
      <w:r>
        <w:rPr>
          <w:rFonts w:ascii="Times New Roman" w:hAnsi="Times New Roman"/>
          <w:sz w:val="22"/>
          <w:szCs w:val="22"/>
        </w:rPr>
        <w:t>….......</w:t>
      </w:r>
      <w:proofErr w:type="gramEnd"/>
      <w:r>
        <w:rPr>
          <w:rFonts w:ascii="Times New Roman" w:hAnsi="Times New Roman"/>
          <w:sz w:val="22"/>
          <w:szCs w:val="22"/>
        </w:rPr>
        <w:t xml:space="preserve"> </w:t>
      </w:r>
    </w:p>
    <w:p w:rsidR="005100C3" w:rsidRDefault="005100C3" w:rsidP="00F258E0">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Ing.</w:t>
      </w:r>
      <w:r w:rsidR="00B67E9D">
        <w:rPr>
          <w:rFonts w:ascii="Times New Roman" w:hAnsi="Times New Roman"/>
          <w:sz w:val="22"/>
          <w:szCs w:val="22"/>
        </w:rPr>
        <w:t xml:space="preserve"> </w:t>
      </w:r>
      <w:r w:rsidR="00DA7919">
        <w:rPr>
          <w:rFonts w:ascii="Times New Roman" w:hAnsi="Times New Roman"/>
          <w:sz w:val="22"/>
          <w:szCs w:val="22"/>
        </w:rPr>
        <w:t xml:space="preserve">Daliborem </w:t>
      </w:r>
      <w:proofErr w:type="spellStart"/>
      <w:r w:rsidR="00DA7919">
        <w:rPr>
          <w:rFonts w:ascii="Times New Roman" w:hAnsi="Times New Roman"/>
          <w:sz w:val="22"/>
          <w:szCs w:val="22"/>
        </w:rPr>
        <w:t>Madejem</w:t>
      </w:r>
      <w:proofErr w:type="spellEnd"/>
      <w:r w:rsidRPr="005E4788">
        <w:rPr>
          <w:rFonts w:ascii="Times New Roman" w:hAnsi="Times New Roman"/>
          <w:sz w:val="22"/>
          <w:szCs w:val="22"/>
        </w:rPr>
        <w:t xml:space="preserve">  </w:t>
      </w:r>
      <w:r>
        <w:rPr>
          <w:rFonts w:ascii="Times New Roman" w:hAnsi="Times New Roman"/>
          <w:sz w:val="22"/>
          <w:szCs w:val="22"/>
        </w:rPr>
        <w:tab/>
        <w:t xml:space="preserve">      ………………………………………………</w:t>
      </w:r>
      <w:proofErr w:type="gramStart"/>
      <w:r>
        <w:rPr>
          <w:rFonts w:ascii="Times New Roman" w:hAnsi="Times New Roman"/>
          <w:sz w:val="22"/>
          <w:szCs w:val="22"/>
        </w:rPr>
        <w:t>…..</w:t>
      </w:r>
      <w:proofErr w:type="gramEnd"/>
      <w:r>
        <w:rPr>
          <w:rFonts w:ascii="Times New Roman" w:hAnsi="Times New Roman"/>
          <w:sz w:val="22"/>
          <w:szCs w:val="22"/>
        </w:rPr>
        <w:tab/>
      </w:r>
      <w:r>
        <w:rPr>
          <w:rFonts w:ascii="Times New Roman" w:hAnsi="Times New Roman"/>
          <w:sz w:val="22"/>
          <w:szCs w:val="22"/>
        </w:rPr>
        <w:tab/>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00C3" w:rsidRPr="003423B5" w:rsidRDefault="005100C3" w:rsidP="00F258E0">
      <w:pPr>
        <w:tabs>
          <w:tab w:val="left" w:leader="underscore" w:pos="4706"/>
          <w:tab w:val="left" w:pos="4990"/>
          <w:tab w:val="left" w:leader="underscore" w:pos="9639"/>
        </w:tabs>
        <w:rPr>
          <w:rFonts w:ascii="Times New Roman" w:hAnsi="Times New Roman"/>
          <w:sz w:val="16"/>
          <w:szCs w:val="16"/>
        </w:rPr>
      </w:pPr>
    </w:p>
    <w:p w:rsidR="005100C3" w:rsidRPr="00A84EA9" w:rsidRDefault="005100C3" w:rsidP="00F258E0">
      <w:pPr>
        <w:numPr>
          <w:ilvl w:val="12"/>
          <w:numId w:val="0"/>
        </w:numPr>
        <w:tabs>
          <w:tab w:val="left" w:pos="5040"/>
        </w:tabs>
        <w:spacing w:after="40"/>
        <w:jc w:val="both"/>
        <w:rPr>
          <w:rFonts w:ascii="Times New Roman" w:hAnsi="Times New Roman"/>
          <w:sz w:val="22"/>
          <w:szCs w:val="22"/>
        </w:rPr>
      </w:pPr>
      <w:r w:rsidRPr="00A84EA9">
        <w:rPr>
          <w:rFonts w:ascii="Times New Roman" w:hAnsi="Times New Roman"/>
          <w:sz w:val="22"/>
          <w:szCs w:val="22"/>
        </w:rPr>
        <w:t xml:space="preserve">IČ: </w:t>
      </w:r>
      <w:r>
        <w:rPr>
          <w:rFonts w:ascii="Times New Roman" w:hAnsi="Times New Roman"/>
          <w:sz w:val="22"/>
          <w:szCs w:val="22"/>
        </w:rPr>
        <w:t xml:space="preserve">                 </w:t>
      </w:r>
      <w:r w:rsidR="00FA3367">
        <w:rPr>
          <w:rFonts w:ascii="Times New Roman" w:hAnsi="Times New Roman"/>
          <w:sz w:val="22"/>
          <w:szCs w:val="22"/>
        </w:rPr>
        <w:t xml:space="preserve"> </w:t>
      </w:r>
      <w:r w:rsidRPr="00A84EA9">
        <w:rPr>
          <w:rFonts w:ascii="Times New Roman" w:hAnsi="Times New Roman"/>
          <w:sz w:val="22"/>
          <w:szCs w:val="22"/>
        </w:rPr>
        <w:t>00845451</w:t>
      </w:r>
      <w:r w:rsidRPr="00A84EA9">
        <w:rPr>
          <w:rFonts w:ascii="Times New Roman" w:hAnsi="Times New Roman"/>
          <w:sz w:val="22"/>
          <w:szCs w:val="22"/>
        </w:rPr>
        <w:tab/>
        <w:t>IČ:</w:t>
      </w:r>
      <w:r w:rsidRPr="00A84EA9">
        <w:rPr>
          <w:rFonts w:ascii="Times New Roman" w:hAnsi="Times New Roman"/>
          <w:sz w:val="22"/>
          <w:szCs w:val="22"/>
        </w:rPr>
        <w:tab/>
        <w:t xml:space="preserve">            </w:t>
      </w:r>
      <w:r>
        <w:rPr>
          <w:rFonts w:ascii="Times New Roman" w:hAnsi="Times New Roman"/>
          <w:sz w:val="22"/>
          <w:szCs w:val="22"/>
        </w:rPr>
        <w:t xml:space="preserve"> </w:t>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DIČ:                 </w:t>
      </w:r>
      <w:r w:rsidRPr="00A84EA9">
        <w:rPr>
          <w:rFonts w:ascii="Times New Roman" w:hAnsi="Times New Roman"/>
          <w:sz w:val="22"/>
          <w:szCs w:val="22"/>
        </w:rPr>
        <w:t>CZ00845451</w:t>
      </w:r>
      <w:r>
        <w:rPr>
          <w:rFonts w:ascii="Times New Roman" w:hAnsi="Times New Roman"/>
          <w:sz w:val="22"/>
          <w:szCs w:val="22"/>
        </w:rPr>
        <w:t xml:space="preserve"> </w:t>
      </w:r>
      <w:r w:rsidRPr="00A115D2">
        <w:rPr>
          <w:rFonts w:ascii="Times New Roman" w:hAnsi="Times New Roman"/>
          <w:sz w:val="22"/>
          <w:szCs w:val="22"/>
        </w:rPr>
        <w:t>(plátce DPH)</w:t>
      </w:r>
      <w:r w:rsidRPr="00A84EA9">
        <w:rPr>
          <w:rFonts w:ascii="Times New Roman" w:hAnsi="Times New Roman"/>
          <w:sz w:val="22"/>
          <w:szCs w:val="22"/>
        </w:rPr>
        <w:tab/>
        <w:t xml:space="preserve">DIČ:                 </w:t>
      </w:r>
      <w:r w:rsidRPr="00A84EA9">
        <w:rPr>
          <w:rFonts w:ascii="Times New Roman" w:hAnsi="Times New Roman"/>
          <w:sz w:val="22"/>
          <w:szCs w:val="22"/>
        </w:rPr>
        <w:tab/>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Peněžní ústav: </w:t>
      </w:r>
      <w:r w:rsidRPr="00A84EA9">
        <w:rPr>
          <w:rFonts w:ascii="Times New Roman" w:hAnsi="Times New Roman"/>
          <w:sz w:val="22"/>
          <w:szCs w:val="22"/>
        </w:rPr>
        <w:t>Česká spořitelna a.s.,</w:t>
      </w:r>
      <w:r w:rsidRPr="00A84EA9">
        <w:rPr>
          <w:rFonts w:ascii="Times New Roman" w:hAnsi="Times New Roman"/>
          <w:sz w:val="22"/>
          <w:szCs w:val="22"/>
        </w:rPr>
        <w:tab/>
        <w:t xml:space="preserve">Peněžní ústav: </w:t>
      </w:r>
      <w:r>
        <w:rPr>
          <w:rFonts w:ascii="Times New Roman" w:hAnsi="Times New Roman"/>
          <w:sz w:val="22"/>
          <w:szCs w:val="22"/>
        </w:rPr>
        <w:t xml:space="preserve"> </w:t>
      </w:r>
      <w:r w:rsidRPr="00A84EA9">
        <w:rPr>
          <w:rFonts w:ascii="Times New Roman" w:hAnsi="Times New Roman"/>
          <w:sz w:val="22"/>
          <w:szCs w:val="22"/>
        </w:rPr>
        <w:tab/>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                         </w:t>
      </w:r>
      <w:r w:rsidRPr="00A84EA9">
        <w:rPr>
          <w:rFonts w:ascii="Times New Roman" w:hAnsi="Times New Roman"/>
          <w:sz w:val="22"/>
          <w:szCs w:val="22"/>
        </w:rPr>
        <w:t>okresní pobočka Ostrava</w:t>
      </w:r>
      <w:r w:rsidRPr="00A84EA9">
        <w:rPr>
          <w:rFonts w:ascii="Times New Roman" w:hAnsi="Times New Roman"/>
          <w:sz w:val="22"/>
          <w:szCs w:val="22"/>
        </w:rPr>
        <w:tab/>
        <w:t xml:space="preserve">                         </w:t>
      </w:r>
    </w:p>
    <w:p w:rsidR="005100C3" w:rsidRPr="00B67E9D" w:rsidRDefault="005100C3" w:rsidP="00F258E0">
      <w:pPr>
        <w:numPr>
          <w:ilvl w:val="12"/>
          <w:numId w:val="0"/>
        </w:numPr>
        <w:spacing w:after="40"/>
        <w:jc w:val="both"/>
        <w:rPr>
          <w:rFonts w:ascii="Times New Roman" w:hAnsi="Times New Roman"/>
          <w:sz w:val="22"/>
          <w:szCs w:val="22"/>
        </w:rPr>
      </w:pPr>
      <w:r w:rsidRPr="00B67E9D">
        <w:rPr>
          <w:rFonts w:ascii="Times New Roman" w:hAnsi="Times New Roman"/>
          <w:sz w:val="22"/>
          <w:szCs w:val="22"/>
        </w:rPr>
        <w:t xml:space="preserve">Číslo účtu: </w:t>
      </w:r>
      <w:r w:rsidRPr="00B67E9D">
        <w:rPr>
          <w:rFonts w:ascii="Times New Roman" w:hAnsi="Times New Roman"/>
          <w:sz w:val="22"/>
          <w:szCs w:val="22"/>
        </w:rPr>
        <w:tab/>
      </w:r>
      <w:r w:rsidR="00DA7919" w:rsidRPr="00B67E9D">
        <w:rPr>
          <w:rFonts w:ascii="Times New Roman" w:hAnsi="Times New Roman"/>
          <w:sz w:val="22"/>
          <w:szCs w:val="22"/>
        </w:rPr>
        <w:t>27-1649297309/0800</w:t>
      </w:r>
      <w:r w:rsidR="00DA7919" w:rsidRPr="00B67E9D">
        <w:rPr>
          <w:rFonts w:ascii="Times New Roman" w:hAnsi="Times New Roman"/>
          <w:snapToGrid w:val="0"/>
          <w:sz w:val="22"/>
          <w:szCs w:val="22"/>
        </w:rPr>
        <w:tab/>
      </w:r>
      <w:r w:rsidRPr="00B67E9D">
        <w:rPr>
          <w:rFonts w:ascii="Times New Roman" w:hAnsi="Times New Roman"/>
          <w:sz w:val="22"/>
          <w:szCs w:val="22"/>
        </w:rPr>
        <w:tab/>
        <w:t xml:space="preserve">             Číslo účtu:        </w:t>
      </w:r>
    </w:p>
    <w:p w:rsidR="005100C3" w:rsidRPr="003423B5" w:rsidRDefault="005100C3" w:rsidP="00F258E0">
      <w:pPr>
        <w:tabs>
          <w:tab w:val="left" w:leader="underscore" w:pos="4706"/>
          <w:tab w:val="left" w:pos="4990"/>
          <w:tab w:val="left" w:leader="underscore" w:pos="9639"/>
        </w:tabs>
        <w:rPr>
          <w:rFonts w:ascii="Times New Roman" w:hAnsi="Times New Roman"/>
          <w:sz w:val="16"/>
          <w:szCs w:val="16"/>
        </w:rPr>
      </w:pPr>
      <w:r w:rsidRPr="003423B5">
        <w:rPr>
          <w:rFonts w:ascii="Times New Roman" w:hAnsi="Times New Roman"/>
          <w:sz w:val="16"/>
          <w:szCs w:val="16"/>
        </w:rPr>
        <w:tab/>
      </w:r>
      <w:r w:rsidRPr="003423B5">
        <w:rPr>
          <w:rFonts w:ascii="Times New Roman" w:hAnsi="Times New Roman"/>
          <w:sz w:val="16"/>
          <w:szCs w:val="16"/>
        </w:rPr>
        <w:tab/>
      </w:r>
      <w:r w:rsidRPr="003423B5">
        <w:rPr>
          <w:rFonts w:ascii="Times New Roman" w:hAnsi="Times New Roman"/>
          <w:sz w:val="16"/>
          <w:szCs w:val="16"/>
        </w:rPr>
        <w:tab/>
      </w:r>
    </w:p>
    <w:p w:rsidR="005100C3" w:rsidRPr="00854BB0" w:rsidRDefault="005100C3" w:rsidP="00F258E0">
      <w:pPr>
        <w:pStyle w:val="Zkladntext"/>
        <w:rPr>
          <w:rFonts w:ascii="Times New Roman" w:hAnsi="Times New Roman"/>
          <w:sz w:val="24"/>
          <w:szCs w:val="24"/>
        </w:rPr>
      </w:pP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b/>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zhotovitel</w:t>
      </w:r>
      <w:r w:rsidRPr="00854BB0">
        <w:rPr>
          <w:rFonts w:ascii="Times New Roman" w:hAnsi="Times New Roman"/>
          <w:sz w:val="24"/>
          <w:szCs w:val="24"/>
        </w:rPr>
        <w:tab/>
      </w:r>
    </w:p>
    <w:p w:rsidR="005100C3" w:rsidRPr="003423B5" w:rsidRDefault="005100C3" w:rsidP="00DE62AC">
      <w:pPr>
        <w:pStyle w:val="Zkladntext"/>
        <w:rPr>
          <w:sz w:val="16"/>
          <w:szCs w:val="16"/>
        </w:rPr>
      </w:pPr>
    </w:p>
    <w:p w:rsidR="005100C3" w:rsidRPr="00544630" w:rsidRDefault="005100C3" w:rsidP="00DE62AC">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5100C3" w:rsidRDefault="005100C3" w:rsidP="00DE62AC">
      <w:pPr>
        <w:pStyle w:val="Zkladntext"/>
        <w:rPr>
          <w:b/>
        </w:rPr>
      </w:pPr>
    </w:p>
    <w:p w:rsidR="005100C3" w:rsidRPr="000B5F0F" w:rsidRDefault="005100C3" w:rsidP="00DE62AC">
      <w:pPr>
        <w:pStyle w:val="Zkladntext"/>
        <w:spacing w:after="80"/>
        <w:rPr>
          <w:b/>
          <w:sz w:val="24"/>
          <w:szCs w:val="24"/>
        </w:rPr>
      </w:pPr>
      <w:r w:rsidRPr="000B5F0F">
        <w:rPr>
          <w:b/>
          <w:sz w:val="24"/>
          <w:szCs w:val="24"/>
        </w:rPr>
        <w:t>čl. I.</w:t>
      </w:r>
    </w:p>
    <w:p w:rsidR="005100C3" w:rsidRPr="00971EB2" w:rsidRDefault="005100C3" w:rsidP="00DE62AC">
      <w:pPr>
        <w:pStyle w:val="Nadpis7"/>
        <w:spacing w:after="80"/>
        <w:jc w:val="left"/>
        <w:rPr>
          <w:rFonts w:ascii="Arial" w:hAnsi="Arial" w:cs="Arial"/>
          <w:szCs w:val="24"/>
        </w:rPr>
      </w:pPr>
      <w:r w:rsidRPr="00971EB2">
        <w:rPr>
          <w:rFonts w:ascii="Arial" w:hAnsi="Arial" w:cs="Arial"/>
          <w:szCs w:val="24"/>
        </w:rPr>
        <w:t>Základní ustanovení</w:t>
      </w:r>
    </w:p>
    <w:p w:rsidR="005100C3" w:rsidRPr="004C2CA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 xml:space="preserve">Smluvní strany </w:t>
      </w:r>
      <w:proofErr w:type="gramStart"/>
      <w:r w:rsidRPr="004C2CA3">
        <w:rPr>
          <w:rFonts w:ascii="Times New Roman" w:hAnsi="Times New Roman"/>
          <w:sz w:val="22"/>
          <w:szCs w:val="22"/>
        </w:rPr>
        <w:t>se</w:t>
      </w:r>
      <w:proofErr w:type="gramEnd"/>
      <w:r w:rsidRPr="004C2CA3">
        <w:rPr>
          <w:rFonts w:ascii="Times New Roman" w:hAnsi="Times New Roman"/>
          <w:sz w:val="22"/>
          <w:szCs w:val="22"/>
        </w:rPr>
        <w:t xml:space="preserve"> v souladu s </w:t>
      </w:r>
      <w:proofErr w:type="spellStart"/>
      <w:r w:rsidRPr="004C2CA3">
        <w:rPr>
          <w:rFonts w:ascii="Times New Roman" w:hAnsi="Times New Roman"/>
          <w:sz w:val="22"/>
          <w:szCs w:val="22"/>
        </w:rPr>
        <w:t>ust</w:t>
      </w:r>
      <w:proofErr w:type="spellEnd"/>
      <w:r w:rsidRPr="004C2CA3">
        <w:rPr>
          <w:rFonts w:ascii="Times New Roman" w:hAnsi="Times New Roman"/>
          <w:sz w:val="22"/>
          <w:szCs w:val="22"/>
        </w:rPr>
        <w:t>. § 262 odst. 1</w:t>
      </w:r>
      <w:r>
        <w:rPr>
          <w:rFonts w:ascii="Times New Roman" w:hAnsi="Times New Roman"/>
          <w:sz w:val="22"/>
          <w:szCs w:val="22"/>
        </w:rPr>
        <w:t>.</w:t>
      </w:r>
      <w:r w:rsidRPr="004C2CA3">
        <w:rPr>
          <w:rFonts w:ascii="Times New Roman" w:hAnsi="Times New Roman"/>
          <w:sz w:val="22"/>
          <w:szCs w:val="22"/>
        </w:rPr>
        <w:t xml:space="preserve"> zák. č. 513/1991 Sb., obchodního zákoníku ve znění pozdějších změn a předpisů dohodly, že se rozsah a obsah vzájemných práv a povinností z této smlouvy vyplývajících bude řídit příslušnými ustanoveními citovaného zákoníku a tento závazkový vztah se bude řídit ustanovením § </w:t>
      </w:r>
      <w:smartTag w:uri="urn:schemas-microsoft-com:office:smarttags" w:element="metricconverter">
        <w:smartTagPr>
          <w:attr w:name="ProductID" w:val="536 a"/>
        </w:smartTagPr>
        <w:r w:rsidRPr="004C2CA3">
          <w:rPr>
            <w:rFonts w:ascii="Times New Roman" w:hAnsi="Times New Roman"/>
            <w:sz w:val="22"/>
            <w:szCs w:val="22"/>
          </w:rPr>
          <w:t>536 a</w:t>
        </w:r>
      </w:smartTag>
      <w:r w:rsidRPr="004C2CA3">
        <w:rPr>
          <w:rFonts w:ascii="Times New Roman" w:hAnsi="Times New Roman"/>
          <w:sz w:val="22"/>
          <w:szCs w:val="22"/>
        </w:rPr>
        <w:t xml:space="preserve"> násl. tohoto zákoníku.</w:t>
      </w:r>
    </w:p>
    <w:p w:rsidR="005100C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3423B5" w:rsidRPr="004C2CA3" w:rsidRDefault="003423B5" w:rsidP="00DE62AC">
      <w:pPr>
        <w:numPr>
          <w:ilvl w:val="0"/>
          <w:numId w:val="2"/>
        </w:numPr>
        <w:tabs>
          <w:tab w:val="left" w:pos="567"/>
          <w:tab w:val="left" w:pos="1701"/>
        </w:tabs>
        <w:spacing w:after="80"/>
        <w:ind w:left="357" w:hanging="357"/>
        <w:jc w:val="both"/>
        <w:rPr>
          <w:rFonts w:ascii="Times New Roman" w:hAnsi="Times New Roman"/>
          <w:sz w:val="22"/>
          <w:szCs w:val="22"/>
        </w:rPr>
      </w:pPr>
      <w:r>
        <w:rPr>
          <w:rFonts w:ascii="Times New Roman" w:hAnsi="Times New Roman"/>
          <w:sz w:val="22"/>
          <w:szCs w:val="22"/>
        </w:rPr>
        <w:t>Pro případ, že zhotovitel bude mít dle této smlouvy povinnost přiznat a zaplatit DPH, činí toto prohlášení: Zhotovitel prohlašuje, že není nespolehlivým plátcem DPH a v případě, že by se jím v průběhu trvání smluvního vztahu stal, tuto informaci neprodleně sdělí objednateli.</w:t>
      </w:r>
    </w:p>
    <w:p w:rsidR="005100C3" w:rsidRDefault="005100C3" w:rsidP="00147038">
      <w:pPr>
        <w:numPr>
          <w:ilvl w:val="0"/>
          <w:numId w:val="2"/>
        </w:numPr>
        <w:tabs>
          <w:tab w:val="left" w:pos="567"/>
          <w:tab w:val="left" w:pos="1701"/>
        </w:tabs>
        <w:spacing w:after="120"/>
        <w:ind w:left="357" w:hanging="357"/>
        <w:jc w:val="both"/>
        <w:rPr>
          <w:rFonts w:ascii="Times New Roman" w:hAnsi="Times New Roman"/>
          <w:sz w:val="22"/>
          <w:szCs w:val="22"/>
        </w:rPr>
      </w:pPr>
      <w:r w:rsidRPr="002D13B3">
        <w:rPr>
          <w:rFonts w:ascii="Times New Roman" w:hAnsi="Times New Roman"/>
          <w:sz w:val="22"/>
          <w:szCs w:val="22"/>
        </w:rPr>
        <w:t>Zhotovitel se zavazuje, že po celou dobu trvání závazku bude mít účinnou pojistnou smlouvu pro případ způsobení škody v souvislosti s výkonem předmětu smlouvy</w:t>
      </w:r>
      <w:r>
        <w:rPr>
          <w:rFonts w:ascii="Times New Roman" w:hAnsi="Times New Roman"/>
          <w:sz w:val="22"/>
          <w:szCs w:val="22"/>
        </w:rPr>
        <w:t xml:space="preserve"> ve výši </w:t>
      </w:r>
      <w:r w:rsidR="00B5061A">
        <w:rPr>
          <w:rFonts w:ascii="Times New Roman" w:hAnsi="Times New Roman"/>
          <w:sz w:val="22"/>
          <w:szCs w:val="22"/>
        </w:rPr>
        <w:t>…</w:t>
      </w:r>
      <w:r>
        <w:rPr>
          <w:rFonts w:ascii="Times New Roman" w:hAnsi="Times New Roman"/>
          <w:b/>
          <w:i/>
          <w:sz w:val="22"/>
          <w:szCs w:val="22"/>
        </w:rPr>
        <w:t xml:space="preserve"> </w:t>
      </w:r>
      <w:r w:rsidRPr="00E67733">
        <w:rPr>
          <w:rFonts w:ascii="Times New Roman" w:hAnsi="Times New Roman"/>
          <w:sz w:val="22"/>
          <w:szCs w:val="22"/>
        </w:rPr>
        <w:t>mil. Kč</w:t>
      </w:r>
      <w:r w:rsidR="00B5061A">
        <w:rPr>
          <w:rFonts w:ascii="Times New Roman" w:hAnsi="Times New Roman"/>
          <w:sz w:val="22"/>
          <w:szCs w:val="22"/>
        </w:rPr>
        <w:t xml:space="preserve"> </w:t>
      </w:r>
      <w:r w:rsidR="009553B6">
        <w:rPr>
          <w:rFonts w:ascii="Times New Roman" w:hAnsi="Times New Roman"/>
          <w:b/>
          <w:i/>
          <w:sz w:val="22"/>
          <w:szCs w:val="22"/>
        </w:rPr>
        <w:t>(doplní zhotovitel, min. 1,0 mil. Kč)</w:t>
      </w:r>
      <w:r w:rsidRPr="002D13B3">
        <w:rPr>
          <w:rFonts w:ascii="Times New Roman" w:hAnsi="Times New Roman"/>
          <w:sz w:val="22"/>
          <w:szCs w:val="22"/>
        </w:rPr>
        <w:t>, kterou kdykoliv na požádání v originále předloží zástupci objednatele k nahlédnutí.</w:t>
      </w:r>
    </w:p>
    <w:p w:rsidR="005100C3" w:rsidRPr="004C2CA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Zhotovitel prohlašuje, že je odborně způsobilý k zajištění předmětu smlouvy.</w:t>
      </w:r>
    </w:p>
    <w:p w:rsidR="005100C3" w:rsidRPr="004C2CA3" w:rsidRDefault="005100C3" w:rsidP="00DE62AC">
      <w:pPr>
        <w:pStyle w:val="Smlouva-slo"/>
        <w:numPr>
          <w:ilvl w:val="0"/>
          <w:numId w:val="2"/>
        </w:numPr>
        <w:spacing w:before="0" w:after="120" w:line="240" w:lineRule="auto"/>
        <w:rPr>
          <w:sz w:val="22"/>
          <w:szCs w:val="22"/>
        </w:rPr>
      </w:pPr>
      <w:r w:rsidRPr="004C2CA3">
        <w:rPr>
          <w:sz w:val="22"/>
          <w:szCs w:val="22"/>
        </w:rPr>
        <w:t>Strany prohlašují, že osoby podepisující tuto smlouvu jsou k tomuto úkonu oprávněny.</w:t>
      </w:r>
    </w:p>
    <w:p w:rsidR="005100C3" w:rsidRPr="000B5F0F" w:rsidRDefault="005100C3" w:rsidP="00DE62AC">
      <w:pPr>
        <w:pStyle w:val="Zkladntext"/>
        <w:rPr>
          <w:b/>
          <w:sz w:val="24"/>
          <w:szCs w:val="24"/>
        </w:rPr>
      </w:pPr>
      <w:r w:rsidRPr="000B5F0F">
        <w:rPr>
          <w:b/>
          <w:sz w:val="24"/>
          <w:szCs w:val="24"/>
        </w:rPr>
        <w:lastRenderedPageBreak/>
        <w:t xml:space="preserve">čl. II. </w:t>
      </w:r>
    </w:p>
    <w:p w:rsidR="005100C3" w:rsidRPr="00971EB2" w:rsidRDefault="005100C3" w:rsidP="00DE62AC">
      <w:pPr>
        <w:pStyle w:val="Nadpis7"/>
        <w:spacing w:after="120"/>
        <w:jc w:val="left"/>
        <w:rPr>
          <w:b w:val="0"/>
          <w:sz w:val="22"/>
          <w:szCs w:val="22"/>
        </w:rPr>
      </w:pPr>
      <w:r w:rsidRPr="00B769A5">
        <w:rPr>
          <w:rFonts w:ascii="Arial" w:hAnsi="Arial" w:cs="Arial"/>
          <w:szCs w:val="24"/>
        </w:rPr>
        <w:t>Předmět smlouvy</w:t>
      </w:r>
    </w:p>
    <w:p w:rsidR="00B9044E" w:rsidRPr="00CD4D3A" w:rsidRDefault="005100C3" w:rsidP="00422CE8">
      <w:pPr>
        <w:pStyle w:val="Zkladntext3"/>
        <w:numPr>
          <w:ilvl w:val="0"/>
          <w:numId w:val="23"/>
        </w:numPr>
        <w:spacing w:after="80"/>
        <w:jc w:val="both"/>
        <w:rPr>
          <w:sz w:val="22"/>
          <w:szCs w:val="22"/>
        </w:rPr>
      </w:pPr>
      <w:r w:rsidRPr="006A7D44">
        <w:rPr>
          <w:sz w:val="22"/>
          <w:szCs w:val="22"/>
        </w:rPr>
        <w:t>Zhotovitel se</w:t>
      </w:r>
      <w:r w:rsidR="005379CD">
        <w:rPr>
          <w:sz w:val="22"/>
          <w:szCs w:val="22"/>
        </w:rPr>
        <w:t xml:space="preserve"> touto smlouvou</w:t>
      </w:r>
      <w:r w:rsidRPr="006A7D44">
        <w:rPr>
          <w:sz w:val="22"/>
          <w:szCs w:val="22"/>
        </w:rPr>
        <w:t xml:space="preserve"> zavazuje realizovat </w:t>
      </w:r>
      <w:r w:rsidR="00C73119">
        <w:rPr>
          <w:sz w:val="22"/>
          <w:szCs w:val="22"/>
        </w:rPr>
        <w:t>dodávku a instalaci komponentů</w:t>
      </w:r>
      <w:r w:rsidR="006E32AD">
        <w:rPr>
          <w:sz w:val="22"/>
          <w:szCs w:val="22"/>
        </w:rPr>
        <w:t xml:space="preserve"> </w:t>
      </w:r>
      <w:r w:rsidR="003B395F" w:rsidRPr="00CD4D3A">
        <w:rPr>
          <w:sz w:val="22"/>
          <w:szCs w:val="22"/>
        </w:rPr>
        <w:t xml:space="preserve">systému monitorování, varování a vyrozumění </w:t>
      </w:r>
      <w:r w:rsidR="00C73119" w:rsidRPr="00CD4D3A">
        <w:rPr>
          <w:sz w:val="22"/>
          <w:szCs w:val="22"/>
        </w:rPr>
        <w:t>týkající se projektu „</w:t>
      </w:r>
      <w:r w:rsidR="00C73119" w:rsidRPr="00CD4D3A">
        <w:rPr>
          <w:b/>
          <w:sz w:val="22"/>
          <w:szCs w:val="22"/>
        </w:rPr>
        <w:t xml:space="preserve">Snižování rizik při potenciální havárii s amoniakem v městském </w:t>
      </w:r>
      <w:proofErr w:type="spellStart"/>
      <w:r w:rsidR="00C73119" w:rsidRPr="00CD4D3A">
        <w:rPr>
          <w:b/>
          <w:sz w:val="22"/>
          <w:szCs w:val="22"/>
        </w:rPr>
        <w:t>environmentu</w:t>
      </w:r>
      <w:proofErr w:type="spellEnd"/>
      <w:r w:rsidR="00C73119" w:rsidRPr="00CD4D3A">
        <w:rPr>
          <w:b/>
          <w:sz w:val="22"/>
          <w:szCs w:val="22"/>
        </w:rPr>
        <w:t xml:space="preserve"> Ostravy “</w:t>
      </w:r>
      <w:r w:rsidRPr="00CD4D3A">
        <w:rPr>
          <w:sz w:val="22"/>
          <w:szCs w:val="22"/>
        </w:rPr>
        <w:t xml:space="preserve"> v rozsahu projektové dokumentace</w:t>
      </w:r>
      <w:r w:rsidR="00CC10D0" w:rsidRPr="00CD4D3A">
        <w:rPr>
          <w:sz w:val="22"/>
          <w:szCs w:val="22"/>
        </w:rPr>
        <w:t xml:space="preserve"> </w:t>
      </w:r>
      <w:r w:rsidRPr="00CD4D3A">
        <w:rPr>
          <w:sz w:val="22"/>
          <w:szCs w:val="22"/>
        </w:rPr>
        <w:t>zpracované</w:t>
      </w:r>
      <w:r w:rsidR="00C73119" w:rsidRPr="00CD4D3A">
        <w:rPr>
          <w:sz w:val="22"/>
          <w:szCs w:val="22"/>
        </w:rPr>
        <w:t xml:space="preserve"> </w:t>
      </w:r>
      <w:r w:rsidRPr="00CD4D3A">
        <w:rPr>
          <w:sz w:val="22"/>
          <w:szCs w:val="22"/>
        </w:rPr>
        <w:t xml:space="preserve"> </w:t>
      </w:r>
      <w:r w:rsidR="00C73119" w:rsidRPr="00CD4D3A">
        <w:rPr>
          <w:sz w:val="22"/>
          <w:szCs w:val="22"/>
        </w:rPr>
        <w:t>VŠB –</w:t>
      </w:r>
      <w:r w:rsidR="00B126BE" w:rsidRPr="00CD4D3A">
        <w:rPr>
          <w:sz w:val="22"/>
          <w:szCs w:val="22"/>
        </w:rPr>
        <w:t xml:space="preserve"> </w:t>
      </w:r>
      <w:r w:rsidR="00C73119" w:rsidRPr="00CD4D3A">
        <w:rPr>
          <w:sz w:val="22"/>
          <w:szCs w:val="22"/>
        </w:rPr>
        <w:t xml:space="preserve">TU  Ostrava – </w:t>
      </w:r>
      <w:r w:rsidR="00CC10D0" w:rsidRPr="00CD4D3A">
        <w:rPr>
          <w:sz w:val="22"/>
          <w:szCs w:val="22"/>
        </w:rPr>
        <w:t>F</w:t>
      </w:r>
      <w:r w:rsidR="0024225F" w:rsidRPr="00CD4D3A">
        <w:rPr>
          <w:sz w:val="22"/>
          <w:szCs w:val="22"/>
        </w:rPr>
        <w:t>akultou bezpečnostního inženýrství dne 29.11.2011 -</w:t>
      </w:r>
      <w:r w:rsidR="00C73119" w:rsidRPr="00CD4D3A">
        <w:rPr>
          <w:sz w:val="22"/>
          <w:szCs w:val="22"/>
        </w:rPr>
        <w:t xml:space="preserve"> odpovědná osoba: prof.</w:t>
      </w:r>
      <w:r w:rsidR="000D1974" w:rsidRPr="00CD4D3A">
        <w:rPr>
          <w:sz w:val="22"/>
          <w:szCs w:val="22"/>
        </w:rPr>
        <w:t xml:space="preserve"> </w:t>
      </w:r>
      <w:r w:rsidR="00C73119" w:rsidRPr="00CD4D3A">
        <w:rPr>
          <w:sz w:val="22"/>
          <w:szCs w:val="22"/>
        </w:rPr>
        <w:t>RNDr. Pavel Danihelka</w:t>
      </w:r>
      <w:r w:rsidR="0024225F" w:rsidRPr="00CD4D3A">
        <w:rPr>
          <w:sz w:val="22"/>
          <w:szCs w:val="22"/>
        </w:rPr>
        <w:t>,</w:t>
      </w:r>
      <w:r w:rsidR="00C73119" w:rsidRPr="00CD4D3A">
        <w:rPr>
          <w:sz w:val="22"/>
          <w:szCs w:val="22"/>
        </w:rPr>
        <w:t xml:space="preserve"> CSc.</w:t>
      </w:r>
      <w:r w:rsidR="00B126BE" w:rsidRPr="00CD4D3A">
        <w:rPr>
          <w:sz w:val="22"/>
          <w:szCs w:val="22"/>
        </w:rPr>
        <w:t xml:space="preserve"> a dodatku k projektové dokumentaci pod názvem „Skrápěcí systém – SAREZA a ČEZ Aréna, technická zpráva k projektové dokumentaci realizace stavby, dodatek“ zpracovaný VŠB – TU Ostrava – Fakultou bezpečnostního inženýrství dne </w:t>
      </w:r>
      <w:proofErr w:type="gramStart"/>
      <w:r w:rsidR="00B126BE" w:rsidRPr="00CD4D3A">
        <w:rPr>
          <w:sz w:val="22"/>
          <w:szCs w:val="22"/>
        </w:rPr>
        <w:t>27.11.2012</w:t>
      </w:r>
      <w:proofErr w:type="gramEnd"/>
      <w:r w:rsidR="006E32AD" w:rsidRPr="00CD4D3A">
        <w:rPr>
          <w:sz w:val="22"/>
          <w:szCs w:val="22"/>
        </w:rPr>
        <w:t xml:space="preserve"> (</w:t>
      </w:r>
      <w:r w:rsidR="00B126BE" w:rsidRPr="00CD4D3A">
        <w:rPr>
          <w:sz w:val="22"/>
          <w:szCs w:val="22"/>
        </w:rPr>
        <w:t xml:space="preserve">to vše </w:t>
      </w:r>
      <w:r w:rsidR="006E32AD" w:rsidRPr="00CD4D3A">
        <w:rPr>
          <w:sz w:val="22"/>
          <w:szCs w:val="22"/>
        </w:rPr>
        <w:t>dále jen „projektová dokumentace“)</w:t>
      </w:r>
      <w:r w:rsidR="00C73119" w:rsidRPr="00CD4D3A">
        <w:rPr>
          <w:sz w:val="22"/>
          <w:szCs w:val="22"/>
        </w:rPr>
        <w:t xml:space="preserve"> a dále dle </w:t>
      </w:r>
      <w:r w:rsidR="00CC10D0" w:rsidRPr="00CD4D3A">
        <w:rPr>
          <w:sz w:val="22"/>
          <w:szCs w:val="22"/>
        </w:rPr>
        <w:t>„</w:t>
      </w:r>
      <w:r w:rsidR="00C73119" w:rsidRPr="00CD4D3A">
        <w:rPr>
          <w:sz w:val="22"/>
          <w:szCs w:val="22"/>
        </w:rPr>
        <w:t xml:space="preserve">Technických podmínek zadávací dokumentace projektu Snižování rizik při potenciální havárii s amoniakem v městském </w:t>
      </w:r>
      <w:proofErr w:type="spellStart"/>
      <w:r w:rsidR="00C73119" w:rsidRPr="00CD4D3A">
        <w:rPr>
          <w:sz w:val="22"/>
          <w:szCs w:val="22"/>
        </w:rPr>
        <w:t>environmentu</w:t>
      </w:r>
      <w:proofErr w:type="spellEnd"/>
      <w:r w:rsidR="00C73119" w:rsidRPr="00CD4D3A">
        <w:rPr>
          <w:sz w:val="22"/>
          <w:szCs w:val="22"/>
        </w:rPr>
        <w:t xml:space="preserve"> Ostravy“ zpracovaných Hasičským záchranným sborem Moravskoslezského kraje</w:t>
      </w:r>
      <w:r w:rsidR="00051F9C" w:rsidRPr="00CD4D3A">
        <w:rPr>
          <w:sz w:val="22"/>
          <w:szCs w:val="22"/>
        </w:rPr>
        <w:t xml:space="preserve"> </w:t>
      </w:r>
      <w:r w:rsidR="00C73119" w:rsidRPr="00CD4D3A">
        <w:rPr>
          <w:sz w:val="22"/>
          <w:szCs w:val="22"/>
        </w:rPr>
        <w:t xml:space="preserve">dne </w:t>
      </w:r>
      <w:r w:rsidR="004C1B64" w:rsidRPr="00CD4D3A">
        <w:rPr>
          <w:sz w:val="22"/>
          <w:szCs w:val="22"/>
        </w:rPr>
        <w:t>10</w:t>
      </w:r>
      <w:r w:rsidR="00C73119" w:rsidRPr="00CD4D3A">
        <w:rPr>
          <w:sz w:val="22"/>
          <w:szCs w:val="22"/>
        </w:rPr>
        <w:t>.</w:t>
      </w:r>
      <w:r w:rsidR="004C1B64" w:rsidRPr="00CD4D3A">
        <w:rPr>
          <w:sz w:val="22"/>
          <w:szCs w:val="22"/>
        </w:rPr>
        <w:t>4</w:t>
      </w:r>
      <w:r w:rsidR="00C73119" w:rsidRPr="00CD4D3A">
        <w:rPr>
          <w:sz w:val="22"/>
          <w:szCs w:val="22"/>
        </w:rPr>
        <w:t>.201</w:t>
      </w:r>
      <w:r w:rsidR="004C1B64" w:rsidRPr="00CD4D3A">
        <w:rPr>
          <w:sz w:val="22"/>
          <w:szCs w:val="22"/>
        </w:rPr>
        <w:t>3</w:t>
      </w:r>
      <w:r w:rsidR="00C73119" w:rsidRPr="00CD4D3A">
        <w:rPr>
          <w:sz w:val="22"/>
          <w:szCs w:val="22"/>
        </w:rPr>
        <w:t xml:space="preserve">  </w:t>
      </w:r>
      <w:r w:rsidR="00051F9C" w:rsidRPr="00CD4D3A">
        <w:rPr>
          <w:sz w:val="22"/>
          <w:szCs w:val="22"/>
        </w:rPr>
        <w:t>- odpovědná osoba: Ing. Kateřin</w:t>
      </w:r>
      <w:r w:rsidR="000D1974" w:rsidRPr="00CD4D3A">
        <w:rPr>
          <w:sz w:val="22"/>
          <w:szCs w:val="22"/>
        </w:rPr>
        <w:t>a</w:t>
      </w:r>
      <w:r w:rsidR="00051F9C" w:rsidRPr="00CD4D3A">
        <w:rPr>
          <w:sz w:val="22"/>
          <w:szCs w:val="22"/>
        </w:rPr>
        <w:t xml:space="preserve"> Blažková, Ph.D.</w:t>
      </w:r>
      <w:r w:rsidR="00B36C95" w:rsidRPr="00CD4D3A">
        <w:rPr>
          <w:sz w:val="22"/>
          <w:szCs w:val="22"/>
        </w:rPr>
        <w:t xml:space="preserve"> (dále též jen „dílo“).</w:t>
      </w:r>
      <w:r w:rsidR="00051F9C" w:rsidRPr="00CD4D3A">
        <w:rPr>
          <w:sz w:val="22"/>
          <w:szCs w:val="22"/>
        </w:rPr>
        <w:t xml:space="preserve">  </w:t>
      </w:r>
    </w:p>
    <w:p w:rsidR="005100C3" w:rsidRPr="00CD4D3A" w:rsidRDefault="005100C3" w:rsidP="00E67733">
      <w:pPr>
        <w:pStyle w:val="Zkladntext3"/>
        <w:spacing w:after="80"/>
        <w:ind w:left="397"/>
        <w:jc w:val="both"/>
        <w:rPr>
          <w:sz w:val="22"/>
          <w:szCs w:val="22"/>
        </w:rPr>
      </w:pPr>
    </w:p>
    <w:p w:rsidR="00BF776F" w:rsidRPr="00CD4D3A" w:rsidRDefault="00BF776F" w:rsidP="00E67733">
      <w:pPr>
        <w:pStyle w:val="Zkladntextodsazen"/>
        <w:numPr>
          <w:ilvl w:val="0"/>
          <w:numId w:val="23"/>
        </w:numPr>
        <w:suppressAutoHyphens/>
        <w:spacing w:before="40" w:after="20"/>
        <w:rPr>
          <w:sz w:val="22"/>
          <w:szCs w:val="22"/>
        </w:rPr>
      </w:pPr>
      <w:r w:rsidRPr="00CD4D3A">
        <w:rPr>
          <w:sz w:val="22"/>
          <w:szCs w:val="22"/>
        </w:rPr>
        <w:t>Předmět smlouvy je rozdělen do následujících etap se specifikací jednotlivých činností:</w:t>
      </w:r>
      <w:r w:rsidR="005100C3" w:rsidRPr="00CD4D3A">
        <w:rPr>
          <w:sz w:val="22"/>
          <w:szCs w:val="22"/>
        </w:rPr>
        <w:t xml:space="preserve"> </w:t>
      </w:r>
    </w:p>
    <w:p w:rsidR="00B126BE" w:rsidRPr="00CD4D3A" w:rsidRDefault="00B126BE" w:rsidP="00E67733">
      <w:pPr>
        <w:ind w:left="426"/>
        <w:jc w:val="both"/>
        <w:rPr>
          <w:b/>
          <w:sz w:val="22"/>
          <w:szCs w:val="22"/>
        </w:rPr>
      </w:pPr>
    </w:p>
    <w:p w:rsidR="00B126BE" w:rsidRPr="00CD4D3A" w:rsidRDefault="00B126BE" w:rsidP="00B126BE">
      <w:pPr>
        <w:ind w:left="426"/>
        <w:jc w:val="both"/>
        <w:rPr>
          <w:rFonts w:ascii="Times New Roman" w:hAnsi="Times New Roman"/>
          <w:b/>
          <w:sz w:val="22"/>
          <w:szCs w:val="22"/>
        </w:rPr>
      </w:pPr>
      <w:proofErr w:type="gramStart"/>
      <w:r w:rsidRPr="00CD4D3A">
        <w:rPr>
          <w:b/>
          <w:sz w:val="22"/>
          <w:szCs w:val="22"/>
        </w:rPr>
        <w:t xml:space="preserve">A) </w:t>
      </w:r>
      <w:proofErr w:type="spellStart"/>
      <w:r w:rsidRPr="00CD4D3A">
        <w:rPr>
          <w:rFonts w:ascii="Times New Roman" w:hAnsi="Times New Roman"/>
          <w:b/>
          <w:sz w:val="22"/>
          <w:szCs w:val="22"/>
        </w:rPr>
        <w:t>I.etapa</w:t>
      </w:r>
      <w:proofErr w:type="spellEnd"/>
      <w:proofErr w:type="gramEnd"/>
      <w:r w:rsidRPr="00CD4D3A">
        <w:rPr>
          <w:rFonts w:ascii="Times New Roman" w:hAnsi="Times New Roman"/>
          <w:b/>
          <w:sz w:val="22"/>
          <w:szCs w:val="22"/>
        </w:rPr>
        <w:t>:</w:t>
      </w:r>
    </w:p>
    <w:p w:rsidR="00B126BE" w:rsidRPr="00CD4D3A" w:rsidRDefault="00B126BE" w:rsidP="00B126BE">
      <w:pPr>
        <w:ind w:left="426"/>
        <w:jc w:val="both"/>
        <w:rPr>
          <w:rFonts w:ascii="Times New Roman" w:hAnsi="Times New Roman"/>
          <w:b/>
          <w:sz w:val="22"/>
          <w:szCs w:val="22"/>
        </w:rPr>
      </w:pPr>
    </w:p>
    <w:p w:rsidR="00B126BE" w:rsidRPr="00CD4D3A" w:rsidRDefault="00B126BE" w:rsidP="00B126BE">
      <w:pPr>
        <w:ind w:left="426"/>
        <w:jc w:val="both"/>
        <w:rPr>
          <w:b/>
          <w:sz w:val="22"/>
          <w:szCs w:val="22"/>
        </w:rPr>
      </w:pPr>
      <w:r w:rsidRPr="00CD4D3A">
        <w:rPr>
          <w:rFonts w:ascii="Times New Roman" w:hAnsi="Times New Roman"/>
          <w:sz w:val="22"/>
          <w:szCs w:val="22"/>
        </w:rPr>
        <w:t>Vypracování kompletní realizační projektové dokumentace. Realizační projektová dokumentace bude dodána objednateli ve 3 vyhotoveních</w:t>
      </w:r>
      <w:r w:rsidR="00427A99" w:rsidRPr="00CD4D3A">
        <w:rPr>
          <w:rFonts w:ascii="Times New Roman" w:hAnsi="Times New Roman"/>
          <w:sz w:val="22"/>
          <w:szCs w:val="22"/>
        </w:rPr>
        <w:t xml:space="preserve"> v listinné podobě a v 1 vyhotovení v elektronické podobě</w:t>
      </w:r>
      <w:r w:rsidR="002C2BA1" w:rsidRPr="00CD4D3A">
        <w:rPr>
          <w:rFonts w:ascii="Times New Roman" w:hAnsi="Times New Roman"/>
          <w:sz w:val="22"/>
          <w:szCs w:val="22"/>
        </w:rPr>
        <w:t xml:space="preserve">. Textová část, včetně oceněného rozpočtu, bude dodána ve formátu </w:t>
      </w:r>
      <w:proofErr w:type="gramStart"/>
      <w:r w:rsidR="002C2BA1" w:rsidRPr="00CD4D3A">
        <w:rPr>
          <w:rFonts w:ascii="Times New Roman" w:hAnsi="Times New Roman"/>
          <w:sz w:val="22"/>
          <w:szCs w:val="22"/>
        </w:rPr>
        <w:t>kompatibilním                 s programy</w:t>
      </w:r>
      <w:proofErr w:type="gramEnd"/>
      <w:r w:rsidR="002C2BA1" w:rsidRPr="00CD4D3A">
        <w:rPr>
          <w:rFonts w:ascii="Times New Roman" w:hAnsi="Times New Roman"/>
          <w:sz w:val="22"/>
          <w:szCs w:val="22"/>
        </w:rPr>
        <w:t xml:space="preserve"> Microsoft Word a Microsoft Excel, výkresy budou dodány ve formátu, který umožní prohlížen</w:t>
      </w:r>
      <w:r w:rsidR="00EF6483" w:rsidRPr="00CD4D3A">
        <w:rPr>
          <w:rFonts w:ascii="Times New Roman" w:hAnsi="Times New Roman"/>
          <w:sz w:val="22"/>
          <w:szCs w:val="22"/>
        </w:rPr>
        <w:t xml:space="preserve">í dokumentace (např. </w:t>
      </w:r>
      <w:proofErr w:type="spellStart"/>
      <w:r w:rsidR="00EF6483" w:rsidRPr="00CD4D3A">
        <w:rPr>
          <w:rFonts w:ascii="Times New Roman" w:hAnsi="Times New Roman"/>
          <w:sz w:val="22"/>
          <w:szCs w:val="22"/>
        </w:rPr>
        <w:t>pdf</w:t>
      </w:r>
      <w:proofErr w:type="spellEnd"/>
      <w:r w:rsidR="00EF6483" w:rsidRPr="00CD4D3A">
        <w:rPr>
          <w:rFonts w:ascii="Times New Roman" w:hAnsi="Times New Roman"/>
          <w:sz w:val="22"/>
          <w:szCs w:val="22"/>
        </w:rPr>
        <w:t>) a</w:t>
      </w:r>
      <w:r w:rsidR="002C2BA1" w:rsidRPr="00CD4D3A">
        <w:rPr>
          <w:rFonts w:ascii="Times New Roman" w:hAnsi="Times New Roman"/>
          <w:sz w:val="22"/>
          <w:szCs w:val="22"/>
        </w:rPr>
        <w:t xml:space="preserve"> ve formátu, kompatibilním s programy </w:t>
      </w:r>
      <w:proofErr w:type="spellStart"/>
      <w:r w:rsidR="002C2BA1" w:rsidRPr="00CD4D3A">
        <w:rPr>
          <w:rFonts w:ascii="Times New Roman" w:hAnsi="Times New Roman"/>
          <w:sz w:val="22"/>
          <w:szCs w:val="22"/>
        </w:rPr>
        <w:t>AutoCAD</w:t>
      </w:r>
      <w:proofErr w:type="spellEnd"/>
      <w:r w:rsidR="002C2BA1" w:rsidRPr="00CD4D3A">
        <w:rPr>
          <w:rFonts w:ascii="Times New Roman" w:hAnsi="Times New Roman"/>
          <w:sz w:val="22"/>
          <w:szCs w:val="22"/>
        </w:rPr>
        <w:t xml:space="preserve"> nebo </w:t>
      </w:r>
      <w:proofErr w:type="spellStart"/>
      <w:r w:rsidR="002C2BA1" w:rsidRPr="00CD4D3A">
        <w:rPr>
          <w:rFonts w:ascii="Times New Roman" w:hAnsi="Times New Roman"/>
          <w:sz w:val="22"/>
          <w:szCs w:val="22"/>
        </w:rPr>
        <w:t>ArchiCAD</w:t>
      </w:r>
      <w:proofErr w:type="spellEnd"/>
      <w:r w:rsidR="002C2BA1" w:rsidRPr="00CD4D3A">
        <w:rPr>
          <w:rFonts w:ascii="Times New Roman" w:hAnsi="Times New Roman"/>
          <w:sz w:val="22"/>
          <w:szCs w:val="22"/>
        </w:rPr>
        <w:t xml:space="preserve"> (</w:t>
      </w:r>
      <w:proofErr w:type="spellStart"/>
      <w:r w:rsidR="002C2BA1" w:rsidRPr="00CD4D3A">
        <w:rPr>
          <w:rFonts w:ascii="Times New Roman" w:hAnsi="Times New Roman"/>
          <w:sz w:val="22"/>
          <w:szCs w:val="22"/>
        </w:rPr>
        <w:t>dwg</w:t>
      </w:r>
      <w:proofErr w:type="spellEnd"/>
      <w:r w:rsidR="002C2BA1" w:rsidRPr="00CD4D3A">
        <w:rPr>
          <w:rFonts w:ascii="Times New Roman" w:hAnsi="Times New Roman"/>
          <w:sz w:val="22"/>
          <w:szCs w:val="22"/>
        </w:rPr>
        <w:t>).</w:t>
      </w:r>
    </w:p>
    <w:p w:rsidR="00B126BE" w:rsidRPr="00CD4D3A" w:rsidRDefault="00B126BE" w:rsidP="00E67733">
      <w:pPr>
        <w:ind w:left="426"/>
        <w:jc w:val="both"/>
        <w:rPr>
          <w:b/>
          <w:sz w:val="22"/>
          <w:szCs w:val="22"/>
        </w:rPr>
      </w:pPr>
    </w:p>
    <w:p w:rsidR="00B126BE" w:rsidRPr="00CD4D3A" w:rsidRDefault="00B126BE" w:rsidP="00E67733">
      <w:pPr>
        <w:ind w:left="426"/>
        <w:jc w:val="both"/>
        <w:rPr>
          <w:b/>
          <w:sz w:val="22"/>
          <w:szCs w:val="22"/>
        </w:rPr>
      </w:pPr>
    </w:p>
    <w:p w:rsidR="00BF776F" w:rsidRPr="00CD4D3A" w:rsidRDefault="00B126BE" w:rsidP="00E67733">
      <w:pPr>
        <w:ind w:left="426"/>
        <w:jc w:val="both"/>
        <w:rPr>
          <w:rFonts w:ascii="Times New Roman" w:hAnsi="Times New Roman"/>
          <w:b/>
          <w:sz w:val="22"/>
          <w:szCs w:val="22"/>
        </w:rPr>
      </w:pPr>
      <w:r w:rsidRPr="00CD4D3A">
        <w:rPr>
          <w:b/>
          <w:sz w:val="22"/>
          <w:szCs w:val="22"/>
        </w:rPr>
        <w:t>B</w:t>
      </w:r>
      <w:r w:rsidR="009E6688" w:rsidRPr="00CD4D3A">
        <w:rPr>
          <w:b/>
          <w:sz w:val="22"/>
          <w:szCs w:val="22"/>
        </w:rPr>
        <w:t xml:space="preserve">) </w:t>
      </w:r>
      <w:proofErr w:type="spellStart"/>
      <w:proofErr w:type="gramStart"/>
      <w:r w:rsidR="00A94598" w:rsidRPr="00CD4D3A">
        <w:rPr>
          <w:rFonts w:ascii="Times New Roman" w:hAnsi="Times New Roman"/>
          <w:b/>
          <w:sz w:val="22"/>
          <w:szCs w:val="22"/>
        </w:rPr>
        <w:t>I</w:t>
      </w:r>
      <w:r w:rsidR="00BF776F" w:rsidRPr="00CD4D3A">
        <w:rPr>
          <w:rFonts w:ascii="Times New Roman" w:hAnsi="Times New Roman"/>
          <w:b/>
          <w:sz w:val="22"/>
          <w:szCs w:val="22"/>
        </w:rPr>
        <w:t>I.etapa</w:t>
      </w:r>
      <w:proofErr w:type="spellEnd"/>
      <w:proofErr w:type="gramEnd"/>
      <w:r w:rsidR="00BF776F" w:rsidRPr="00CD4D3A">
        <w:rPr>
          <w:rFonts w:ascii="Times New Roman" w:hAnsi="Times New Roman"/>
          <w:b/>
          <w:sz w:val="22"/>
          <w:szCs w:val="22"/>
        </w:rPr>
        <w:t>:</w:t>
      </w:r>
    </w:p>
    <w:p w:rsidR="00E726A1" w:rsidRPr="00CD4D3A" w:rsidRDefault="00E726A1" w:rsidP="00E67733">
      <w:pPr>
        <w:ind w:left="426"/>
        <w:jc w:val="both"/>
        <w:rPr>
          <w:rFonts w:ascii="Times New Roman" w:hAnsi="Times New Roman"/>
          <w:b/>
          <w:sz w:val="22"/>
          <w:szCs w:val="22"/>
        </w:rPr>
      </w:pPr>
    </w:p>
    <w:p w:rsidR="009E6688" w:rsidRPr="00CD4D3A" w:rsidRDefault="009E6688" w:rsidP="006E32AD">
      <w:pPr>
        <w:tabs>
          <w:tab w:val="left" w:pos="1440"/>
        </w:tabs>
        <w:ind w:left="426"/>
        <w:jc w:val="both"/>
        <w:rPr>
          <w:rFonts w:ascii="Times New Roman" w:hAnsi="Times New Roman"/>
          <w:sz w:val="22"/>
          <w:szCs w:val="22"/>
        </w:rPr>
      </w:pPr>
      <w:r w:rsidRPr="00CD4D3A">
        <w:rPr>
          <w:rFonts w:ascii="Times New Roman" w:hAnsi="Times New Roman"/>
          <w:sz w:val="22"/>
          <w:szCs w:val="22"/>
        </w:rPr>
        <w:t>D</w:t>
      </w:r>
      <w:r w:rsidR="001C5A81" w:rsidRPr="00CD4D3A">
        <w:rPr>
          <w:rFonts w:ascii="Times New Roman" w:hAnsi="Times New Roman"/>
          <w:sz w:val="22"/>
          <w:szCs w:val="22"/>
        </w:rPr>
        <w:t xml:space="preserve">odávka a instalace </w:t>
      </w:r>
      <w:r w:rsidR="00CF1486" w:rsidRPr="00CD4D3A">
        <w:rPr>
          <w:rFonts w:ascii="Times New Roman" w:hAnsi="Times New Roman"/>
          <w:sz w:val="22"/>
          <w:szCs w:val="22"/>
        </w:rPr>
        <w:t>systému monitorování, varování a vyrozumění</w:t>
      </w:r>
      <w:r w:rsidR="001C5A81" w:rsidRPr="00CD4D3A">
        <w:rPr>
          <w:rFonts w:ascii="Times New Roman" w:hAnsi="Times New Roman"/>
          <w:sz w:val="22"/>
          <w:szCs w:val="22"/>
        </w:rPr>
        <w:t xml:space="preserve"> </w:t>
      </w:r>
      <w:r w:rsidR="00457523" w:rsidRPr="00CD4D3A">
        <w:rPr>
          <w:rFonts w:ascii="Times New Roman" w:hAnsi="Times New Roman"/>
          <w:sz w:val="22"/>
          <w:szCs w:val="22"/>
        </w:rPr>
        <w:t>pro zimní stadión SAREZA</w:t>
      </w:r>
      <w:r w:rsidRPr="00CD4D3A">
        <w:rPr>
          <w:rFonts w:ascii="Times New Roman" w:hAnsi="Times New Roman"/>
          <w:sz w:val="22"/>
          <w:szCs w:val="22"/>
        </w:rPr>
        <w:t xml:space="preserve"> na adrese:</w:t>
      </w:r>
      <w:r w:rsidR="00457523" w:rsidRPr="00CD4D3A">
        <w:rPr>
          <w:rFonts w:ascii="Times New Roman" w:hAnsi="Times New Roman"/>
          <w:sz w:val="22"/>
          <w:szCs w:val="22"/>
        </w:rPr>
        <w:t xml:space="preserve"> </w:t>
      </w:r>
      <w:r w:rsidRPr="00CD4D3A">
        <w:rPr>
          <w:rFonts w:ascii="Times New Roman" w:hAnsi="Times New Roman"/>
          <w:sz w:val="22"/>
          <w:szCs w:val="22"/>
        </w:rPr>
        <w:t>Čkalovova 6144/20,</w:t>
      </w:r>
      <w:r w:rsidR="006E32AD" w:rsidRPr="00CD4D3A">
        <w:rPr>
          <w:rFonts w:ascii="Times New Roman" w:hAnsi="Times New Roman"/>
          <w:sz w:val="22"/>
          <w:szCs w:val="22"/>
        </w:rPr>
        <w:t xml:space="preserve"> </w:t>
      </w:r>
      <w:r w:rsidRPr="00CD4D3A">
        <w:rPr>
          <w:rFonts w:ascii="Times New Roman" w:hAnsi="Times New Roman"/>
          <w:sz w:val="22"/>
          <w:szCs w:val="22"/>
        </w:rPr>
        <w:t xml:space="preserve">708 00 Ostrava </w:t>
      </w:r>
      <w:r w:rsidR="00E726A1" w:rsidRPr="00CD4D3A">
        <w:rPr>
          <w:rFonts w:ascii="Times New Roman" w:hAnsi="Times New Roman"/>
          <w:sz w:val="22"/>
          <w:szCs w:val="22"/>
        </w:rPr>
        <w:t xml:space="preserve">, parc.č.1281/3 </w:t>
      </w:r>
      <w:proofErr w:type="spellStart"/>
      <w:proofErr w:type="gramStart"/>
      <w:r w:rsidR="00E726A1" w:rsidRPr="00CD4D3A">
        <w:rPr>
          <w:rFonts w:ascii="Times New Roman" w:hAnsi="Times New Roman"/>
          <w:sz w:val="22"/>
          <w:szCs w:val="22"/>
        </w:rPr>
        <w:t>k.ú</w:t>
      </w:r>
      <w:proofErr w:type="spellEnd"/>
      <w:r w:rsidR="00E726A1" w:rsidRPr="00CD4D3A">
        <w:rPr>
          <w:rFonts w:ascii="Times New Roman" w:hAnsi="Times New Roman"/>
          <w:sz w:val="22"/>
          <w:szCs w:val="22"/>
        </w:rPr>
        <w:t>.</w:t>
      </w:r>
      <w:proofErr w:type="gramEnd"/>
      <w:r w:rsidR="00E726A1" w:rsidRPr="00CD4D3A">
        <w:rPr>
          <w:rFonts w:ascii="Times New Roman" w:hAnsi="Times New Roman"/>
          <w:sz w:val="22"/>
          <w:szCs w:val="22"/>
        </w:rPr>
        <w:t xml:space="preserve"> Poruba </w:t>
      </w:r>
      <w:r w:rsidRPr="00CD4D3A">
        <w:rPr>
          <w:rFonts w:ascii="Times New Roman" w:hAnsi="Times New Roman"/>
          <w:sz w:val="22"/>
          <w:szCs w:val="22"/>
        </w:rPr>
        <w:t>a</w:t>
      </w:r>
      <w:r w:rsidR="00BA12A9" w:rsidRPr="00CD4D3A">
        <w:rPr>
          <w:rFonts w:ascii="Times New Roman" w:hAnsi="Times New Roman"/>
          <w:sz w:val="22"/>
          <w:szCs w:val="22"/>
        </w:rPr>
        <w:t xml:space="preserve"> na</w:t>
      </w:r>
      <w:r w:rsidRPr="00CD4D3A">
        <w:rPr>
          <w:rFonts w:ascii="Times New Roman" w:hAnsi="Times New Roman"/>
          <w:sz w:val="22"/>
          <w:szCs w:val="22"/>
        </w:rPr>
        <w:t xml:space="preserve"> tyto objekty v okolí zimního stadionu</w:t>
      </w:r>
      <w:r w:rsidR="00457523" w:rsidRPr="00CD4D3A">
        <w:rPr>
          <w:rFonts w:ascii="Times New Roman" w:hAnsi="Times New Roman"/>
          <w:sz w:val="22"/>
          <w:szCs w:val="22"/>
        </w:rPr>
        <w:t>:</w:t>
      </w:r>
      <w:r w:rsidRPr="00CD4D3A">
        <w:rPr>
          <w:rFonts w:ascii="Times New Roman" w:hAnsi="Times New Roman"/>
          <w:sz w:val="22"/>
          <w:szCs w:val="22"/>
        </w:rPr>
        <w:t xml:space="preserve"> </w:t>
      </w:r>
    </w:p>
    <w:p w:rsidR="009E6688" w:rsidRPr="00CD4D3A" w:rsidRDefault="009E6688" w:rsidP="00317AD9">
      <w:pPr>
        <w:pStyle w:val="Odstavecseseznamem"/>
        <w:numPr>
          <w:ilvl w:val="0"/>
          <w:numId w:val="56"/>
        </w:numPr>
        <w:tabs>
          <w:tab w:val="left" w:pos="1440"/>
        </w:tabs>
        <w:jc w:val="both"/>
        <w:rPr>
          <w:rFonts w:ascii="Times New Roman" w:hAnsi="Times New Roman"/>
          <w:sz w:val="22"/>
          <w:szCs w:val="22"/>
        </w:rPr>
      </w:pPr>
      <w:r w:rsidRPr="00CD4D3A">
        <w:rPr>
          <w:rFonts w:ascii="Times New Roman" w:hAnsi="Times New Roman"/>
          <w:sz w:val="22"/>
          <w:szCs w:val="22"/>
        </w:rPr>
        <w:t xml:space="preserve">Sloup </w:t>
      </w:r>
      <w:r w:rsidR="00B9044E" w:rsidRPr="00CD4D3A">
        <w:rPr>
          <w:rFonts w:ascii="Times New Roman" w:hAnsi="Times New Roman"/>
          <w:sz w:val="22"/>
          <w:szCs w:val="22"/>
        </w:rPr>
        <w:t>veřejného osvětlení</w:t>
      </w:r>
      <w:r w:rsidRPr="00CD4D3A">
        <w:rPr>
          <w:rFonts w:ascii="Times New Roman" w:hAnsi="Times New Roman"/>
          <w:sz w:val="22"/>
          <w:szCs w:val="22"/>
        </w:rPr>
        <w:t xml:space="preserve"> na </w:t>
      </w:r>
      <w:proofErr w:type="spellStart"/>
      <w:proofErr w:type="gramStart"/>
      <w:r w:rsidRPr="00CD4D3A">
        <w:rPr>
          <w:rFonts w:ascii="Times New Roman" w:hAnsi="Times New Roman"/>
          <w:sz w:val="22"/>
          <w:szCs w:val="22"/>
        </w:rPr>
        <w:t>parc</w:t>
      </w:r>
      <w:proofErr w:type="gramEnd"/>
      <w:r w:rsidRPr="00CD4D3A">
        <w:rPr>
          <w:rFonts w:ascii="Times New Roman" w:hAnsi="Times New Roman"/>
          <w:sz w:val="22"/>
          <w:szCs w:val="22"/>
        </w:rPr>
        <w:t>.</w:t>
      </w:r>
      <w:proofErr w:type="gramStart"/>
      <w:r w:rsidRPr="00CD4D3A">
        <w:rPr>
          <w:rFonts w:ascii="Times New Roman" w:hAnsi="Times New Roman"/>
          <w:sz w:val="22"/>
          <w:szCs w:val="22"/>
        </w:rPr>
        <w:t>č</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1349/1  v  </w:t>
      </w:r>
      <w:proofErr w:type="spellStart"/>
      <w:r w:rsidRPr="00CD4D3A">
        <w:rPr>
          <w:rFonts w:ascii="Times New Roman" w:hAnsi="Times New Roman"/>
          <w:sz w:val="22"/>
          <w:szCs w:val="22"/>
        </w:rPr>
        <w:t>k.ú</w:t>
      </w:r>
      <w:proofErr w:type="spellEnd"/>
      <w:r w:rsidRPr="00CD4D3A">
        <w:rPr>
          <w:rFonts w:ascii="Times New Roman" w:hAnsi="Times New Roman"/>
          <w:sz w:val="22"/>
          <w:szCs w:val="22"/>
        </w:rPr>
        <w:t>. Poruba</w:t>
      </w:r>
      <w:r w:rsidRPr="00CD4D3A">
        <w:rPr>
          <w:rFonts w:ascii="Times New Roman" w:hAnsi="Times New Roman"/>
          <w:sz w:val="22"/>
          <w:szCs w:val="22"/>
        </w:rPr>
        <w:tab/>
      </w:r>
    </w:p>
    <w:p w:rsidR="009E6688" w:rsidRPr="00CD4D3A" w:rsidRDefault="009E6688" w:rsidP="00317AD9">
      <w:pPr>
        <w:pStyle w:val="Odstavecseseznamem"/>
        <w:numPr>
          <w:ilvl w:val="0"/>
          <w:numId w:val="56"/>
        </w:numPr>
        <w:tabs>
          <w:tab w:val="left" w:pos="1440"/>
        </w:tabs>
        <w:jc w:val="both"/>
        <w:rPr>
          <w:rFonts w:ascii="Times New Roman" w:hAnsi="Times New Roman"/>
          <w:sz w:val="22"/>
          <w:szCs w:val="22"/>
        </w:rPr>
      </w:pPr>
      <w:r w:rsidRPr="00CD4D3A">
        <w:rPr>
          <w:rFonts w:ascii="Times New Roman" w:hAnsi="Times New Roman"/>
          <w:sz w:val="22"/>
          <w:szCs w:val="22"/>
        </w:rPr>
        <w:t xml:space="preserve">Hotel </w:t>
      </w:r>
      <w:proofErr w:type="spellStart"/>
      <w:r w:rsidRPr="00CD4D3A">
        <w:rPr>
          <w:rFonts w:ascii="Times New Roman" w:hAnsi="Times New Roman"/>
          <w:sz w:val="22"/>
          <w:szCs w:val="22"/>
        </w:rPr>
        <w:t>Sport,Čkalovova</w:t>
      </w:r>
      <w:proofErr w:type="spellEnd"/>
      <w:r w:rsidRPr="00CD4D3A">
        <w:rPr>
          <w:rFonts w:ascii="Times New Roman" w:hAnsi="Times New Roman"/>
          <w:sz w:val="22"/>
          <w:szCs w:val="22"/>
        </w:rPr>
        <w:t xml:space="preserve"> bez č.p.  Ostrava-Poruba na parc.č.1281/14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Poruba </w:t>
      </w:r>
    </w:p>
    <w:p w:rsidR="009E6688" w:rsidRPr="00CD4D3A" w:rsidRDefault="009E6688" w:rsidP="00317AD9">
      <w:pPr>
        <w:pStyle w:val="Odstavecseseznamem"/>
        <w:numPr>
          <w:ilvl w:val="0"/>
          <w:numId w:val="56"/>
        </w:numPr>
        <w:tabs>
          <w:tab w:val="left" w:pos="1440"/>
        </w:tabs>
        <w:jc w:val="both"/>
        <w:rPr>
          <w:rFonts w:ascii="Times New Roman" w:hAnsi="Times New Roman"/>
          <w:sz w:val="22"/>
          <w:szCs w:val="22"/>
        </w:rPr>
      </w:pPr>
      <w:r w:rsidRPr="00CD4D3A">
        <w:rPr>
          <w:rFonts w:ascii="Times New Roman" w:hAnsi="Times New Roman"/>
          <w:sz w:val="22"/>
          <w:szCs w:val="22"/>
        </w:rPr>
        <w:t xml:space="preserve">Základní </w:t>
      </w:r>
      <w:proofErr w:type="gramStart"/>
      <w:r w:rsidRPr="00CD4D3A">
        <w:rPr>
          <w:rFonts w:ascii="Times New Roman" w:hAnsi="Times New Roman"/>
          <w:sz w:val="22"/>
          <w:szCs w:val="22"/>
        </w:rPr>
        <w:t>škola ,Dětská</w:t>
      </w:r>
      <w:proofErr w:type="gramEnd"/>
      <w:r w:rsidRPr="00CD4D3A">
        <w:rPr>
          <w:rFonts w:ascii="Times New Roman" w:hAnsi="Times New Roman"/>
          <w:sz w:val="22"/>
          <w:szCs w:val="22"/>
        </w:rPr>
        <w:t xml:space="preserve"> 915/2  Ostrava-Poruba na p</w:t>
      </w:r>
      <w:r w:rsidR="00A87099" w:rsidRPr="00CD4D3A">
        <w:rPr>
          <w:rFonts w:ascii="Times New Roman" w:hAnsi="Times New Roman"/>
          <w:sz w:val="22"/>
          <w:szCs w:val="22"/>
        </w:rPr>
        <w:t>ar</w:t>
      </w:r>
      <w:r w:rsidRPr="00CD4D3A">
        <w:rPr>
          <w:rFonts w:ascii="Times New Roman" w:hAnsi="Times New Roman"/>
          <w:sz w:val="22"/>
          <w:szCs w:val="22"/>
        </w:rPr>
        <w:t xml:space="preserve">c.č.1283 </w:t>
      </w:r>
      <w:proofErr w:type="spellStart"/>
      <w:r w:rsidRPr="00CD4D3A">
        <w:rPr>
          <w:rFonts w:ascii="Times New Roman" w:hAnsi="Times New Roman"/>
          <w:sz w:val="22"/>
          <w:szCs w:val="22"/>
        </w:rPr>
        <w:t>k.ú</w:t>
      </w:r>
      <w:proofErr w:type="spellEnd"/>
      <w:r w:rsidRPr="00CD4D3A">
        <w:rPr>
          <w:rFonts w:ascii="Times New Roman" w:hAnsi="Times New Roman"/>
          <w:sz w:val="22"/>
          <w:szCs w:val="22"/>
        </w:rPr>
        <w:t>. Poruba</w:t>
      </w:r>
    </w:p>
    <w:p w:rsidR="009E6688" w:rsidRPr="00CD4D3A" w:rsidRDefault="009E6688" w:rsidP="00317AD9">
      <w:pPr>
        <w:pStyle w:val="Odstavecseseznamem"/>
        <w:numPr>
          <w:ilvl w:val="0"/>
          <w:numId w:val="56"/>
        </w:numPr>
        <w:tabs>
          <w:tab w:val="left" w:pos="1440"/>
        </w:tabs>
        <w:jc w:val="both"/>
        <w:rPr>
          <w:rFonts w:ascii="Times New Roman" w:hAnsi="Times New Roman"/>
          <w:sz w:val="22"/>
          <w:szCs w:val="22"/>
        </w:rPr>
      </w:pPr>
      <w:proofErr w:type="spellStart"/>
      <w:r w:rsidRPr="00CD4D3A">
        <w:rPr>
          <w:rFonts w:ascii="Times New Roman" w:hAnsi="Times New Roman"/>
          <w:sz w:val="22"/>
          <w:szCs w:val="22"/>
        </w:rPr>
        <w:t>RafMedica</w:t>
      </w:r>
      <w:proofErr w:type="spellEnd"/>
      <w:r w:rsidRPr="00CD4D3A">
        <w:rPr>
          <w:rFonts w:ascii="Times New Roman" w:hAnsi="Times New Roman"/>
          <w:sz w:val="22"/>
          <w:szCs w:val="22"/>
        </w:rPr>
        <w:t xml:space="preserve"> </w:t>
      </w:r>
      <w:proofErr w:type="spellStart"/>
      <w:r w:rsidRPr="00CD4D3A">
        <w:rPr>
          <w:rFonts w:ascii="Times New Roman" w:hAnsi="Times New Roman"/>
          <w:sz w:val="22"/>
          <w:szCs w:val="22"/>
        </w:rPr>
        <w:t>s.r.o.,Zednická</w:t>
      </w:r>
      <w:proofErr w:type="spellEnd"/>
      <w:r w:rsidRPr="00CD4D3A">
        <w:rPr>
          <w:rFonts w:ascii="Times New Roman" w:hAnsi="Times New Roman"/>
          <w:sz w:val="22"/>
          <w:szCs w:val="22"/>
        </w:rPr>
        <w:t xml:space="preserve"> 1109/2 Ostrava-Poruba </w:t>
      </w:r>
      <w:proofErr w:type="spellStart"/>
      <w:r w:rsidRPr="00CD4D3A">
        <w:rPr>
          <w:rFonts w:ascii="Times New Roman" w:hAnsi="Times New Roman"/>
          <w:sz w:val="22"/>
          <w:szCs w:val="22"/>
        </w:rPr>
        <w:t>parc.č</w:t>
      </w:r>
      <w:proofErr w:type="spellEnd"/>
      <w:r w:rsidRPr="00CD4D3A">
        <w:rPr>
          <w:rFonts w:ascii="Times New Roman" w:hAnsi="Times New Roman"/>
          <w:sz w:val="22"/>
          <w:szCs w:val="22"/>
        </w:rPr>
        <w:t xml:space="preserve">. 1329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Poruba </w:t>
      </w:r>
    </w:p>
    <w:p w:rsidR="009E6688" w:rsidRPr="00CD4D3A" w:rsidRDefault="009E6688" w:rsidP="00317AD9">
      <w:pPr>
        <w:pStyle w:val="Odstavecseseznamem"/>
        <w:numPr>
          <w:ilvl w:val="0"/>
          <w:numId w:val="56"/>
        </w:numPr>
        <w:tabs>
          <w:tab w:val="left" w:pos="1440"/>
        </w:tabs>
        <w:jc w:val="both"/>
        <w:rPr>
          <w:rFonts w:ascii="Times New Roman" w:hAnsi="Times New Roman"/>
          <w:sz w:val="22"/>
          <w:szCs w:val="22"/>
        </w:rPr>
      </w:pPr>
      <w:r w:rsidRPr="00CD4D3A">
        <w:rPr>
          <w:rFonts w:ascii="Times New Roman" w:hAnsi="Times New Roman"/>
          <w:sz w:val="22"/>
          <w:szCs w:val="22"/>
        </w:rPr>
        <w:t xml:space="preserve">Základní škola, Porubská 831/10 Ostrava-Poruba, </w:t>
      </w:r>
      <w:proofErr w:type="spellStart"/>
      <w:proofErr w:type="gramStart"/>
      <w:r w:rsidRPr="00CD4D3A">
        <w:rPr>
          <w:rFonts w:ascii="Times New Roman" w:hAnsi="Times New Roman"/>
          <w:sz w:val="22"/>
          <w:szCs w:val="22"/>
        </w:rPr>
        <w:t>parc</w:t>
      </w:r>
      <w:proofErr w:type="gramEnd"/>
      <w:r w:rsidRPr="00CD4D3A">
        <w:rPr>
          <w:rFonts w:ascii="Times New Roman" w:hAnsi="Times New Roman"/>
          <w:sz w:val="22"/>
          <w:szCs w:val="22"/>
        </w:rPr>
        <w:t>.</w:t>
      </w:r>
      <w:proofErr w:type="gramStart"/>
      <w:r w:rsidRPr="00CD4D3A">
        <w:rPr>
          <w:rFonts w:ascii="Times New Roman" w:hAnsi="Times New Roman"/>
          <w:sz w:val="22"/>
          <w:szCs w:val="22"/>
        </w:rPr>
        <w:t>č</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1376  </w:t>
      </w:r>
      <w:proofErr w:type="spellStart"/>
      <w:r w:rsidRPr="00CD4D3A">
        <w:rPr>
          <w:rFonts w:ascii="Times New Roman" w:hAnsi="Times New Roman"/>
          <w:sz w:val="22"/>
          <w:szCs w:val="22"/>
        </w:rPr>
        <w:t>k.ú</w:t>
      </w:r>
      <w:proofErr w:type="spellEnd"/>
      <w:r w:rsidRPr="00CD4D3A">
        <w:rPr>
          <w:rFonts w:ascii="Times New Roman" w:hAnsi="Times New Roman"/>
          <w:sz w:val="22"/>
          <w:szCs w:val="22"/>
        </w:rPr>
        <w:t>. Poruba</w:t>
      </w:r>
    </w:p>
    <w:p w:rsidR="001C5A81" w:rsidRPr="00CD4D3A" w:rsidRDefault="009E6688" w:rsidP="00317AD9">
      <w:pPr>
        <w:pStyle w:val="Odstavecseseznamem"/>
        <w:numPr>
          <w:ilvl w:val="0"/>
          <w:numId w:val="56"/>
        </w:numPr>
        <w:tabs>
          <w:tab w:val="left" w:pos="1440"/>
        </w:tabs>
        <w:jc w:val="both"/>
        <w:rPr>
          <w:rFonts w:ascii="Times New Roman" w:hAnsi="Times New Roman"/>
          <w:sz w:val="22"/>
          <w:szCs w:val="22"/>
        </w:rPr>
      </w:pPr>
      <w:r w:rsidRPr="00CD4D3A">
        <w:rPr>
          <w:rFonts w:ascii="Times New Roman" w:hAnsi="Times New Roman"/>
          <w:sz w:val="22"/>
          <w:szCs w:val="22"/>
        </w:rPr>
        <w:t xml:space="preserve">Základní škola, Porubská 832/12 Ostrava-Poruba. parc.č.1377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Poruba</w:t>
      </w:r>
    </w:p>
    <w:p w:rsidR="00317AD9" w:rsidRPr="00CD4D3A" w:rsidRDefault="00317AD9" w:rsidP="00317AD9">
      <w:pPr>
        <w:tabs>
          <w:tab w:val="left" w:pos="1440"/>
        </w:tabs>
        <w:ind w:left="426"/>
        <w:rPr>
          <w:rFonts w:ascii="Times New Roman" w:hAnsi="Times New Roman"/>
          <w:sz w:val="22"/>
          <w:szCs w:val="22"/>
        </w:rPr>
      </w:pPr>
      <w:r w:rsidRPr="00CD4D3A">
        <w:rPr>
          <w:rFonts w:ascii="Times New Roman" w:hAnsi="Times New Roman"/>
          <w:sz w:val="22"/>
          <w:szCs w:val="22"/>
        </w:rPr>
        <w:t>a</w:t>
      </w:r>
    </w:p>
    <w:p w:rsidR="00317AD9" w:rsidRPr="00CD4D3A" w:rsidRDefault="00317AD9" w:rsidP="00317AD9">
      <w:pPr>
        <w:ind w:left="426"/>
        <w:jc w:val="both"/>
        <w:rPr>
          <w:rFonts w:ascii="Times New Roman" w:hAnsi="Times New Roman"/>
          <w:sz w:val="22"/>
          <w:szCs w:val="22"/>
        </w:rPr>
      </w:pPr>
      <w:r w:rsidRPr="00CD4D3A">
        <w:rPr>
          <w:rFonts w:ascii="Times New Roman" w:hAnsi="Times New Roman"/>
          <w:sz w:val="22"/>
          <w:szCs w:val="22"/>
        </w:rPr>
        <w:t xml:space="preserve">dodávka a instalace </w:t>
      </w:r>
      <w:r w:rsidR="00CF1486" w:rsidRPr="00CD4D3A">
        <w:rPr>
          <w:rFonts w:ascii="Times New Roman" w:hAnsi="Times New Roman"/>
          <w:sz w:val="22"/>
          <w:szCs w:val="22"/>
        </w:rPr>
        <w:t xml:space="preserve">systému monitorování, varování a vyrozumění </w:t>
      </w:r>
      <w:r w:rsidRPr="00CD4D3A">
        <w:rPr>
          <w:rFonts w:ascii="Times New Roman" w:hAnsi="Times New Roman"/>
          <w:sz w:val="22"/>
          <w:szCs w:val="22"/>
        </w:rPr>
        <w:t xml:space="preserve">pro zimní stadión ČEZ Aréna na adrese Ruská 3077/135,  703 00 Ostrava, </w:t>
      </w:r>
      <w:proofErr w:type="spellStart"/>
      <w:r w:rsidRPr="00CD4D3A">
        <w:rPr>
          <w:rFonts w:ascii="Times New Roman" w:hAnsi="Times New Roman"/>
          <w:sz w:val="22"/>
          <w:szCs w:val="22"/>
        </w:rPr>
        <w:t>parc.č</w:t>
      </w:r>
      <w:proofErr w:type="spellEnd"/>
      <w:r w:rsidRPr="00CD4D3A">
        <w:rPr>
          <w:rFonts w:ascii="Times New Roman" w:hAnsi="Times New Roman"/>
          <w:sz w:val="22"/>
          <w:szCs w:val="22"/>
        </w:rPr>
        <w:t xml:space="preserve">. 4761/1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Zábřeh nad Odrou a</w:t>
      </w:r>
      <w:r w:rsidR="00BA12A9" w:rsidRPr="00CD4D3A">
        <w:rPr>
          <w:rFonts w:ascii="Times New Roman" w:hAnsi="Times New Roman"/>
          <w:sz w:val="22"/>
          <w:szCs w:val="22"/>
        </w:rPr>
        <w:t xml:space="preserve"> na</w:t>
      </w:r>
      <w:r w:rsidRPr="00CD4D3A">
        <w:rPr>
          <w:rFonts w:ascii="Times New Roman" w:hAnsi="Times New Roman"/>
          <w:sz w:val="22"/>
          <w:szCs w:val="22"/>
        </w:rPr>
        <w:t xml:space="preserve"> tyto objekty v okolí zimního stadionu:</w:t>
      </w:r>
    </w:p>
    <w:p w:rsidR="00317AD9" w:rsidRPr="00CD4D3A" w:rsidRDefault="00317AD9" w:rsidP="00317AD9">
      <w:pPr>
        <w:pStyle w:val="Odstavecseseznamem"/>
        <w:numPr>
          <w:ilvl w:val="0"/>
          <w:numId w:val="56"/>
        </w:numPr>
        <w:jc w:val="both"/>
        <w:rPr>
          <w:rFonts w:ascii="Times New Roman" w:hAnsi="Times New Roman"/>
          <w:sz w:val="22"/>
          <w:szCs w:val="22"/>
        </w:rPr>
      </w:pPr>
      <w:r w:rsidRPr="00CD4D3A">
        <w:rPr>
          <w:rFonts w:ascii="Times New Roman" w:hAnsi="Times New Roman"/>
          <w:sz w:val="22"/>
          <w:szCs w:val="22"/>
        </w:rPr>
        <w:t xml:space="preserve">Sloup veřejného osvětlení na </w:t>
      </w:r>
      <w:proofErr w:type="spellStart"/>
      <w:r w:rsidRPr="00CD4D3A">
        <w:rPr>
          <w:rFonts w:ascii="Times New Roman" w:hAnsi="Times New Roman"/>
          <w:sz w:val="22"/>
          <w:szCs w:val="22"/>
        </w:rPr>
        <w:t>parc.č</w:t>
      </w:r>
      <w:proofErr w:type="spellEnd"/>
      <w:r w:rsidRPr="00CD4D3A">
        <w:rPr>
          <w:rFonts w:ascii="Times New Roman" w:hAnsi="Times New Roman"/>
          <w:sz w:val="22"/>
          <w:szCs w:val="22"/>
        </w:rPr>
        <w:t xml:space="preserve">. 526/54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Zábřeh nad Odrou</w:t>
      </w:r>
    </w:p>
    <w:p w:rsidR="00317AD9" w:rsidRPr="00CD4D3A" w:rsidRDefault="00317AD9" w:rsidP="00317AD9">
      <w:pPr>
        <w:pStyle w:val="Odstavecseseznamem"/>
        <w:numPr>
          <w:ilvl w:val="0"/>
          <w:numId w:val="56"/>
        </w:numPr>
        <w:jc w:val="both"/>
        <w:rPr>
          <w:rFonts w:ascii="Times New Roman" w:hAnsi="Times New Roman"/>
          <w:sz w:val="22"/>
          <w:szCs w:val="22"/>
        </w:rPr>
      </w:pPr>
      <w:r w:rsidRPr="00CD4D3A">
        <w:rPr>
          <w:rFonts w:ascii="Times New Roman" w:hAnsi="Times New Roman"/>
          <w:sz w:val="22"/>
          <w:szCs w:val="22"/>
        </w:rPr>
        <w:t xml:space="preserve">Sloup veřejného osvětlení na </w:t>
      </w:r>
      <w:proofErr w:type="spellStart"/>
      <w:r w:rsidRPr="00CD4D3A">
        <w:rPr>
          <w:rFonts w:ascii="Times New Roman" w:hAnsi="Times New Roman"/>
          <w:sz w:val="22"/>
          <w:szCs w:val="22"/>
        </w:rPr>
        <w:t>parc.č</w:t>
      </w:r>
      <w:proofErr w:type="spellEnd"/>
      <w:r w:rsidRPr="00CD4D3A">
        <w:rPr>
          <w:rFonts w:ascii="Times New Roman" w:hAnsi="Times New Roman"/>
          <w:sz w:val="22"/>
          <w:szCs w:val="22"/>
        </w:rPr>
        <w:t xml:space="preserve">. 185/1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Zábřeh nad Odrou</w:t>
      </w:r>
    </w:p>
    <w:p w:rsidR="00317AD9" w:rsidRPr="00CD4D3A" w:rsidRDefault="00317AD9" w:rsidP="00317AD9">
      <w:pPr>
        <w:pStyle w:val="Odstavecseseznamem"/>
        <w:numPr>
          <w:ilvl w:val="0"/>
          <w:numId w:val="56"/>
        </w:numPr>
        <w:jc w:val="both"/>
        <w:rPr>
          <w:rFonts w:ascii="Times New Roman" w:hAnsi="Times New Roman"/>
          <w:sz w:val="22"/>
          <w:szCs w:val="22"/>
        </w:rPr>
      </w:pPr>
      <w:r w:rsidRPr="00CD4D3A">
        <w:rPr>
          <w:rFonts w:ascii="Times New Roman" w:hAnsi="Times New Roman"/>
          <w:sz w:val="22"/>
          <w:szCs w:val="22"/>
        </w:rPr>
        <w:t xml:space="preserve">Sloup veřejného osvětlení na </w:t>
      </w:r>
      <w:proofErr w:type="spellStart"/>
      <w:r w:rsidRPr="00CD4D3A">
        <w:rPr>
          <w:rFonts w:ascii="Times New Roman" w:hAnsi="Times New Roman"/>
          <w:sz w:val="22"/>
          <w:szCs w:val="22"/>
        </w:rPr>
        <w:t>parc.č</w:t>
      </w:r>
      <w:proofErr w:type="spellEnd"/>
      <w:r w:rsidRPr="00CD4D3A">
        <w:rPr>
          <w:rFonts w:ascii="Times New Roman" w:hAnsi="Times New Roman"/>
          <w:sz w:val="22"/>
          <w:szCs w:val="22"/>
        </w:rPr>
        <w:t xml:space="preserve">. 177/2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Zábřeh nad Odrou</w:t>
      </w:r>
    </w:p>
    <w:p w:rsidR="00317AD9" w:rsidRPr="00CD4D3A" w:rsidRDefault="00317AD9" w:rsidP="00317AD9">
      <w:pPr>
        <w:pStyle w:val="Odstavecseseznamem"/>
        <w:numPr>
          <w:ilvl w:val="0"/>
          <w:numId w:val="56"/>
        </w:numPr>
        <w:jc w:val="both"/>
        <w:rPr>
          <w:rFonts w:ascii="Times New Roman" w:hAnsi="Times New Roman"/>
          <w:sz w:val="22"/>
          <w:szCs w:val="22"/>
        </w:rPr>
      </w:pPr>
      <w:r w:rsidRPr="00CD4D3A">
        <w:rPr>
          <w:rFonts w:ascii="Times New Roman" w:hAnsi="Times New Roman"/>
          <w:sz w:val="22"/>
          <w:szCs w:val="22"/>
        </w:rPr>
        <w:t xml:space="preserve">Sloup veřejného osvětlení na </w:t>
      </w:r>
      <w:proofErr w:type="spellStart"/>
      <w:r w:rsidRPr="00CD4D3A">
        <w:rPr>
          <w:rFonts w:ascii="Times New Roman" w:hAnsi="Times New Roman"/>
          <w:sz w:val="22"/>
          <w:szCs w:val="22"/>
        </w:rPr>
        <w:t>parc.č</w:t>
      </w:r>
      <w:proofErr w:type="spellEnd"/>
      <w:r w:rsidRPr="00CD4D3A">
        <w:rPr>
          <w:rFonts w:ascii="Times New Roman" w:hAnsi="Times New Roman"/>
          <w:sz w:val="22"/>
          <w:szCs w:val="22"/>
        </w:rPr>
        <w:t xml:space="preserve">. 526/62  </w:t>
      </w:r>
      <w:proofErr w:type="spellStart"/>
      <w:proofErr w:type="gramStart"/>
      <w:r w:rsidRPr="00CD4D3A">
        <w:rPr>
          <w:rFonts w:ascii="Times New Roman" w:hAnsi="Times New Roman"/>
          <w:sz w:val="22"/>
          <w:szCs w:val="22"/>
        </w:rPr>
        <w:t>k.ú</w:t>
      </w:r>
      <w:proofErr w:type="spellEnd"/>
      <w:r w:rsidRPr="00CD4D3A">
        <w:rPr>
          <w:rFonts w:ascii="Times New Roman" w:hAnsi="Times New Roman"/>
          <w:sz w:val="22"/>
          <w:szCs w:val="22"/>
        </w:rPr>
        <w:t>.</w:t>
      </w:r>
      <w:proofErr w:type="gramEnd"/>
      <w:r w:rsidRPr="00CD4D3A">
        <w:rPr>
          <w:rFonts w:ascii="Times New Roman" w:hAnsi="Times New Roman"/>
          <w:sz w:val="22"/>
          <w:szCs w:val="22"/>
        </w:rPr>
        <w:t xml:space="preserve"> Zábřeh nad Odrou</w:t>
      </w:r>
    </w:p>
    <w:p w:rsidR="00317AD9" w:rsidRPr="00CD4D3A" w:rsidRDefault="00317AD9" w:rsidP="00317AD9">
      <w:pPr>
        <w:ind w:left="426"/>
        <w:jc w:val="both"/>
        <w:rPr>
          <w:rFonts w:ascii="Times New Roman" w:hAnsi="Times New Roman"/>
          <w:sz w:val="22"/>
          <w:szCs w:val="22"/>
        </w:rPr>
      </w:pPr>
      <w:r w:rsidRPr="00CD4D3A">
        <w:rPr>
          <w:rFonts w:ascii="Times New Roman" w:hAnsi="Times New Roman"/>
          <w:sz w:val="22"/>
          <w:szCs w:val="22"/>
        </w:rPr>
        <w:t>(dále jen „místo realizace“)</w:t>
      </w:r>
    </w:p>
    <w:p w:rsidR="00317AD9" w:rsidRPr="00CD4D3A" w:rsidRDefault="006E32AD" w:rsidP="00317AD9">
      <w:pPr>
        <w:tabs>
          <w:tab w:val="left" w:pos="1440"/>
        </w:tabs>
        <w:ind w:left="426"/>
        <w:rPr>
          <w:rFonts w:ascii="Times New Roman" w:hAnsi="Times New Roman"/>
          <w:sz w:val="22"/>
          <w:szCs w:val="22"/>
        </w:rPr>
      </w:pPr>
      <w:r w:rsidRPr="00CD4D3A">
        <w:rPr>
          <w:rFonts w:ascii="Times New Roman" w:hAnsi="Times New Roman"/>
          <w:sz w:val="22"/>
          <w:szCs w:val="22"/>
        </w:rPr>
        <w:t xml:space="preserve">        </w:t>
      </w:r>
    </w:p>
    <w:p w:rsidR="006E32AD" w:rsidRPr="00CD4D3A" w:rsidRDefault="006E32AD" w:rsidP="00E67733">
      <w:pPr>
        <w:tabs>
          <w:tab w:val="left" w:pos="1440"/>
        </w:tabs>
        <w:rPr>
          <w:rFonts w:ascii="Times New Roman" w:hAnsi="Times New Roman"/>
          <w:sz w:val="22"/>
          <w:szCs w:val="22"/>
        </w:rPr>
      </w:pPr>
    </w:p>
    <w:p w:rsidR="00051F9C" w:rsidRPr="00CD4D3A" w:rsidRDefault="00051F9C" w:rsidP="00E67733">
      <w:pPr>
        <w:numPr>
          <w:ilvl w:val="0"/>
          <w:numId w:val="34"/>
        </w:numPr>
        <w:tabs>
          <w:tab w:val="num" w:pos="360"/>
        </w:tabs>
        <w:ind w:left="709" w:hanging="283"/>
        <w:jc w:val="both"/>
        <w:rPr>
          <w:rFonts w:ascii="Times New Roman" w:hAnsi="Times New Roman"/>
          <w:sz w:val="22"/>
          <w:szCs w:val="22"/>
        </w:rPr>
      </w:pPr>
      <w:r w:rsidRPr="00CD4D3A">
        <w:rPr>
          <w:rFonts w:ascii="Times New Roman" w:hAnsi="Times New Roman"/>
          <w:sz w:val="22"/>
          <w:szCs w:val="22"/>
        </w:rPr>
        <w:t>dodávk</w:t>
      </w:r>
      <w:r w:rsidR="00BF776F" w:rsidRPr="00CD4D3A">
        <w:rPr>
          <w:rFonts w:ascii="Times New Roman" w:hAnsi="Times New Roman"/>
          <w:sz w:val="22"/>
          <w:szCs w:val="22"/>
        </w:rPr>
        <w:t>a</w:t>
      </w:r>
      <w:r w:rsidRPr="00CD4D3A">
        <w:rPr>
          <w:rFonts w:ascii="Times New Roman" w:hAnsi="Times New Roman"/>
          <w:sz w:val="22"/>
          <w:szCs w:val="22"/>
        </w:rPr>
        <w:t xml:space="preserve"> čidel na detekci amoniaku včetně napojení na datový rozvaděč</w:t>
      </w:r>
      <w:r w:rsidR="00E61094" w:rsidRPr="00CD4D3A">
        <w:rPr>
          <w:rFonts w:ascii="Times New Roman" w:hAnsi="Times New Roman"/>
          <w:sz w:val="22"/>
          <w:szCs w:val="22"/>
        </w:rPr>
        <w:t>,</w:t>
      </w:r>
    </w:p>
    <w:p w:rsidR="00051F9C" w:rsidRPr="00CD4D3A" w:rsidRDefault="00051F9C" w:rsidP="00051F9C">
      <w:pPr>
        <w:numPr>
          <w:ilvl w:val="0"/>
          <w:numId w:val="34"/>
        </w:numPr>
        <w:tabs>
          <w:tab w:val="num" w:pos="360"/>
        </w:tabs>
        <w:ind w:left="709" w:hanging="283"/>
        <w:jc w:val="both"/>
        <w:rPr>
          <w:rFonts w:ascii="Times New Roman" w:hAnsi="Times New Roman"/>
          <w:sz w:val="22"/>
          <w:szCs w:val="22"/>
        </w:rPr>
      </w:pPr>
      <w:r w:rsidRPr="00CD4D3A">
        <w:rPr>
          <w:rFonts w:ascii="Times New Roman" w:hAnsi="Times New Roman"/>
          <w:sz w:val="22"/>
          <w:szCs w:val="22"/>
        </w:rPr>
        <w:t>dodávk</w:t>
      </w:r>
      <w:r w:rsidR="00BF776F" w:rsidRPr="00CD4D3A">
        <w:rPr>
          <w:rFonts w:ascii="Times New Roman" w:hAnsi="Times New Roman"/>
          <w:sz w:val="22"/>
          <w:szCs w:val="22"/>
        </w:rPr>
        <w:t>a</w:t>
      </w:r>
      <w:r w:rsidRPr="00CD4D3A">
        <w:rPr>
          <w:rFonts w:ascii="Times New Roman" w:hAnsi="Times New Roman"/>
          <w:sz w:val="22"/>
          <w:szCs w:val="22"/>
        </w:rPr>
        <w:t xml:space="preserve"> datových rozvaděčů,</w:t>
      </w:r>
    </w:p>
    <w:p w:rsidR="00A87099" w:rsidRPr="00CD4D3A" w:rsidRDefault="00051F9C" w:rsidP="00A87099">
      <w:pPr>
        <w:numPr>
          <w:ilvl w:val="0"/>
          <w:numId w:val="34"/>
        </w:numPr>
        <w:tabs>
          <w:tab w:val="num" w:pos="360"/>
        </w:tabs>
        <w:ind w:left="709" w:hanging="283"/>
        <w:jc w:val="both"/>
        <w:rPr>
          <w:rFonts w:ascii="Times New Roman" w:hAnsi="Times New Roman"/>
          <w:sz w:val="22"/>
          <w:szCs w:val="22"/>
        </w:rPr>
      </w:pPr>
      <w:r w:rsidRPr="00CD4D3A">
        <w:rPr>
          <w:rFonts w:ascii="Times New Roman" w:hAnsi="Times New Roman"/>
          <w:sz w:val="22"/>
          <w:szCs w:val="22"/>
        </w:rPr>
        <w:t>dodávk</w:t>
      </w:r>
      <w:r w:rsidR="00BF776F" w:rsidRPr="00CD4D3A">
        <w:rPr>
          <w:rFonts w:ascii="Times New Roman" w:hAnsi="Times New Roman"/>
          <w:sz w:val="22"/>
          <w:szCs w:val="22"/>
        </w:rPr>
        <w:t>a</w:t>
      </w:r>
      <w:r w:rsidRPr="00CD4D3A">
        <w:rPr>
          <w:rFonts w:ascii="Times New Roman" w:hAnsi="Times New Roman"/>
          <w:sz w:val="22"/>
          <w:szCs w:val="22"/>
        </w:rPr>
        <w:t xml:space="preserve"> </w:t>
      </w:r>
      <w:r w:rsidR="00A87099" w:rsidRPr="00CD4D3A">
        <w:rPr>
          <w:rFonts w:ascii="Times New Roman" w:hAnsi="Times New Roman"/>
          <w:sz w:val="22"/>
          <w:szCs w:val="22"/>
        </w:rPr>
        <w:t>o</w:t>
      </w:r>
      <w:r w:rsidR="00F0754B" w:rsidRPr="00CD4D3A">
        <w:rPr>
          <w:rFonts w:ascii="Times New Roman" w:hAnsi="Times New Roman"/>
          <w:sz w:val="22"/>
          <w:szCs w:val="22"/>
        </w:rPr>
        <w:t>p</w:t>
      </w:r>
      <w:r w:rsidR="00A87099" w:rsidRPr="00CD4D3A">
        <w:rPr>
          <w:rFonts w:ascii="Times New Roman" w:hAnsi="Times New Roman"/>
          <w:sz w:val="22"/>
          <w:szCs w:val="22"/>
        </w:rPr>
        <w:t xml:space="preserve">tického a akustického </w:t>
      </w:r>
      <w:r w:rsidRPr="00CD4D3A">
        <w:rPr>
          <w:rFonts w:ascii="Times New Roman" w:hAnsi="Times New Roman"/>
          <w:sz w:val="22"/>
          <w:szCs w:val="22"/>
        </w:rPr>
        <w:t xml:space="preserve">signalizačního zařízení </w:t>
      </w:r>
      <w:r w:rsidR="00A87099" w:rsidRPr="00CD4D3A">
        <w:rPr>
          <w:rFonts w:ascii="Times New Roman" w:hAnsi="Times New Roman"/>
          <w:sz w:val="22"/>
          <w:szCs w:val="22"/>
        </w:rPr>
        <w:t>(</w:t>
      </w:r>
      <w:r w:rsidR="00C045C3" w:rsidRPr="00CD4D3A">
        <w:rPr>
          <w:rFonts w:ascii="Times New Roman" w:hAnsi="Times New Roman"/>
          <w:sz w:val="22"/>
          <w:szCs w:val="22"/>
        </w:rPr>
        <w:t>dále jen „</w:t>
      </w:r>
      <w:r w:rsidRPr="00CD4D3A">
        <w:rPr>
          <w:rFonts w:ascii="Times New Roman" w:hAnsi="Times New Roman"/>
          <w:sz w:val="22"/>
          <w:szCs w:val="22"/>
        </w:rPr>
        <w:t>OASZ</w:t>
      </w:r>
      <w:r w:rsidR="00C045C3" w:rsidRPr="00CD4D3A">
        <w:rPr>
          <w:rFonts w:ascii="Times New Roman" w:hAnsi="Times New Roman"/>
          <w:sz w:val="22"/>
          <w:szCs w:val="22"/>
        </w:rPr>
        <w:t>“</w:t>
      </w:r>
      <w:r w:rsidR="00A87099" w:rsidRPr="00CD4D3A">
        <w:rPr>
          <w:rFonts w:ascii="Times New Roman" w:hAnsi="Times New Roman"/>
          <w:sz w:val="22"/>
          <w:szCs w:val="22"/>
        </w:rPr>
        <w:t>)</w:t>
      </w:r>
      <w:r w:rsidRPr="00CD4D3A">
        <w:rPr>
          <w:rFonts w:ascii="Times New Roman" w:hAnsi="Times New Roman"/>
          <w:sz w:val="22"/>
          <w:szCs w:val="22"/>
        </w:rPr>
        <w:t>,</w:t>
      </w:r>
      <w:r w:rsidR="00A87099" w:rsidRPr="00CD4D3A">
        <w:rPr>
          <w:rFonts w:ascii="Times New Roman" w:hAnsi="Times New Roman"/>
          <w:sz w:val="22"/>
          <w:szCs w:val="22"/>
        </w:rPr>
        <w:t xml:space="preserve"> </w:t>
      </w:r>
      <w:r w:rsidR="009F17A7" w:rsidRPr="00CD4D3A">
        <w:rPr>
          <w:rFonts w:ascii="Times New Roman" w:hAnsi="Times New Roman"/>
          <w:sz w:val="22"/>
          <w:szCs w:val="22"/>
        </w:rPr>
        <w:t>včetně softwaru,</w:t>
      </w:r>
    </w:p>
    <w:p w:rsidR="00003AB6" w:rsidRPr="00CD4D3A" w:rsidRDefault="00051F9C" w:rsidP="00003AB6">
      <w:pPr>
        <w:numPr>
          <w:ilvl w:val="0"/>
          <w:numId w:val="34"/>
        </w:numPr>
        <w:tabs>
          <w:tab w:val="num" w:pos="360"/>
        </w:tabs>
        <w:ind w:left="709" w:hanging="283"/>
        <w:jc w:val="both"/>
        <w:rPr>
          <w:rFonts w:ascii="Times New Roman" w:hAnsi="Times New Roman"/>
          <w:sz w:val="22"/>
          <w:szCs w:val="22"/>
        </w:rPr>
      </w:pPr>
      <w:r w:rsidRPr="00CD4D3A">
        <w:rPr>
          <w:rFonts w:ascii="Times New Roman" w:hAnsi="Times New Roman"/>
          <w:sz w:val="22"/>
          <w:szCs w:val="22"/>
        </w:rPr>
        <w:t>dodávk</w:t>
      </w:r>
      <w:r w:rsidR="00BF776F" w:rsidRPr="00CD4D3A">
        <w:rPr>
          <w:rFonts w:ascii="Times New Roman" w:hAnsi="Times New Roman"/>
          <w:sz w:val="22"/>
          <w:szCs w:val="22"/>
        </w:rPr>
        <w:t>a</w:t>
      </w:r>
      <w:r w:rsidRPr="00CD4D3A">
        <w:rPr>
          <w:rFonts w:ascii="Times New Roman" w:hAnsi="Times New Roman"/>
          <w:sz w:val="22"/>
          <w:szCs w:val="22"/>
        </w:rPr>
        <w:t xml:space="preserve"> skrápěcího zařízení</w:t>
      </w:r>
      <w:r w:rsidR="00E61094" w:rsidRPr="00CD4D3A">
        <w:rPr>
          <w:rFonts w:ascii="Times New Roman" w:hAnsi="Times New Roman"/>
          <w:sz w:val="22"/>
          <w:szCs w:val="22"/>
        </w:rPr>
        <w:t>,</w:t>
      </w:r>
      <w:r w:rsidR="009F17A7" w:rsidRPr="00CD4D3A">
        <w:rPr>
          <w:rFonts w:ascii="Times New Roman" w:hAnsi="Times New Roman"/>
          <w:sz w:val="22"/>
          <w:szCs w:val="22"/>
        </w:rPr>
        <w:t xml:space="preserve"> včetně napojení na čidlo,</w:t>
      </w:r>
    </w:p>
    <w:p w:rsidR="006E32AD" w:rsidRPr="00CD4D3A" w:rsidRDefault="00051F9C" w:rsidP="00003AB6">
      <w:pPr>
        <w:numPr>
          <w:ilvl w:val="0"/>
          <w:numId w:val="34"/>
        </w:numPr>
        <w:tabs>
          <w:tab w:val="num" w:pos="360"/>
        </w:tabs>
        <w:ind w:left="709" w:hanging="283"/>
        <w:jc w:val="both"/>
        <w:rPr>
          <w:rFonts w:ascii="Times New Roman" w:hAnsi="Times New Roman"/>
          <w:sz w:val="22"/>
          <w:szCs w:val="22"/>
        </w:rPr>
      </w:pPr>
      <w:r w:rsidRPr="00CD4D3A">
        <w:rPr>
          <w:rFonts w:ascii="Times New Roman" w:hAnsi="Times New Roman"/>
          <w:sz w:val="22"/>
          <w:szCs w:val="22"/>
        </w:rPr>
        <w:t>dodávka software pro vyhodnocení alarmů a aktivaci a komunikaci s OASZ, včetně instalace, oživení a propojení s </w:t>
      </w:r>
      <w:r w:rsidR="00003AB6" w:rsidRPr="00CD4D3A">
        <w:rPr>
          <w:rFonts w:ascii="Times New Roman" w:hAnsi="Times New Roman"/>
          <w:sz w:val="22"/>
          <w:szCs w:val="22"/>
        </w:rPr>
        <w:t>pracovištěm operačního a informačního střediska Hasičského záchranného sboru Moravskoslezského kraje (dále jen „</w:t>
      </w:r>
      <w:proofErr w:type="gramStart"/>
      <w:r w:rsidR="00003AB6" w:rsidRPr="00CD4D3A">
        <w:rPr>
          <w:rFonts w:ascii="Times New Roman" w:hAnsi="Times New Roman"/>
          <w:sz w:val="22"/>
          <w:szCs w:val="22"/>
        </w:rPr>
        <w:t xml:space="preserve">OPIS“) </w:t>
      </w:r>
      <w:r w:rsidR="00A87099" w:rsidRPr="00CD4D3A">
        <w:rPr>
          <w:rFonts w:ascii="Times New Roman" w:hAnsi="Times New Roman"/>
          <w:sz w:val="22"/>
          <w:szCs w:val="22"/>
        </w:rPr>
        <w:t>,</w:t>
      </w:r>
      <w:proofErr w:type="gramEnd"/>
    </w:p>
    <w:p w:rsidR="00051F9C" w:rsidRPr="00CD4D3A" w:rsidRDefault="006E32AD">
      <w:pPr>
        <w:numPr>
          <w:ilvl w:val="0"/>
          <w:numId w:val="34"/>
        </w:numPr>
        <w:tabs>
          <w:tab w:val="num" w:pos="360"/>
        </w:tabs>
        <w:ind w:left="709" w:hanging="283"/>
        <w:jc w:val="both"/>
        <w:rPr>
          <w:rFonts w:ascii="Times New Roman" w:hAnsi="Times New Roman"/>
          <w:sz w:val="22"/>
          <w:szCs w:val="22"/>
        </w:rPr>
      </w:pPr>
      <w:r w:rsidRPr="00CD4D3A">
        <w:rPr>
          <w:rFonts w:ascii="Times New Roman" w:hAnsi="Times New Roman"/>
          <w:sz w:val="22"/>
          <w:szCs w:val="22"/>
        </w:rPr>
        <w:t xml:space="preserve">přesná specifikace dodávek dle </w:t>
      </w:r>
      <w:r w:rsidR="00A94598" w:rsidRPr="00CD4D3A">
        <w:rPr>
          <w:rFonts w:ascii="Times New Roman" w:hAnsi="Times New Roman"/>
          <w:sz w:val="22"/>
          <w:szCs w:val="22"/>
        </w:rPr>
        <w:t>odstavců a) až e</w:t>
      </w:r>
      <w:r w:rsidRPr="00CD4D3A">
        <w:rPr>
          <w:rFonts w:ascii="Times New Roman" w:hAnsi="Times New Roman"/>
          <w:sz w:val="22"/>
          <w:szCs w:val="22"/>
        </w:rPr>
        <w:t xml:space="preserve">) je uvedena v projektové dokumentaci </w:t>
      </w:r>
      <w:r w:rsidR="00C53DD9" w:rsidRPr="00CD4D3A">
        <w:rPr>
          <w:rFonts w:ascii="Times New Roman" w:hAnsi="Times New Roman"/>
          <w:sz w:val="22"/>
          <w:szCs w:val="22"/>
        </w:rPr>
        <w:t xml:space="preserve">a technických podmínkách </w:t>
      </w:r>
      <w:r w:rsidRPr="00CD4D3A">
        <w:rPr>
          <w:rFonts w:ascii="Times New Roman" w:hAnsi="Times New Roman"/>
          <w:sz w:val="22"/>
          <w:szCs w:val="22"/>
        </w:rPr>
        <w:t>dle čl. II odst. 1,</w:t>
      </w:r>
    </w:p>
    <w:p w:rsidR="001338B2" w:rsidRPr="00AA62FE" w:rsidRDefault="00051F9C" w:rsidP="00051F9C">
      <w:pPr>
        <w:numPr>
          <w:ilvl w:val="0"/>
          <w:numId w:val="34"/>
        </w:numPr>
        <w:tabs>
          <w:tab w:val="num" w:pos="360"/>
        </w:tabs>
        <w:ind w:left="709" w:hanging="283"/>
        <w:jc w:val="both"/>
        <w:rPr>
          <w:rFonts w:ascii="Times New Roman" w:hAnsi="Times New Roman"/>
          <w:sz w:val="22"/>
          <w:szCs w:val="22"/>
        </w:rPr>
      </w:pPr>
      <w:r w:rsidRPr="00CD4D3A">
        <w:rPr>
          <w:rFonts w:ascii="Times New Roman" w:hAnsi="Times New Roman"/>
          <w:sz w:val="22"/>
          <w:szCs w:val="22"/>
        </w:rPr>
        <w:t xml:space="preserve">provedení </w:t>
      </w:r>
      <w:r w:rsidR="001338B2" w:rsidRPr="00CD4D3A">
        <w:rPr>
          <w:rFonts w:ascii="Times New Roman" w:hAnsi="Times New Roman"/>
          <w:sz w:val="22"/>
          <w:szCs w:val="22"/>
        </w:rPr>
        <w:t xml:space="preserve">výchozí revizní zkoušky elektro a zpracování výchozí revizní zprávy zařízení dle ČSN. </w:t>
      </w:r>
      <w:r w:rsidR="00131DF3">
        <w:rPr>
          <w:rFonts w:ascii="Times New Roman" w:hAnsi="Times New Roman"/>
          <w:sz w:val="22"/>
          <w:szCs w:val="22"/>
        </w:rPr>
        <w:t>Zhotovitel předá revizní zprávu</w:t>
      </w:r>
      <w:r w:rsidR="001338B2" w:rsidRPr="00AA62FE">
        <w:rPr>
          <w:rFonts w:ascii="Times New Roman" w:hAnsi="Times New Roman"/>
          <w:sz w:val="22"/>
          <w:szCs w:val="22"/>
        </w:rPr>
        <w:t xml:space="preserve"> zadavateli ve třech identických výtiscích.</w:t>
      </w:r>
    </w:p>
    <w:p w:rsidR="001338B2" w:rsidRPr="00AA62FE" w:rsidRDefault="001338B2" w:rsidP="00051F9C">
      <w:pPr>
        <w:numPr>
          <w:ilvl w:val="0"/>
          <w:numId w:val="34"/>
        </w:numPr>
        <w:tabs>
          <w:tab w:val="num" w:pos="360"/>
        </w:tabs>
        <w:ind w:left="709" w:hanging="283"/>
        <w:jc w:val="both"/>
        <w:rPr>
          <w:rFonts w:ascii="Times New Roman" w:hAnsi="Times New Roman"/>
          <w:sz w:val="22"/>
          <w:szCs w:val="22"/>
        </w:rPr>
      </w:pPr>
      <w:r w:rsidRPr="00AA62FE">
        <w:rPr>
          <w:rFonts w:ascii="Times New Roman" w:hAnsi="Times New Roman"/>
          <w:sz w:val="22"/>
          <w:szCs w:val="22"/>
        </w:rPr>
        <w:t>závěrečné zprávy ke všem provedeným zkouškám (tlakové zkoušky, funkční zkoušky apod.) prokazující kvalitu díla, ze kterých bude zřejmé, že daná zkouška vyhověla. Tyto zprávy budou zástupci objednatele předány formou samostatných protokolů podepsaných oprávněnou osobou nebo zhotovitelem. Ú</w:t>
      </w:r>
      <w:r w:rsidR="00051F9C" w:rsidRPr="00AA62FE">
        <w:rPr>
          <w:rFonts w:ascii="Times New Roman" w:hAnsi="Times New Roman"/>
          <w:sz w:val="22"/>
          <w:szCs w:val="22"/>
        </w:rPr>
        <w:t>spěšné provedení těchto zkoušek je podmínkou k převzetí díla,</w:t>
      </w:r>
    </w:p>
    <w:p w:rsidR="00051F9C" w:rsidRPr="00AA62FE" w:rsidRDefault="00051F9C" w:rsidP="00051F9C">
      <w:pPr>
        <w:numPr>
          <w:ilvl w:val="0"/>
          <w:numId w:val="34"/>
        </w:numPr>
        <w:tabs>
          <w:tab w:val="num" w:pos="360"/>
        </w:tabs>
        <w:ind w:left="709" w:hanging="283"/>
        <w:jc w:val="both"/>
        <w:rPr>
          <w:rFonts w:ascii="Times New Roman" w:hAnsi="Times New Roman"/>
          <w:sz w:val="22"/>
          <w:szCs w:val="22"/>
        </w:rPr>
      </w:pPr>
      <w:r w:rsidRPr="00AA62FE">
        <w:rPr>
          <w:rFonts w:ascii="Times New Roman" w:hAnsi="Times New Roman"/>
          <w:sz w:val="22"/>
          <w:szCs w:val="22"/>
        </w:rPr>
        <w:t>atest</w:t>
      </w:r>
      <w:r w:rsidR="001338B2" w:rsidRPr="00AA62FE">
        <w:rPr>
          <w:rFonts w:ascii="Times New Roman" w:hAnsi="Times New Roman"/>
          <w:sz w:val="22"/>
          <w:szCs w:val="22"/>
        </w:rPr>
        <w:t>y</w:t>
      </w:r>
      <w:r w:rsidRPr="00AA62FE">
        <w:rPr>
          <w:rFonts w:ascii="Times New Roman" w:hAnsi="Times New Roman"/>
          <w:sz w:val="22"/>
          <w:szCs w:val="22"/>
        </w:rPr>
        <w:t>,</w:t>
      </w:r>
      <w:r w:rsidR="001338B2" w:rsidRPr="00AA62FE">
        <w:rPr>
          <w:rFonts w:ascii="Times New Roman" w:hAnsi="Times New Roman"/>
          <w:sz w:val="22"/>
          <w:szCs w:val="22"/>
        </w:rPr>
        <w:t xml:space="preserve"> manuály</w:t>
      </w:r>
      <w:r w:rsidRPr="00AA62FE">
        <w:rPr>
          <w:rFonts w:ascii="Times New Roman" w:hAnsi="Times New Roman"/>
          <w:sz w:val="22"/>
          <w:szCs w:val="22"/>
        </w:rPr>
        <w:t xml:space="preserve"> </w:t>
      </w:r>
      <w:r w:rsidR="001338B2" w:rsidRPr="00AA62FE">
        <w:rPr>
          <w:rFonts w:ascii="Times New Roman" w:hAnsi="Times New Roman"/>
          <w:sz w:val="22"/>
          <w:szCs w:val="22"/>
        </w:rPr>
        <w:t>a</w:t>
      </w:r>
      <w:r w:rsidRPr="00AA62FE">
        <w:rPr>
          <w:rFonts w:ascii="Times New Roman" w:hAnsi="Times New Roman"/>
          <w:sz w:val="22"/>
          <w:szCs w:val="22"/>
        </w:rPr>
        <w:t xml:space="preserve"> záruční list</w:t>
      </w:r>
      <w:r w:rsidR="001338B2" w:rsidRPr="00AA62FE">
        <w:rPr>
          <w:rFonts w:ascii="Times New Roman" w:hAnsi="Times New Roman"/>
          <w:sz w:val="22"/>
          <w:szCs w:val="22"/>
        </w:rPr>
        <w:t>y</w:t>
      </w:r>
      <w:r w:rsidR="00C32B03" w:rsidRPr="00AA62FE">
        <w:rPr>
          <w:rFonts w:ascii="Times New Roman" w:hAnsi="Times New Roman"/>
          <w:sz w:val="22"/>
          <w:szCs w:val="22"/>
        </w:rPr>
        <w:t xml:space="preserve"> budou</w:t>
      </w:r>
      <w:r w:rsidRPr="00AA62FE">
        <w:rPr>
          <w:rFonts w:ascii="Times New Roman" w:hAnsi="Times New Roman"/>
          <w:sz w:val="22"/>
          <w:szCs w:val="22"/>
        </w:rPr>
        <w:t xml:space="preserve"> v jazyce českém,</w:t>
      </w:r>
    </w:p>
    <w:p w:rsidR="007A2626" w:rsidRPr="00AA62FE" w:rsidRDefault="007A2626" w:rsidP="007A2626">
      <w:pPr>
        <w:pStyle w:val="Zkladntext"/>
        <w:numPr>
          <w:ilvl w:val="0"/>
          <w:numId w:val="34"/>
        </w:numPr>
        <w:tabs>
          <w:tab w:val="left" w:pos="284"/>
          <w:tab w:val="left" w:pos="1260"/>
          <w:tab w:val="left" w:pos="1980"/>
          <w:tab w:val="left" w:pos="3960"/>
        </w:tabs>
        <w:spacing w:after="0"/>
        <w:ind w:left="782" w:hanging="357"/>
        <w:contextualSpacing/>
        <w:jc w:val="both"/>
        <w:rPr>
          <w:rFonts w:ascii="Times New Roman" w:hAnsi="Times New Roman"/>
          <w:sz w:val="22"/>
          <w:szCs w:val="22"/>
        </w:rPr>
      </w:pPr>
      <w:r w:rsidRPr="00AA62FE">
        <w:rPr>
          <w:rFonts w:ascii="Times New Roman" w:hAnsi="Times New Roman"/>
          <w:sz w:val="22"/>
          <w:szCs w:val="22"/>
        </w:rPr>
        <w:t>provedení měření intenzity signálu v místě instalace datových rozvaděčů a OASZ na definitivním anténním systému analyzátorem; výpis měření z analyzátoru bude součástí předávací dokumentace ke každému zařízení,</w:t>
      </w:r>
    </w:p>
    <w:p w:rsidR="007A2626" w:rsidRPr="00AA62FE" w:rsidRDefault="007A2626" w:rsidP="007A2626">
      <w:pPr>
        <w:pStyle w:val="Zkladntext"/>
        <w:numPr>
          <w:ilvl w:val="0"/>
          <w:numId w:val="34"/>
        </w:numPr>
        <w:tabs>
          <w:tab w:val="left" w:pos="284"/>
          <w:tab w:val="left" w:pos="1260"/>
          <w:tab w:val="left" w:pos="1980"/>
          <w:tab w:val="left" w:pos="3960"/>
        </w:tabs>
        <w:spacing w:after="0"/>
        <w:ind w:left="782" w:hanging="357"/>
        <w:contextualSpacing/>
        <w:jc w:val="both"/>
        <w:rPr>
          <w:rFonts w:ascii="Times New Roman" w:hAnsi="Times New Roman"/>
          <w:sz w:val="22"/>
          <w:szCs w:val="22"/>
        </w:rPr>
      </w:pPr>
      <w:r w:rsidRPr="00AA62FE">
        <w:rPr>
          <w:rFonts w:ascii="Times New Roman" w:hAnsi="Times New Roman"/>
          <w:sz w:val="22"/>
          <w:szCs w:val="22"/>
        </w:rPr>
        <w:t xml:space="preserve">zpracování a předání Listu C (Údaje o nepohyblivém rádiovém zařízení) pro každý </w:t>
      </w:r>
      <w:r w:rsidR="002371FD" w:rsidRPr="00AA62FE">
        <w:rPr>
          <w:rFonts w:ascii="Times New Roman" w:hAnsi="Times New Roman"/>
          <w:sz w:val="22"/>
          <w:szCs w:val="22"/>
        </w:rPr>
        <w:t>přijímač</w:t>
      </w:r>
      <w:r w:rsidRPr="00AA62FE">
        <w:rPr>
          <w:rFonts w:ascii="Times New Roman" w:hAnsi="Times New Roman"/>
          <w:sz w:val="22"/>
          <w:szCs w:val="22"/>
        </w:rPr>
        <w:t xml:space="preserve"> datového rozvaděče a OASZ, a to ve dvou výtiscích před montáží tak, aby byla umožněna evidence těchto zařízení na Ministerstvu vnitra - generálním ředitelství Hasičského záchranného sboru ČR </w:t>
      </w:r>
      <w:r w:rsidR="00140EB5" w:rsidRPr="00AA62FE">
        <w:rPr>
          <w:rFonts w:ascii="Times New Roman" w:hAnsi="Times New Roman"/>
          <w:sz w:val="22"/>
          <w:szCs w:val="22"/>
        </w:rPr>
        <w:t xml:space="preserve">(dále jen „MV-GŘ HZS ČR“) </w:t>
      </w:r>
      <w:r w:rsidRPr="00AA62FE">
        <w:rPr>
          <w:rFonts w:ascii="Times New Roman" w:hAnsi="Times New Roman"/>
          <w:sz w:val="22"/>
          <w:szCs w:val="22"/>
        </w:rPr>
        <w:t>a předání dokumentů Českému telekomunikačnímu úřadu,</w:t>
      </w:r>
    </w:p>
    <w:p w:rsidR="007A2626" w:rsidRPr="00AA62FE" w:rsidRDefault="007A2626" w:rsidP="007A2626">
      <w:pPr>
        <w:pStyle w:val="Zkladntext"/>
        <w:numPr>
          <w:ilvl w:val="0"/>
          <w:numId w:val="34"/>
        </w:numPr>
        <w:tabs>
          <w:tab w:val="left" w:pos="284"/>
          <w:tab w:val="left" w:pos="1260"/>
          <w:tab w:val="left" w:pos="1980"/>
          <w:tab w:val="left" w:pos="3960"/>
        </w:tabs>
        <w:spacing w:after="0"/>
        <w:ind w:left="782" w:hanging="357"/>
        <w:contextualSpacing/>
        <w:jc w:val="both"/>
        <w:rPr>
          <w:rFonts w:ascii="Times New Roman" w:hAnsi="Times New Roman"/>
          <w:sz w:val="22"/>
          <w:szCs w:val="22"/>
        </w:rPr>
      </w:pPr>
      <w:r w:rsidRPr="00AA62FE">
        <w:rPr>
          <w:rFonts w:ascii="Times New Roman" w:hAnsi="Times New Roman"/>
          <w:sz w:val="22"/>
          <w:szCs w:val="22"/>
        </w:rPr>
        <w:t>manuál a schémata se základními pokyny pro jeho ovládání ke každé OASZ; uvedená dokumentace musí být v českém jazyce a bude umístěna na bezpečném a jednoduše přístupném místě u uživatelů a na OPIS,</w:t>
      </w:r>
    </w:p>
    <w:p w:rsidR="007A2626" w:rsidRPr="00AA62FE" w:rsidRDefault="007A2626" w:rsidP="007A2626">
      <w:pPr>
        <w:pStyle w:val="Zkladntext"/>
        <w:numPr>
          <w:ilvl w:val="0"/>
          <w:numId w:val="34"/>
        </w:numPr>
        <w:tabs>
          <w:tab w:val="left" w:pos="284"/>
          <w:tab w:val="left" w:pos="1260"/>
          <w:tab w:val="left" w:pos="1980"/>
          <w:tab w:val="left" w:pos="3960"/>
        </w:tabs>
        <w:spacing w:after="0"/>
        <w:ind w:left="782" w:hanging="357"/>
        <w:contextualSpacing/>
        <w:jc w:val="both"/>
        <w:rPr>
          <w:rFonts w:ascii="Times New Roman" w:hAnsi="Times New Roman"/>
          <w:sz w:val="22"/>
          <w:szCs w:val="22"/>
        </w:rPr>
      </w:pPr>
      <w:r w:rsidRPr="00AA62FE">
        <w:rPr>
          <w:rFonts w:ascii="Times New Roman" w:hAnsi="Times New Roman"/>
          <w:sz w:val="22"/>
          <w:szCs w:val="22"/>
        </w:rPr>
        <w:t>manuál a schémata se základními pokyny pro jeho ovládání k uživatelskému softwaru na OPIS; uvedená dokumentace musí být v českém jazyce a bude umístěna na OPIS,</w:t>
      </w:r>
    </w:p>
    <w:p w:rsidR="007A2626" w:rsidRPr="00AA62FE" w:rsidRDefault="007A2626" w:rsidP="007A2626">
      <w:pPr>
        <w:pStyle w:val="Zkladntext"/>
        <w:numPr>
          <w:ilvl w:val="0"/>
          <w:numId w:val="34"/>
        </w:numPr>
        <w:tabs>
          <w:tab w:val="left" w:pos="284"/>
          <w:tab w:val="left" w:pos="1260"/>
          <w:tab w:val="left" w:pos="1980"/>
          <w:tab w:val="left" w:pos="3960"/>
        </w:tabs>
        <w:spacing w:after="0"/>
        <w:ind w:left="782" w:hanging="357"/>
        <w:contextualSpacing/>
        <w:jc w:val="both"/>
        <w:rPr>
          <w:rFonts w:ascii="Times New Roman" w:hAnsi="Times New Roman"/>
          <w:sz w:val="22"/>
          <w:szCs w:val="22"/>
        </w:rPr>
      </w:pPr>
      <w:r w:rsidRPr="00AA62FE">
        <w:rPr>
          <w:rFonts w:ascii="Times New Roman" w:hAnsi="Times New Roman"/>
          <w:sz w:val="22"/>
          <w:szCs w:val="22"/>
        </w:rPr>
        <w:t>zápisy o provedení prací a konstrukcí zakrytých v průběhu provádění díla, u kterých bude před zakrytím prověřena kvalita prací ze strany objednatele,</w:t>
      </w:r>
    </w:p>
    <w:p w:rsidR="007A2626" w:rsidRPr="00AA62FE" w:rsidRDefault="007A2626" w:rsidP="007A2626">
      <w:pPr>
        <w:pStyle w:val="Zkladntext"/>
        <w:numPr>
          <w:ilvl w:val="0"/>
          <w:numId w:val="34"/>
        </w:numPr>
        <w:tabs>
          <w:tab w:val="left" w:pos="284"/>
          <w:tab w:val="left" w:pos="1260"/>
          <w:tab w:val="left" w:pos="1980"/>
          <w:tab w:val="left" w:pos="3960"/>
        </w:tabs>
        <w:spacing w:after="0"/>
        <w:ind w:left="782" w:hanging="357"/>
        <w:contextualSpacing/>
        <w:jc w:val="both"/>
        <w:rPr>
          <w:rFonts w:ascii="Times New Roman" w:hAnsi="Times New Roman"/>
          <w:sz w:val="22"/>
          <w:szCs w:val="22"/>
        </w:rPr>
      </w:pPr>
      <w:r w:rsidRPr="00AA62FE">
        <w:rPr>
          <w:rFonts w:ascii="Times New Roman" w:hAnsi="Times New Roman"/>
          <w:sz w:val="22"/>
          <w:szCs w:val="22"/>
        </w:rPr>
        <w:t>deník provedených prací,</w:t>
      </w:r>
    </w:p>
    <w:p w:rsidR="007A2626" w:rsidRPr="00AA62FE" w:rsidRDefault="007A2626" w:rsidP="007A2626">
      <w:pPr>
        <w:pStyle w:val="Zkladntext"/>
        <w:numPr>
          <w:ilvl w:val="0"/>
          <w:numId w:val="34"/>
        </w:numPr>
        <w:tabs>
          <w:tab w:val="left" w:pos="284"/>
          <w:tab w:val="left" w:pos="1260"/>
          <w:tab w:val="left" w:pos="1980"/>
          <w:tab w:val="left" w:pos="3960"/>
        </w:tabs>
        <w:spacing w:after="0"/>
        <w:ind w:left="782" w:hanging="357"/>
        <w:contextualSpacing/>
        <w:jc w:val="both"/>
        <w:rPr>
          <w:rFonts w:ascii="Times New Roman" w:hAnsi="Times New Roman"/>
          <w:sz w:val="22"/>
          <w:szCs w:val="22"/>
        </w:rPr>
      </w:pPr>
      <w:r w:rsidRPr="00AA62FE">
        <w:rPr>
          <w:rFonts w:ascii="Times New Roman" w:hAnsi="Times New Roman"/>
          <w:sz w:val="22"/>
          <w:szCs w:val="22"/>
        </w:rPr>
        <w:t xml:space="preserve">originály dokladů o zpětném převzetí dotčených objektů (míst realizace) objednatelem nebo jejich vlastníky či </w:t>
      </w:r>
      <w:r w:rsidR="00140EB5" w:rsidRPr="00AA62FE">
        <w:rPr>
          <w:rFonts w:ascii="Times New Roman" w:hAnsi="Times New Roman"/>
          <w:sz w:val="22"/>
          <w:szCs w:val="22"/>
        </w:rPr>
        <w:t>správci</w:t>
      </w:r>
      <w:r w:rsidRPr="00AA62FE">
        <w:rPr>
          <w:rFonts w:ascii="Times New Roman" w:hAnsi="Times New Roman"/>
          <w:sz w:val="22"/>
          <w:szCs w:val="22"/>
        </w:rPr>
        <w:t>,</w:t>
      </w:r>
    </w:p>
    <w:p w:rsidR="00051F9C" w:rsidRPr="00AA62FE" w:rsidRDefault="00051F9C" w:rsidP="00051F9C">
      <w:pPr>
        <w:numPr>
          <w:ilvl w:val="0"/>
          <w:numId w:val="34"/>
        </w:numPr>
        <w:tabs>
          <w:tab w:val="num" w:pos="360"/>
        </w:tabs>
        <w:ind w:left="709" w:hanging="283"/>
        <w:jc w:val="both"/>
        <w:rPr>
          <w:rFonts w:ascii="Times New Roman" w:hAnsi="Times New Roman"/>
          <w:sz w:val="22"/>
          <w:szCs w:val="22"/>
        </w:rPr>
      </w:pPr>
      <w:r w:rsidRPr="00AA62FE">
        <w:rPr>
          <w:rFonts w:ascii="Times New Roman" w:hAnsi="Times New Roman"/>
          <w:sz w:val="22"/>
          <w:szCs w:val="22"/>
        </w:rPr>
        <w:t>splnění podmínek vyplývajících ze stanoviska správce veřejného osvětlení</w:t>
      </w:r>
      <w:r w:rsidR="00A87099" w:rsidRPr="00AA62FE">
        <w:rPr>
          <w:rFonts w:ascii="Times New Roman" w:hAnsi="Times New Roman"/>
          <w:sz w:val="22"/>
          <w:szCs w:val="22"/>
        </w:rPr>
        <w:t xml:space="preserve"> </w:t>
      </w:r>
      <w:r w:rsidRPr="00AA62FE">
        <w:rPr>
          <w:rFonts w:ascii="Times New Roman" w:hAnsi="Times New Roman"/>
          <w:sz w:val="22"/>
          <w:szCs w:val="22"/>
        </w:rPr>
        <w:t>(Ostravské komunikace a.s.) k instalaci čidel,</w:t>
      </w:r>
    </w:p>
    <w:p w:rsidR="00051F9C" w:rsidRPr="00AA62FE" w:rsidRDefault="00051F9C" w:rsidP="00051F9C">
      <w:pPr>
        <w:numPr>
          <w:ilvl w:val="0"/>
          <w:numId w:val="34"/>
        </w:numPr>
        <w:tabs>
          <w:tab w:val="num" w:pos="360"/>
        </w:tabs>
        <w:ind w:left="709" w:hanging="283"/>
        <w:jc w:val="both"/>
        <w:rPr>
          <w:rFonts w:ascii="Times New Roman" w:hAnsi="Times New Roman"/>
          <w:sz w:val="22"/>
          <w:szCs w:val="22"/>
        </w:rPr>
      </w:pPr>
      <w:r w:rsidRPr="00AA62FE">
        <w:rPr>
          <w:rFonts w:ascii="Times New Roman" w:hAnsi="Times New Roman"/>
          <w:sz w:val="22"/>
          <w:szCs w:val="22"/>
        </w:rPr>
        <w:t xml:space="preserve">časová, organizační a technická koordinace prací případných subdodavatelů při </w:t>
      </w:r>
      <w:proofErr w:type="gramStart"/>
      <w:r w:rsidRPr="00AA62FE">
        <w:rPr>
          <w:rFonts w:ascii="Times New Roman" w:hAnsi="Times New Roman"/>
          <w:sz w:val="22"/>
          <w:szCs w:val="22"/>
        </w:rPr>
        <w:t xml:space="preserve">realizaci </w:t>
      </w:r>
      <w:r w:rsidR="000D1974" w:rsidRPr="00AA62FE">
        <w:rPr>
          <w:rFonts w:ascii="Times New Roman" w:hAnsi="Times New Roman"/>
          <w:sz w:val="22"/>
          <w:szCs w:val="22"/>
        </w:rPr>
        <w:t xml:space="preserve">                  </w:t>
      </w:r>
      <w:r w:rsidRPr="00AA62FE">
        <w:rPr>
          <w:rFonts w:ascii="Times New Roman" w:hAnsi="Times New Roman"/>
          <w:sz w:val="22"/>
          <w:szCs w:val="22"/>
        </w:rPr>
        <w:t>a zprovoznění</w:t>
      </w:r>
      <w:proofErr w:type="gramEnd"/>
      <w:r w:rsidRPr="00AA62FE">
        <w:rPr>
          <w:rFonts w:ascii="Times New Roman" w:hAnsi="Times New Roman"/>
          <w:sz w:val="22"/>
          <w:szCs w:val="22"/>
        </w:rPr>
        <w:t xml:space="preserve"> předmětu smlouvy,</w:t>
      </w:r>
    </w:p>
    <w:p w:rsidR="008D4DE0" w:rsidRPr="00F6642E" w:rsidRDefault="008D4DE0" w:rsidP="008D4DE0">
      <w:pPr>
        <w:pStyle w:val="Odstavecseseznamem"/>
        <w:numPr>
          <w:ilvl w:val="0"/>
          <w:numId w:val="34"/>
        </w:numPr>
        <w:jc w:val="both"/>
        <w:rPr>
          <w:rFonts w:ascii="Times New Roman" w:hAnsi="Times New Roman"/>
          <w:sz w:val="22"/>
          <w:szCs w:val="22"/>
        </w:rPr>
      </w:pPr>
      <w:r w:rsidRPr="00AA62FE">
        <w:rPr>
          <w:rFonts w:ascii="Times New Roman" w:hAnsi="Times New Roman"/>
          <w:sz w:val="22"/>
          <w:szCs w:val="22"/>
        </w:rPr>
        <w:t xml:space="preserve">vypracování </w:t>
      </w:r>
      <w:r w:rsidR="00F63E20" w:rsidRPr="00AA62FE">
        <w:rPr>
          <w:rFonts w:ascii="Times New Roman" w:hAnsi="Times New Roman"/>
          <w:sz w:val="22"/>
          <w:szCs w:val="22"/>
        </w:rPr>
        <w:t>2</w:t>
      </w:r>
      <w:r w:rsidRPr="00AA62FE">
        <w:rPr>
          <w:rFonts w:ascii="Times New Roman" w:hAnsi="Times New Roman"/>
          <w:sz w:val="22"/>
          <w:szCs w:val="22"/>
        </w:rPr>
        <w:t xml:space="preserve"> kompletních vyhotovení dokumentace skutečného provedení díla,</w:t>
      </w:r>
      <w:r w:rsidR="00BA12A9" w:rsidRPr="00AA62FE">
        <w:rPr>
          <w:rFonts w:ascii="Times New Roman" w:hAnsi="Times New Roman"/>
          <w:sz w:val="22"/>
          <w:szCs w:val="22"/>
        </w:rPr>
        <w:t xml:space="preserve"> se zakreslením</w:t>
      </w:r>
      <w:r w:rsidR="00BA12A9" w:rsidRPr="00F6642E">
        <w:rPr>
          <w:rFonts w:ascii="Times New Roman" w:hAnsi="Times New Roman"/>
          <w:sz w:val="22"/>
          <w:szCs w:val="22"/>
        </w:rPr>
        <w:t xml:space="preserve"> všech odchylek a</w:t>
      </w:r>
      <w:r w:rsidRPr="00F6642E">
        <w:rPr>
          <w:rFonts w:ascii="Times New Roman" w:hAnsi="Times New Roman"/>
          <w:sz w:val="22"/>
          <w:szCs w:val="22"/>
        </w:rPr>
        <w:t xml:space="preserve"> změn, </w:t>
      </w:r>
      <w:r w:rsidR="00BA12A9" w:rsidRPr="00F6642E">
        <w:rPr>
          <w:rFonts w:ascii="Times New Roman" w:hAnsi="Times New Roman"/>
          <w:sz w:val="22"/>
          <w:szCs w:val="22"/>
        </w:rPr>
        <w:t xml:space="preserve">a popsáním </w:t>
      </w:r>
      <w:r w:rsidRPr="00F6642E">
        <w:rPr>
          <w:rFonts w:ascii="Times New Roman" w:hAnsi="Times New Roman"/>
          <w:sz w:val="22"/>
          <w:szCs w:val="22"/>
        </w:rPr>
        <w:t>dopadů a vlivů vzniklých v průběhu realizace předmětu smlouvy včetně změnových listů ověřených a odsouhlasených objednatelem do</w:t>
      </w:r>
      <w:r w:rsidR="002F4312" w:rsidRPr="00F6642E">
        <w:rPr>
          <w:rFonts w:ascii="Times New Roman" w:hAnsi="Times New Roman"/>
          <w:sz w:val="22"/>
          <w:szCs w:val="22"/>
        </w:rPr>
        <w:t xml:space="preserve"> realizační</w:t>
      </w:r>
      <w:r w:rsidRPr="00F6642E">
        <w:rPr>
          <w:rFonts w:ascii="Times New Roman" w:hAnsi="Times New Roman"/>
          <w:sz w:val="22"/>
          <w:szCs w:val="22"/>
        </w:rPr>
        <w:t xml:space="preserve"> </w:t>
      </w:r>
      <w:r w:rsidR="006E32AD" w:rsidRPr="00F6642E">
        <w:rPr>
          <w:rFonts w:ascii="Times New Roman" w:hAnsi="Times New Roman"/>
          <w:sz w:val="22"/>
          <w:szCs w:val="22"/>
        </w:rPr>
        <w:t>projektové</w:t>
      </w:r>
      <w:r w:rsidRPr="00F6642E">
        <w:rPr>
          <w:rFonts w:ascii="Times New Roman" w:hAnsi="Times New Roman"/>
          <w:sz w:val="22"/>
          <w:szCs w:val="22"/>
        </w:rPr>
        <w:t xml:space="preserve"> dokumentace.</w:t>
      </w:r>
      <w:r w:rsidR="00A87099" w:rsidRPr="00F6642E">
        <w:rPr>
          <w:rFonts w:ascii="Times New Roman" w:hAnsi="Times New Roman"/>
          <w:sz w:val="22"/>
          <w:szCs w:val="22"/>
        </w:rPr>
        <w:t xml:space="preserve"> </w:t>
      </w:r>
      <w:r w:rsidRPr="00F6642E">
        <w:rPr>
          <w:rFonts w:ascii="Times New Roman" w:hAnsi="Times New Roman"/>
          <w:sz w:val="22"/>
          <w:szCs w:val="22"/>
        </w:rPr>
        <w:t>Dokumentace skutečného provedení díla bude v </w:t>
      </w:r>
      <w:r w:rsidR="00F63E20" w:rsidRPr="00F6642E">
        <w:rPr>
          <w:rFonts w:ascii="Times New Roman" w:hAnsi="Times New Roman"/>
          <w:sz w:val="22"/>
          <w:szCs w:val="22"/>
        </w:rPr>
        <w:t>1</w:t>
      </w:r>
      <w:r w:rsidRPr="00F6642E">
        <w:rPr>
          <w:rFonts w:ascii="Times New Roman" w:hAnsi="Times New Roman"/>
          <w:sz w:val="22"/>
          <w:szCs w:val="22"/>
        </w:rPr>
        <w:t xml:space="preserve"> vyhotovení dodána objednateli</w:t>
      </w:r>
      <w:r w:rsidR="002F4312" w:rsidRPr="00F6642E">
        <w:rPr>
          <w:rFonts w:ascii="Times New Roman" w:hAnsi="Times New Roman"/>
          <w:sz w:val="22"/>
          <w:szCs w:val="22"/>
        </w:rPr>
        <w:t xml:space="preserve"> </w:t>
      </w:r>
      <w:r w:rsidRPr="00F6642E">
        <w:rPr>
          <w:rFonts w:ascii="Times New Roman" w:hAnsi="Times New Roman"/>
          <w:sz w:val="22"/>
          <w:szCs w:val="22"/>
        </w:rPr>
        <w:t>i v</w:t>
      </w:r>
      <w:r w:rsidR="00F6642E" w:rsidRPr="00F6642E">
        <w:rPr>
          <w:rFonts w:ascii="Times New Roman" w:hAnsi="Times New Roman"/>
          <w:sz w:val="22"/>
          <w:szCs w:val="22"/>
        </w:rPr>
        <w:t xml:space="preserve"> elektronické podobě na CD-ROM, textová část ve formátu kompatibilním s programy Microsoft Word a Microsoft Excel a výkresová část ve formátu, který umožní prohlížení dokumentace (např. </w:t>
      </w:r>
      <w:proofErr w:type="spellStart"/>
      <w:r w:rsidR="00F6642E" w:rsidRPr="00F6642E">
        <w:rPr>
          <w:rFonts w:ascii="Times New Roman" w:hAnsi="Times New Roman"/>
          <w:sz w:val="22"/>
          <w:szCs w:val="22"/>
        </w:rPr>
        <w:t>pdf</w:t>
      </w:r>
      <w:proofErr w:type="spellEnd"/>
      <w:r w:rsidR="00F6642E" w:rsidRPr="00F6642E">
        <w:rPr>
          <w:rFonts w:ascii="Times New Roman" w:hAnsi="Times New Roman"/>
          <w:sz w:val="22"/>
          <w:szCs w:val="22"/>
        </w:rPr>
        <w:t xml:space="preserve">) a ve formátu kompatibilním s programy </w:t>
      </w:r>
      <w:proofErr w:type="spellStart"/>
      <w:r w:rsidR="00F6642E" w:rsidRPr="00F6642E">
        <w:rPr>
          <w:rFonts w:ascii="Times New Roman" w:hAnsi="Times New Roman"/>
          <w:sz w:val="22"/>
          <w:szCs w:val="22"/>
        </w:rPr>
        <w:t>AutoCAD</w:t>
      </w:r>
      <w:proofErr w:type="spellEnd"/>
      <w:r w:rsidR="00F6642E" w:rsidRPr="00F6642E">
        <w:rPr>
          <w:rFonts w:ascii="Times New Roman" w:hAnsi="Times New Roman"/>
          <w:sz w:val="22"/>
          <w:szCs w:val="22"/>
        </w:rPr>
        <w:t xml:space="preserve"> nebo </w:t>
      </w:r>
      <w:proofErr w:type="spellStart"/>
      <w:r w:rsidR="00F6642E" w:rsidRPr="00F6642E">
        <w:rPr>
          <w:rFonts w:ascii="Times New Roman" w:hAnsi="Times New Roman"/>
          <w:sz w:val="22"/>
          <w:szCs w:val="22"/>
        </w:rPr>
        <w:t>ArchiCAD</w:t>
      </w:r>
      <w:proofErr w:type="spellEnd"/>
      <w:r w:rsidR="00F6642E" w:rsidRPr="00F6642E">
        <w:rPr>
          <w:rFonts w:ascii="Times New Roman" w:hAnsi="Times New Roman"/>
          <w:sz w:val="22"/>
          <w:szCs w:val="22"/>
        </w:rPr>
        <w:t xml:space="preserve"> (</w:t>
      </w:r>
      <w:proofErr w:type="spellStart"/>
      <w:r w:rsidR="00F6642E" w:rsidRPr="00F6642E">
        <w:rPr>
          <w:rFonts w:ascii="Times New Roman" w:hAnsi="Times New Roman"/>
          <w:sz w:val="22"/>
          <w:szCs w:val="22"/>
        </w:rPr>
        <w:t>dwg</w:t>
      </w:r>
      <w:proofErr w:type="spellEnd"/>
      <w:r w:rsidR="00F6642E" w:rsidRPr="00F6642E">
        <w:rPr>
          <w:rFonts w:ascii="Times New Roman" w:hAnsi="Times New Roman"/>
          <w:sz w:val="22"/>
          <w:szCs w:val="22"/>
        </w:rPr>
        <w:t>).</w:t>
      </w:r>
    </w:p>
    <w:p w:rsidR="008D4DE0" w:rsidRDefault="008D4DE0" w:rsidP="00E67733">
      <w:pPr>
        <w:ind w:left="709"/>
        <w:jc w:val="both"/>
        <w:rPr>
          <w:rFonts w:ascii="Times New Roman" w:hAnsi="Times New Roman"/>
          <w:sz w:val="22"/>
          <w:szCs w:val="22"/>
        </w:rPr>
      </w:pPr>
    </w:p>
    <w:p w:rsidR="00B9044E" w:rsidRDefault="00B9044E" w:rsidP="000D1974">
      <w:pPr>
        <w:ind w:left="709"/>
        <w:jc w:val="both"/>
        <w:rPr>
          <w:rFonts w:ascii="Times New Roman" w:hAnsi="Times New Roman"/>
          <w:sz w:val="22"/>
          <w:szCs w:val="22"/>
        </w:rPr>
      </w:pPr>
    </w:p>
    <w:p w:rsidR="00BF776F" w:rsidRDefault="0063714C" w:rsidP="00E74555">
      <w:pPr>
        <w:tabs>
          <w:tab w:val="left" w:pos="2325"/>
        </w:tabs>
        <w:ind w:left="426"/>
        <w:jc w:val="both"/>
        <w:rPr>
          <w:rFonts w:ascii="Times New Roman" w:hAnsi="Times New Roman"/>
          <w:b/>
          <w:sz w:val="22"/>
          <w:szCs w:val="22"/>
        </w:rPr>
      </w:pPr>
      <w:r>
        <w:rPr>
          <w:rFonts w:ascii="Times New Roman" w:hAnsi="Times New Roman"/>
          <w:b/>
          <w:sz w:val="22"/>
          <w:szCs w:val="22"/>
        </w:rPr>
        <w:lastRenderedPageBreak/>
        <w:t xml:space="preserve">C) </w:t>
      </w:r>
      <w:proofErr w:type="spellStart"/>
      <w:proofErr w:type="gramStart"/>
      <w:r w:rsidR="00D43C90">
        <w:rPr>
          <w:rFonts w:ascii="Times New Roman" w:hAnsi="Times New Roman"/>
          <w:b/>
          <w:sz w:val="22"/>
          <w:szCs w:val="22"/>
        </w:rPr>
        <w:t>III</w:t>
      </w:r>
      <w:r w:rsidR="00BF776F" w:rsidRPr="00E67733">
        <w:rPr>
          <w:rFonts w:ascii="Times New Roman" w:hAnsi="Times New Roman"/>
          <w:b/>
          <w:sz w:val="22"/>
          <w:szCs w:val="22"/>
        </w:rPr>
        <w:t>.etapa</w:t>
      </w:r>
      <w:proofErr w:type="spellEnd"/>
      <w:proofErr w:type="gramEnd"/>
    </w:p>
    <w:p w:rsidR="00E726A1" w:rsidRDefault="00E726A1" w:rsidP="00E67733">
      <w:pPr>
        <w:ind w:left="426"/>
        <w:jc w:val="both"/>
        <w:rPr>
          <w:rFonts w:ascii="Times New Roman" w:hAnsi="Times New Roman"/>
          <w:b/>
          <w:sz w:val="22"/>
          <w:szCs w:val="22"/>
        </w:rPr>
      </w:pPr>
    </w:p>
    <w:p w:rsidR="00D43C90" w:rsidRDefault="00540161" w:rsidP="00E67733">
      <w:pPr>
        <w:ind w:left="426"/>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D43C90" w:rsidRPr="00D43C90">
        <w:rPr>
          <w:rFonts w:ascii="Times New Roman" w:hAnsi="Times New Roman"/>
          <w:sz w:val="22"/>
          <w:szCs w:val="22"/>
        </w:rPr>
        <w:t>Publicita</w:t>
      </w:r>
      <w:r w:rsidR="00C821F9" w:rsidRPr="00E67733">
        <w:rPr>
          <w:rFonts w:ascii="Times New Roman" w:hAnsi="Times New Roman"/>
          <w:sz w:val="22"/>
          <w:szCs w:val="22"/>
        </w:rPr>
        <w:t xml:space="preserve"> projektu</w:t>
      </w:r>
      <w:r w:rsidR="00D43C90" w:rsidRPr="00D43C90">
        <w:rPr>
          <w:rFonts w:ascii="Times New Roman" w:hAnsi="Times New Roman"/>
          <w:sz w:val="22"/>
          <w:szCs w:val="22"/>
        </w:rPr>
        <w:t xml:space="preserve"> dle podmínek</w:t>
      </w:r>
      <w:r w:rsidR="00C821F9" w:rsidRPr="00E67733">
        <w:rPr>
          <w:rFonts w:ascii="Times New Roman" w:hAnsi="Times New Roman"/>
          <w:sz w:val="22"/>
          <w:szCs w:val="22"/>
        </w:rPr>
        <w:t xml:space="preserve"> </w:t>
      </w:r>
      <w:r w:rsidR="00D43C90" w:rsidRPr="00E67733">
        <w:rPr>
          <w:rFonts w:ascii="Times New Roman" w:hAnsi="Times New Roman"/>
          <w:sz w:val="22"/>
          <w:szCs w:val="22"/>
        </w:rPr>
        <w:t xml:space="preserve">publicity a propagace </w:t>
      </w:r>
      <w:r w:rsidR="00D43C90">
        <w:rPr>
          <w:rFonts w:ascii="Times New Roman" w:hAnsi="Times New Roman"/>
          <w:sz w:val="22"/>
          <w:szCs w:val="22"/>
        </w:rPr>
        <w:t xml:space="preserve">Operačního programu </w:t>
      </w:r>
      <w:r w:rsidR="00B14CDE">
        <w:rPr>
          <w:rFonts w:ascii="Times New Roman" w:hAnsi="Times New Roman"/>
          <w:sz w:val="22"/>
          <w:szCs w:val="22"/>
        </w:rPr>
        <w:t>Ž</w:t>
      </w:r>
      <w:r w:rsidR="00D43C90">
        <w:rPr>
          <w:rFonts w:ascii="Times New Roman" w:hAnsi="Times New Roman"/>
          <w:sz w:val="22"/>
          <w:szCs w:val="22"/>
        </w:rPr>
        <w:t>ivotní prostředí, podrobná specifikace je uvedena v čl. XV</w:t>
      </w:r>
      <w:r w:rsidR="00E726A1">
        <w:rPr>
          <w:rFonts w:ascii="Times New Roman" w:hAnsi="Times New Roman"/>
          <w:sz w:val="22"/>
          <w:szCs w:val="22"/>
        </w:rPr>
        <w:t>I</w:t>
      </w:r>
      <w:r w:rsidR="00D43C90">
        <w:rPr>
          <w:rFonts w:ascii="Times New Roman" w:hAnsi="Times New Roman"/>
          <w:sz w:val="22"/>
          <w:szCs w:val="22"/>
        </w:rPr>
        <w:t>. této smlouvy.</w:t>
      </w:r>
    </w:p>
    <w:p w:rsidR="00D43C90" w:rsidRDefault="00D43C90" w:rsidP="00E67733">
      <w:pPr>
        <w:ind w:left="426"/>
        <w:jc w:val="both"/>
        <w:rPr>
          <w:rFonts w:ascii="Times New Roman" w:hAnsi="Times New Roman"/>
          <w:sz w:val="22"/>
          <w:szCs w:val="22"/>
        </w:rPr>
      </w:pPr>
    </w:p>
    <w:p w:rsidR="00051F9C" w:rsidRPr="00540161" w:rsidRDefault="00D43C90" w:rsidP="00E67733">
      <w:pPr>
        <w:pStyle w:val="Odstavecseseznamem"/>
        <w:numPr>
          <w:ilvl w:val="0"/>
          <w:numId w:val="55"/>
        </w:numPr>
        <w:jc w:val="both"/>
        <w:rPr>
          <w:rFonts w:ascii="Times New Roman" w:hAnsi="Times New Roman"/>
          <w:sz w:val="22"/>
          <w:szCs w:val="22"/>
        </w:rPr>
      </w:pPr>
      <w:r w:rsidRPr="00E67733">
        <w:rPr>
          <w:rFonts w:ascii="Times New Roman" w:hAnsi="Times New Roman"/>
          <w:sz w:val="22"/>
          <w:szCs w:val="22"/>
        </w:rPr>
        <w:t xml:space="preserve">Informační kampaň zahrnující tyto činnosti realizované v součinnosti </w:t>
      </w:r>
      <w:r w:rsidR="00B14CDE">
        <w:rPr>
          <w:rFonts w:ascii="Times New Roman" w:hAnsi="Times New Roman"/>
          <w:sz w:val="22"/>
          <w:szCs w:val="22"/>
        </w:rPr>
        <w:t>s</w:t>
      </w:r>
      <w:r w:rsidRPr="00E67733">
        <w:rPr>
          <w:rFonts w:ascii="Times New Roman" w:hAnsi="Times New Roman"/>
          <w:sz w:val="22"/>
          <w:szCs w:val="22"/>
        </w:rPr>
        <w:t> Hasičským záchranným sborem Moravskoslezského kraje:</w:t>
      </w:r>
    </w:p>
    <w:p w:rsidR="00B14CDE"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t</w:t>
      </w:r>
      <w:r w:rsidR="00540161" w:rsidRPr="00E67733">
        <w:rPr>
          <w:rFonts w:ascii="Times New Roman" w:hAnsi="Times New Roman"/>
          <w:sz w:val="22"/>
          <w:szCs w:val="22"/>
        </w:rPr>
        <w:t xml:space="preserve">isk </w:t>
      </w:r>
      <w:r w:rsidR="009574BB" w:rsidRPr="00E67733">
        <w:rPr>
          <w:rFonts w:ascii="Times New Roman" w:hAnsi="Times New Roman"/>
          <w:sz w:val="22"/>
          <w:szCs w:val="22"/>
        </w:rPr>
        <w:t>informační</w:t>
      </w:r>
      <w:r w:rsidR="00540161" w:rsidRPr="00E67733">
        <w:rPr>
          <w:rFonts w:ascii="Times New Roman" w:hAnsi="Times New Roman"/>
          <w:sz w:val="22"/>
          <w:szCs w:val="22"/>
        </w:rPr>
        <w:t>ch</w:t>
      </w:r>
      <w:r w:rsidR="009574BB" w:rsidRPr="00E67733">
        <w:rPr>
          <w:rFonts w:ascii="Times New Roman" w:hAnsi="Times New Roman"/>
          <w:sz w:val="22"/>
          <w:szCs w:val="22"/>
        </w:rPr>
        <w:t xml:space="preserve"> leták</w:t>
      </w:r>
      <w:r w:rsidR="00540161" w:rsidRPr="00E67733">
        <w:rPr>
          <w:rFonts w:ascii="Times New Roman" w:hAnsi="Times New Roman"/>
          <w:sz w:val="22"/>
          <w:szCs w:val="22"/>
        </w:rPr>
        <w:t>ů</w:t>
      </w:r>
      <w:r w:rsidR="006E32AD">
        <w:rPr>
          <w:rFonts w:ascii="Times New Roman" w:hAnsi="Times New Roman"/>
          <w:sz w:val="22"/>
          <w:szCs w:val="22"/>
        </w:rPr>
        <w:t xml:space="preserve"> o projektu</w:t>
      </w:r>
      <w:r w:rsidR="00131DF3">
        <w:rPr>
          <w:rFonts w:ascii="Times New Roman" w:hAnsi="Times New Roman"/>
          <w:sz w:val="22"/>
          <w:szCs w:val="22"/>
        </w:rPr>
        <w:t>,</w:t>
      </w:r>
    </w:p>
    <w:p w:rsidR="00B14CDE"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t</w:t>
      </w:r>
      <w:r w:rsidRPr="00E67733">
        <w:rPr>
          <w:rFonts w:ascii="Times New Roman" w:hAnsi="Times New Roman"/>
          <w:sz w:val="22"/>
          <w:szCs w:val="22"/>
        </w:rPr>
        <w:t>isk informačních</w:t>
      </w:r>
      <w:r w:rsidR="00540161" w:rsidRPr="00E67733">
        <w:rPr>
          <w:rFonts w:ascii="Times New Roman" w:hAnsi="Times New Roman"/>
          <w:sz w:val="22"/>
          <w:szCs w:val="22"/>
        </w:rPr>
        <w:t xml:space="preserve"> brožur </w:t>
      </w:r>
      <w:r w:rsidR="006E32AD">
        <w:rPr>
          <w:rFonts w:ascii="Times New Roman" w:hAnsi="Times New Roman"/>
          <w:sz w:val="22"/>
          <w:szCs w:val="22"/>
        </w:rPr>
        <w:t>o projektu</w:t>
      </w:r>
      <w:r w:rsidR="00131DF3">
        <w:rPr>
          <w:rFonts w:ascii="Times New Roman" w:hAnsi="Times New Roman"/>
          <w:sz w:val="22"/>
          <w:szCs w:val="22"/>
        </w:rPr>
        <w:t>,</w:t>
      </w:r>
    </w:p>
    <w:p w:rsidR="009574BB"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z</w:t>
      </w:r>
      <w:r w:rsidR="00540161" w:rsidRPr="00E67733">
        <w:rPr>
          <w:rFonts w:ascii="Times New Roman" w:hAnsi="Times New Roman"/>
          <w:sz w:val="22"/>
          <w:szCs w:val="22"/>
        </w:rPr>
        <w:t>organizování besedy</w:t>
      </w:r>
      <w:r w:rsidR="009574BB" w:rsidRPr="00E67733">
        <w:rPr>
          <w:rFonts w:ascii="Times New Roman" w:hAnsi="Times New Roman"/>
          <w:sz w:val="22"/>
          <w:szCs w:val="22"/>
        </w:rPr>
        <w:t xml:space="preserve"> s občany a školami</w:t>
      </w:r>
      <w:r w:rsidR="006E32AD">
        <w:rPr>
          <w:rFonts w:ascii="Times New Roman" w:hAnsi="Times New Roman"/>
          <w:sz w:val="22"/>
          <w:szCs w:val="22"/>
        </w:rPr>
        <w:t xml:space="preserve"> o projektu</w:t>
      </w:r>
      <w:r w:rsidR="00131DF3">
        <w:rPr>
          <w:rFonts w:ascii="Times New Roman" w:hAnsi="Times New Roman"/>
          <w:sz w:val="22"/>
          <w:szCs w:val="22"/>
        </w:rPr>
        <w:t>.</w:t>
      </w:r>
      <w:r w:rsidR="00540161" w:rsidRPr="00E67733">
        <w:rPr>
          <w:rFonts w:ascii="Times New Roman" w:hAnsi="Times New Roman"/>
          <w:sz w:val="22"/>
          <w:szCs w:val="22"/>
        </w:rPr>
        <w:t xml:space="preserve"> </w:t>
      </w:r>
    </w:p>
    <w:p w:rsidR="00757624" w:rsidRDefault="00757624" w:rsidP="00757624">
      <w:pPr>
        <w:ind w:left="397"/>
        <w:jc w:val="both"/>
        <w:rPr>
          <w:rFonts w:ascii="Times New Roman" w:hAnsi="Times New Roman"/>
          <w:sz w:val="22"/>
          <w:szCs w:val="22"/>
          <w:highlight w:val="green"/>
        </w:rPr>
      </w:pPr>
    </w:p>
    <w:p w:rsidR="005100C3" w:rsidRPr="00947787"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Předmět smlouvy bude realizován v souladu s ustanoveními této smlouvy, se zadáv</w:t>
      </w:r>
      <w:r w:rsidR="00FC7CE4">
        <w:rPr>
          <w:rFonts w:ascii="Times New Roman" w:hAnsi="Times New Roman"/>
          <w:sz w:val="22"/>
          <w:szCs w:val="22"/>
        </w:rPr>
        <w:t>ací dokumentací veřejné zakázky, s</w:t>
      </w:r>
      <w:r w:rsidR="000D1974">
        <w:rPr>
          <w:rFonts w:ascii="Times New Roman" w:hAnsi="Times New Roman"/>
          <w:sz w:val="22"/>
          <w:szCs w:val="22"/>
        </w:rPr>
        <w:t xml:space="preserve"> projektovou</w:t>
      </w:r>
      <w:r w:rsidRPr="00947787">
        <w:rPr>
          <w:rFonts w:ascii="Times New Roman" w:hAnsi="Times New Roman"/>
          <w:sz w:val="22"/>
          <w:szCs w:val="22"/>
        </w:rPr>
        <w:t xml:space="preserve"> dokumentací</w:t>
      </w:r>
      <w:r w:rsidR="00FC7CE4">
        <w:rPr>
          <w:rFonts w:ascii="Times New Roman" w:hAnsi="Times New Roman"/>
          <w:sz w:val="22"/>
          <w:szCs w:val="22"/>
        </w:rPr>
        <w:t xml:space="preserve"> a technickými podmínkami uved</w:t>
      </w:r>
      <w:r w:rsidR="003A2E0E">
        <w:rPr>
          <w:rFonts w:ascii="Times New Roman" w:hAnsi="Times New Roman"/>
          <w:sz w:val="22"/>
          <w:szCs w:val="22"/>
        </w:rPr>
        <w:t>en</w:t>
      </w:r>
      <w:r w:rsidR="00FC7CE4">
        <w:rPr>
          <w:rFonts w:ascii="Times New Roman" w:hAnsi="Times New Roman"/>
          <w:sz w:val="22"/>
          <w:szCs w:val="22"/>
        </w:rPr>
        <w:t>ými</w:t>
      </w:r>
      <w:r w:rsidRPr="00947787">
        <w:rPr>
          <w:rFonts w:ascii="Times New Roman" w:hAnsi="Times New Roman"/>
          <w:sz w:val="22"/>
          <w:szCs w:val="22"/>
        </w:rPr>
        <w:t xml:space="preserve"> v</w:t>
      </w:r>
      <w:r w:rsidR="005379CD">
        <w:rPr>
          <w:rFonts w:ascii="Times New Roman" w:hAnsi="Times New Roman"/>
          <w:sz w:val="22"/>
          <w:szCs w:val="22"/>
        </w:rPr>
        <w:t> odst. 1. tohoto článku smlouvy, s příslušnými rozhodnutími a platnými právními předpisy.</w:t>
      </w:r>
    </w:p>
    <w:p w:rsidR="00963E47" w:rsidRPr="00963E47" w:rsidRDefault="005100C3" w:rsidP="00963E47">
      <w:pPr>
        <w:numPr>
          <w:ilvl w:val="0"/>
          <w:numId w:val="23"/>
        </w:numPr>
        <w:spacing w:after="80"/>
        <w:jc w:val="both"/>
        <w:rPr>
          <w:rFonts w:ascii="Times New Roman" w:hAnsi="Times New Roman"/>
          <w:sz w:val="22"/>
          <w:szCs w:val="22"/>
        </w:rPr>
      </w:pPr>
      <w:r w:rsidRPr="00947787">
        <w:rPr>
          <w:rFonts w:ascii="Times New Roman" w:hAnsi="Times New Roman"/>
          <w:sz w:val="22"/>
          <w:szCs w:val="22"/>
        </w:rPr>
        <w:t xml:space="preserve">Předmět smlouvy může být rozšířen o práce a činnosti, které vyplynou z nepředvídatelných změn oproti </w:t>
      </w:r>
      <w:r w:rsidRPr="00D13EA3">
        <w:rPr>
          <w:rFonts w:ascii="Times New Roman" w:hAnsi="Times New Roman"/>
          <w:sz w:val="22"/>
          <w:szCs w:val="22"/>
        </w:rPr>
        <w:t>zadání</w:t>
      </w:r>
      <w:r w:rsidR="007A2626" w:rsidRPr="00D13EA3">
        <w:rPr>
          <w:rFonts w:ascii="Times New Roman" w:hAnsi="Times New Roman"/>
          <w:sz w:val="22"/>
          <w:szCs w:val="22"/>
        </w:rPr>
        <w:t xml:space="preserve"> a neoddělitelně souvisí s předmětem této veřejné zakázky</w:t>
      </w:r>
      <w:r w:rsidRPr="00D13EA3">
        <w:rPr>
          <w:rFonts w:ascii="Times New Roman" w:hAnsi="Times New Roman"/>
          <w:sz w:val="22"/>
          <w:szCs w:val="22"/>
        </w:rPr>
        <w:t>, výhradně</w:t>
      </w:r>
      <w:r w:rsidRPr="00947787">
        <w:rPr>
          <w:rFonts w:ascii="Times New Roman" w:hAnsi="Times New Roman"/>
          <w:sz w:val="22"/>
          <w:szCs w:val="22"/>
        </w:rPr>
        <w:t xml:space="preserve"> však na základě souhlasného stanoviska nebo požadavku objednatele (vícepráce). Zhotovitel se tyto práce a činnosti zavazuje realizovat. Předmětné vícepráce může zhotovitel začít provádět pouze na základě vzájemně odsouhlaseného písemného dodatku k této smlouvě, podepsaného oběma smluvními stranami.</w:t>
      </w:r>
      <w:r w:rsidR="00963E47">
        <w:rPr>
          <w:rFonts w:ascii="Times New Roman" w:hAnsi="Times New Roman"/>
          <w:sz w:val="22"/>
          <w:szCs w:val="22"/>
        </w:rPr>
        <w:t xml:space="preserve"> </w:t>
      </w:r>
      <w:r w:rsidR="00963E47" w:rsidRPr="00963E47">
        <w:rPr>
          <w:rFonts w:ascii="Times New Roman" w:hAnsi="Times New Roman"/>
          <w:sz w:val="22"/>
          <w:szCs w:val="22"/>
        </w:rPr>
        <w:t>V případě požadavku na provedení víceprací zapíše objednatel požadavek do deníku</w:t>
      </w:r>
      <w:r w:rsidR="00963E47">
        <w:rPr>
          <w:rFonts w:ascii="Times New Roman" w:hAnsi="Times New Roman"/>
          <w:sz w:val="22"/>
          <w:szCs w:val="22"/>
        </w:rPr>
        <w:t xml:space="preserve"> provedených prací</w:t>
      </w:r>
      <w:r w:rsidR="00963E47" w:rsidRPr="00963E47">
        <w:rPr>
          <w:rFonts w:ascii="Times New Roman" w:hAnsi="Times New Roman"/>
          <w:sz w:val="22"/>
          <w:szCs w:val="22"/>
        </w:rPr>
        <w:t>, zhotovitel požadavek ocení dle jednotkových cen použitých při zpracování položkového rozpočtu a n</w:t>
      </w:r>
      <w:r w:rsidR="00963E47">
        <w:rPr>
          <w:rFonts w:ascii="Times New Roman" w:hAnsi="Times New Roman"/>
          <w:sz w:val="22"/>
          <w:szCs w:val="22"/>
        </w:rPr>
        <w:t>ení-li to možné, tak podle cen ÚRS</w:t>
      </w:r>
      <w:r w:rsidR="00963E47" w:rsidRPr="00963E47">
        <w:rPr>
          <w:rFonts w:ascii="Times New Roman" w:hAnsi="Times New Roman"/>
          <w:sz w:val="22"/>
          <w:szCs w:val="22"/>
        </w:rPr>
        <w:t xml:space="preserve"> platných v době realizace těchto víceprací.  </w:t>
      </w:r>
    </w:p>
    <w:p w:rsidR="005100C3"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Předmět smlouvy může být</w:t>
      </w:r>
      <w:r w:rsidR="00213356">
        <w:rPr>
          <w:rFonts w:ascii="Times New Roman" w:hAnsi="Times New Roman"/>
          <w:sz w:val="22"/>
          <w:szCs w:val="22"/>
        </w:rPr>
        <w:t xml:space="preserve"> v průběhu realizace</w:t>
      </w:r>
      <w:r w:rsidRPr="00947787">
        <w:rPr>
          <w:rFonts w:ascii="Times New Roman" w:hAnsi="Times New Roman"/>
          <w:sz w:val="22"/>
          <w:szCs w:val="22"/>
        </w:rPr>
        <w:t xml:space="preserve"> dále rozšířen</w:t>
      </w:r>
      <w:r w:rsidR="00213356">
        <w:rPr>
          <w:rFonts w:ascii="Times New Roman" w:hAnsi="Times New Roman"/>
          <w:sz w:val="22"/>
          <w:szCs w:val="22"/>
        </w:rPr>
        <w:t xml:space="preserve"> formou písemného dodatku podepsaného oběma smluvními stranami</w:t>
      </w:r>
      <w:r w:rsidRPr="00947787">
        <w:rPr>
          <w:rFonts w:ascii="Times New Roman" w:hAnsi="Times New Roman"/>
          <w:sz w:val="22"/>
          <w:szCs w:val="22"/>
        </w:rPr>
        <w:t xml:space="preserve"> o další činnosti a práce na základě požadavku objednatele. Zhotovitel se tyto práce a činnosti zavazuje realizovat. </w:t>
      </w:r>
    </w:p>
    <w:p w:rsidR="009411BE" w:rsidRPr="00B30475" w:rsidRDefault="00305C24" w:rsidP="006A7D44">
      <w:pPr>
        <w:numPr>
          <w:ilvl w:val="0"/>
          <w:numId w:val="23"/>
        </w:numPr>
        <w:spacing w:after="80"/>
        <w:jc w:val="both"/>
        <w:rPr>
          <w:rFonts w:ascii="Times New Roman" w:hAnsi="Times New Roman"/>
          <w:sz w:val="22"/>
          <w:szCs w:val="22"/>
        </w:rPr>
      </w:pPr>
      <w:r w:rsidRPr="00B30475">
        <w:rPr>
          <w:rFonts w:ascii="Times New Roman" w:hAnsi="Times New Roman"/>
          <w:sz w:val="22"/>
          <w:szCs w:val="22"/>
        </w:rPr>
        <w:t xml:space="preserve">V případě požadavku na </w:t>
      </w:r>
      <w:proofErr w:type="spellStart"/>
      <w:r w:rsidRPr="00B30475">
        <w:rPr>
          <w:rFonts w:ascii="Times New Roman" w:hAnsi="Times New Roman"/>
          <w:sz w:val="22"/>
          <w:szCs w:val="22"/>
        </w:rPr>
        <w:t>méněpráce</w:t>
      </w:r>
      <w:proofErr w:type="spellEnd"/>
      <w:r w:rsidRPr="00B30475">
        <w:rPr>
          <w:rFonts w:ascii="Times New Roman" w:hAnsi="Times New Roman"/>
          <w:sz w:val="22"/>
          <w:szCs w:val="22"/>
        </w:rPr>
        <w:t xml:space="preserve"> objednatel zapíše svůj požadavek do </w:t>
      </w:r>
      <w:r w:rsidR="0063714C">
        <w:rPr>
          <w:rFonts w:ascii="Times New Roman" w:hAnsi="Times New Roman"/>
          <w:sz w:val="22"/>
          <w:szCs w:val="22"/>
        </w:rPr>
        <w:t>deníku provedených prací</w:t>
      </w:r>
      <w:r w:rsidRPr="00B30475">
        <w:rPr>
          <w:rFonts w:ascii="Times New Roman" w:hAnsi="Times New Roman"/>
          <w:sz w:val="22"/>
          <w:szCs w:val="22"/>
        </w:rPr>
        <w:t xml:space="preserve"> a zhotovitel zpracuje odpočtový dodatek rozpočtu, kde budou použity ceny </w:t>
      </w:r>
      <w:r w:rsidR="009411BE" w:rsidRPr="00E67733">
        <w:rPr>
          <w:rFonts w:ascii="Times New Roman" w:hAnsi="Times New Roman"/>
          <w:sz w:val="22"/>
          <w:szCs w:val="22"/>
        </w:rPr>
        <w:t>dle</w:t>
      </w:r>
      <w:r w:rsidRPr="00B30475">
        <w:rPr>
          <w:rFonts w:ascii="Times New Roman" w:hAnsi="Times New Roman"/>
          <w:sz w:val="22"/>
          <w:szCs w:val="22"/>
        </w:rPr>
        <w:t xml:space="preserve"> položkového rozpočt</w:t>
      </w:r>
      <w:r w:rsidR="009411BE" w:rsidRPr="00E67733">
        <w:rPr>
          <w:rFonts w:ascii="Times New Roman" w:hAnsi="Times New Roman"/>
          <w:sz w:val="22"/>
          <w:szCs w:val="22"/>
        </w:rPr>
        <w:t>u</w:t>
      </w:r>
      <w:r w:rsidRPr="00B30475">
        <w:rPr>
          <w:rFonts w:ascii="Times New Roman" w:hAnsi="Times New Roman"/>
          <w:sz w:val="22"/>
          <w:szCs w:val="22"/>
        </w:rPr>
        <w:t xml:space="preserve"> zhotovitele platné v době zpracování tohoto rozpočtu. O těchto změnách uzavřou smluvní strany po jejich ocenění písemný dodat</w:t>
      </w:r>
      <w:r w:rsidR="009411BE" w:rsidRPr="00E67733">
        <w:rPr>
          <w:rFonts w:ascii="Times New Roman" w:hAnsi="Times New Roman"/>
          <w:sz w:val="22"/>
          <w:szCs w:val="22"/>
        </w:rPr>
        <w:t>e</w:t>
      </w:r>
      <w:r w:rsidRPr="00B30475">
        <w:rPr>
          <w:rFonts w:ascii="Times New Roman" w:hAnsi="Times New Roman"/>
          <w:sz w:val="22"/>
          <w:szCs w:val="22"/>
        </w:rPr>
        <w:t>k ke smlouvě o dílo.</w:t>
      </w:r>
    </w:p>
    <w:p w:rsidR="005100C3" w:rsidRPr="00947787"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Objednatel se touto smlouvou zavazuje dílo převzít bez vad a nedodělků ve smluvně sjednané době předání a zaplatit za provedení díla zhotoviteli cenu sjednanou touto smlouvou o dílo za podmínek dále touto smlouvou stanovených.</w:t>
      </w:r>
    </w:p>
    <w:p w:rsidR="005100C3" w:rsidRPr="006A7D44" w:rsidRDefault="005100C3" w:rsidP="006A7D44">
      <w:pPr>
        <w:numPr>
          <w:ilvl w:val="0"/>
          <w:numId w:val="23"/>
        </w:numPr>
        <w:spacing w:after="80"/>
        <w:jc w:val="both"/>
        <w:rPr>
          <w:rFonts w:ascii="Times New Roman" w:hAnsi="Times New Roman"/>
          <w:sz w:val="22"/>
          <w:szCs w:val="22"/>
        </w:rPr>
      </w:pPr>
      <w:r w:rsidRPr="006A7D44">
        <w:rPr>
          <w:rFonts w:ascii="Times New Roman" w:hAnsi="Times New Roman"/>
          <w:sz w:val="22"/>
          <w:szCs w:val="22"/>
        </w:rPr>
        <w:t>Zhotovitel je povinen provést dílo vlastním jménem, na svůj náklad, na vlastní odpovědnost a na své nebezpečí. Způsob provedení díla tak, aby bylo v souladu s</w:t>
      </w:r>
      <w:r w:rsidR="004814BE">
        <w:rPr>
          <w:rFonts w:ascii="Times New Roman" w:hAnsi="Times New Roman"/>
          <w:sz w:val="22"/>
          <w:szCs w:val="22"/>
        </w:rPr>
        <w:t> projektovou dokumentací</w:t>
      </w:r>
      <w:r w:rsidR="005379CD">
        <w:rPr>
          <w:rFonts w:ascii="Times New Roman" w:hAnsi="Times New Roman"/>
          <w:sz w:val="22"/>
          <w:szCs w:val="22"/>
        </w:rPr>
        <w:t xml:space="preserve"> a technickými podmínkami uvedenými</w:t>
      </w:r>
      <w:r w:rsidR="004814BE">
        <w:rPr>
          <w:rFonts w:ascii="Times New Roman" w:hAnsi="Times New Roman"/>
          <w:sz w:val="22"/>
          <w:szCs w:val="22"/>
        </w:rPr>
        <w:t xml:space="preserve"> v čl. II </w:t>
      </w:r>
      <w:proofErr w:type="gramStart"/>
      <w:r w:rsidR="004814BE">
        <w:rPr>
          <w:rFonts w:ascii="Times New Roman" w:hAnsi="Times New Roman"/>
          <w:sz w:val="22"/>
          <w:szCs w:val="22"/>
        </w:rPr>
        <w:t>odst.1této</w:t>
      </w:r>
      <w:proofErr w:type="gramEnd"/>
      <w:r w:rsidR="004814BE">
        <w:rPr>
          <w:rFonts w:ascii="Times New Roman" w:hAnsi="Times New Roman"/>
          <w:sz w:val="22"/>
          <w:szCs w:val="22"/>
        </w:rPr>
        <w:t xml:space="preserve"> smlouvy</w:t>
      </w:r>
      <w:r w:rsidRPr="006A7D44">
        <w:rPr>
          <w:rFonts w:ascii="Times New Roman" w:hAnsi="Times New Roman"/>
          <w:sz w:val="22"/>
          <w:szCs w:val="22"/>
        </w:rPr>
        <w:t>, je oprávněn si zvolit zhotovitel. Věci potřebné k provedení díla je povinen opatřit zhotovitel.</w:t>
      </w:r>
    </w:p>
    <w:p w:rsidR="00BE3502" w:rsidRPr="00CD4D3A" w:rsidRDefault="00BE3502" w:rsidP="006A7D44">
      <w:pPr>
        <w:numPr>
          <w:ilvl w:val="0"/>
          <w:numId w:val="23"/>
        </w:numPr>
        <w:spacing w:after="80"/>
        <w:jc w:val="both"/>
        <w:rPr>
          <w:rFonts w:ascii="Times New Roman" w:hAnsi="Times New Roman"/>
          <w:sz w:val="22"/>
          <w:szCs w:val="22"/>
        </w:rPr>
      </w:pPr>
      <w:r w:rsidRPr="00CD4D3A">
        <w:rPr>
          <w:rFonts w:ascii="Times New Roman" w:hAnsi="Times New Roman"/>
          <w:sz w:val="22"/>
          <w:szCs w:val="22"/>
        </w:rPr>
        <w:t xml:space="preserve">Zhotovitel je povinen při provádění díla podle této smlouvy dodržovat bezpečnostní, protipožární a další platné vnitropodnikové směrnice pro vstup, vjezd a pohyb zaměstnanců a dalších osob podílejících se na provádění díla v areálech vlastníků </w:t>
      </w:r>
      <w:proofErr w:type="spellStart"/>
      <w:proofErr w:type="gramStart"/>
      <w:r w:rsidRPr="00CD4D3A">
        <w:rPr>
          <w:rFonts w:ascii="Times New Roman" w:hAnsi="Times New Roman"/>
          <w:sz w:val="22"/>
          <w:szCs w:val="22"/>
        </w:rPr>
        <w:t>objektů,ve</w:t>
      </w:r>
      <w:proofErr w:type="spellEnd"/>
      <w:proofErr w:type="gramEnd"/>
      <w:r w:rsidRPr="00CD4D3A">
        <w:rPr>
          <w:rFonts w:ascii="Times New Roman" w:hAnsi="Times New Roman"/>
          <w:sz w:val="22"/>
          <w:szCs w:val="22"/>
        </w:rPr>
        <w:t xml:space="preserve"> kterých budou jednotlivá zařízení instalována.</w:t>
      </w:r>
    </w:p>
    <w:p w:rsidR="005100C3" w:rsidRDefault="005100C3" w:rsidP="006A7D44">
      <w:pPr>
        <w:numPr>
          <w:ilvl w:val="0"/>
          <w:numId w:val="23"/>
        </w:numPr>
        <w:spacing w:after="80"/>
        <w:jc w:val="both"/>
        <w:rPr>
          <w:rFonts w:ascii="Times New Roman" w:hAnsi="Times New Roman"/>
          <w:sz w:val="22"/>
          <w:szCs w:val="22"/>
        </w:rPr>
      </w:pPr>
      <w:r w:rsidRPr="006A7D44">
        <w:rPr>
          <w:rFonts w:ascii="Times New Roman" w:hAnsi="Times New Roman"/>
          <w:sz w:val="22"/>
          <w:szCs w:val="22"/>
        </w:rPr>
        <w:t>Smluvní strany prohlašují, že předmět smlouvy není plněním nemožným a že smlouvu uzavírají</w:t>
      </w:r>
      <w:r w:rsidR="007A2626">
        <w:rPr>
          <w:rFonts w:ascii="Times New Roman" w:hAnsi="Times New Roman"/>
          <w:sz w:val="22"/>
          <w:szCs w:val="22"/>
        </w:rPr>
        <w:t xml:space="preserve"> </w:t>
      </w:r>
      <w:r w:rsidRPr="006A7D44">
        <w:rPr>
          <w:rFonts w:ascii="Times New Roman" w:hAnsi="Times New Roman"/>
          <w:sz w:val="22"/>
          <w:szCs w:val="22"/>
        </w:rPr>
        <w:t>po pečlivém zvážení všech možných důsledků.</w:t>
      </w:r>
    </w:p>
    <w:p w:rsidR="00213356" w:rsidRDefault="00213356" w:rsidP="006A7D44">
      <w:pPr>
        <w:numPr>
          <w:ilvl w:val="0"/>
          <w:numId w:val="23"/>
        </w:numPr>
        <w:spacing w:after="80"/>
        <w:jc w:val="both"/>
        <w:rPr>
          <w:rFonts w:ascii="Times New Roman" w:hAnsi="Times New Roman"/>
          <w:sz w:val="22"/>
          <w:szCs w:val="22"/>
        </w:rPr>
      </w:pPr>
      <w:r>
        <w:rPr>
          <w:rFonts w:ascii="Times New Roman" w:hAnsi="Times New Roman"/>
          <w:sz w:val="22"/>
          <w:szCs w:val="22"/>
        </w:rPr>
        <w:t>Objednatel uděluje zhotoviteli plnou moc v rozsahu uvedeném v příloze č. 3</w:t>
      </w:r>
      <w:r w:rsidR="007A2626">
        <w:rPr>
          <w:rFonts w:ascii="Times New Roman" w:hAnsi="Times New Roman"/>
          <w:sz w:val="22"/>
          <w:szCs w:val="22"/>
        </w:rPr>
        <w:t xml:space="preserve"> </w:t>
      </w:r>
      <w:r>
        <w:rPr>
          <w:rFonts w:ascii="Times New Roman" w:hAnsi="Times New Roman"/>
          <w:sz w:val="22"/>
          <w:szCs w:val="22"/>
        </w:rPr>
        <w:t xml:space="preserve">této </w:t>
      </w:r>
      <w:proofErr w:type="gramStart"/>
      <w:r>
        <w:rPr>
          <w:rFonts w:ascii="Times New Roman" w:hAnsi="Times New Roman"/>
          <w:sz w:val="22"/>
          <w:szCs w:val="22"/>
        </w:rPr>
        <w:t>smlouvy                           a zhotovitel</w:t>
      </w:r>
      <w:proofErr w:type="gramEnd"/>
      <w:r>
        <w:rPr>
          <w:rFonts w:ascii="Times New Roman" w:hAnsi="Times New Roman"/>
          <w:sz w:val="22"/>
          <w:szCs w:val="22"/>
        </w:rPr>
        <w:t xml:space="preserve"> tuto plnou moc přijímá.</w:t>
      </w:r>
    </w:p>
    <w:p w:rsidR="005100C3" w:rsidRDefault="005100C3" w:rsidP="00DE62AC">
      <w:pPr>
        <w:pStyle w:val="Zkladntext"/>
        <w:rPr>
          <w:b/>
          <w:sz w:val="18"/>
          <w:szCs w:val="18"/>
        </w:rPr>
      </w:pPr>
    </w:p>
    <w:p w:rsidR="00CC33E0" w:rsidRPr="002F55C4" w:rsidRDefault="00CC33E0" w:rsidP="00DE62AC">
      <w:pPr>
        <w:pStyle w:val="Zkladntext"/>
        <w:rPr>
          <w:b/>
          <w:sz w:val="18"/>
          <w:szCs w:val="18"/>
        </w:rPr>
      </w:pPr>
    </w:p>
    <w:p w:rsidR="005100C3" w:rsidRPr="006A2C82" w:rsidRDefault="005100C3" w:rsidP="00DE62AC">
      <w:pPr>
        <w:pStyle w:val="Zkladntext"/>
        <w:rPr>
          <w:b/>
          <w:sz w:val="24"/>
          <w:szCs w:val="24"/>
        </w:rPr>
      </w:pPr>
      <w:r w:rsidRPr="006A2C82">
        <w:rPr>
          <w:b/>
          <w:sz w:val="24"/>
          <w:szCs w:val="24"/>
        </w:rPr>
        <w:lastRenderedPageBreak/>
        <w:t>čl. III.</w:t>
      </w:r>
    </w:p>
    <w:p w:rsidR="005100C3" w:rsidRPr="00B769A5" w:rsidRDefault="005100C3" w:rsidP="00DE62AC">
      <w:pPr>
        <w:pStyle w:val="Smlouva-slo0"/>
        <w:spacing w:before="0" w:line="360" w:lineRule="auto"/>
        <w:jc w:val="left"/>
        <w:rPr>
          <w:rFonts w:ascii="Arial" w:hAnsi="Arial" w:cs="Arial"/>
          <w:b/>
          <w:szCs w:val="24"/>
        </w:rPr>
      </w:pPr>
      <w:r w:rsidRPr="00B769A5">
        <w:rPr>
          <w:rFonts w:ascii="Arial" w:hAnsi="Arial" w:cs="Arial"/>
          <w:b/>
          <w:szCs w:val="24"/>
        </w:rPr>
        <w:t>Místo plnění</w:t>
      </w:r>
    </w:p>
    <w:p w:rsidR="005100C3" w:rsidRPr="00CD4D3A" w:rsidRDefault="005100C3">
      <w:pPr>
        <w:pStyle w:val="Zkladntext-prvnodsazen2"/>
        <w:ind w:left="0" w:firstLine="0"/>
        <w:jc w:val="both"/>
        <w:rPr>
          <w:rFonts w:ascii="Times New Roman" w:hAnsi="Times New Roman"/>
          <w:sz w:val="22"/>
          <w:szCs w:val="22"/>
        </w:rPr>
      </w:pPr>
      <w:r w:rsidRPr="00B168A6">
        <w:rPr>
          <w:rFonts w:ascii="Times New Roman" w:hAnsi="Times New Roman"/>
          <w:sz w:val="22"/>
          <w:szCs w:val="22"/>
        </w:rPr>
        <w:t xml:space="preserve">Místem plnění </w:t>
      </w:r>
      <w:r w:rsidR="00B30475">
        <w:rPr>
          <w:rFonts w:ascii="Times New Roman" w:hAnsi="Times New Roman"/>
          <w:sz w:val="22"/>
          <w:szCs w:val="22"/>
        </w:rPr>
        <w:t xml:space="preserve">díla </w:t>
      </w:r>
      <w:r w:rsidRPr="00B168A6">
        <w:rPr>
          <w:rFonts w:ascii="Times New Roman" w:hAnsi="Times New Roman"/>
          <w:sz w:val="22"/>
          <w:szCs w:val="22"/>
        </w:rPr>
        <w:t>j</w:t>
      </w:r>
      <w:r w:rsidR="00B30475">
        <w:rPr>
          <w:rFonts w:ascii="Times New Roman" w:hAnsi="Times New Roman"/>
          <w:sz w:val="22"/>
          <w:szCs w:val="22"/>
        </w:rPr>
        <w:t>sou</w:t>
      </w:r>
      <w:r w:rsidRPr="00B168A6">
        <w:rPr>
          <w:rFonts w:ascii="Times New Roman" w:hAnsi="Times New Roman"/>
          <w:sz w:val="22"/>
          <w:szCs w:val="22"/>
        </w:rPr>
        <w:t xml:space="preserve"> </w:t>
      </w:r>
      <w:r w:rsidR="00B30475">
        <w:rPr>
          <w:rFonts w:ascii="Times New Roman" w:hAnsi="Times New Roman"/>
          <w:sz w:val="22"/>
          <w:szCs w:val="22"/>
        </w:rPr>
        <w:t>zimní stadión</w:t>
      </w:r>
      <w:r w:rsidR="002C306B">
        <w:rPr>
          <w:rFonts w:ascii="Times New Roman" w:hAnsi="Times New Roman"/>
          <w:sz w:val="22"/>
          <w:szCs w:val="22"/>
        </w:rPr>
        <w:t xml:space="preserve"> </w:t>
      </w:r>
      <w:r w:rsidR="00B30475">
        <w:rPr>
          <w:rFonts w:ascii="Times New Roman" w:hAnsi="Times New Roman"/>
          <w:sz w:val="22"/>
          <w:szCs w:val="22"/>
        </w:rPr>
        <w:t xml:space="preserve">SAREZA </w:t>
      </w:r>
      <w:r w:rsidR="00B14CDE">
        <w:rPr>
          <w:rFonts w:ascii="Times New Roman" w:hAnsi="Times New Roman"/>
          <w:sz w:val="22"/>
          <w:szCs w:val="22"/>
        </w:rPr>
        <w:t xml:space="preserve">na adrese: </w:t>
      </w:r>
      <w:r w:rsidR="00B30475">
        <w:rPr>
          <w:rFonts w:ascii="Times New Roman" w:hAnsi="Times New Roman"/>
          <w:sz w:val="22"/>
          <w:szCs w:val="22"/>
        </w:rPr>
        <w:t xml:space="preserve">Čkalovova 6144/20, 708 00 </w:t>
      </w:r>
      <w:proofErr w:type="gramStart"/>
      <w:r w:rsidR="00B30475">
        <w:rPr>
          <w:rFonts w:ascii="Times New Roman" w:hAnsi="Times New Roman"/>
          <w:sz w:val="22"/>
          <w:szCs w:val="22"/>
        </w:rPr>
        <w:t xml:space="preserve">Ostrava </w:t>
      </w:r>
      <w:r w:rsidR="00EF7A78">
        <w:rPr>
          <w:rFonts w:ascii="Times New Roman" w:hAnsi="Times New Roman"/>
          <w:sz w:val="22"/>
          <w:szCs w:val="22"/>
        </w:rPr>
        <w:t xml:space="preserve">                        </w:t>
      </w:r>
      <w:r w:rsidR="00B30475">
        <w:rPr>
          <w:rFonts w:ascii="Times New Roman" w:hAnsi="Times New Roman"/>
          <w:sz w:val="22"/>
          <w:szCs w:val="22"/>
        </w:rPr>
        <w:t>a ČEZ</w:t>
      </w:r>
      <w:proofErr w:type="gramEnd"/>
      <w:r w:rsidR="00B30475">
        <w:rPr>
          <w:rFonts w:ascii="Times New Roman" w:hAnsi="Times New Roman"/>
          <w:sz w:val="22"/>
          <w:szCs w:val="22"/>
        </w:rPr>
        <w:t xml:space="preserve"> Aréna </w:t>
      </w:r>
      <w:r w:rsidR="00B14CDE">
        <w:rPr>
          <w:rFonts w:ascii="Times New Roman" w:hAnsi="Times New Roman"/>
          <w:sz w:val="22"/>
          <w:szCs w:val="22"/>
        </w:rPr>
        <w:t>na adrese:</w:t>
      </w:r>
      <w:r w:rsidR="00B30475">
        <w:rPr>
          <w:rFonts w:ascii="Times New Roman" w:hAnsi="Times New Roman"/>
          <w:sz w:val="22"/>
          <w:szCs w:val="22"/>
        </w:rPr>
        <w:t xml:space="preserve"> Ruská 3077/135, 703 00</w:t>
      </w:r>
      <w:r w:rsidR="00540161">
        <w:rPr>
          <w:rFonts w:ascii="Times New Roman" w:hAnsi="Times New Roman"/>
          <w:sz w:val="22"/>
          <w:szCs w:val="22"/>
        </w:rPr>
        <w:t xml:space="preserve"> Ostrava</w:t>
      </w:r>
      <w:r w:rsidR="00B30475">
        <w:rPr>
          <w:rFonts w:ascii="Times New Roman" w:hAnsi="Times New Roman"/>
          <w:sz w:val="22"/>
          <w:szCs w:val="22"/>
        </w:rPr>
        <w:t xml:space="preserve"> a jejich okolí</w:t>
      </w:r>
      <w:r w:rsidR="00131DF3">
        <w:rPr>
          <w:rFonts w:ascii="Times New Roman" w:hAnsi="Times New Roman"/>
          <w:sz w:val="22"/>
          <w:szCs w:val="22"/>
        </w:rPr>
        <w:t xml:space="preserve"> (dále též jen místo realizace díla SAREZA nebo místo realizace díla ČEZ Aréna)</w:t>
      </w:r>
      <w:r w:rsidR="00B30475">
        <w:rPr>
          <w:rFonts w:ascii="Times New Roman" w:hAnsi="Times New Roman"/>
          <w:sz w:val="22"/>
          <w:szCs w:val="22"/>
        </w:rPr>
        <w:t>. Přesné vymezení</w:t>
      </w:r>
      <w:r w:rsidR="00131DF3">
        <w:rPr>
          <w:rFonts w:ascii="Times New Roman" w:hAnsi="Times New Roman"/>
          <w:sz w:val="22"/>
          <w:szCs w:val="22"/>
        </w:rPr>
        <w:t xml:space="preserve"> míst plnění díla</w:t>
      </w:r>
      <w:r w:rsidR="002C306B">
        <w:rPr>
          <w:rFonts w:ascii="Times New Roman" w:hAnsi="Times New Roman"/>
          <w:sz w:val="22"/>
          <w:szCs w:val="22"/>
        </w:rPr>
        <w:t xml:space="preserve"> včetně výčtu </w:t>
      </w:r>
      <w:r w:rsidR="002C306B" w:rsidRPr="00260D09">
        <w:rPr>
          <w:rFonts w:ascii="Times New Roman" w:hAnsi="Times New Roman"/>
          <w:sz w:val="22"/>
          <w:szCs w:val="22"/>
        </w:rPr>
        <w:t>jednotlivých parcel a adres</w:t>
      </w:r>
      <w:r w:rsidR="00B30475" w:rsidRPr="00260D09">
        <w:rPr>
          <w:rFonts w:ascii="Times New Roman" w:hAnsi="Times New Roman"/>
          <w:sz w:val="22"/>
          <w:szCs w:val="22"/>
        </w:rPr>
        <w:t xml:space="preserve"> </w:t>
      </w:r>
      <w:r w:rsidR="002C306B" w:rsidRPr="00260D09">
        <w:rPr>
          <w:rFonts w:ascii="Times New Roman" w:hAnsi="Times New Roman"/>
          <w:sz w:val="22"/>
          <w:szCs w:val="22"/>
        </w:rPr>
        <w:t>je uvedeno v</w:t>
      </w:r>
      <w:r w:rsidR="00540161" w:rsidRPr="00260D09">
        <w:rPr>
          <w:rFonts w:ascii="Times New Roman" w:hAnsi="Times New Roman"/>
          <w:sz w:val="22"/>
          <w:szCs w:val="22"/>
        </w:rPr>
        <w:t> </w:t>
      </w:r>
      <w:proofErr w:type="spellStart"/>
      <w:proofErr w:type="gramStart"/>
      <w:r w:rsidR="00540161" w:rsidRPr="00CD4D3A">
        <w:rPr>
          <w:rFonts w:ascii="Times New Roman" w:hAnsi="Times New Roman"/>
          <w:sz w:val="22"/>
          <w:szCs w:val="22"/>
        </w:rPr>
        <w:t>čl.II</w:t>
      </w:r>
      <w:proofErr w:type="spellEnd"/>
      <w:proofErr w:type="gramEnd"/>
      <w:r w:rsidR="00540161" w:rsidRPr="00CD4D3A">
        <w:rPr>
          <w:rFonts w:ascii="Times New Roman" w:hAnsi="Times New Roman"/>
          <w:sz w:val="22"/>
          <w:szCs w:val="22"/>
        </w:rPr>
        <w:t>,</w:t>
      </w:r>
      <w:r w:rsidR="00EF7A78" w:rsidRPr="00CD4D3A">
        <w:rPr>
          <w:rFonts w:ascii="Times New Roman" w:hAnsi="Times New Roman"/>
          <w:sz w:val="22"/>
          <w:szCs w:val="22"/>
        </w:rPr>
        <w:t xml:space="preserve"> </w:t>
      </w:r>
      <w:r w:rsidR="00540161" w:rsidRPr="00CD4D3A">
        <w:rPr>
          <w:rFonts w:ascii="Times New Roman" w:hAnsi="Times New Roman"/>
          <w:sz w:val="22"/>
          <w:szCs w:val="22"/>
        </w:rPr>
        <w:t>odstavec 2</w:t>
      </w:r>
      <w:r w:rsidR="001E5785">
        <w:rPr>
          <w:rFonts w:ascii="Times New Roman" w:hAnsi="Times New Roman"/>
          <w:sz w:val="22"/>
          <w:szCs w:val="22"/>
        </w:rPr>
        <w:t>, písm. B)</w:t>
      </w:r>
      <w:r w:rsidR="00540161" w:rsidRPr="00CD4D3A">
        <w:rPr>
          <w:rFonts w:ascii="Times New Roman" w:hAnsi="Times New Roman"/>
          <w:sz w:val="22"/>
          <w:szCs w:val="22"/>
        </w:rPr>
        <w:t xml:space="preserve"> této smlouvy.</w:t>
      </w:r>
      <w:r w:rsidR="00B30475" w:rsidRPr="00CD4D3A">
        <w:rPr>
          <w:rFonts w:ascii="Times New Roman" w:hAnsi="Times New Roman"/>
          <w:sz w:val="22"/>
          <w:szCs w:val="22"/>
        </w:rPr>
        <w:t xml:space="preserve"> </w:t>
      </w:r>
    </w:p>
    <w:p w:rsidR="005379CD" w:rsidRPr="00CD4D3A" w:rsidRDefault="005379CD">
      <w:pPr>
        <w:pStyle w:val="Zkladntext-prvnodsazen2"/>
        <w:ind w:left="0" w:firstLine="0"/>
        <w:jc w:val="both"/>
        <w:rPr>
          <w:rFonts w:ascii="Times New Roman" w:hAnsi="Times New Roman"/>
          <w:sz w:val="18"/>
          <w:szCs w:val="18"/>
        </w:rPr>
      </w:pPr>
    </w:p>
    <w:p w:rsidR="005100C3" w:rsidRPr="00CD4D3A" w:rsidRDefault="005100C3" w:rsidP="00DE62AC">
      <w:pPr>
        <w:pStyle w:val="Nadpis7"/>
        <w:spacing w:after="120"/>
        <w:jc w:val="left"/>
        <w:rPr>
          <w:rFonts w:ascii="Arial" w:hAnsi="Arial" w:cs="Arial"/>
          <w:szCs w:val="24"/>
        </w:rPr>
      </w:pPr>
      <w:r w:rsidRPr="00CD4D3A">
        <w:rPr>
          <w:rFonts w:ascii="Arial" w:hAnsi="Arial" w:cs="Arial"/>
          <w:szCs w:val="24"/>
        </w:rPr>
        <w:t>čl. IV.</w:t>
      </w:r>
    </w:p>
    <w:p w:rsidR="005100C3" w:rsidRPr="00CD4D3A" w:rsidRDefault="005100C3" w:rsidP="00DE62AC">
      <w:pPr>
        <w:pStyle w:val="Nadpis7"/>
        <w:spacing w:after="120"/>
        <w:jc w:val="left"/>
        <w:rPr>
          <w:rFonts w:ascii="Arial" w:hAnsi="Arial" w:cs="Arial"/>
          <w:szCs w:val="24"/>
        </w:rPr>
      </w:pPr>
      <w:r w:rsidRPr="00CD4D3A">
        <w:rPr>
          <w:rFonts w:ascii="Arial" w:hAnsi="Arial" w:cs="Arial"/>
          <w:szCs w:val="24"/>
        </w:rPr>
        <w:t>Cena díla</w:t>
      </w:r>
    </w:p>
    <w:p w:rsidR="005100C3" w:rsidRPr="00CD4D3A" w:rsidRDefault="005100C3" w:rsidP="00DE62AC">
      <w:pPr>
        <w:numPr>
          <w:ilvl w:val="0"/>
          <w:numId w:val="30"/>
        </w:numPr>
        <w:spacing w:after="40"/>
        <w:ind w:left="357" w:hanging="357"/>
        <w:jc w:val="both"/>
        <w:rPr>
          <w:rFonts w:ascii="Times New Roman" w:hAnsi="Times New Roman"/>
          <w:sz w:val="22"/>
          <w:szCs w:val="22"/>
        </w:rPr>
      </w:pPr>
      <w:r w:rsidRPr="00CD4D3A">
        <w:rPr>
          <w:rFonts w:ascii="Times New Roman" w:hAnsi="Times New Roman"/>
          <w:sz w:val="22"/>
          <w:szCs w:val="22"/>
        </w:rPr>
        <w:t>Cena za provedené dílo je stanovena dohodou smluvních stran a činí:</w:t>
      </w:r>
      <w:r w:rsidRPr="00CD4D3A">
        <w:rPr>
          <w:rFonts w:ascii="Times New Roman" w:hAnsi="Times New Roman"/>
          <w:b/>
          <w:i/>
          <w:sz w:val="22"/>
          <w:szCs w:val="22"/>
        </w:rPr>
        <w:t xml:space="preserve"> (doplní uchazeč)</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843"/>
        <w:gridCol w:w="1637"/>
        <w:gridCol w:w="1833"/>
      </w:tblGrid>
      <w:tr w:rsidR="005100C3" w:rsidRPr="00CD4D3A" w:rsidTr="00A94598">
        <w:trPr>
          <w:trHeight w:val="259"/>
        </w:trPr>
        <w:tc>
          <w:tcPr>
            <w:tcW w:w="4111" w:type="dxa"/>
            <w:tcBorders>
              <w:top w:val="single" w:sz="12" w:space="0" w:color="auto"/>
              <w:bottom w:val="single" w:sz="12" w:space="0" w:color="auto"/>
            </w:tcBorders>
            <w:vAlign w:val="center"/>
          </w:tcPr>
          <w:p w:rsidR="005100C3" w:rsidRPr="00CD4D3A" w:rsidRDefault="005100C3" w:rsidP="00DD47CA">
            <w:pPr>
              <w:rPr>
                <w:rFonts w:ascii="Times New Roman" w:hAnsi="Times New Roman"/>
                <w:bCs/>
                <w:sz w:val="22"/>
                <w:szCs w:val="22"/>
              </w:rPr>
            </w:pPr>
          </w:p>
        </w:tc>
        <w:tc>
          <w:tcPr>
            <w:tcW w:w="1843" w:type="dxa"/>
            <w:tcBorders>
              <w:top w:val="single" w:sz="12" w:space="0" w:color="auto"/>
              <w:bottom w:val="single" w:sz="12" w:space="0" w:color="auto"/>
            </w:tcBorders>
          </w:tcPr>
          <w:p w:rsidR="005100C3" w:rsidRPr="00CD4D3A" w:rsidRDefault="005100C3" w:rsidP="00DD47CA">
            <w:pPr>
              <w:jc w:val="center"/>
              <w:rPr>
                <w:rFonts w:ascii="Times New Roman" w:hAnsi="Times New Roman"/>
                <w:b/>
                <w:bCs/>
                <w:sz w:val="22"/>
              </w:rPr>
            </w:pPr>
            <w:r w:rsidRPr="00CD4D3A">
              <w:rPr>
                <w:rFonts w:ascii="Times New Roman" w:hAnsi="Times New Roman"/>
                <w:b/>
                <w:bCs/>
                <w:sz w:val="22"/>
              </w:rPr>
              <w:t>Cena bez DPH</w:t>
            </w:r>
          </w:p>
        </w:tc>
        <w:tc>
          <w:tcPr>
            <w:tcW w:w="1637" w:type="dxa"/>
            <w:tcBorders>
              <w:top w:val="single" w:sz="12" w:space="0" w:color="auto"/>
              <w:bottom w:val="single" w:sz="12" w:space="0" w:color="auto"/>
            </w:tcBorders>
          </w:tcPr>
          <w:p w:rsidR="005100C3" w:rsidRPr="00CD4D3A" w:rsidRDefault="005100C3" w:rsidP="00DD47CA">
            <w:pPr>
              <w:jc w:val="center"/>
              <w:rPr>
                <w:rFonts w:ascii="Times New Roman" w:hAnsi="Times New Roman"/>
                <w:b/>
                <w:bCs/>
                <w:sz w:val="22"/>
              </w:rPr>
            </w:pPr>
            <w:r w:rsidRPr="00CD4D3A">
              <w:rPr>
                <w:rFonts w:ascii="Times New Roman" w:hAnsi="Times New Roman"/>
                <w:b/>
                <w:bCs/>
                <w:sz w:val="22"/>
              </w:rPr>
              <w:t>DPH</w:t>
            </w:r>
          </w:p>
        </w:tc>
        <w:tc>
          <w:tcPr>
            <w:tcW w:w="1833" w:type="dxa"/>
            <w:tcBorders>
              <w:top w:val="single" w:sz="12" w:space="0" w:color="auto"/>
              <w:bottom w:val="single" w:sz="12" w:space="0" w:color="auto"/>
            </w:tcBorders>
            <w:vAlign w:val="center"/>
          </w:tcPr>
          <w:p w:rsidR="005100C3" w:rsidRPr="00CD4D3A" w:rsidRDefault="005100C3" w:rsidP="00DD47CA">
            <w:pPr>
              <w:jc w:val="center"/>
              <w:rPr>
                <w:rFonts w:ascii="Times New Roman" w:hAnsi="Times New Roman"/>
                <w:b/>
                <w:bCs/>
                <w:sz w:val="22"/>
              </w:rPr>
            </w:pPr>
            <w:r w:rsidRPr="00CD4D3A">
              <w:rPr>
                <w:rFonts w:ascii="Times New Roman" w:hAnsi="Times New Roman"/>
                <w:b/>
                <w:bCs/>
                <w:sz w:val="22"/>
              </w:rPr>
              <w:t>Cena vč. DPH</w:t>
            </w:r>
          </w:p>
        </w:tc>
      </w:tr>
      <w:tr w:rsidR="00A94598" w:rsidRPr="00CD4D3A" w:rsidTr="00A94598">
        <w:trPr>
          <w:trHeight w:val="158"/>
        </w:trPr>
        <w:tc>
          <w:tcPr>
            <w:tcW w:w="4111" w:type="dxa"/>
            <w:tcBorders>
              <w:top w:val="single" w:sz="4" w:space="0" w:color="auto"/>
              <w:bottom w:val="single" w:sz="4" w:space="0" w:color="auto"/>
            </w:tcBorders>
            <w:vAlign w:val="center"/>
          </w:tcPr>
          <w:p w:rsidR="00A94598" w:rsidRPr="00CD4D3A" w:rsidRDefault="00A94598" w:rsidP="00287DC8">
            <w:pPr>
              <w:pStyle w:val="Smlouva-slo"/>
              <w:tabs>
                <w:tab w:val="left" w:pos="4536"/>
              </w:tabs>
              <w:spacing w:before="0"/>
              <w:jc w:val="left"/>
              <w:rPr>
                <w:bCs/>
                <w:sz w:val="22"/>
                <w:szCs w:val="22"/>
              </w:rPr>
            </w:pPr>
            <w:proofErr w:type="spellStart"/>
            <w:proofErr w:type="gramStart"/>
            <w:r w:rsidRPr="00CD4D3A">
              <w:rPr>
                <w:bCs/>
                <w:sz w:val="22"/>
                <w:szCs w:val="22"/>
              </w:rPr>
              <w:t>I.etapa</w:t>
            </w:r>
            <w:proofErr w:type="spellEnd"/>
            <w:proofErr w:type="gramEnd"/>
            <w:r w:rsidRPr="00CD4D3A">
              <w:rPr>
                <w:bCs/>
                <w:sz w:val="22"/>
                <w:szCs w:val="22"/>
              </w:rPr>
              <w:t>: Realizační projektová dokumentace</w:t>
            </w:r>
          </w:p>
        </w:tc>
        <w:tc>
          <w:tcPr>
            <w:tcW w:w="1843" w:type="dxa"/>
            <w:tcBorders>
              <w:top w:val="single" w:sz="4" w:space="0" w:color="auto"/>
              <w:bottom w:val="single" w:sz="4" w:space="0" w:color="auto"/>
            </w:tcBorders>
          </w:tcPr>
          <w:p w:rsidR="00A94598" w:rsidRPr="00CD4D3A" w:rsidRDefault="00A94598" w:rsidP="00287DC8">
            <w:pPr>
              <w:pStyle w:val="Smlouva-slo"/>
              <w:tabs>
                <w:tab w:val="left" w:pos="4536"/>
              </w:tabs>
              <w:spacing w:before="0"/>
              <w:jc w:val="right"/>
              <w:rPr>
                <w:bCs/>
                <w:sz w:val="22"/>
                <w:szCs w:val="22"/>
              </w:rPr>
            </w:pPr>
          </w:p>
        </w:tc>
        <w:tc>
          <w:tcPr>
            <w:tcW w:w="1637" w:type="dxa"/>
            <w:tcBorders>
              <w:top w:val="single" w:sz="4" w:space="0" w:color="auto"/>
              <w:bottom w:val="single" w:sz="4" w:space="0" w:color="auto"/>
            </w:tcBorders>
          </w:tcPr>
          <w:p w:rsidR="00A94598" w:rsidRPr="00CD4D3A" w:rsidRDefault="00A94598" w:rsidP="00287DC8">
            <w:pPr>
              <w:pStyle w:val="Smlouva-slo"/>
              <w:tabs>
                <w:tab w:val="left" w:pos="4536"/>
              </w:tabs>
              <w:spacing w:before="0"/>
              <w:jc w:val="right"/>
              <w:rPr>
                <w:bCs/>
                <w:sz w:val="22"/>
                <w:szCs w:val="22"/>
              </w:rPr>
            </w:pPr>
          </w:p>
        </w:tc>
        <w:tc>
          <w:tcPr>
            <w:tcW w:w="1833" w:type="dxa"/>
            <w:tcBorders>
              <w:top w:val="single" w:sz="4" w:space="0" w:color="auto"/>
              <w:bottom w:val="single" w:sz="4" w:space="0" w:color="auto"/>
            </w:tcBorders>
            <w:vAlign w:val="center"/>
          </w:tcPr>
          <w:p w:rsidR="00A94598" w:rsidRPr="00CD4D3A" w:rsidRDefault="00A94598" w:rsidP="00287DC8">
            <w:pPr>
              <w:pStyle w:val="Smlouva-slo"/>
              <w:tabs>
                <w:tab w:val="left" w:pos="4536"/>
              </w:tabs>
              <w:spacing w:before="0"/>
              <w:jc w:val="right"/>
              <w:rPr>
                <w:bCs/>
                <w:sz w:val="22"/>
                <w:szCs w:val="22"/>
              </w:rPr>
            </w:pPr>
          </w:p>
        </w:tc>
      </w:tr>
      <w:tr w:rsidR="00963E47" w:rsidRPr="00CD4D3A" w:rsidTr="00A94598">
        <w:trPr>
          <w:trHeight w:val="158"/>
        </w:trPr>
        <w:tc>
          <w:tcPr>
            <w:tcW w:w="4111" w:type="dxa"/>
            <w:tcBorders>
              <w:top w:val="single" w:sz="4" w:space="0" w:color="auto"/>
              <w:bottom w:val="single" w:sz="4" w:space="0" w:color="auto"/>
            </w:tcBorders>
            <w:vAlign w:val="center"/>
          </w:tcPr>
          <w:p w:rsidR="005100C3" w:rsidRPr="00CD4D3A" w:rsidRDefault="00A94598">
            <w:pPr>
              <w:pStyle w:val="Smlouva-slo"/>
              <w:tabs>
                <w:tab w:val="left" w:pos="4536"/>
              </w:tabs>
              <w:spacing w:before="0"/>
              <w:jc w:val="left"/>
              <w:rPr>
                <w:bCs/>
                <w:sz w:val="22"/>
                <w:szCs w:val="22"/>
              </w:rPr>
            </w:pPr>
            <w:proofErr w:type="spellStart"/>
            <w:proofErr w:type="gramStart"/>
            <w:r w:rsidRPr="00CD4D3A">
              <w:rPr>
                <w:bCs/>
                <w:sz w:val="22"/>
                <w:szCs w:val="22"/>
              </w:rPr>
              <w:t>I</w:t>
            </w:r>
            <w:r w:rsidR="00457523" w:rsidRPr="00CD4D3A">
              <w:rPr>
                <w:bCs/>
                <w:sz w:val="22"/>
                <w:szCs w:val="22"/>
              </w:rPr>
              <w:t>I.etapa</w:t>
            </w:r>
            <w:proofErr w:type="spellEnd"/>
            <w:proofErr w:type="gramEnd"/>
            <w:r w:rsidR="00457523" w:rsidRPr="00CD4D3A">
              <w:rPr>
                <w:bCs/>
                <w:sz w:val="22"/>
                <w:szCs w:val="22"/>
              </w:rPr>
              <w:t xml:space="preserve">: </w:t>
            </w:r>
            <w:r w:rsidR="005100C3" w:rsidRPr="00CD4D3A">
              <w:rPr>
                <w:bCs/>
                <w:sz w:val="22"/>
                <w:szCs w:val="22"/>
              </w:rPr>
              <w:t xml:space="preserve">Realizace </w:t>
            </w:r>
            <w:r w:rsidR="00B30475" w:rsidRPr="00CD4D3A">
              <w:rPr>
                <w:bCs/>
                <w:sz w:val="22"/>
                <w:szCs w:val="22"/>
              </w:rPr>
              <w:t xml:space="preserve">dodávky </w:t>
            </w:r>
            <w:r w:rsidR="00457523" w:rsidRPr="00CD4D3A">
              <w:rPr>
                <w:sz w:val="22"/>
                <w:szCs w:val="22"/>
              </w:rPr>
              <w:t>a instalace komponentů pro zimní stadión</w:t>
            </w:r>
            <w:r w:rsidRPr="00CD4D3A">
              <w:rPr>
                <w:sz w:val="22"/>
                <w:szCs w:val="22"/>
              </w:rPr>
              <w:t>y</w:t>
            </w:r>
            <w:r w:rsidR="00457523" w:rsidRPr="00CD4D3A">
              <w:rPr>
                <w:sz w:val="22"/>
                <w:szCs w:val="22"/>
              </w:rPr>
              <w:t xml:space="preserve"> SAREZA a</w:t>
            </w:r>
            <w:r w:rsidRPr="00CD4D3A">
              <w:rPr>
                <w:sz w:val="22"/>
                <w:szCs w:val="22"/>
              </w:rPr>
              <w:t xml:space="preserve"> ČEZ Aréna a</w:t>
            </w:r>
            <w:r w:rsidR="00457523" w:rsidRPr="00CD4D3A">
              <w:rPr>
                <w:sz w:val="22"/>
                <w:szCs w:val="22"/>
              </w:rPr>
              <w:t xml:space="preserve"> okolí</w:t>
            </w:r>
            <w:r w:rsidR="00457523" w:rsidRPr="00CD4D3A">
              <w:rPr>
                <w:bCs/>
                <w:sz w:val="22"/>
                <w:szCs w:val="22"/>
              </w:rPr>
              <w:t xml:space="preserve"> </w:t>
            </w:r>
            <w:r w:rsidR="008D4DE0" w:rsidRPr="00CD4D3A">
              <w:rPr>
                <w:bCs/>
                <w:sz w:val="22"/>
                <w:szCs w:val="22"/>
              </w:rPr>
              <w:t>vč</w:t>
            </w:r>
            <w:r w:rsidR="00540161" w:rsidRPr="00CD4D3A">
              <w:rPr>
                <w:bCs/>
                <w:sz w:val="22"/>
                <w:szCs w:val="22"/>
              </w:rPr>
              <w:t xml:space="preserve">etně instalace software a </w:t>
            </w:r>
            <w:r w:rsidR="008D4DE0" w:rsidRPr="00CD4D3A">
              <w:rPr>
                <w:bCs/>
                <w:sz w:val="22"/>
                <w:szCs w:val="22"/>
              </w:rPr>
              <w:t xml:space="preserve">dokumentace skutečného provedení </w:t>
            </w:r>
            <w:r w:rsidR="00E726A1" w:rsidRPr="00CD4D3A">
              <w:rPr>
                <w:bCs/>
                <w:sz w:val="22"/>
                <w:szCs w:val="22"/>
              </w:rPr>
              <w:t>díla</w:t>
            </w:r>
          </w:p>
        </w:tc>
        <w:tc>
          <w:tcPr>
            <w:tcW w:w="1843" w:type="dxa"/>
            <w:tcBorders>
              <w:top w:val="single" w:sz="4" w:space="0" w:color="auto"/>
              <w:bottom w:val="single" w:sz="4" w:space="0" w:color="auto"/>
            </w:tcBorders>
          </w:tcPr>
          <w:p w:rsidR="005100C3" w:rsidRPr="00CD4D3A" w:rsidRDefault="005100C3" w:rsidP="00DD47CA">
            <w:pPr>
              <w:pStyle w:val="Smlouva-slo"/>
              <w:tabs>
                <w:tab w:val="left" w:pos="4536"/>
              </w:tabs>
              <w:spacing w:before="0"/>
              <w:jc w:val="right"/>
              <w:rPr>
                <w:bCs/>
                <w:sz w:val="22"/>
                <w:szCs w:val="22"/>
              </w:rPr>
            </w:pPr>
          </w:p>
        </w:tc>
        <w:tc>
          <w:tcPr>
            <w:tcW w:w="1637" w:type="dxa"/>
            <w:tcBorders>
              <w:top w:val="single" w:sz="4" w:space="0" w:color="auto"/>
              <w:bottom w:val="single" w:sz="4" w:space="0" w:color="auto"/>
            </w:tcBorders>
          </w:tcPr>
          <w:p w:rsidR="005100C3" w:rsidRPr="00CD4D3A" w:rsidRDefault="005100C3" w:rsidP="00DD47CA">
            <w:pPr>
              <w:pStyle w:val="Smlouva-slo"/>
              <w:tabs>
                <w:tab w:val="left" w:pos="4536"/>
              </w:tabs>
              <w:spacing w:before="0"/>
              <w:jc w:val="right"/>
              <w:rPr>
                <w:bCs/>
                <w:sz w:val="22"/>
                <w:szCs w:val="22"/>
              </w:rPr>
            </w:pPr>
          </w:p>
        </w:tc>
        <w:tc>
          <w:tcPr>
            <w:tcW w:w="1833" w:type="dxa"/>
            <w:tcBorders>
              <w:top w:val="single" w:sz="4" w:space="0" w:color="auto"/>
              <w:bottom w:val="single" w:sz="4" w:space="0" w:color="auto"/>
            </w:tcBorders>
            <w:vAlign w:val="center"/>
          </w:tcPr>
          <w:p w:rsidR="005100C3" w:rsidRPr="00CD4D3A" w:rsidRDefault="005100C3" w:rsidP="00DD47CA">
            <w:pPr>
              <w:pStyle w:val="Smlouva-slo"/>
              <w:tabs>
                <w:tab w:val="left" w:pos="4536"/>
              </w:tabs>
              <w:spacing w:before="0"/>
              <w:jc w:val="right"/>
              <w:rPr>
                <w:bCs/>
                <w:sz w:val="22"/>
                <w:szCs w:val="22"/>
              </w:rPr>
            </w:pPr>
          </w:p>
        </w:tc>
      </w:tr>
      <w:tr w:rsidR="00B30475" w:rsidRPr="00CD4D3A" w:rsidTr="00A94598">
        <w:trPr>
          <w:trHeight w:val="158"/>
        </w:trPr>
        <w:tc>
          <w:tcPr>
            <w:tcW w:w="4111" w:type="dxa"/>
            <w:tcBorders>
              <w:top w:val="single" w:sz="4" w:space="0" w:color="auto"/>
              <w:bottom w:val="single" w:sz="12" w:space="0" w:color="auto"/>
            </w:tcBorders>
            <w:vAlign w:val="center"/>
          </w:tcPr>
          <w:p w:rsidR="00B30475" w:rsidRPr="00CD4D3A" w:rsidRDefault="00457523">
            <w:pPr>
              <w:pStyle w:val="Smlouva-slo"/>
              <w:tabs>
                <w:tab w:val="left" w:pos="4536"/>
              </w:tabs>
              <w:spacing w:before="0"/>
              <w:jc w:val="left"/>
              <w:rPr>
                <w:bCs/>
                <w:sz w:val="22"/>
                <w:szCs w:val="22"/>
              </w:rPr>
            </w:pPr>
            <w:proofErr w:type="spellStart"/>
            <w:proofErr w:type="gramStart"/>
            <w:r w:rsidRPr="00CD4D3A">
              <w:rPr>
                <w:bCs/>
                <w:sz w:val="22"/>
                <w:szCs w:val="22"/>
              </w:rPr>
              <w:t>I</w:t>
            </w:r>
            <w:r w:rsidR="00540161" w:rsidRPr="00CD4D3A">
              <w:rPr>
                <w:bCs/>
                <w:sz w:val="22"/>
                <w:szCs w:val="22"/>
              </w:rPr>
              <w:t>II</w:t>
            </w:r>
            <w:r w:rsidRPr="00CD4D3A">
              <w:rPr>
                <w:bCs/>
                <w:sz w:val="22"/>
                <w:szCs w:val="22"/>
              </w:rPr>
              <w:t>.etapa</w:t>
            </w:r>
            <w:proofErr w:type="gramEnd"/>
            <w:r w:rsidRPr="00CD4D3A">
              <w:rPr>
                <w:bCs/>
                <w:sz w:val="22"/>
                <w:szCs w:val="22"/>
              </w:rPr>
              <w:t>:</w:t>
            </w:r>
            <w:r w:rsidR="008D4DE0" w:rsidRPr="00CD4D3A">
              <w:rPr>
                <w:bCs/>
                <w:sz w:val="22"/>
                <w:szCs w:val="22"/>
              </w:rPr>
              <w:t>P</w:t>
            </w:r>
            <w:r w:rsidR="00B30475" w:rsidRPr="00CD4D3A">
              <w:rPr>
                <w:bCs/>
                <w:sz w:val="22"/>
                <w:szCs w:val="22"/>
              </w:rPr>
              <w:t>ublicita</w:t>
            </w:r>
            <w:proofErr w:type="spellEnd"/>
            <w:r w:rsidR="00B30475" w:rsidRPr="00CD4D3A">
              <w:rPr>
                <w:bCs/>
                <w:sz w:val="22"/>
                <w:szCs w:val="22"/>
              </w:rPr>
              <w:t xml:space="preserve"> projektu a informační kampaň</w:t>
            </w:r>
          </w:p>
        </w:tc>
        <w:tc>
          <w:tcPr>
            <w:tcW w:w="1843" w:type="dxa"/>
            <w:tcBorders>
              <w:top w:val="single" w:sz="4" w:space="0" w:color="auto"/>
              <w:bottom w:val="single" w:sz="12" w:space="0" w:color="auto"/>
            </w:tcBorders>
          </w:tcPr>
          <w:p w:rsidR="00B30475" w:rsidRPr="00CD4D3A" w:rsidRDefault="00B30475" w:rsidP="00DD47CA">
            <w:pPr>
              <w:pStyle w:val="Smlouva-slo"/>
              <w:tabs>
                <w:tab w:val="left" w:pos="4536"/>
              </w:tabs>
              <w:spacing w:before="0"/>
              <w:jc w:val="right"/>
              <w:rPr>
                <w:bCs/>
                <w:sz w:val="22"/>
                <w:szCs w:val="22"/>
              </w:rPr>
            </w:pPr>
          </w:p>
        </w:tc>
        <w:tc>
          <w:tcPr>
            <w:tcW w:w="1637" w:type="dxa"/>
            <w:tcBorders>
              <w:top w:val="single" w:sz="4" w:space="0" w:color="auto"/>
              <w:bottom w:val="single" w:sz="12" w:space="0" w:color="auto"/>
            </w:tcBorders>
          </w:tcPr>
          <w:p w:rsidR="00B30475" w:rsidRPr="00CD4D3A" w:rsidRDefault="00B30475" w:rsidP="00DD47CA">
            <w:pPr>
              <w:pStyle w:val="Smlouva-slo"/>
              <w:tabs>
                <w:tab w:val="left" w:pos="4536"/>
              </w:tabs>
              <w:spacing w:before="0"/>
              <w:jc w:val="right"/>
              <w:rPr>
                <w:bCs/>
                <w:sz w:val="22"/>
                <w:szCs w:val="22"/>
              </w:rPr>
            </w:pPr>
          </w:p>
        </w:tc>
        <w:tc>
          <w:tcPr>
            <w:tcW w:w="1833" w:type="dxa"/>
            <w:tcBorders>
              <w:top w:val="single" w:sz="4" w:space="0" w:color="auto"/>
              <w:bottom w:val="single" w:sz="12" w:space="0" w:color="auto"/>
            </w:tcBorders>
            <w:vAlign w:val="center"/>
          </w:tcPr>
          <w:p w:rsidR="00B30475" w:rsidRPr="00CD4D3A" w:rsidRDefault="00B30475" w:rsidP="00DD47CA">
            <w:pPr>
              <w:pStyle w:val="Smlouva-slo"/>
              <w:tabs>
                <w:tab w:val="left" w:pos="4536"/>
              </w:tabs>
              <w:spacing w:before="0"/>
              <w:jc w:val="right"/>
              <w:rPr>
                <w:bCs/>
                <w:sz w:val="22"/>
                <w:szCs w:val="22"/>
              </w:rPr>
            </w:pPr>
          </w:p>
        </w:tc>
      </w:tr>
      <w:tr w:rsidR="005100C3" w:rsidRPr="00CD4D3A" w:rsidTr="00A94598">
        <w:trPr>
          <w:trHeight w:val="238"/>
        </w:trPr>
        <w:tc>
          <w:tcPr>
            <w:tcW w:w="4111" w:type="dxa"/>
            <w:tcBorders>
              <w:top w:val="single" w:sz="12" w:space="0" w:color="auto"/>
              <w:bottom w:val="single" w:sz="12" w:space="0" w:color="auto"/>
            </w:tcBorders>
            <w:vAlign w:val="center"/>
          </w:tcPr>
          <w:p w:rsidR="005100C3" w:rsidRPr="00CD4D3A" w:rsidRDefault="005100C3" w:rsidP="00DD47CA">
            <w:pPr>
              <w:pStyle w:val="Smlouva-slo"/>
              <w:tabs>
                <w:tab w:val="left" w:pos="4536"/>
              </w:tabs>
              <w:spacing w:before="0"/>
              <w:jc w:val="left"/>
              <w:rPr>
                <w:b/>
                <w:bCs/>
                <w:sz w:val="22"/>
                <w:szCs w:val="22"/>
              </w:rPr>
            </w:pPr>
            <w:r w:rsidRPr="00CD4D3A">
              <w:rPr>
                <w:b/>
                <w:bCs/>
                <w:sz w:val="22"/>
                <w:szCs w:val="22"/>
              </w:rPr>
              <w:t>CENA CELKEM</w:t>
            </w:r>
          </w:p>
        </w:tc>
        <w:tc>
          <w:tcPr>
            <w:tcW w:w="1843" w:type="dxa"/>
            <w:tcBorders>
              <w:top w:val="single" w:sz="12" w:space="0" w:color="auto"/>
              <w:bottom w:val="single" w:sz="12" w:space="0" w:color="auto"/>
            </w:tcBorders>
          </w:tcPr>
          <w:p w:rsidR="005100C3" w:rsidRPr="00CD4D3A" w:rsidRDefault="005100C3" w:rsidP="00DD47CA">
            <w:pPr>
              <w:pStyle w:val="Smlouva-slo"/>
              <w:tabs>
                <w:tab w:val="left" w:pos="4536"/>
              </w:tabs>
              <w:spacing w:before="0"/>
              <w:jc w:val="right"/>
              <w:rPr>
                <w:b/>
                <w:bCs/>
                <w:sz w:val="22"/>
                <w:szCs w:val="22"/>
              </w:rPr>
            </w:pPr>
          </w:p>
        </w:tc>
        <w:tc>
          <w:tcPr>
            <w:tcW w:w="1637" w:type="dxa"/>
            <w:tcBorders>
              <w:top w:val="single" w:sz="12" w:space="0" w:color="auto"/>
              <w:bottom w:val="single" w:sz="12" w:space="0" w:color="auto"/>
            </w:tcBorders>
          </w:tcPr>
          <w:p w:rsidR="005100C3" w:rsidRPr="00CD4D3A" w:rsidRDefault="005100C3" w:rsidP="00DD47CA">
            <w:pPr>
              <w:pStyle w:val="Smlouva-slo"/>
              <w:tabs>
                <w:tab w:val="left" w:pos="4536"/>
              </w:tabs>
              <w:spacing w:before="0"/>
              <w:jc w:val="right"/>
              <w:rPr>
                <w:b/>
                <w:bCs/>
                <w:sz w:val="22"/>
                <w:szCs w:val="22"/>
              </w:rPr>
            </w:pPr>
          </w:p>
        </w:tc>
        <w:tc>
          <w:tcPr>
            <w:tcW w:w="1833" w:type="dxa"/>
            <w:tcBorders>
              <w:top w:val="single" w:sz="12" w:space="0" w:color="auto"/>
              <w:bottom w:val="single" w:sz="12" w:space="0" w:color="auto"/>
            </w:tcBorders>
            <w:vAlign w:val="center"/>
          </w:tcPr>
          <w:p w:rsidR="005100C3" w:rsidRPr="00CD4D3A" w:rsidRDefault="005100C3" w:rsidP="00DD47CA">
            <w:pPr>
              <w:pStyle w:val="Smlouva-slo"/>
              <w:tabs>
                <w:tab w:val="left" w:pos="4536"/>
              </w:tabs>
              <w:spacing w:before="0"/>
              <w:jc w:val="right"/>
              <w:rPr>
                <w:b/>
                <w:bCs/>
                <w:sz w:val="22"/>
                <w:szCs w:val="22"/>
              </w:rPr>
            </w:pPr>
          </w:p>
        </w:tc>
      </w:tr>
    </w:tbl>
    <w:p w:rsidR="005100C3" w:rsidRPr="00CD4D3A" w:rsidRDefault="005100C3" w:rsidP="00DE62AC">
      <w:pPr>
        <w:spacing w:after="40"/>
        <w:ind w:left="357"/>
        <w:jc w:val="both"/>
        <w:rPr>
          <w:rFonts w:ascii="Times New Roman" w:hAnsi="Times New Roman"/>
          <w:b/>
          <w:i/>
          <w:sz w:val="22"/>
          <w:szCs w:val="22"/>
        </w:rPr>
      </w:pPr>
      <w:r w:rsidRPr="00CD4D3A">
        <w:rPr>
          <w:rFonts w:ascii="Times New Roman" w:hAnsi="Times New Roman"/>
          <w:b/>
          <w:sz w:val="22"/>
          <w:szCs w:val="22"/>
        </w:rPr>
        <w:tab/>
      </w:r>
      <w:r w:rsidRPr="00CD4D3A">
        <w:rPr>
          <w:rFonts w:ascii="Times New Roman" w:hAnsi="Times New Roman"/>
          <w:b/>
          <w:sz w:val="22"/>
          <w:szCs w:val="22"/>
        </w:rPr>
        <w:tab/>
      </w:r>
    </w:p>
    <w:p w:rsidR="005100C3" w:rsidRPr="00CD4D3A" w:rsidRDefault="005100C3" w:rsidP="00277538">
      <w:pPr>
        <w:spacing w:after="120"/>
        <w:ind w:firstLine="357"/>
        <w:rPr>
          <w:rFonts w:ascii="Times New Roman" w:hAnsi="Times New Roman"/>
          <w:b/>
          <w:bCs/>
          <w:sz w:val="22"/>
          <w:szCs w:val="22"/>
        </w:rPr>
      </w:pPr>
      <w:r w:rsidRPr="00CD4D3A">
        <w:rPr>
          <w:rFonts w:ascii="Times New Roman" w:hAnsi="Times New Roman"/>
          <w:sz w:val="22"/>
          <w:szCs w:val="22"/>
        </w:rPr>
        <w:t>DPH se bude řídit právními předpisy platnými a účinnými k</w:t>
      </w:r>
      <w:r w:rsidR="005379CD" w:rsidRPr="00CD4D3A">
        <w:rPr>
          <w:rFonts w:ascii="Times New Roman" w:hAnsi="Times New Roman"/>
          <w:sz w:val="22"/>
          <w:szCs w:val="22"/>
        </w:rPr>
        <w:t>e dni</w:t>
      </w:r>
      <w:r w:rsidRPr="00CD4D3A">
        <w:rPr>
          <w:rFonts w:ascii="Times New Roman" w:hAnsi="Times New Roman"/>
          <w:sz w:val="22"/>
          <w:szCs w:val="22"/>
        </w:rPr>
        <w:t> </w:t>
      </w:r>
      <w:r w:rsidR="005379CD" w:rsidRPr="00CD4D3A">
        <w:rPr>
          <w:rFonts w:ascii="Times New Roman" w:hAnsi="Times New Roman"/>
          <w:sz w:val="22"/>
          <w:szCs w:val="22"/>
        </w:rPr>
        <w:t>uskutečnění</w:t>
      </w:r>
      <w:r w:rsidRPr="00CD4D3A">
        <w:rPr>
          <w:rFonts w:ascii="Times New Roman" w:hAnsi="Times New Roman"/>
          <w:sz w:val="22"/>
          <w:szCs w:val="22"/>
        </w:rPr>
        <w:t xml:space="preserve"> zdanitelného plnění. </w:t>
      </w:r>
    </w:p>
    <w:p w:rsidR="005100C3" w:rsidRPr="00287DC8" w:rsidRDefault="00A06D98" w:rsidP="009A2C21">
      <w:pPr>
        <w:numPr>
          <w:ilvl w:val="0"/>
          <w:numId w:val="1"/>
        </w:numPr>
        <w:spacing w:after="60"/>
        <w:ind w:left="357" w:hanging="357"/>
        <w:jc w:val="both"/>
        <w:rPr>
          <w:rFonts w:ascii="Times New Roman" w:hAnsi="Times New Roman"/>
          <w:sz w:val="22"/>
          <w:szCs w:val="22"/>
        </w:rPr>
      </w:pPr>
      <w:r w:rsidRPr="00CD4D3A">
        <w:rPr>
          <w:rFonts w:ascii="Times New Roman" w:hAnsi="Times New Roman"/>
          <w:sz w:val="22"/>
          <w:szCs w:val="22"/>
        </w:rPr>
        <w:t xml:space="preserve">Ceny bez DPH </w:t>
      </w:r>
      <w:r w:rsidR="007A2626" w:rsidRPr="00CD4D3A">
        <w:rPr>
          <w:rFonts w:ascii="Times New Roman" w:hAnsi="Times New Roman"/>
          <w:sz w:val="22"/>
          <w:szCs w:val="22"/>
        </w:rPr>
        <w:t xml:space="preserve">jsou </w:t>
      </w:r>
      <w:r w:rsidRPr="00CD4D3A">
        <w:rPr>
          <w:rFonts w:ascii="Times New Roman" w:hAnsi="Times New Roman"/>
          <w:sz w:val="22"/>
          <w:szCs w:val="22"/>
        </w:rPr>
        <w:t>dohodnuty jako ceny nejvýše</w:t>
      </w:r>
      <w:r w:rsidRPr="00287DC8">
        <w:rPr>
          <w:rFonts w:ascii="Times New Roman" w:hAnsi="Times New Roman"/>
          <w:sz w:val="22"/>
          <w:szCs w:val="22"/>
        </w:rPr>
        <w:t xml:space="preserve"> přípustné</w:t>
      </w:r>
      <w:r w:rsidR="005100C3" w:rsidRPr="00287DC8">
        <w:rPr>
          <w:rFonts w:ascii="Times New Roman" w:hAnsi="Times New Roman"/>
          <w:sz w:val="22"/>
          <w:szCs w:val="22"/>
        </w:rPr>
        <w:t xml:space="preserve"> a platí po celou dobu účinnosti smlouvy.</w:t>
      </w:r>
    </w:p>
    <w:p w:rsidR="005100C3" w:rsidRPr="00287DC8" w:rsidRDefault="00A06D98" w:rsidP="009A2C21">
      <w:pPr>
        <w:numPr>
          <w:ilvl w:val="0"/>
          <w:numId w:val="1"/>
        </w:numPr>
        <w:spacing w:after="60"/>
        <w:ind w:left="357" w:hanging="357"/>
        <w:jc w:val="both"/>
        <w:rPr>
          <w:rFonts w:ascii="Times New Roman" w:hAnsi="Times New Roman"/>
          <w:sz w:val="22"/>
          <w:szCs w:val="22"/>
        </w:rPr>
      </w:pPr>
      <w:r w:rsidRPr="00287DC8">
        <w:rPr>
          <w:rFonts w:ascii="Times New Roman" w:hAnsi="Times New Roman"/>
          <w:sz w:val="22"/>
          <w:szCs w:val="22"/>
        </w:rPr>
        <w:t>Sjednané</w:t>
      </w:r>
      <w:r w:rsidR="005100C3" w:rsidRPr="00287DC8">
        <w:rPr>
          <w:rFonts w:ascii="Times New Roman" w:hAnsi="Times New Roman"/>
          <w:sz w:val="22"/>
          <w:szCs w:val="22"/>
        </w:rPr>
        <w:t xml:space="preserve"> smluvní </w:t>
      </w:r>
      <w:r w:rsidRPr="00287DC8">
        <w:rPr>
          <w:rFonts w:ascii="Times New Roman" w:hAnsi="Times New Roman"/>
          <w:sz w:val="22"/>
          <w:szCs w:val="22"/>
        </w:rPr>
        <w:t>ceny v odst. 1 tohoto článku zahrnují</w:t>
      </w:r>
      <w:r w:rsidR="005100C3" w:rsidRPr="00287DC8">
        <w:rPr>
          <w:rFonts w:ascii="Times New Roman" w:hAnsi="Times New Roman"/>
          <w:sz w:val="22"/>
          <w:szCs w:val="22"/>
        </w:rPr>
        <w:t xml:space="preserve"> veškeré profesně předpokládané náklady zhotovitele nutné k provedení celého díla v rozsahu čl. II. Předmět smlouvy v kvalitě a druhu určených materiálů</w:t>
      </w:r>
      <w:r w:rsidR="00B30475" w:rsidRPr="00287DC8">
        <w:rPr>
          <w:rFonts w:ascii="Times New Roman" w:hAnsi="Times New Roman"/>
          <w:sz w:val="22"/>
          <w:szCs w:val="22"/>
        </w:rPr>
        <w:t xml:space="preserve"> a komponentů </w:t>
      </w:r>
      <w:r w:rsidR="005100C3" w:rsidRPr="00287DC8">
        <w:rPr>
          <w:rFonts w:ascii="Times New Roman" w:hAnsi="Times New Roman"/>
          <w:sz w:val="22"/>
          <w:szCs w:val="22"/>
        </w:rPr>
        <w:t>specifikovaných zhotoviteli předanou zadávací projektovou dokumentací, předpokládané inflační vlivy, apod.</w:t>
      </w:r>
    </w:p>
    <w:p w:rsidR="005100C3" w:rsidRPr="00E719AE" w:rsidRDefault="00A06D98" w:rsidP="009A2C21">
      <w:pPr>
        <w:pStyle w:val="Smlouva-slo"/>
        <w:numPr>
          <w:ilvl w:val="0"/>
          <w:numId w:val="1"/>
        </w:numPr>
        <w:spacing w:before="0" w:after="60" w:line="240" w:lineRule="auto"/>
        <w:ind w:left="357" w:hanging="357"/>
        <w:rPr>
          <w:sz w:val="22"/>
          <w:szCs w:val="22"/>
        </w:rPr>
      </w:pPr>
      <w:r w:rsidRPr="00287DC8">
        <w:rPr>
          <w:sz w:val="22"/>
          <w:szCs w:val="22"/>
        </w:rPr>
        <w:t>Součástí sjednaných</w:t>
      </w:r>
      <w:r w:rsidR="005100C3" w:rsidRPr="00287DC8">
        <w:rPr>
          <w:sz w:val="22"/>
          <w:szCs w:val="22"/>
        </w:rPr>
        <w:t xml:space="preserve"> cen jsou veškeré práce a dodávky, místní, správní a jiné poplatky (mimo poplatky za zvláštní užívání zeleně - chodníku - vozovky ve správě příslušného městského obvodu, </w:t>
      </w:r>
      <w:r w:rsidR="005100C3" w:rsidRPr="00E719AE">
        <w:rPr>
          <w:sz w:val="22"/>
          <w:szCs w:val="22"/>
        </w:rPr>
        <w:t xml:space="preserve">které má město </w:t>
      </w:r>
      <w:r>
        <w:rPr>
          <w:sz w:val="22"/>
          <w:szCs w:val="22"/>
        </w:rPr>
        <w:t>Ostrava, jako investor, zdarma) a další náklady nezbytné pro řádné a úplné zhotovení díla.</w:t>
      </w:r>
    </w:p>
    <w:p w:rsidR="005100C3" w:rsidRPr="00E719AE" w:rsidRDefault="005F64F1" w:rsidP="009A2C21">
      <w:pPr>
        <w:pStyle w:val="Smlouva-slo"/>
        <w:numPr>
          <w:ilvl w:val="0"/>
          <w:numId w:val="1"/>
        </w:numPr>
        <w:spacing w:before="0" w:after="60" w:line="240" w:lineRule="auto"/>
        <w:ind w:left="357" w:hanging="357"/>
        <w:rPr>
          <w:sz w:val="22"/>
          <w:szCs w:val="22"/>
        </w:rPr>
      </w:pPr>
      <w:r>
        <w:rPr>
          <w:sz w:val="22"/>
          <w:szCs w:val="22"/>
        </w:rPr>
        <w:t>Ke změně cen bez DPH</w:t>
      </w:r>
      <w:r w:rsidR="005100C3" w:rsidRPr="00E719AE">
        <w:rPr>
          <w:sz w:val="22"/>
          <w:szCs w:val="22"/>
        </w:rPr>
        <w:t xml:space="preserve"> dle čl. IV.</w:t>
      </w:r>
      <w:r w:rsidR="005100C3">
        <w:rPr>
          <w:sz w:val="22"/>
          <w:szCs w:val="22"/>
        </w:rPr>
        <w:t>,</w:t>
      </w:r>
      <w:r w:rsidR="005100C3" w:rsidRPr="00E719AE">
        <w:rPr>
          <w:sz w:val="22"/>
          <w:szCs w:val="22"/>
        </w:rPr>
        <w:t xml:space="preserve"> bodu 1. této smlouvy může dojít pouze na základě písemného dodatku k této smlouvě, odsouhlaseného a podepsaného oprávněnými zástupci obou smluvních stran</w:t>
      </w:r>
      <w:r>
        <w:rPr>
          <w:sz w:val="22"/>
          <w:szCs w:val="22"/>
        </w:rPr>
        <w:t>.</w:t>
      </w:r>
      <w:r w:rsidR="005100C3" w:rsidRPr="00E719AE">
        <w:rPr>
          <w:sz w:val="22"/>
          <w:szCs w:val="22"/>
        </w:rPr>
        <w:t xml:space="preserve">  </w:t>
      </w:r>
      <w:r>
        <w:rPr>
          <w:sz w:val="22"/>
          <w:szCs w:val="22"/>
        </w:rPr>
        <w:t xml:space="preserve">                  </w:t>
      </w:r>
    </w:p>
    <w:p w:rsidR="005100C3" w:rsidRPr="00E719AE" w:rsidRDefault="005100C3" w:rsidP="009A2C21">
      <w:pPr>
        <w:pStyle w:val="Smlouva-slo"/>
        <w:numPr>
          <w:ilvl w:val="0"/>
          <w:numId w:val="1"/>
        </w:numPr>
        <w:spacing w:before="0" w:after="60" w:line="240" w:lineRule="auto"/>
        <w:ind w:left="357" w:hanging="357"/>
        <w:rPr>
          <w:sz w:val="22"/>
          <w:szCs w:val="22"/>
        </w:rPr>
      </w:pPr>
      <w:r w:rsidRPr="00E719AE">
        <w:rPr>
          <w:sz w:val="22"/>
          <w:szCs w:val="22"/>
        </w:rPr>
        <w:t xml:space="preserve">Pro účely stanovení ceny požadovaných víceprací či </w:t>
      </w:r>
      <w:proofErr w:type="spellStart"/>
      <w:r w:rsidRPr="00E719AE">
        <w:rPr>
          <w:sz w:val="22"/>
          <w:szCs w:val="22"/>
        </w:rPr>
        <w:t>méněprací</w:t>
      </w:r>
      <w:proofErr w:type="spellEnd"/>
      <w:r w:rsidRPr="00E719AE">
        <w:rPr>
          <w:sz w:val="22"/>
          <w:szCs w:val="22"/>
        </w:rPr>
        <w:t xml:space="preserve">, které budou řešeny formou </w:t>
      </w:r>
      <w:proofErr w:type="gramStart"/>
      <w:r w:rsidRPr="00E719AE">
        <w:rPr>
          <w:sz w:val="22"/>
          <w:szCs w:val="22"/>
        </w:rPr>
        <w:t xml:space="preserve">dodatku </w:t>
      </w:r>
      <w:r w:rsidR="005F64F1">
        <w:rPr>
          <w:sz w:val="22"/>
          <w:szCs w:val="22"/>
        </w:rPr>
        <w:t xml:space="preserve">    </w:t>
      </w:r>
      <w:r w:rsidRPr="00E719AE">
        <w:rPr>
          <w:sz w:val="22"/>
          <w:szCs w:val="22"/>
        </w:rPr>
        <w:t>k této</w:t>
      </w:r>
      <w:proofErr w:type="gramEnd"/>
      <w:r w:rsidRPr="00E719AE">
        <w:rPr>
          <w:sz w:val="22"/>
          <w:szCs w:val="22"/>
        </w:rPr>
        <w:t xml:space="preserve"> smlouvě, se smluvní strany dohodly, že zhotovitel bude tyto vícepráce či </w:t>
      </w:r>
      <w:proofErr w:type="spellStart"/>
      <w:r w:rsidRPr="00E719AE">
        <w:rPr>
          <w:sz w:val="22"/>
          <w:szCs w:val="22"/>
        </w:rPr>
        <w:t>méněpráce</w:t>
      </w:r>
      <w:proofErr w:type="spellEnd"/>
      <w:r w:rsidRPr="00E719AE">
        <w:rPr>
          <w:sz w:val="22"/>
          <w:szCs w:val="22"/>
        </w:rPr>
        <w:t xml:space="preserve"> oceňovat v souladu s oceněním položek v nabídkovém rozpočtu. Pokud v tomto nabídkovém rozpočtu nejsou odpovídající položky oceněny, zhotovitel tyto položky ocení pro daný rozsah prací zvlášť.</w:t>
      </w:r>
    </w:p>
    <w:p w:rsidR="005100C3" w:rsidRDefault="005100C3" w:rsidP="009A2C21">
      <w:pPr>
        <w:pStyle w:val="Smlouva-slo"/>
        <w:numPr>
          <w:ilvl w:val="0"/>
          <w:numId w:val="1"/>
        </w:numPr>
        <w:spacing w:before="0" w:after="60" w:line="240" w:lineRule="auto"/>
        <w:ind w:left="357" w:hanging="357"/>
        <w:rPr>
          <w:sz w:val="22"/>
          <w:szCs w:val="22"/>
        </w:rPr>
      </w:pPr>
      <w:r w:rsidRPr="00E719AE">
        <w:rPr>
          <w:sz w:val="22"/>
          <w:szCs w:val="22"/>
        </w:rPr>
        <w:t xml:space="preserve">Zhotovitel odpovídá za úplnost specifikace prací při ocenění celé </w:t>
      </w:r>
      <w:r w:rsidR="00B30475">
        <w:rPr>
          <w:sz w:val="22"/>
          <w:szCs w:val="22"/>
        </w:rPr>
        <w:t>dodávky</w:t>
      </w:r>
      <w:r w:rsidRPr="00E719AE">
        <w:rPr>
          <w:sz w:val="22"/>
          <w:szCs w:val="22"/>
        </w:rPr>
        <w:t xml:space="preserve"> v rozsahu převzaté dokumentace.</w:t>
      </w:r>
    </w:p>
    <w:p w:rsidR="005F64F1" w:rsidRDefault="005F64F1" w:rsidP="009A2C21">
      <w:pPr>
        <w:pStyle w:val="Smlouva-slo"/>
        <w:numPr>
          <w:ilvl w:val="0"/>
          <w:numId w:val="1"/>
        </w:numPr>
        <w:spacing w:before="0" w:after="60" w:line="240" w:lineRule="auto"/>
        <w:ind w:left="357" w:hanging="357"/>
        <w:rPr>
          <w:sz w:val="22"/>
          <w:szCs w:val="22"/>
        </w:rPr>
      </w:pPr>
      <w:r>
        <w:rPr>
          <w:sz w:val="22"/>
          <w:szCs w:val="22"/>
        </w:rPr>
        <w:t xml:space="preserve">V cenách jsou zahrnuty veškeré náklady zhotovitele spojené s realizací předmětu této smlouvy, např. na vybudování, provoz a demontáž staveniště, </w:t>
      </w:r>
      <w:r w:rsidR="00213356">
        <w:rPr>
          <w:sz w:val="22"/>
          <w:szCs w:val="22"/>
        </w:rPr>
        <w:t>na vypracování</w:t>
      </w:r>
      <w:r>
        <w:rPr>
          <w:sz w:val="22"/>
          <w:szCs w:val="22"/>
        </w:rPr>
        <w:t xml:space="preserve"> dokumentace skutečného provedení, apod.</w:t>
      </w:r>
    </w:p>
    <w:p w:rsidR="005F64F1" w:rsidRPr="00E719AE" w:rsidRDefault="005F64F1" w:rsidP="009A2C21">
      <w:pPr>
        <w:pStyle w:val="Smlouva-slo"/>
        <w:numPr>
          <w:ilvl w:val="0"/>
          <w:numId w:val="1"/>
        </w:numPr>
        <w:spacing w:before="0" w:after="60" w:line="240" w:lineRule="auto"/>
        <w:ind w:left="357" w:hanging="357"/>
        <w:rPr>
          <w:sz w:val="22"/>
          <w:szCs w:val="22"/>
        </w:rPr>
      </w:pPr>
      <w:r>
        <w:rPr>
          <w:sz w:val="22"/>
          <w:szCs w:val="22"/>
        </w:rPr>
        <w:t>Ceny obsahují i případně zvýšené náklady spojené s vývojem cen vstupních nákladů, a to až do doby ukončení díla.</w:t>
      </w:r>
    </w:p>
    <w:p w:rsidR="005100C3" w:rsidRDefault="005100C3" w:rsidP="009A2C21">
      <w:pPr>
        <w:pStyle w:val="Smlouva-slo"/>
        <w:numPr>
          <w:ilvl w:val="0"/>
          <w:numId w:val="1"/>
        </w:numPr>
        <w:spacing w:before="0" w:after="60" w:line="240" w:lineRule="auto"/>
        <w:ind w:left="357" w:hanging="357"/>
        <w:rPr>
          <w:sz w:val="22"/>
          <w:szCs w:val="22"/>
        </w:rPr>
      </w:pPr>
      <w:r w:rsidRPr="00E719AE">
        <w:rPr>
          <w:sz w:val="22"/>
          <w:szCs w:val="22"/>
        </w:rPr>
        <w:lastRenderedPageBreak/>
        <w:t>Součástí</w:t>
      </w:r>
      <w:r w:rsidR="00B36C95">
        <w:rPr>
          <w:sz w:val="22"/>
          <w:szCs w:val="22"/>
        </w:rPr>
        <w:t xml:space="preserve"> této</w:t>
      </w:r>
      <w:r w:rsidRPr="00E719AE">
        <w:rPr>
          <w:sz w:val="22"/>
          <w:szCs w:val="22"/>
        </w:rPr>
        <w:t xml:space="preserve"> smlouvy je kalkulace nákladů (příloha č.</w:t>
      </w:r>
      <w:r>
        <w:rPr>
          <w:sz w:val="22"/>
          <w:szCs w:val="22"/>
        </w:rPr>
        <w:t xml:space="preserve"> </w:t>
      </w:r>
      <w:r w:rsidRPr="00E719AE">
        <w:rPr>
          <w:sz w:val="22"/>
          <w:szCs w:val="22"/>
        </w:rPr>
        <w:t>1 této smlouvy).</w:t>
      </w:r>
    </w:p>
    <w:p w:rsidR="005100C3" w:rsidRDefault="005100C3" w:rsidP="003C60D0">
      <w:pPr>
        <w:pStyle w:val="Zkladntextodsazen"/>
        <w:numPr>
          <w:ilvl w:val="0"/>
          <w:numId w:val="1"/>
        </w:numPr>
        <w:suppressAutoHyphens/>
        <w:rPr>
          <w:sz w:val="22"/>
          <w:szCs w:val="22"/>
        </w:rPr>
      </w:pPr>
      <w:r w:rsidRPr="00441739">
        <w:rPr>
          <w:sz w:val="22"/>
          <w:szCs w:val="22"/>
        </w:rPr>
        <w:t xml:space="preserve">Smluvní strany se dohodly, že dojde-li v průběhu plnění předmětu této smlouvy ke </w:t>
      </w:r>
      <w:r>
        <w:rPr>
          <w:sz w:val="22"/>
          <w:szCs w:val="22"/>
        </w:rPr>
        <w:t>změně</w:t>
      </w:r>
      <w:r w:rsidRPr="00441739">
        <w:rPr>
          <w:sz w:val="22"/>
          <w:szCs w:val="22"/>
        </w:rPr>
        <w:t xml:space="preserve"> zákonné sazby DPH stanovené pro příslušné plnění vyplývající z této smlouvy, je zhotovitel od okamžiku nabytí účinnosti </w:t>
      </w:r>
      <w:r>
        <w:rPr>
          <w:sz w:val="22"/>
          <w:szCs w:val="22"/>
        </w:rPr>
        <w:t>změně</w:t>
      </w:r>
      <w:r w:rsidRPr="00441739">
        <w:rPr>
          <w:sz w:val="22"/>
          <w:szCs w:val="22"/>
        </w:rPr>
        <w:t>né sazby DPH povinen účtovat objednateli k ceně bez DPH platnou sazbu DPH. O této skutečnosti není nutné uzavírat dodatek k této smlouvě.</w:t>
      </w:r>
    </w:p>
    <w:p w:rsidR="00770EF6" w:rsidRPr="00AA07EE" w:rsidRDefault="00770EF6" w:rsidP="00770EF6">
      <w:pPr>
        <w:pStyle w:val="Smlouva-slo"/>
        <w:numPr>
          <w:ilvl w:val="0"/>
          <w:numId w:val="1"/>
        </w:numPr>
        <w:snapToGrid w:val="0"/>
        <w:spacing w:before="0" w:after="120" w:line="240" w:lineRule="auto"/>
        <w:rPr>
          <w:sz w:val="22"/>
          <w:szCs w:val="22"/>
        </w:rPr>
      </w:pPr>
      <w:r w:rsidRPr="00AA07EE">
        <w:rPr>
          <w:sz w:val="22"/>
          <w:szCs w:val="22"/>
        </w:rPr>
        <w:t xml:space="preserve">Objednatel prohlašuje, že plnění, které je předmětem této smlouvy, bude sloužit výlučně pro výkon veřejné správy – přijaté plnění nebude používáno k ekonomické činnosti a ve smyslu informace GFŘ a MFČR ze dne </w:t>
      </w:r>
      <w:proofErr w:type="gramStart"/>
      <w:r w:rsidRPr="00AA07EE">
        <w:rPr>
          <w:sz w:val="22"/>
          <w:szCs w:val="22"/>
        </w:rPr>
        <w:t>9.11.2011</w:t>
      </w:r>
      <w:proofErr w:type="gramEnd"/>
      <w:r w:rsidRPr="00AA07EE">
        <w:rPr>
          <w:sz w:val="22"/>
          <w:szCs w:val="22"/>
        </w:rPr>
        <w:t xml:space="preserve"> nebude pro výše uvedené plnění aplikován režim přenesení daňové povinností dle § 92a zákona o dani z přidané hodnoty, ve znění pozdějších předpisů.</w:t>
      </w:r>
    </w:p>
    <w:p w:rsidR="005100C3" w:rsidRPr="00F45E47" w:rsidRDefault="005100C3" w:rsidP="00DE62AC">
      <w:pPr>
        <w:rPr>
          <w:sz w:val="36"/>
          <w:szCs w:val="36"/>
        </w:rPr>
      </w:pPr>
    </w:p>
    <w:p w:rsidR="005100C3" w:rsidRPr="00B769A5" w:rsidRDefault="005100C3" w:rsidP="00DE62AC">
      <w:pPr>
        <w:pStyle w:val="Nadpis7"/>
        <w:spacing w:after="80"/>
        <w:jc w:val="left"/>
        <w:rPr>
          <w:rFonts w:ascii="Arial" w:hAnsi="Arial" w:cs="Arial"/>
          <w:szCs w:val="24"/>
        </w:rPr>
      </w:pPr>
      <w:r>
        <w:rPr>
          <w:rFonts w:ascii="Arial" w:hAnsi="Arial" w:cs="Arial"/>
          <w:szCs w:val="24"/>
        </w:rPr>
        <w:t>čl. V.</w:t>
      </w:r>
    </w:p>
    <w:p w:rsidR="005100C3" w:rsidRPr="00B769A5" w:rsidRDefault="005100C3" w:rsidP="00DE62AC">
      <w:pPr>
        <w:pStyle w:val="Nadpis7"/>
        <w:spacing w:after="8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5100C3" w:rsidRPr="00DD46B9" w:rsidRDefault="005100C3" w:rsidP="00DE62AC">
      <w:pPr>
        <w:pStyle w:val="Smlouva-slo"/>
        <w:numPr>
          <w:ilvl w:val="0"/>
          <w:numId w:val="3"/>
        </w:numPr>
        <w:spacing w:before="0" w:after="80" w:line="240" w:lineRule="auto"/>
        <w:ind w:left="357" w:hanging="357"/>
        <w:rPr>
          <w:sz w:val="22"/>
          <w:szCs w:val="22"/>
        </w:rPr>
      </w:pPr>
      <w:r w:rsidRPr="004A3FE8">
        <w:rPr>
          <w:sz w:val="22"/>
          <w:szCs w:val="22"/>
        </w:rPr>
        <w:t xml:space="preserve">Práce na realizaci předmětu smlouvy </w:t>
      </w:r>
      <w:r w:rsidRPr="00DD46B9">
        <w:rPr>
          <w:sz w:val="22"/>
          <w:szCs w:val="22"/>
        </w:rPr>
        <w:t xml:space="preserve">budou započaty </w:t>
      </w:r>
      <w:r w:rsidR="00C821F9" w:rsidRPr="00DD46B9">
        <w:rPr>
          <w:sz w:val="22"/>
          <w:szCs w:val="22"/>
        </w:rPr>
        <w:t>ihned po nabytí účinnosti smlouvy</w:t>
      </w:r>
      <w:r w:rsidRPr="00DD46B9">
        <w:rPr>
          <w:sz w:val="22"/>
          <w:szCs w:val="22"/>
        </w:rPr>
        <w:t>.</w:t>
      </w:r>
    </w:p>
    <w:p w:rsidR="001352C3" w:rsidRPr="00DD46B9" w:rsidRDefault="001352C3" w:rsidP="00E67733">
      <w:pPr>
        <w:pStyle w:val="Smlouva-slo"/>
        <w:numPr>
          <w:ilvl w:val="0"/>
          <w:numId w:val="3"/>
        </w:numPr>
        <w:spacing w:before="0" w:after="80" w:line="240" w:lineRule="auto"/>
        <w:rPr>
          <w:sz w:val="22"/>
          <w:szCs w:val="22"/>
        </w:rPr>
      </w:pPr>
      <w:r w:rsidRPr="00DD46B9">
        <w:rPr>
          <w:sz w:val="22"/>
          <w:szCs w:val="22"/>
        </w:rPr>
        <w:t xml:space="preserve">Termín ukončení </w:t>
      </w:r>
      <w:r w:rsidR="009574BB" w:rsidRPr="00DD46B9">
        <w:rPr>
          <w:b/>
          <w:sz w:val="22"/>
          <w:szCs w:val="22"/>
        </w:rPr>
        <w:t>I.</w:t>
      </w:r>
      <w:r w:rsidR="00DD46B9">
        <w:rPr>
          <w:b/>
          <w:sz w:val="22"/>
          <w:szCs w:val="22"/>
        </w:rPr>
        <w:t xml:space="preserve"> </w:t>
      </w:r>
      <w:r w:rsidR="009574BB" w:rsidRPr="00DD46B9">
        <w:rPr>
          <w:b/>
          <w:sz w:val="22"/>
          <w:szCs w:val="22"/>
        </w:rPr>
        <w:t>etapy</w:t>
      </w:r>
      <w:r w:rsidR="009574BB" w:rsidRPr="00DD46B9">
        <w:rPr>
          <w:sz w:val="22"/>
          <w:szCs w:val="22"/>
        </w:rPr>
        <w:t xml:space="preserve"> </w:t>
      </w:r>
      <w:r w:rsidRPr="00DD46B9">
        <w:rPr>
          <w:sz w:val="22"/>
          <w:szCs w:val="22"/>
        </w:rPr>
        <w:t xml:space="preserve">díla dle čl. II odst. </w:t>
      </w:r>
      <w:r w:rsidR="003A2E0E" w:rsidRPr="00DD46B9">
        <w:rPr>
          <w:sz w:val="22"/>
          <w:szCs w:val="22"/>
        </w:rPr>
        <w:t>2</w:t>
      </w:r>
      <w:r w:rsidR="008A176F" w:rsidRPr="00DD46B9">
        <w:rPr>
          <w:sz w:val="22"/>
          <w:szCs w:val="22"/>
        </w:rPr>
        <w:t xml:space="preserve"> písm. </w:t>
      </w:r>
      <w:r w:rsidR="00540161" w:rsidRPr="00DD46B9">
        <w:rPr>
          <w:sz w:val="22"/>
          <w:szCs w:val="22"/>
        </w:rPr>
        <w:t>A</w:t>
      </w:r>
      <w:r w:rsidR="00C4076D" w:rsidRPr="00DD46B9">
        <w:rPr>
          <w:sz w:val="22"/>
          <w:szCs w:val="22"/>
        </w:rPr>
        <w:t>)</w:t>
      </w:r>
      <w:r w:rsidR="00540161" w:rsidRPr="00DD46B9">
        <w:rPr>
          <w:sz w:val="22"/>
          <w:szCs w:val="22"/>
        </w:rPr>
        <w:t xml:space="preserve"> </w:t>
      </w:r>
      <w:r w:rsidRPr="00DD46B9">
        <w:rPr>
          <w:sz w:val="22"/>
          <w:szCs w:val="22"/>
        </w:rPr>
        <w:t xml:space="preserve">činí …. </w:t>
      </w:r>
      <w:proofErr w:type="gramStart"/>
      <w:r w:rsidRPr="00DD46B9">
        <w:rPr>
          <w:sz w:val="22"/>
          <w:szCs w:val="22"/>
        </w:rPr>
        <w:t>týdnů</w:t>
      </w:r>
      <w:proofErr w:type="gramEnd"/>
      <w:r w:rsidRPr="00DD46B9">
        <w:rPr>
          <w:sz w:val="22"/>
          <w:szCs w:val="22"/>
        </w:rPr>
        <w:t xml:space="preserve"> od nabytí účinnosti smlouvy. </w:t>
      </w:r>
      <w:r w:rsidRPr="00DD46B9">
        <w:rPr>
          <w:b/>
          <w:bCs/>
          <w:i/>
          <w:iCs/>
          <w:sz w:val="22"/>
          <w:szCs w:val="22"/>
        </w:rPr>
        <w:t>(doplní uchazeč –maximálně</w:t>
      </w:r>
      <w:r w:rsidR="001059C2" w:rsidRPr="00DD46B9">
        <w:rPr>
          <w:b/>
          <w:bCs/>
          <w:i/>
          <w:iCs/>
          <w:sz w:val="22"/>
          <w:szCs w:val="22"/>
        </w:rPr>
        <w:t xml:space="preserve"> </w:t>
      </w:r>
      <w:r w:rsidR="00287DC8" w:rsidRPr="00DD46B9">
        <w:rPr>
          <w:b/>
          <w:bCs/>
          <w:i/>
          <w:iCs/>
          <w:sz w:val="22"/>
          <w:szCs w:val="22"/>
        </w:rPr>
        <w:t>4</w:t>
      </w:r>
      <w:r w:rsidR="007E09C1" w:rsidRPr="00DD46B9">
        <w:rPr>
          <w:b/>
          <w:bCs/>
          <w:i/>
          <w:iCs/>
          <w:sz w:val="22"/>
          <w:szCs w:val="22"/>
        </w:rPr>
        <w:t xml:space="preserve"> </w:t>
      </w:r>
      <w:r w:rsidR="00287DC8" w:rsidRPr="00DD46B9">
        <w:rPr>
          <w:b/>
          <w:bCs/>
          <w:i/>
          <w:iCs/>
          <w:sz w:val="22"/>
          <w:szCs w:val="22"/>
        </w:rPr>
        <w:t>týdny</w:t>
      </w:r>
      <w:r w:rsidRPr="00DD46B9">
        <w:rPr>
          <w:b/>
          <w:bCs/>
          <w:i/>
          <w:iCs/>
          <w:sz w:val="22"/>
          <w:szCs w:val="22"/>
        </w:rPr>
        <w:t xml:space="preserve">) </w:t>
      </w:r>
    </w:p>
    <w:p w:rsidR="001352C3" w:rsidRPr="00DD46B9" w:rsidRDefault="001352C3" w:rsidP="001352C3">
      <w:pPr>
        <w:pStyle w:val="Smlouva-slo"/>
        <w:numPr>
          <w:ilvl w:val="0"/>
          <w:numId w:val="3"/>
        </w:numPr>
        <w:spacing w:before="0" w:after="80" w:line="240" w:lineRule="auto"/>
        <w:rPr>
          <w:sz w:val="22"/>
          <w:szCs w:val="22"/>
        </w:rPr>
      </w:pPr>
      <w:r w:rsidRPr="00DD46B9">
        <w:rPr>
          <w:sz w:val="22"/>
          <w:szCs w:val="22"/>
        </w:rPr>
        <w:t xml:space="preserve">Termín ukončení </w:t>
      </w:r>
      <w:r w:rsidR="00FA3157" w:rsidRPr="00DD46B9">
        <w:rPr>
          <w:b/>
          <w:sz w:val="22"/>
          <w:szCs w:val="22"/>
        </w:rPr>
        <w:t>II.</w:t>
      </w:r>
      <w:r w:rsidR="00DD46B9">
        <w:rPr>
          <w:b/>
          <w:sz w:val="22"/>
          <w:szCs w:val="22"/>
        </w:rPr>
        <w:t xml:space="preserve"> </w:t>
      </w:r>
      <w:r w:rsidR="00FA3157" w:rsidRPr="00DD46B9">
        <w:rPr>
          <w:b/>
          <w:sz w:val="22"/>
          <w:szCs w:val="22"/>
        </w:rPr>
        <w:t>etapy</w:t>
      </w:r>
      <w:r w:rsidR="00FA3157" w:rsidRPr="00DD46B9">
        <w:rPr>
          <w:sz w:val="22"/>
          <w:szCs w:val="22"/>
        </w:rPr>
        <w:t xml:space="preserve"> </w:t>
      </w:r>
      <w:r w:rsidRPr="00DD46B9">
        <w:rPr>
          <w:sz w:val="22"/>
          <w:szCs w:val="22"/>
        </w:rPr>
        <w:t>díla dle čl. II odst.</w:t>
      </w:r>
      <w:r w:rsidR="003A2E0E" w:rsidRPr="00DD46B9">
        <w:rPr>
          <w:sz w:val="22"/>
          <w:szCs w:val="22"/>
        </w:rPr>
        <w:t xml:space="preserve"> 2</w:t>
      </w:r>
      <w:r w:rsidR="008A176F" w:rsidRPr="00DD46B9">
        <w:rPr>
          <w:sz w:val="22"/>
          <w:szCs w:val="22"/>
        </w:rPr>
        <w:t xml:space="preserve"> písm. </w:t>
      </w:r>
      <w:r w:rsidR="00540161" w:rsidRPr="00DD46B9">
        <w:rPr>
          <w:sz w:val="22"/>
          <w:szCs w:val="22"/>
        </w:rPr>
        <w:t>B</w:t>
      </w:r>
      <w:r w:rsidR="00C4076D" w:rsidRPr="00DD46B9">
        <w:rPr>
          <w:sz w:val="22"/>
          <w:szCs w:val="22"/>
        </w:rPr>
        <w:t>)</w:t>
      </w:r>
      <w:r w:rsidR="00540161" w:rsidRPr="00DD46B9">
        <w:rPr>
          <w:sz w:val="22"/>
          <w:szCs w:val="22"/>
        </w:rPr>
        <w:t xml:space="preserve"> </w:t>
      </w:r>
      <w:r w:rsidRPr="00DD46B9">
        <w:rPr>
          <w:sz w:val="22"/>
          <w:szCs w:val="22"/>
        </w:rPr>
        <w:t xml:space="preserve">činí …. </w:t>
      </w:r>
      <w:proofErr w:type="gramStart"/>
      <w:r w:rsidRPr="00DD46B9">
        <w:rPr>
          <w:sz w:val="22"/>
          <w:szCs w:val="22"/>
        </w:rPr>
        <w:t>t</w:t>
      </w:r>
      <w:r w:rsidR="00287DC8" w:rsidRPr="00DD46B9">
        <w:rPr>
          <w:sz w:val="22"/>
          <w:szCs w:val="22"/>
        </w:rPr>
        <w:t>ýdnů</w:t>
      </w:r>
      <w:proofErr w:type="gramEnd"/>
      <w:r w:rsidR="00287DC8" w:rsidRPr="00DD46B9">
        <w:rPr>
          <w:sz w:val="22"/>
          <w:szCs w:val="22"/>
        </w:rPr>
        <w:t xml:space="preserve"> od odsouhlasení a schválení </w:t>
      </w:r>
      <w:r w:rsidR="001E5785">
        <w:rPr>
          <w:sz w:val="22"/>
          <w:szCs w:val="22"/>
        </w:rPr>
        <w:t xml:space="preserve"> </w:t>
      </w:r>
      <w:r w:rsidR="00287DC8" w:rsidRPr="00DD46B9">
        <w:rPr>
          <w:sz w:val="22"/>
          <w:szCs w:val="22"/>
        </w:rPr>
        <w:t>I. etapy objednatelem</w:t>
      </w:r>
      <w:r w:rsidRPr="00DD46B9">
        <w:rPr>
          <w:sz w:val="22"/>
          <w:szCs w:val="22"/>
        </w:rPr>
        <w:t xml:space="preserve">. </w:t>
      </w:r>
      <w:r w:rsidRPr="00DD46B9">
        <w:rPr>
          <w:b/>
          <w:bCs/>
          <w:i/>
          <w:iCs/>
          <w:sz w:val="22"/>
          <w:szCs w:val="22"/>
        </w:rPr>
        <w:t>(doplní uchazeč – maximáln</w:t>
      </w:r>
      <w:r w:rsidR="00963E47" w:rsidRPr="00DD46B9">
        <w:rPr>
          <w:b/>
          <w:bCs/>
          <w:i/>
          <w:iCs/>
          <w:sz w:val="22"/>
          <w:szCs w:val="22"/>
        </w:rPr>
        <w:t>ě</w:t>
      </w:r>
      <w:r w:rsidR="001059C2" w:rsidRPr="00DD46B9">
        <w:rPr>
          <w:b/>
          <w:bCs/>
          <w:i/>
          <w:iCs/>
          <w:sz w:val="22"/>
          <w:szCs w:val="22"/>
        </w:rPr>
        <w:t xml:space="preserve"> </w:t>
      </w:r>
      <w:r w:rsidR="00CD4D3A" w:rsidRPr="00DD46B9">
        <w:rPr>
          <w:b/>
          <w:bCs/>
          <w:i/>
          <w:iCs/>
          <w:sz w:val="22"/>
          <w:szCs w:val="22"/>
        </w:rPr>
        <w:t>15</w:t>
      </w:r>
      <w:r w:rsidRPr="00DD46B9">
        <w:rPr>
          <w:b/>
          <w:bCs/>
          <w:i/>
          <w:iCs/>
          <w:sz w:val="22"/>
          <w:szCs w:val="22"/>
        </w:rPr>
        <w:t xml:space="preserve"> týdnů) </w:t>
      </w:r>
    </w:p>
    <w:p w:rsidR="00457523" w:rsidRPr="00DD46B9" w:rsidRDefault="00457523" w:rsidP="00457523">
      <w:pPr>
        <w:pStyle w:val="Smlouva-slo"/>
        <w:numPr>
          <w:ilvl w:val="0"/>
          <w:numId w:val="3"/>
        </w:numPr>
        <w:spacing w:before="0" w:after="80" w:line="240" w:lineRule="auto"/>
        <w:rPr>
          <w:sz w:val="22"/>
          <w:szCs w:val="22"/>
        </w:rPr>
      </w:pPr>
      <w:r w:rsidRPr="00DD46B9">
        <w:rPr>
          <w:sz w:val="22"/>
          <w:szCs w:val="22"/>
        </w:rPr>
        <w:t xml:space="preserve">Termín ukončení </w:t>
      </w:r>
      <w:r w:rsidRPr="00DD46B9">
        <w:rPr>
          <w:b/>
          <w:sz w:val="22"/>
          <w:szCs w:val="22"/>
        </w:rPr>
        <w:t>I</w:t>
      </w:r>
      <w:r w:rsidR="00540161" w:rsidRPr="00DD46B9">
        <w:rPr>
          <w:b/>
          <w:sz w:val="22"/>
          <w:szCs w:val="22"/>
        </w:rPr>
        <w:t>II</w:t>
      </w:r>
      <w:r w:rsidRPr="00DD46B9">
        <w:rPr>
          <w:b/>
          <w:sz w:val="22"/>
          <w:szCs w:val="22"/>
        </w:rPr>
        <w:t>.</w:t>
      </w:r>
      <w:r w:rsidR="00DD46B9">
        <w:rPr>
          <w:b/>
          <w:sz w:val="22"/>
          <w:szCs w:val="22"/>
        </w:rPr>
        <w:t xml:space="preserve"> </w:t>
      </w:r>
      <w:r w:rsidRPr="00DD46B9">
        <w:rPr>
          <w:b/>
          <w:sz w:val="22"/>
          <w:szCs w:val="22"/>
        </w:rPr>
        <w:t>etapy</w:t>
      </w:r>
      <w:r w:rsidRPr="00DD46B9">
        <w:rPr>
          <w:sz w:val="22"/>
          <w:szCs w:val="22"/>
        </w:rPr>
        <w:t xml:space="preserve"> díla dle čl. II odst.</w:t>
      </w:r>
      <w:r w:rsidR="00C4076D" w:rsidRPr="00DD46B9">
        <w:rPr>
          <w:sz w:val="22"/>
          <w:szCs w:val="22"/>
        </w:rPr>
        <w:t xml:space="preserve"> </w:t>
      </w:r>
      <w:r w:rsidR="003A2E0E" w:rsidRPr="00DD46B9">
        <w:rPr>
          <w:sz w:val="22"/>
          <w:szCs w:val="22"/>
        </w:rPr>
        <w:t>2</w:t>
      </w:r>
      <w:r w:rsidR="008A176F" w:rsidRPr="00DD46B9">
        <w:rPr>
          <w:sz w:val="22"/>
          <w:szCs w:val="22"/>
        </w:rPr>
        <w:t xml:space="preserve"> písm. </w:t>
      </w:r>
      <w:r w:rsidR="00540161" w:rsidRPr="00DD46B9">
        <w:rPr>
          <w:sz w:val="22"/>
          <w:szCs w:val="22"/>
        </w:rPr>
        <w:t>C</w:t>
      </w:r>
      <w:r w:rsidR="00C4076D" w:rsidRPr="00DD46B9">
        <w:rPr>
          <w:sz w:val="22"/>
          <w:szCs w:val="22"/>
        </w:rPr>
        <w:t>)</w:t>
      </w:r>
      <w:r w:rsidRPr="00DD46B9">
        <w:rPr>
          <w:sz w:val="22"/>
          <w:szCs w:val="22"/>
        </w:rPr>
        <w:t xml:space="preserve"> činí …. </w:t>
      </w:r>
      <w:proofErr w:type="gramStart"/>
      <w:r w:rsidRPr="00DD46B9">
        <w:rPr>
          <w:sz w:val="22"/>
          <w:szCs w:val="22"/>
        </w:rPr>
        <w:t>t</w:t>
      </w:r>
      <w:r w:rsidR="00287DC8" w:rsidRPr="00DD46B9">
        <w:rPr>
          <w:sz w:val="22"/>
          <w:szCs w:val="22"/>
        </w:rPr>
        <w:t>ýdnů</w:t>
      </w:r>
      <w:proofErr w:type="gramEnd"/>
      <w:r w:rsidR="00287DC8" w:rsidRPr="00DD46B9">
        <w:rPr>
          <w:sz w:val="22"/>
          <w:szCs w:val="22"/>
        </w:rPr>
        <w:t xml:space="preserve"> ode dne předání a převzetí </w:t>
      </w:r>
      <w:r w:rsidR="001E5785">
        <w:rPr>
          <w:sz w:val="22"/>
          <w:szCs w:val="22"/>
        </w:rPr>
        <w:t xml:space="preserve"> </w:t>
      </w:r>
      <w:r w:rsidR="00287DC8" w:rsidRPr="00DD46B9">
        <w:rPr>
          <w:sz w:val="22"/>
          <w:szCs w:val="22"/>
        </w:rPr>
        <w:t>II. etapy bez vad a nedodělků objednatelem</w:t>
      </w:r>
      <w:r w:rsidRPr="00DD46B9">
        <w:rPr>
          <w:sz w:val="22"/>
          <w:szCs w:val="22"/>
        </w:rPr>
        <w:t xml:space="preserve">. </w:t>
      </w:r>
      <w:r w:rsidRPr="00DD46B9">
        <w:rPr>
          <w:b/>
          <w:bCs/>
          <w:i/>
          <w:iCs/>
          <w:sz w:val="22"/>
          <w:szCs w:val="22"/>
        </w:rPr>
        <w:t>(doplní uchazeč – maximálně</w:t>
      </w:r>
      <w:r w:rsidR="00287DC8" w:rsidRPr="00DD46B9">
        <w:rPr>
          <w:b/>
          <w:bCs/>
          <w:i/>
          <w:iCs/>
          <w:sz w:val="22"/>
          <w:szCs w:val="22"/>
        </w:rPr>
        <w:t xml:space="preserve"> </w:t>
      </w:r>
      <w:r w:rsidR="00CD4D3A" w:rsidRPr="00DD46B9">
        <w:rPr>
          <w:b/>
          <w:bCs/>
          <w:i/>
          <w:iCs/>
          <w:sz w:val="22"/>
          <w:szCs w:val="22"/>
        </w:rPr>
        <w:t>7</w:t>
      </w:r>
      <w:r w:rsidRPr="00DD46B9">
        <w:rPr>
          <w:b/>
          <w:bCs/>
          <w:i/>
          <w:iCs/>
          <w:sz w:val="22"/>
          <w:szCs w:val="22"/>
        </w:rPr>
        <w:t xml:space="preserve"> týdnů) </w:t>
      </w:r>
    </w:p>
    <w:p w:rsidR="005100C3" w:rsidRPr="004A3FE8" w:rsidRDefault="005100C3" w:rsidP="00DE62AC">
      <w:pPr>
        <w:pStyle w:val="Smlouva-slo"/>
        <w:numPr>
          <w:ilvl w:val="0"/>
          <w:numId w:val="3"/>
        </w:numPr>
        <w:spacing w:before="0" w:after="80" w:line="240" w:lineRule="auto"/>
        <w:rPr>
          <w:sz w:val="22"/>
          <w:szCs w:val="22"/>
        </w:rPr>
      </w:pPr>
      <w:r w:rsidRPr="004A3FE8">
        <w:rPr>
          <w:sz w:val="22"/>
          <w:szCs w:val="22"/>
        </w:rPr>
        <w:t xml:space="preserve">Zhotovitel může předat dílo před smluveným termínem plnění jen s předchozím písemným souhlasem objednatele. </w:t>
      </w:r>
    </w:p>
    <w:p w:rsidR="000F3791" w:rsidRPr="00E67733" w:rsidRDefault="005100C3" w:rsidP="00E67733">
      <w:pPr>
        <w:pStyle w:val="Smlouva-slo"/>
        <w:numPr>
          <w:ilvl w:val="0"/>
          <w:numId w:val="3"/>
        </w:numPr>
        <w:spacing w:before="0" w:after="80" w:line="240" w:lineRule="auto"/>
        <w:rPr>
          <w:sz w:val="22"/>
          <w:szCs w:val="22"/>
        </w:rPr>
      </w:pPr>
      <w:r w:rsidRPr="001059C2">
        <w:rPr>
          <w:sz w:val="22"/>
          <w:szCs w:val="22"/>
        </w:rPr>
        <w:t xml:space="preserve">Součástí smlouvy je </w:t>
      </w:r>
      <w:r w:rsidR="00F45E47">
        <w:rPr>
          <w:sz w:val="22"/>
          <w:szCs w:val="22"/>
        </w:rPr>
        <w:t xml:space="preserve">časový </w:t>
      </w:r>
      <w:r w:rsidRPr="001059C2">
        <w:rPr>
          <w:sz w:val="22"/>
          <w:szCs w:val="22"/>
        </w:rPr>
        <w:t xml:space="preserve">harmonogram </w:t>
      </w:r>
      <w:r w:rsidR="00FA3157" w:rsidRPr="001059C2">
        <w:rPr>
          <w:sz w:val="22"/>
          <w:szCs w:val="22"/>
        </w:rPr>
        <w:t>provedení</w:t>
      </w:r>
      <w:r w:rsidRPr="001059C2">
        <w:rPr>
          <w:sz w:val="22"/>
          <w:szCs w:val="22"/>
        </w:rPr>
        <w:t xml:space="preserve"> díla (příloha č. 2 </w:t>
      </w:r>
      <w:proofErr w:type="gramStart"/>
      <w:r w:rsidRPr="001059C2">
        <w:rPr>
          <w:sz w:val="22"/>
          <w:szCs w:val="22"/>
        </w:rPr>
        <w:t>této</w:t>
      </w:r>
      <w:proofErr w:type="gramEnd"/>
      <w:r w:rsidRPr="001059C2">
        <w:rPr>
          <w:sz w:val="22"/>
          <w:szCs w:val="22"/>
        </w:rPr>
        <w:t xml:space="preserve"> smlouvy) </w:t>
      </w:r>
      <w:r w:rsidR="00BA12A9">
        <w:rPr>
          <w:sz w:val="22"/>
          <w:szCs w:val="22"/>
        </w:rPr>
        <w:t>pro</w:t>
      </w:r>
      <w:r w:rsidR="000F3791" w:rsidRPr="00E67733">
        <w:rPr>
          <w:sz w:val="22"/>
          <w:szCs w:val="22"/>
        </w:rPr>
        <w:t xml:space="preserve"> jednotliv</w:t>
      </w:r>
      <w:r w:rsidR="00BA12A9">
        <w:rPr>
          <w:sz w:val="22"/>
          <w:szCs w:val="22"/>
        </w:rPr>
        <w:t>é</w:t>
      </w:r>
      <w:r w:rsidR="000F3791" w:rsidRPr="00E67733">
        <w:rPr>
          <w:sz w:val="22"/>
          <w:szCs w:val="22"/>
        </w:rPr>
        <w:t xml:space="preserve"> </w:t>
      </w:r>
      <w:r w:rsidR="00BA12A9">
        <w:rPr>
          <w:sz w:val="22"/>
          <w:szCs w:val="22"/>
        </w:rPr>
        <w:t>etapy</w:t>
      </w:r>
      <w:r w:rsidR="001059C2" w:rsidRPr="00E67733">
        <w:rPr>
          <w:sz w:val="22"/>
          <w:szCs w:val="22"/>
        </w:rPr>
        <w:t xml:space="preserve"> projektu</w:t>
      </w:r>
      <w:r w:rsidR="000F3791" w:rsidRPr="00E67733">
        <w:rPr>
          <w:sz w:val="22"/>
          <w:szCs w:val="22"/>
        </w:rPr>
        <w:t>.</w:t>
      </w:r>
      <w:r w:rsidR="001E5785">
        <w:rPr>
          <w:sz w:val="22"/>
          <w:szCs w:val="22"/>
        </w:rPr>
        <w:t xml:space="preserve"> </w:t>
      </w:r>
      <w:r w:rsidR="001E5785">
        <w:rPr>
          <w:b/>
          <w:i/>
          <w:sz w:val="22"/>
          <w:szCs w:val="22"/>
        </w:rPr>
        <w:t>(doplní uchazeč)</w:t>
      </w:r>
    </w:p>
    <w:p w:rsidR="005100C3" w:rsidRPr="004A3FE8" w:rsidRDefault="005100C3" w:rsidP="00DE62AC">
      <w:pPr>
        <w:pStyle w:val="Smlouva-slo"/>
        <w:numPr>
          <w:ilvl w:val="0"/>
          <w:numId w:val="3"/>
        </w:numPr>
        <w:spacing w:before="0" w:after="80" w:line="240" w:lineRule="auto"/>
        <w:rPr>
          <w:sz w:val="22"/>
          <w:szCs w:val="22"/>
        </w:rPr>
      </w:pPr>
      <w:r w:rsidRPr="004A3FE8">
        <w:rPr>
          <w:sz w:val="22"/>
          <w:szCs w:val="22"/>
        </w:rPr>
        <w:t>V případě, že o to objednatel požádá, přeruší zhotovitel práce na díle. O tuto dobu se posunují termíny tím dotčené.</w:t>
      </w:r>
    </w:p>
    <w:p w:rsidR="005100C3" w:rsidRPr="001059C2" w:rsidRDefault="005100C3" w:rsidP="00DE62AC">
      <w:pPr>
        <w:pStyle w:val="Smlouva-slo"/>
        <w:numPr>
          <w:ilvl w:val="0"/>
          <w:numId w:val="3"/>
        </w:numPr>
        <w:spacing w:before="0" w:after="80" w:line="240" w:lineRule="auto"/>
        <w:rPr>
          <w:sz w:val="22"/>
          <w:szCs w:val="22"/>
        </w:rPr>
      </w:pPr>
      <w:r w:rsidRPr="001059C2">
        <w:rPr>
          <w:sz w:val="22"/>
          <w:szCs w:val="22"/>
        </w:rPr>
        <w:t xml:space="preserve">Pokud zhotovitel nebude schopen plynule pokračovat v provádění díla z důvodu nepříznivých klimatických podmínek, bude tato skutečnost zaznamenána do </w:t>
      </w:r>
      <w:r w:rsidR="004814BE">
        <w:rPr>
          <w:sz w:val="22"/>
          <w:szCs w:val="22"/>
        </w:rPr>
        <w:t>deníku provedených prací</w:t>
      </w:r>
      <w:r w:rsidR="00F45E47">
        <w:rPr>
          <w:sz w:val="22"/>
          <w:szCs w:val="22"/>
        </w:rPr>
        <w:t xml:space="preserve"> a o tuto dobu budou</w:t>
      </w:r>
      <w:r w:rsidRPr="001059C2">
        <w:rPr>
          <w:sz w:val="22"/>
          <w:szCs w:val="22"/>
        </w:rPr>
        <w:t xml:space="preserve"> prodloužen</w:t>
      </w:r>
      <w:r w:rsidR="00F45E47">
        <w:rPr>
          <w:sz w:val="22"/>
          <w:szCs w:val="22"/>
        </w:rPr>
        <w:t>y</w:t>
      </w:r>
      <w:r w:rsidRPr="001059C2">
        <w:rPr>
          <w:sz w:val="22"/>
          <w:szCs w:val="22"/>
        </w:rPr>
        <w:t xml:space="preserve"> termín</w:t>
      </w:r>
      <w:r w:rsidR="00F45E47">
        <w:rPr>
          <w:sz w:val="22"/>
          <w:szCs w:val="22"/>
        </w:rPr>
        <w:t>y</w:t>
      </w:r>
      <w:r w:rsidRPr="001059C2">
        <w:rPr>
          <w:sz w:val="22"/>
          <w:szCs w:val="22"/>
        </w:rPr>
        <w:t xml:space="preserve"> plnění díla.</w:t>
      </w:r>
    </w:p>
    <w:p w:rsidR="005100C3" w:rsidRPr="001059C2" w:rsidRDefault="005100C3" w:rsidP="00DE62AC">
      <w:pPr>
        <w:pStyle w:val="Smlouva-slo"/>
        <w:numPr>
          <w:ilvl w:val="0"/>
          <w:numId w:val="3"/>
        </w:numPr>
        <w:spacing w:before="0" w:after="80" w:line="240" w:lineRule="auto"/>
        <w:rPr>
          <w:sz w:val="22"/>
          <w:szCs w:val="22"/>
        </w:rPr>
      </w:pPr>
      <w:r w:rsidRPr="001059C2">
        <w:rPr>
          <w:sz w:val="22"/>
          <w:szCs w:val="22"/>
        </w:rPr>
        <w:t>Před započetím dalších prací vyhotoví smluvní strany zápis, ve kterém zhodnotí skutečný technický stav již provedených prací a určí rozsah jejich nezbytných úprav.</w:t>
      </w:r>
    </w:p>
    <w:p w:rsidR="006F4129" w:rsidRPr="001059C2" w:rsidRDefault="005100C3" w:rsidP="00DE62AC">
      <w:pPr>
        <w:pStyle w:val="slovnvSOD"/>
        <w:numPr>
          <w:ilvl w:val="0"/>
          <w:numId w:val="3"/>
        </w:numPr>
        <w:spacing w:after="80"/>
        <w:ind w:left="357" w:hanging="357"/>
        <w:rPr>
          <w:rFonts w:ascii="Times New Roman" w:hAnsi="Times New Roman"/>
          <w:szCs w:val="22"/>
        </w:rPr>
      </w:pPr>
      <w:r w:rsidRPr="001059C2">
        <w:rPr>
          <w:rFonts w:ascii="Times New Roman" w:hAnsi="Times New Roman"/>
          <w:szCs w:val="22"/>
        </w:rPr>
        <w:t xml:space="preserve">Zhotovitel splní svou povinnost provést dílo jeho řádným zhotovením a odevzdáním </w:t>
      </w:r>
      <w:proofErr w:type="gramStart"/>
      <w:r w:rsidRPr="001059C2">
        <w:rPr>
          <w:rFonts w:ascii="Times New Roman" w:hAnsi="Times New Roman"/>
          <w:szCs w:val="22"/>
        </w:rPr>
        <w:t>objednateli              bez</w:t>
      </w:r>
      <w:proofErr w:type="gramEnd"/>
      <w:r w:rsidRPr="001059C2">
        <w:rPr>
          <w:rFonts w:ascii="Times New Roman" w:hAnsi="Times New Roman"/>
          <w:szCs w:val="22"/>
        </w:rPr>
        <w:t xml:space="preserve"> vad a nedodělků. O odevzdání a převzetí díla jsou zhotovitel i objednatel povinni sepsat </w:t>
      </w:r>
      <w:proofErr w:type="gramStart"/>
      <w:r w:rsidRPr="001059C2">
        <w:rPr>
          <w:rFonts w:ascii="Times New Roman" w:hAnsi="Times New Roman"/>
          <w:szCs w:val="22"/>
        </w:rPr>
        <w:t>zápis               o odevzdání</w:t>
      </w:r>
      <w:proofErr w:type="gramEnd"/>
      <w:r w:rsidRPr="001059C2">
        <w:rPr>
          <w:rFonts w:ascii="Times New Roman" w:hAnsi="Times New Roman"/>
          <w:szCs w:val="22"/>
        </w:rPr>
        <w:t xml:space="preserve"> a převzetí dokončeného díla,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w:t>
      </w:r>
    </w:p>
    <w:p w:rsidR="005100C3" w:rsidRDefault="005100C3" w:rsidP="00DE62AC">
      <w:pPr>
        <w:pStyle w:val="Nadpis7"/>
        <w:spacing w:after="120"/>
        <w:jc w:val="both"/>
        <w:rPr>
          <w:rFonts w:ascii="Arial" w:hAnsi="Arial" w:cs="Arial"/>
          <w:szCs w:val="24"/>
        </w:rPr>
      </w:pPr>
    </w:p>
    <w:p w:rsidR="005100C3" w:rsidRPr="009D0BF6" w:rsidRDefault="005100C3" w:rsidP="00DE62AC">
      <w:pPr>
        <w:pStyle w:val="Nadpis7"/>
        <w:spacing w:after="120"/>
        <w:jc w:val="both"/>
        <w:rPr>
          <w:rFonts w:ascii="Arial" w:hAnsi="Arial" w:cs="Arial"/>
          <w:szCs w:val="24"/>
        </w:rPr>
      </w:pPr>
      <w:r w:rsidRPr="009D0BF6">
        <w:rPr>
          <w:rFonts w:ascii="Arial" w:hAnsi="Arial" w:cs="Arial"/>
          <w:szCs w:val="24"/>
        </w:rPr>
        <w:t>čl. VI.</w:t>
      </w:r>
    </w:p>
    <w:p w:rsidR="005100C3" w:rsidRPr="009D0BF6" w:rsidRDefault="005100C3" w:rsidP="00DE62AC">
      <w:pPr>
        <w:pStyle w:val="Nadpis7"/>
        <w:spacing w:after="120"/>
        <w:jc w:val="both"/>
        <w:rPr>
          <w:rFonts w:ascii="Arial" w:hAnsi="Arial" w:cs="Arial"/>
          <w:szCs w:val="24"/>
        </w:rPr>
      </w:pPr>
      <w:r w:rsidRPr="009D0BF6">
        <w:rPr>
          <w:rFonts w:ascii="Arial" w:hAnsi="Arial" w:cs="Arial"/>
          <w:szCs w:val="24"/>
        </w:rPr>
        <w:t>Vlastnictví</w:t>
      </w:r>
    </w:p>
    <w:p w:rsidR="005100C3" w:rsidRPr="00F54B44" w:rsidRDefault="005100C3" w:rsidP="00F54B44">
      <w:pPr>
        <w:numPr>
          <w:ilvl w:val="0"/>
          <w:numId w:val="4"/>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t>Vlastníkem zhotovovaného díla je objednatel.</w:t>
      </w:r>
    </w:p>
    <w:p w:rsidR="005100C3" w:rsidRPr="00F54B44" w:rsidRDefault="005100C3" w:rsidP="00F54B44">
      <w:pPr>
        <w:numPr>
          <w:ilvl w:val="0"/>
          <w:numId w:val="4"/>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lastRenderedPageBreak/>
        <w:t>Veškeré podklady, které byly objednatelem zhotoviteli předány, zůstávají v jeho vlastnictví a zhotovitel za ně zodpovídá od okamžiku jejich převzetí jako skladovatel a je povinen je vrátit objednateli po splnění svého závazku.</w:t>
      </w:r>
    </w:p>
    <w:p w:rsidR="005100C3" w:rsidRPr="002F55C4" w:rsidRDefault="005100C3" w:rsidP="00F54B44">
      <w:pPr>
        <w:rPr>
          <w:sz w:val="16"/>
          <w:szCs w:val="16"/>
        </w:rPr>
      </w:pPr>
    </w:p>
    <w:p w:rsidR="005100C3" w:rsidRPr="002F55C4" w:rsidRDefault="005100C3" w:rsidP="00F54B44">
      <w:pPr>
        <w:rPr>
          <w:sz w:val="16"/>
          <w:szCs w:val="16"/>
        </w:rPr>
      </w:pPr>
    </w:p>
    <w:p w:rsidR="005100C3" w:rsidRPr="00B769A5" w:rsidRDefault="005100C3" w:rsidP="00DE62AC">
      <w:pPr>
        <w:pStyle w:val="Nadpis7"/>
        <w:spacing w:after="120"/>
        <w:jc w:val="left"/>
        <w:rPr>
          <w:rFonts w:ascii="Arial" w:hAnsi="Arial" w:cs="Arial"/>
          <w:szCs w:val="24"/>
        </w:rPr>
      </w:pPr>
      <w:r>
        <w:rPr>
          <w:rFonts w:ascii="Arial" w:hAnsi="Arial" w:cs="Arial"/>
          <w:szCs w:val="24"/>
        </w:rPr>
        <w:t>čl. VII.</w:t>
      </w:r>
    </w:p>
    <w:p w:rsidR="005100C3" w:rsidRPr="00B769A5" w:rsidRDefault="005100C3" w:rsidP="00DE62AC">
      <w:pPr>
        <w:pStyle w:val="Nadpis7"/>
        <w:spacing w:after="120"/>
        <w:jc w:val="left"/>
        <w:rPr>
          <w:rFonts w:ascii="Arial" w:hAnsi="Arial" w:cs="Arial"/>
          <w:szCs w:val="24"/>
        </w:rPr>
      </w:pPr>
      <w:r w:rsidRPr="00B769A5">
        <w:rPr>
          <w:rFonts w:ascii="Arial" w:hAnsi="Arial" w:cs="Arial"/>
          <w:szCs w:val="24"/>
        </w:rPr>
        <w:t>Platební podmínky</w:t>
      </w:r>
    </w:p>
    <w:p w:rsidR="005100C3" w:rsidRDefault="005100C3" w:rsidP="00F54B44">
      <w:pPr>
        <w:numPr>
          <w:ilvl w:val="0"/>
          <w:numId w:val="15"/>
        </w:numPr>
        <w:spacing w:after="80"/>
        <w:jc w:val="both"/>
        <w:rPr>
          <w:rFonts w:ascii="Times New Roman" w:hAnsi="Times New Roman"/>
          <w:sz w:val="22"/>
          <w:szCs w:val="22"/>
        </w:rPr>
      </w:pPr>
      <w:r w:rsidRPr="00F54B44">
        <w:rPr>
          <w:rFonts w:ascii="Times New Roman" w:hAnsi="Times New Roman"/>
          <w:sz w:val="22"/>
          <w:szCs w:val="22"/>
        </w:rPr>
        <w:t>Zálohy nejsou sjednány.</w:t>
      </w:r>
    </w:p>
    <w:p w:rsidR="005100C3" w:rsidRPr="00F54B44" w:rsidRDefault="005100C3" w:rsidP="00F54B44">
      <w:pPr>
        <w:numPr>
          <w:ilvl w:val="0"/>
          <w:numId w:val="15"/>
        </w:numPr>
        <w:spacing w:after="80"/>
        <w:jc w:val="both"/>
        <w:rPr>
          <w:rFonts w:ascii="Times New Roman" w:hAnsi="Times New Roman"/>
          <w:sz w:val="22"/>
          <w:szCs w:val="22"/>
        </w:rPr>
      </w:pPr>
      <w:r w:rsidRPr="00F54B44">
        <w:rPr>
          <w:rFonts w:ascii="Times New Roman" w:hAnsi="Times New Roman"/>
          <w:sz w:val="22"/>
          <w:szCs w:val="22"/>
        </w:rPr>
        <w:t>Podkladem pro úhradu smluvní ce</w:t>
      </w:r>
      <w:r w:rsidR="00F45E47">
        <w:rPr>
          <w:rFonts w:ascii="Times New Roman" w:hAnsi="Times New Roman"/>
          <w:sz w:val="22"/>
          <w:szCs w:val="22"/>
        </w:rPr>
        <w:t>ny je vyúčtování nazvané FAKTURA</w:t>
      </w:r>
      <w:r w:rsidRPr="00F54B44">
        <w:rPr>
          <w:rFonts w:ascii="Times New Roman" w:hAnsi="Times New Roman"/>
          <w:sz w:val="22"/>
          <w:szCs w:val="22"/>
        </w:rPr>
        <w:t xml:space="preserve"> (dále jen „faktura“), která bude mít náležitosti daňového dokladu dle </w:t>
      </w:r>
      <w:r>
        <w:rPr>
          <w:rFonts w:ascii="Times New Roman" w:hAnsi="Times New Roman"/>
          <w:sz w:val="22"/>
          <w:szCs w:val="22"/>
        </w:rPr>
        <w:t>z</w:t>
      </w:r>
      <w:r w:rsidRPr="00F54B44">
        <w:rPr>
          <w:rFonts w:ascii="Times New Roman" w:hAnsi="Times New Roman"/>
          <w:sz w:val="22"/>
          <w:szCs w:val="22"/>
        </w:rPr>
        <w:t>ákona č. 235/2004 Sb., o dani z přidané hodnoty, v</w:t>
      </w:r>
      <w:r w:rsidR="00F45E47">
        <w:rPr>
          <w:rFonts w:ascii="Times New Roman" w:hAnsi="Times New Roman"/>
          <w:sz w:val="22"/>
          <w:szCs w:val="22"/>
        </w:rPr>
        <w:t>e</w:t>
      </w:r>
      <w:r w:rsidRPr="00F54B44">
        <w:rPr>
          <w:rFonts w:ascii="Times New Roman" w:hAnsi="Times New Roman"/>
          <w:sz w:val="22"/>
          <w:szCs w:val="22"/>
        </w:rPr>
        <w:t> znění</w:t>
      </w:r>
      <w:r w:rsidR="00F45E47">
        <w:rPr>
          <w:rFonts w:ascii="Times New Roman" w:hAnsi="Times New Roman"/>
          <w:sz w:val="22"/>
          <w:szCs w:val="22"/>
        </w:rPr>
        <w:t xml:space="preserve"> pozdějších předpisů (dále jen „zákon o DPH)</w:t>
      </w:r>
      <w:r w:rsidRPr="00F54B44">
        <w:rPr>
          <w:rFonts w:ascii="Times New Roman" w:hAnsi="Times New Roman"/>
          <w:sz w:val="22"/>
          <w:szCs w:val="22"/>
        </w:rPr>
        <w:t xml:space="preserve">. </w:t>
      </w:r>
    </w:p>
    <w:p w:rsidR="00D1189E" w:rsidRDefault="00D1189E" w:rsidP="00D1189E">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V souladu s </w:t>
      </w:r>
      <w:proofErr w:type="spellStart"/>
      <w:r w:rsidRPr="00F54B44">
        <w:rPr>
          <w:rFonts w:ascii="Times New Roman" w:hAnsi="Times New Roman"/>
          <w:sz w:val="22"/>
          <w:szCs w:val="22"/>
        </w:rPr>
        <w:t>ust</w:t>
      </w:r>
      <w:proofErr w:type="spellEnd"/>
      <w:r w:rsidRPr="00F54B44">
        <w:rPr>
          <w:rFonts w:ascii="Times New Roman" w:hAnsi="Times New Roman"/>
          <w:sz w:val="22"/>
          <w:szCs w:val="22"/>
        </w:rPr>
        <w:t xml:space="preserve">. § 21 zákona </w:t>
      </w:r>
      <w:r w:rsidR="00CD572C">
        <w:rPr>
          <w:rFonts w:ascii="Times New Roman" w:hAnsi="Times New Roman"/>
          <w:sz w:val="22"/>
          <w:szCs w:val="22"/>
        </w:rPr>
        <w:t>o DPH</w:t>
      </w:r>
      <w:r w:rsidRPr="00F54B44">
        <w:rPr>
          <w:rFonts w:ascii="Times New Roman" w:hAnsi="Times New Roman"/>
          <w:sz w:val="22"/>
          <w:szCs w:val="22"/>
        </w:rPr>
        <w:t xml:space="preserve">, sjednávají smluvní strany dílčí plnění. </w:t>
      </w:r>
      <w:r>
        <w:rPr>
          <w:rFonts w:ascii="Times New Roman" w:hAnsi="Times New Roman"/>
          <w:sz w:val="22"/>
          <w:szCs w:val="22"/>
        </w:rPr>
        <w:t>Dílčí plnění  odsouhlasené objednatelem se považuje za samostatné zdanitelné plnění uskutečněné podle </w:t>
      </w:r>
      <w:proofErr w:type="gramStart"/>
      <w:r>
        <w:rPr>
          <w:rFonts w:ascii="Times New Roman" w:hAnsi="Times New Roman"/>
          <w:sz w:val="22"/>
          <w:szCs w:val="22"/>
        </w:rPr>
        <w:t>odst.1</w:t>
      </w:r>
      <w:r w:rsidR="00E726A1">
        <w:rPr>
          <w:rFonts w:ascii="Times New Roman" w:hAnsi="Times New Roman"/>
          <w:sz w:val="22"/>
          <w:szCs w:val="22"/>
        </w:rPr>
        <w:t>6</w:t>
      </w:r>
      <w:proofErr w:type="gramEnd"/>
      <w:r>
        <w:rPr>
          <w:rFonts w:ascii="Times New Roman" w:hAnsi="Times New Roman"/>
          <w:sz w:val="22"/>
          <w:szCs w:val="22"/>
        </w:rPr>
        <w:t xml:space="preserve"> tohoto článku smlouvy.</w:t>
      </w:r>
      <w:r w:rsidRPr="00F4012A">
        <w:rPr>
          <w:rFonts w:ascii="Times New Roman" w:hAnsi="Times New Roman"/>
          <w:sz w:val="22"/>
          <w:szCs w:val="22"/>
        </w:rPr>
        <w:t xml:space="preserve"> </w:t>
      </w:r>
    </w:p>
    <w:p w:rsidR="005100C3" w:rsidRPr="00F54B44" w:rsidRDefault="00D1189E" w:rsidP="00DE62AC">
      <w:pPr>
        <w:numPr>
          <w:ilvl w:val="0"/>
          <w:numId w:val="15"/>
        </w:numPr>
        <w:spacing w:after="40"/>
        <w:jc w:val="both"/>
        <w:rPr>
          <w:rFonts w:ascii="Times New Roman" w:hAnsi="Times New Roman"/>
          <w:sz w:val="22"/>
          <w:szCs w:val="22"/>
        </w:rPr>
      </w:pPr>
      <w:r>
        <w:rPr>
          <w:rFonts w:ascii="Times New Roman" w:hAnsi="Times New Roman"/>
          <w:sz w:val="22"/>
          <w:szCs w:val="22"/>
        </w:rPr>
        <w:t>Na každé dílčí plnění vystaví zhotovitel fakturu, která</w:t>
      </w:r>
      <w:r w:rsidR="00CD572C">
        <w:rPr>
          <w:rFonts w:ascii="Times New Roman" w:hAnsi="Times New Roman"/>
          <w:sz w:val="22"/>
          <w:szCs w:val="22"/>
        </w:rPr>
        <w:t xml:space="preserve"> bude</w:t>
      </w:r>
      <w:r>
        <w:rPr>
          <w:rFonts w:ascii="Times New Roman" w:hAnsi="Times New Roman"/>
          <w:sz w:val="22"/>
          <w:szCs w:val="22"/>
        </w:rPr>
        <w:t xml:space="preserve"> kromě náležitostí</w:t>
      </w:r>
      <w:r w:rsidR="005100C3" w:rsidRPr="00F54B44">
        <w:rPr>
          <w:rFonts w:ascii="Times New Roman" w:hAnsi="Times New Roman"/>
          <w:sz w:val="22"/>
          <w:szCs w:val="22"/>
        </w:rPr>
        <w:t xml:space="preserve"> stanovených platnými právními předpisy pro daňový doklad dle citovaného zákona obsahovat i tyto údaje: </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číslo a datum vystavení faktury,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číslo smlouvy a datum jejího uzavření, číslo veřejné zakázky,</w:t>
      </w:r>
      <w:r w:rsidR="006A3AFE">
        <w:rPr>
          <w:rFonts w:ascii="Times New Roman" w:hAnsi="Times New Roman"/>
          <w:sz w:val="22"/>
          <w:szCs w:val="22"/>
        </w:rPr>
        <w:t xml:space="preserve"> číslo projektu CZ.1.02/5.1.00/11.13307</w:t>
      </w:r>
      <w:r w:rsidR="00963E47">
        <w:rPr>
          <w:rFonts w:ascii="Times New Roman" w:hAnsi="Times New Roman"/>
          <w:sz w:val="22"/>
          <w:szCs w:val="22"/>
        </w:rPr>
        <w:t>, ORG 37000000</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předmět smlouvy, jeho přesnou specifikaci</w:t>
      </w:r>
      <w:r w:rsidR="00CD572C">
        <w:rPr>
          <w:rFonts w:ascii="Times New Roman" w:hAnsi="Times New Roman"/>
          <w:sz w:val="22"/>
          <w:szCs w:val="22"/>
        </w:rPr>
        <w:t xml:space="preserve"> ve slovním vyjádření</w:t>
      </w:r>
      <w:r w:rsidRPr="00F54B44">
        <w:rPr>
          <w:rFonts w:ascii="Times New Roman" w:hAnsi="Times New Roman"/>
          <w:sz w:val="22"/>
          <w:szCs w:val="22"/>
        </w:rPr>
        <w:t xml:space="preserve"> (nestačí odkaz na číslo smlouvy),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označení banky a číslo účtu, na který musí být zaplaceno,</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lhůtu splatnosti faktury,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soupis provedených prací</w:t>
      </w:r>
      <w:r w:rsidR="00510060">
        <w:rPr>
          <w:rFonts w:ascii="Times New Roman" w:hAnsi="Times New Roman"/>
          <w:sz w:val="22"/>
          <w:szCs w:val="22"/>
        </w:rPr>
        <w:t>,</w:t>
      </w:r>
      <w:r w:rsidRPr="00F54B44">
        <w:rPr>
          <w:rFonts w:ascii="Times New Roman" w:hAnsi="Times New Roman"/>
          <w:sz w:val="22"/>
          <w:szCs w:val="22"/>
        </w:rPr>
        <w:t xml:space="preserve"> </w:t>
      </w:r>
      <w:r w:rsidR="00510060">
        <w:rPr>
          <w:rFonts w:ascii="Times New Roman" w:hAnsi="Times New Roman"/>
          <w:sz w:val="22"/>
          <w:szCs w:val="22"/>
        </w:rPr>
        <w:t xml:space="preserve">dodávek nebo služeb </w:t>
      </w:r>
      <w:r w:rsidRPr="00F54B44">
        <w:rPr>
          <w:rFonts w:ascii="Times New Roman" w:hAnsi="Times New Roman"/>
          <w:sz w:val="22"/>
          <w:szCs w:val="22"/>
        </w:rPr>
        <w:t xml:space="preserve">včetně </w:t>
      </w:r>
      <w:r w:rsidR="00510060">
        <w:rPr>
          <w:rFonts w:ascii="Times New Roman" w:hAnsi="Times New Roman"/>
          <w:sz w:val="22"/>
          <w:szCs w:val="22"/>
        </w:rPr>
        <w:t>zápisu o odevzdání a převzetí dokončeného díla</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označení osoby, která fakturu vyhotovila, včetně jejího podpisu a kontaktního telefonu,</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 xml:space="preserve">IČ a DIČ objednatele a zhotovitele, jejich přesné názvy a sídlo, </w:t>
      </w:r>
    </w:p>
    <w:p w:rsidR="005100C3" w:rsidRDefault="005100C3" w:rsidP="00F54B44">
      <w:pPr>
        <w:numPr>
          <w:ilvl w:val="0"/>
          <w:numId w:val="14"/>
        </w:numPr>
        <w:tabs>
          <w:tab w:val="clear" w:pos="360"/>
          <w:tab w:val="num" w:pos="-142"/>
        </w:tabs>
        <w:spacing w:after="80"/>
        <w:ind w:left="709" w:hanging="284"/>
        <w:jc w:val="both"/>
        <w:rPr>
          <w:rFonts w:ascii="Times New Roman" w:hAnsi="Times New Roman"/>
          <w:sz w:val="22"/>
          <w:szCs w:val="22"/>
        </w:rPr>
      </w:pPr>
      <w:r w:rsidRPr="00F54B44">
        <w:rPr>
          <w:rFonts w:ascii="Times New Roman" w:hAnsi="Times New Roman"/>
          <w:sz w:val="22"/>
          <w:szCs w:val="22"/>
        </w:rPr>
        <w:t xml:space="preserve">označení útvaru objednatele, který případ likviduje (tj. </w:t>
      </w:r>
      <w:r w:rsidR="001352C3">
        <w:rPr>
          <w:rFonts w:ascii="Times New Roman" w:hAnsi="Times New Roman"/>
          <w:sz w:val="22"/>
          <w:szCs w:val="22"/>
        </w:rPr>
        <w:t xml:space="preserve">odbor </w:t>
      </w:r>
      <w:r w:rsidR="00963E47">
        <w:rPr>
          <w:rFonts w:ascii="Times New Roman" w:hAnsi="Times New Roman"/>
          <w:sz w:val="22"/>
          <w:szCs w:val="22"/>
        </w:rPr>
        <w:t>investiční</w:t>
      </w:r>
      <w:r w:rsidRPr="00F54B44">
        <w:rPr>
          <w:rFonts w:ascii="Times New Roman" w:hAnsi="Times New Roman"/>
          <w:sz w:val="22"/>
          <w:szCs w:val="22"/>
        </w:rPr>
        <w:t>).</w:t>
      </w:r>
    </w:p>
    <w:p w:rsidR="001059C2" w:rsidRPr="00E67733" w:rsidRDefault="00CD572C" w:rsidP="001059C2">
      <w:pPr>
        <w:widowControl w:val="0"/>
        <w:numPr>
          <w:ilvl w:val="0"/>
          <w:numId w:val="15"/>
        </w:numPr>
        <w:spacing w:before="120"/>
        <w:jc w:val="both"/>
        <w:rPr>
          <w:rFonts w:ascii="Times New Roman" w:hAnsi="Times New Roman"/>
          <w:sz w:val="22"/>
          <w:szCs w:val="22"/>
        </w:rPr>
      </w:pPr>
      <w:r>
        <w:rPr>
          <w:rFonts w:ascii="Times New Roman" w:hAnsi="Times New Roman"/>
          <w:sz w:val="22"/>
          <w:szCs w:val="22"/>
        </w:rPr>
        <w:t>Lhůta splatnosti faktur</w:t>
      </w:r>
      <w:r w:rsidR="001059C2" w:rsidRPr="00E67733">
        <w:rPr>
          <w:rFonts w:ascii="Times New Roman" w:hAnsi="Times New Roman"/>
          <w:sz w:val="22"/>
          <w:szCs w:val="22"/>
        </w:rPr>
        <w:t xml:space="preserve"> je dohodou stanovena po splnění na 30 kalendářních dnů po jejím doručení objednateli. Stejná lhůta splatnosti platí i při placení jiných plateb (např. úroků z prodlení, smluvních pokut, náhrady škody aj.). </w:t>
      </w:r>
    </w:p>
    <w:p w:rsidR="005100C3" w:rsidRPr="00F54B44" w:rsidRDefault="005100C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 xml:space="preserve">Dílčí faktury budou zpracovány v souladu </w:t>
      </w:r>
      <w:r w:rsidRPr="004F29D9">
        <w:rPr>
          <w:rFonts w:ascii="Times New Roman" w:hAnsi="Times New Roman"/>
          <w:sz w:val="22"/>
          <w:szCs w:val="22"/>
        </w:rPr>
        <w:t xml:space="preserve">s vyhláškou č. </w:t>
      </w:r>
      <w:r>
        <w:rPr>
          <w:rFonts w:ascii="Times New Roman" w:hAnsi="Times New Roman"/>
          <w:sz w:val="22"/>
          <w:szCs w:val="22"/>
        </w:rPr>
        <w:t>410/2009</w:t>
      </w:r>
      <w:r w:rsidRPr="004F29D9">
        <w:rPr>
          <w:rFonts w:ascii="Times New Roman" w:hAnsi="Times New Roman"/>
          <w:sz w:val="22"/>
          <w:szCs w:val="22"/>
        </w:rPr>
        <w:t xml:space="preserve"> Sb.</w:t>
      </w:r>
      <w:r w:rsidRPr="00F54B44">
        <w:rPr>
          <w:rFonts w:ascii="Times New Roman" w:hAnsi="Times New Roman"/>
          <w:sz w:val="22"/>
          <w:szCs w:val="22"/>
        </w:rPr>
        <w:t>, kterou se provádějí některá ustanovení zákona č. 563/1991 Sb., o účetnictví, ve znění pozdějších předpisů, pro</w:t>
      </w:r>
      <w:r w:rsidR="00D13639">
        <w:rPr>
          <w:rFonts w:ascii="Times New Roman" w:hAnsi="Times New Roman"/>
          <w:sz w:val="22"/>
          <w:szCs w:val="22"/>
        </w:rPr>
        <w:t xml:space="preserve"> některé</w:t>
      </w:r>
      <w:r w:rsidRPr="00F54B44">
        <w:rPr>
          <w:rFonts w:ascii="Times New Roman" w:hAnsi="Times New Roman"/>
          <w:sz w:val="22"/>
          <w:szCs w:val="22"/>
        </w:rPr>
        <w:t xml:space="preserve"> účetní jednotky, </w:t>
      </w:r>
      <w:r w:rsidR="00D13639">
        <w:rPr>
          <w:rFonts w:ascii="Times New Roman" w:hAnsi="Times New Roman"/>
          <w:sz w:val="22"/>
          <w:szCs w:val="22"/>
        </w:rPr>
        <w:t>ve znění pozdějších předpisů</w:t>
      </w:r>
      <w:r w:rsidRPr="00F54B44">
        <w:rPr>
          <w:rFonts w:ascii="Times New Roman" w:hAnsi="Times New Roman"/>
          <w:sz w:val="22"/>
          <w:szCs w:val="22"/>
        </w:rPr>
        <w:t xml:space="preserve">. Rovněž bude ve všech fakturách uplatněn Pokyn </w:t>
      </w:r>
      <w:r>
        <w:rPr>
          <w:rFonts w:ascii="Times New Roman" w:hAnsi="Times New Roman"/>
          <w:sz w:val="22"/>
          <w:szCs w:val="22"/>
        </w:rPr>
        <w:t xml:space="preserve">č. </w:t>
      </w:r>
      <w:proofErr w:type="gramStart"/>
      <w:r>
        <w:rPr>
          <w:rFonts w:ascii="Times New Roman" w:hAnsi="Times New Roman"/>
          <w:sz w:val="22"/>
          <w:szCs w:val="22"/>
        </w:rPr>
        <w:t>D-6</w:t>
      </w:r>
      <w:r w:rsidRPr="00F54B44">
        <w:rPr>
          <w:rFonts w:ascii="Times New Roman" w:hAnsi="Times New Roman"/>
          <w:sz w:val="22"/>
          <w:szCs w:val="22"/>
        </w:rPr>
        <w:t xml:space="preserve">, </w:t>
      </w:r>
      <w:r w:rsidR="00D13639">
        <w:rPr>
          <w:rFonts w:ascii="Times New Roman" w:hAnsi="Times New Roman"/>
          <w:sz w:val="22"/>
          <w:szCs w:val="22"/>
        </w:rPr>
        <w:t xml:space="preserve">      </w:t>
      </w:r>
      <w:r w:rsidRPr="00F54B44">
        <w:rPr>
          <w:rFonts w:ascii="Times New Roman" w:hAnsi="Times New Roman"/>
          <w:sz w:val="22"/>
          <w:szCs w:val="22"/>
        </w:rPr>
        <w:t>MF</w:t>
      </w:r>
      <w:proofErr w:type="gramEnd"/>
      <w:r w:rsidRPr="00F54B44">
        <w:rPr>
          <w:rFonts w:ascii="Times New Roman" w:hAnsi="Times New Roman"/>
          <w:sz w:val="22"/>
          <w:szCs w:val="22"/>
        </w:rPr>
        <w:t xml:space="preserve"> ČR k jednotnému postupu při uplatňování některých ustanovení zákona č. 586/1992 Sb.,</w:t>
      </w:r>
      <w:r w:rsidR="00D13639">
        <w:rPr>
          <w:rFonts w:ascii="Times New Roman" w:hAnsi="Times New Roman"/>
          <w:sz w:val="22"/>
          <w:szCs w:val="22"/>
        </w:rPr>
        <w:t xml:space="preserve"> o daních z příjmů,</w:t>
      </w:r>
      <w:r w:rsidRPr="00F54B44">
        <w:rPr>
          <w:rFonts w:ascii="Times New Roman" w:hAnsi="Times New Roman"/>
          <w:sz w:val="22"/>
          <w:szCs w:val="22"/>
        </w:rPr>
        <w:t xml:space="preserve"> ve znění pozdějších předpisů.</w:t>
      </w:r>
    </w:p>
    <w:p w:rsidR="005100C3" w:rsidRDefault="005100C3" w:rsidP="00113E8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Nebude-li faktura obsahovat některou povinnou nebo dohodnutou náležitost, bude</w:t>
      </w:r>
      <w:r w:rsidR="00765663">
        <w:rPr>
          <w:rFonts w:ascii="Times New Roman" w:hAnsi="Times New Roman"/>
          <w:sz w:val="22"/>
          <w:szCs w:val="22"/>
        </w:rPr>
        <w:t>-li</w:t>
      </w:r>
      <w:r w:rsidRPr="00F54B44">
        <w:rPr>
          <w:rFonts w:ascii="Times New Roman" w:hAnsi="Times New Roman"/>
          <w:sz w:val="22"/>
          <w:szCs w:val="22"/>
        </w:rPr>
        <w:t xml:space="preserve"> </w:t>
      </w:r>
      <w:r w:rsidR="00765663">
        <w:rPr>
          <w:rFonts w:ascii="Times New Roman" w:hAnsi="Times New Roman"/>
          <w:sz w:val="22"/>
          <w:szCs w:val="22"/>
        </w:rPr>
        <w:t>nesprávně</w:t>
      </w:r>
      <w:r w:rsidRPr="00F54B44">
        <w:rPr>
          <w:rFonts w:ascii="Times New Roman" w:hAnsi="Times New Roman"/>
          <w:sz w:val="22"/>
          <w:szCs w:val="22"/>
        </w:rPr>
        <w:t xml:space="preserve"> vyúčtována cena nebo </w:t>
      </w:r>
      <w:r w:rsidR="00765663">
        <w:rPr>
          <w:rFonts w:ascii="Times New Roman" w:hAnsi="Times New Roman"/>
          <w:sz w:val="22"/>
          <w:szCs w:val="22"/>
        </w:rPr>
        <w:t>nesprávně</w:t>
      </w:r>
      <w:r w:rsidRPr="00F54B44">
        <w:rPr>
          <w:rFonts w:ascii="Times New Roman" w:hAnsi="Times New Roman"/>
          <w:sz w:val="22"/>
          <w:szCs w:val="22"/>
        </w:rPr>
        <w:t xml:space="preserve"> </w:t>
      </w:r>
      <w:r w:rsidR="00765663">
        <w:rPr>
          <w:rFonts w:ascii="Times New Roman" w:hAnsi="Times New Roman"/>
          <w:sz w:val="22"/>
          <w:szCs w:val="22"/>
        </w:rPr>
        <w:t>uvedena</w:t>
      </w:r>
      <w:r>
        <w:rPr>
          <w:rFonts w:ascii="Times New Roman" w:hAnsi="Times New Roman"/>
          <w:sz w:val="22"/>
          <w:szCs w:val="22"/>
        </w:rPr>
        <w:t xml:space="preserve"> </w:t>
      </w:r>
      <w:r w:rsidRPr="00F54B44">
        <w:rPr>
          <w:rFonts w:ascii="Times New Roman" w:hAnsi="Times New Roman"/>
          <w:sz w:val="22"/>
          <w:szCs w:val="22"/>
        </w:rPr>
        <w:t xml:space="preserve">DPH, je objednatel oprávněn fakturu před uplynutím lhůty splatnosti vrátit </w:t>
      </w:r>
      <w:r w:rsidR="00765663">
        <w:rPr>
          <w:rFonts w:ascii="Times New Roman" w:hAnsi="Times New Roman"/>
          <w:sz w:val="22"/>
          <w:szCs w:val="22"/>
        </w:rPr>
        <w:t>zhotoviteli</w:t>
      </w:r>
      <w:r w:rsidRPr="00F54B44">
        <w:rPr>
          <w:rFonts w:ascii="Times New Roman" w:hAnsi="Times New Roman"/>
          <w:sz w:val="22"/>
          <w:szCs w:val="22"/>
        </w:rPr>
        <w:t xml:space="preserve">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5100C3" w:rsidRPr="00835BDA" w:rsidRDefault="005100C3" w:rsidP="00835BDA">
      <w:pPr>
        <w:numPr>
          <w:ilvl w:val="0"/>
          <w:numId w:val="15"/>
        </w:numPr>
        <w:spacing w:after="80"/>
        <w:ind w:left="357" w:hanging="357"/>
        <w:jc w:val="both"/>
        <w:rPr>
          <w:rFonts w:ascii="Times New Roman" w:hAnsi="Times New Roman"/>
          <w:sz w:val="22"/>
          <w:szCs w:val="22"/>
        </w:rPr>
      </w:pPr>
      <w:r w:rsidRPr="00835BDA">
        <w:rPr>
          <w:rFonts w:ascii="Times New Roman" w:hAnsi="Times New Roman"/>
          <w:sz w:val="22"/>
          <w:szCs w:val="22"/>
        </w:rPr>
        <w:t xml:space="preserve">Zhotovitel je podle </w:t>
      </w:r>
      <w:proofErr w:type="spellStart"/>
      <w:r w:rsidRPr="00835BDA">
        <w:rPr>
          <w:rFonts w:ascii="Times New Roman" w:hAnsi="Times New Roman"/>
          <w:sz w:val="22"/>
          <w:szCs w:val="22"/>
        </w:rPr>
        <w:t>ust</w:t>
      </w:r>
      <w:proofErr w:type="spellEnd"/>
      <w:r w:rsidRPr="00835BDA">
        <w:rPr>
          <w:rFonts w:ascii="Times New Roman" w:hAnsi="Times New Roman"/>
          <w:sz w:val="22"/>
          <w:szCs w:val="22"/>
        </w:rPr>
        <w:t xml:space="preserve">. § 2 písm. e) zákona č. 320/2001 Sb., o finanční kontrole ve veřejné správě a o změně některých zákonů, ve znění pozdějších předpisů, osobou povinnou spolupůsobit při výkonu </w:t>
      </w:r>
      <w:r w:rsidRPr="00835BDA">
        <w:rPr>
          <w:rFonts w:ascii="Times New Roman" w:hAnsi="Times New Roman"/>
          <w:sz w:val="22"/>
          <w:szCs w:val="22"/>
        </w:rPr>
        <w:lastRenderedPageBreak/>
        <w:t xml:space="preserve">finanční kontroly prováděné v souvislosti s úhradou zboží nebo služeb z veřejných </w:t>
      </w:r>
      <w:proofErr w:type="gramStart"/>
      <w:r w:rsidRPr="00835BDA">
        <w:rPr>
          <w:rFonts w:ascii="Times New Roman" w:hAnsi="Times New Roman"/>
          <w:sz w:val="22"/>
          <w:szCs w:val="22"/>
        </w:rPr>
        <w:t xml:space="preserve">výdajů, </w:t>
      </w:r>
      <w:r w:rsidR="00765663">
        <w:rPr>
          <w:rFonts w:ascii="Times New Roman" w:hAnsi="Times New Roman"/>
          <w:sz w:val="22"/>
          <w:szCs w:val="22"/>
        </w:rPr>
        <w:t xml:space="preserve">                    </w:t>
      </w:r>
      <w:r w:rsidRPr="00835BDA">
        <w:rPr>
          <w:rFonts w:ascii="Times New Roman" w:hAnsi="Times New Roman"/>
          <w:sz w:val="22"/>
          <w:szCs w:val="22"/>
        </w:rPr>
        <w:t>tj.</w:t>
      </w:r>
      <w:proofErr w:type="gramEnd"/>
      <w:r w:rsidRPr="00835BDA">
        <w:rPr>
          <w:rFonts w:ascii="Times New Roman" w:hAnsi="Times New Roman"/>
          <w:sz w:val="22"/>
          <w:szCs w:val="22"/>
        </w:rPr>
        <w:t xml:space="preserve"> poskytovatel je povinen poskytnout požadované informace a dokumentaci zaměstnancům nebo zmocněncům pověřených orgánů (poskytovatele dotace, Ministerstva pro místní rozvoj ČR, Ministerstva financí ČR, Evropské komise, Evropského účetního dvora, Nejvyššího kontrolního úřadu, příslušného finančního úřadu a dalších oprávněných orgánů státní správy) a vytvořit výše uvedeným orgánům podmínky k provedení kontroly vztahující se k předmětu této smlouvy </w:t>
      </w:r>
      <w:r w:rsidR="00765663">
        <w:rPr>
          <w:rFonts w:ascii="Times New Roman" w:hAnsi="Times New Roman"/>
          <w:sz w:val="22"/>
          <w:szCs w:val="22"/>
        </w:rPr>
        <w:t xml:space="preserve">                     </w:t>
      </w:r>
      <w:r w:rsidRPr="00835BDA">
        <w:rPr>
          <w:rFonts w:ascii="Times New Roman" w:hAnsi="Times New Roman"/>
          <w:sz w:val="22"/>
          <w:szCs w:val="22"/>
        </w:rPr>
        <w:t>a poskytnout jim součinnost.</w:t>
      </w:r>
    </w:p>
    <w:p w:rsidR="005100C3" w:rsidRPr="00CD4D3A" w:rsidRDefault="005100C3" w:rsidP="00835BDA">
      <w:pPr>
        <w:numPr>
          <w:ilvl w:val="0"/>
          <w:numId w:val="15"/>
        </w:numPr>
        <w:spacing w:after="120"/>
        <w:jc w:val="both"/>
        <w:rPr>
          <w:rFonts w:ascii="Times New Roman" w:hAnsi="Times New Roman"/>
          <w:sz w:val="22"/>
          <w:szCs w:val="22"/>
        </w:rPr>
      </w:pPr>
      <w:r w:rsidRPr="00520383">
        <w:rPr>
          <w:rFonts w:ascii="Times New Roman" w:hAnsi="Times New Roman"/>
          <w:sz w:val="22"/>
          <w:szCs w:val="22"/>
        </w:rPr>
        <w:t>Zhotovitel je povinen archivovat originální vyhotovení smlouvy včetně jejich dodatků, originály účetních dokladů a dalších dokladů vztahujících se k realizaci předmětu této smlouvy po dobu 10 let od zániku této smlouvy, min</w:t>
      </w:r>
      <w:r w:rsidRPr="00835BDA">
        <w:rPr>
          <w:rFonts w:ascii="Times New Roman" w:hAnsi="Times New Roman"/>
          <w:sz w:val="22"/>
          <w:szCs w:val="22"/>
        </w:rPr>
        <w:t xml:space="preserve">imálně však do </w:t>
      </w:r>
      <w:r w:rsidRPr="008A176F">
        <w:rPr>
          <w:rFonts w:ascii="Times New Roman" w:hAnsi="Times New Roman"/>
          <w:sz w:val="22"/>
          <w:szCs w:val="22"/>
        </w:rPr>
        <w:t xml:space="preserve">konce roku </w:t>
      </w:r>
      <w:r w:rsidRPr="00CD4D3A">
        <w:rPr>
          <w:rFonts w:ascii="Times New Roman" w:hAnsi="Times New Roman"/>
          <w:sz w:val="22"/>
          <w:szCs w:val="22"/>
        </w:rPr>
        <w:t>202</w:t>
      </w:r>
      <w:r w:rsidR="008A176F" w:rsidRPr="00CD4D3A">
        <w:rPr>
          <w:rFonts w:ascii="Times New Roman" w:hAnsi="Times New Roman"/>
          <w:sz w:val="22"/>
          <w:szCs w:val="22"/>
        </w:rPr>
        <w:t>4</w:t>
      </w:r>
      <w:r w:rsidRPr="00CD4D3A">
        <w:rPr>
          <w:rFonts w:ascii="Times New Roman" w:hAnsi="Times New Roman"/>
          <w:sz w:val="22"/>
          <w:szCs w:val="22"/>
        </w:rPr>
        <w:t xml:space="preserve">. </w:t>
      </w:r>
    </w:p>
    <w:p w:rsidR="005100C3" w:rsidRPr="00CD4D3A" w:rsidRDefault="005100C3" w:rsidP="00DE62AC">
      <w:pPr>
        <w:numPr>
          <w:ilvl w:val="0"/>
          <w:numId w:val="15"/>
        </w:numPr>
        <w:spacing w:after="120"/>
        <w:jc w:val="both"/>
        <w:rPr>
          <w:rFonts w:ascii="Times New Roman" w:hAnsi="Times New Roman"/>
          <w:sz w:val="22"/>
          <w:szCs w:val="22"/>
        </w:rPr>
      </w:pPr>
      <w:r w:rsidRPr="00CD4D3A">
        <w:rPr>
          <w:rFonts w:ascii="Times New Roman" w:hAnsi="Times New Roman"/>
          <w:sz w:val="22"/>
          <w:szCs w:val="22"/>
        </w:rPr>
        <w:t>Objednatel je oprávněn pozastavit financování v případě, že zhotovitel bezdůvodně přeruší práce nebo práce provádí v rozporu s projektovou dokumentací</w:t>
      </w:r>
      <w:r w:rsidR="008A176F" w:rsidRPr="00CD4D3A">
        <w:rPr>
          <w:rFonts w:ascii="Times New Roman" w:hAnsi="Times New Roman"/>
          <w:sz w:val="22"/>
          <w:szCs w:val="22"/>
        </w:rPr>
        <w:t xml:space="preserve"> a technickými podmínkami dle čl. </w:t>
      </w:r>
      <w:proofErr w:type="gramStart"/>
      <w:r w:rsidR="008A176F" w:rsidRPr="00CD4D3A">
        <w:rPr>
          <w:rFonts w:ascii="Times New Roman" w:hAnsi="Times New Roman"/>
          <w:sz w:val="22"/>
          <w:szCs w:val="22"/>
        </w:rPr>
        <w:t xml:space="preserve">II. </w:t>
      </w:r>
      <w:r w:rsidR="00B60A4C">
        <w:rPr>
          <w:rFonts w:ascii="Times New Roman" w:hAnsi="Times New Roman"/>
          <w:sz w:val="22"/>
          <w:szCs w:val="22"/>
        </w:rPr>
        <w:t xml:space="preserve">             </w:t>
      </w:r>
      <w:r w:rsidR="008A176F" w:rsidRPr="00CD4D3A">
        <w:rPr>
          <w:rFonts w:ascii="Times New Roman" w:hAnsi="Times New Roman"/>
          <w:sz w:val="22"/>
          <w:szCs w:val="22"/>
        </w:rPr>
        <w:t>odst</w:t>
      </w:r>
      <w:r w:rsidRPr="00CD4D3A">
        <w:rPr>
          <w:rFonts w:ascii="Times New Roman" w:hAnsi="Times New Roman"/>
          <w:sz w:val="22"/>
          <w:szCs w:val="22"/>
        </w:rPr>
        <w:t>.</w:t>
      </w:r>
      <w:proofErr w:type="gramEnd"/>
      <w:r w:rsidR="008A176F" w:rsidRPr="00CD4D3A">
        <w:rPr>
          <w:rFonts w:ascii="Times New Roman" w:hAnsi="Times New Roman"/>
          <w:sz w:val="22"/>
          <w:szCs w:val="22"/>
        </w:rPr>
        <w:t xml:space="preserve"> 1.</w:t>
      </w:r>
      <w:r w:rsidR="00EB7824">
        <w:rPr>
          <w:rFonts w:ascii="Times New Roman" w:hAnsi="Times New Roman"/>
          <w:sz w:val="22"/>
          <w:szCs w:val="22"/>
        </w:rPr>
        <w:t>.</w:t>
      </w:r>
    </w:p>
    <w:p w:rsidR="005100C3" w:rsidRPr="0022543A" w:rsidRDefault="005100C3" w:rsidP="00113E83">
      <w:pPr>
        <w:numPr>
          <w:ilvl w:val="0"/>
          <w:numId w:val="15"/>
        </w:numPr>
        <w:spacing w:after="80"/>
        <w:jc w:val="both"/>
        <w:rPr>
          <w:rFonts w:ascii="Times New Roman" w:hAnsi="Times New Roman"/>
          <w:sz w:val="22"/>
          <w:szCs w:val="22"/>
        </w:rPr>
      </w:pPr>
      <w:r w:rsidRPr="0022543A">
        <w:rPr>
          <w:rFonts w:ascii="Times New Roman" w:hAnsi="Times New Roman"/>
          <w:sz w:val="22"/>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5100C3" w:rsidRPr="00F54B44" w:rsidRDefault="005100C3" w:rsidP="00113E83">
      <w:pPr>
        <w:numPr>
          <w:ilvl w:val="0"/>
          <w:numId w:val="15"/>
        </w:numPr>
        <w:spacing w:after="80"/>
        <w:jc w:val="both"/>
        <w:rPr>
          <w:rFonts w:ascii="Times New Roman" w:hAnsi="Times New Roman"/>
          <w:sz w:val="22"/>
          <w:szCs w:val="22"/>
        </w:rPr>
      </w:pPr>
      <w:r w:rsidRPr="00F54B44">
        <w:rPr>
          <w:rFonts w:ascii="Times New Roman" w:hAnsi="Times New Roman"/>
          <w:sz w:val="22"/>
          <w:szCs w:val="22"/>
        </w:rPr>
        <w:t>Objednatel je oprávněn provést kontrolu vyfakturovaných prací a činností. Zhotovitel je povinen oprávněným zástupcům objednatele provedení kontroly umožnit.</w:t>
      </w:r>
    </w:p>
    <w:p w:rsidR="005100C3" w:rsidRPr="00F54B44" w:rsidRDefault="00A24C60" w:rsidP="00113E83">
      <w:pPr>
        <w:numPr>
          <w:ilvl w:val="0"/>
          <w:numId w:val="15"/>
        </w:numPr>
        <w:spacing w:after="80"/>
        <w:jc w:val="both"/>
        <w:rPr>
          <w:rFonts w:ascii="Times New Roman" w:hAnsi="Times New Roman"/>
          <w:sz w:val="22"/>
          <w:szCs w:val="22"/>
        </w:rPr>
      </w:pPr>
      <w:r>
        <w:rPr>
          <w:rFonts w:ascii="Times New Roman" w:hAnsi="Times New Roman"/>
          <w:sz w:val="22"/>
          <w:szCs w:val="22"/>
        </w:rPr>
        <w:t>Doručení faktur</w:t>
      </w:r>
      <w:r w:rsidR="005100C3" w:rsidRPr="00F54B44">
        <w:rPr>
          <w:rFonts w:ascii="Times New Roman" w:hAnsi="Times New Roman"/>
          <w:sz w:val="22"/>
          <w:szCs w:val="22"/>
        </w:rPr>
        <w:t xml:space="preserve"> provede</w:t>
      </w:r>
      <w:r w:rsidR="006A3AFE">
        <w:rPr>
          <w:rFonts w:ascii="Times New Roman" w:hAnsi="Times New Roman"/>
          <w:sz w:val="22"/>
          <w:szCs w:val="22"/>
        </w:rPr>
        <w:t xml:space="preserve"> zhotovitel</w:t>
      </w:r>
      <w:r w:rsidR="005100C3" w:rsidRPr="00F54B44">
        <w:rPr>
          <w:rFonts w:ascii="Times New Roman" w:hAnsi="Times New Roman"/>
          <w:sz w:val="22"/>
          <w:szCs w:val="22"/>
        </w:rPr>
        <w:t xml:space="preserve"> osobně proti podpisu </w:t>
      </w:r>
      <w:r w:rsidR="006A3AFE">
        <w:rPr>
          <w:rFonts w:ascii="Times New Roman" w:hAnsi="Times New Roman"/>
          <w:sz w:val="22"/>
          <w:szCs w:val="22"/>
        </w:rPr>
        <w:t>oprávněné</w:t>
      </w:r>
      <w:r w:rsidR="005100C3" w:rsidRPr="00F54B44">
        <w:rPr>
          <w:rFonts w:ascii="Times New Roman" w:hAnsi="Times New Roman"/>
          <w:sz w:val="22"/>
          <w:szCs w:val="22"/>
        </w:rPr>
        <w:t xml:space="preserve"> osoby</w:t>
      </w:r>
      <w:r w:rsidR="006A3AFE">
        <w:rPr>
          <w:rFonts w:ascii="Times New Roman" w:hAnsi="Times New Roman"/>
          <w:sz w:val="22"/>
          <w:szCs w:val="22"/>
        </w:rPr>
        <w:t xml:space="preserve"> objednatele</w:t>
      </w:r>
      <w:r w:rsidR="005100C3" w:rsidRPr="00F54B44">
        <w:rPr>
          <w:rFonts w:ascii="Times New Roman" w:hAnsi="Times New Roman"/>
          <w:sz w:val="22"/>
          <w:szCs w:val="22"/>
        </w:rPr>
        <w:t xml:space="preserve"> nebo jako doporučené psaní prostřednictvím pošty.</w:t>
      </w:r>
    </w:p>
    <w:p w:rsidR="005100C3" w:rsidRPr="006A3AFE" w:rsidRDefault="00792196" w:rsidP="00113E83">
      <w:pPr>
        <w:numPr>
          <w:ilvl w:val="0"/>
          <w:numId w:val="15"/>
        </w:numPr>
        <w:spacing w:after="80"/>
        <w:jc w:val="both"/>
        <w:rPr>
          <w:rFonts w:ascii="Times New Roman" w:hAnsi="Times New Roman"/>
          <w:sz w:val="22"/>
          <w:szCs w:val="22"/>
        </w:rPr>
      </w:pPr>
      <w:r w:rsidRPr="006A3AFE">
        <w:rPr>
          <w:rFonts w:ascii="Times New Roman" w:hAnsi="Times New Roman"/>
          <w:sz w:val="22"/>
          <w:szCs w:val="22"/>
        </w:rPr>
        <w:t>Smluvní s</w:t>
      </w:r>
      <w:r w:rsidR="005100C3" w:rsidRPr="006A3AFE">
        <w:rPr>
          <w:rFonts w:ascii="Times New Roman" w:hAnsi="Times New Roman"/>
          <w:sz w:val="22"/>
          <w:szCs w:val="22"/>
        </w:rPr>
        <w:t>trany se dohodly, že platba bude provedena na číslo účtu uvedené zhotovitelem v záhlaví této smlouvy.</w:t>
      </w:r>
    </w:p>
    <w:p w:rsidR="005100C3" w:rsidRDefault="005100C3" w:rsidP="00113E8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Povinnost zaplatit je splněna dnem odepsání příslušné částky z účtu objednatele.</w:t>
      </w:r>
    </w:p>
    <w:p w:rsidR="00D1189E" w:rsidRPr="00E67733" w:rsidRDefault="00D1189E" w:rsidP="00933118">
      <w:pPr>
        <w:numPr>
          <w:ilvl w:val="0"/>
          <w:numId w:val="15"/>
        </w:numPr>
        <w:spacing w:after="80"/>
        <w:ind w:left="357" w:hanging="357"/>
        <w:jc w:val="both"/>
        <w:rPr>
          <w:rFonts w:ascii="Times New Roman" w:hAnsi="Times New Roman"/>
          <w:sz w:val="22"/>
          <w:szCs w:val="22"/>
        </w:rPr>
      </w:pPr>
      <w:r w:rsidRPr="00E67733">
        <w:rPr>
          <w:rFonts w:ascii="Times New Roman" w:hAnsi="Times New Roman"/>
          <w:sz w:val="22"/>
          <w:szCs w:val="22"/>
        </w:rPr>
        <w:t>Smluvní strany se dohodly na tomto způsobu placení – po splnění jednotlivých etap plnění předmětu této smlouvy dle článku II. odstavce 2 budou zhotovitelem vystaveny faktury následovně:</w:t>
      </w:r>
    </w:p>
    <w:p w:rsidR="00792196" w:rsidRPr="00E67733" w:rsidRDefault="00D1189E" w:rsidP="00E67733">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po</w:t>
      </w:r>
      <w:r w:rsidR="00F80EC2" w:rsidRPr="00E67733">
        <w:rPr>
          <w:rFonts w:ascii="Times New Roman" w:hAnsi="Times New Roman"/>
          <w:sz w:val="22"/>
          <w:szCs w:val="22"/>
        </w:rPr>
        <w:t xml:space="preserve"> </w:t>
      </w:r>
      <w:proofErr w:type="gramStart"/>
      <w:r w:rsidRPr="00E67733">
        <w:rPr>
          <w:rFonts w:ascii="Times New Roman" w:hAnsi="Times New Roman"/>
          <w:sz w:val="22"/>
          <w:szCs w:val="22"/>
        </w:rPr>
        <w:t xml:space="preserve">splnění </w:t>
      </w:r>
      <w:proofErr w:type="spellStart"/>
      <w:r w:rsidR="00F80EC2" w:rsidRPr="00E67733">
        <w:rPr>
          <w:rFonts w:ascii="Times New Roman" w:hAnsi="Times New Roman"/>
          <w:sz w:val="22"/>
          <w:szCs w:val="22"/>
        </w:rPr>
        <w:t>I.etapy</w:t>
      </w:r>
      <w:proofErr w:type="spellEnd"/>
      <w:proofErr w:type="gramEnd"/>
      <w:r w:rsidR="00F80EC2" w:rsidRPr="00E67733">
        <w:rPr>
          <w:rFonts w:ascii="Times New Roman" w:hAnsi="Times New Roman"/>
          <w:sz w:val="22"/>
          <w:szCs w:val="22"/>
        </w:rPr>
        <w:t xml:space="preserve"> podle </w:t>
      </w:r>
      <w:proofErr w:type="spellStart"/>
      <w:r w:rsidR="00F80EC2" w:rsidRPr="00E67733">
        <w:rPr>
          <w:rFonts w:ascii="Times New Roman" w:hAnsi="Times New Roman"/>
          <w:sz w:val="22"/>
          <w:szCs w:val="22"/>
        </w:rPr>
        <w:t>čl.II</w:t>
      </w:r>
      <w:proofErr w:type="spellEnd"/>
      <w:r w:rsidR="00F80EC2" w:rsidRPr="00E67733">
        <w:rPr>
          <w:rFonts w:ascii="Times New Roman" w:hAnsi="Times New Roman"/>
          <w:sz w:val="22"/>
          <w:szCs w:val="22"/>
        </w:rPr>
        <w:t xml:space="preserve"> odst.</w:t>
      </w:r>
      <w:r w:rsidR="00277E14">
        <w:rPr>
          <w:rFonts w:ascii="Times New Roman" w:hAnsi="Times New Roman"/>
          <w:sz w:val="22"/>
          <w:szCs w:val="22"/>
        </w:rPr>
        <w:t xml:space="preserve"> </w:t>
      </w:r>
      <w:r w:rsidR="00F80EC2" w:rsidRPr="00E67733">
        <w:rPr>
          <w:rFonts w:ascii="Times New Roman" w:hAnsi="Times New Roman"/>
          <w:sz w:val="22"/>
          <w:szCs w:val="22"/>
        </w:rPr>
        <w:t>2</w:t>
      </w:r>
      <w:r w:rsidR="00BA12A9">
        <w:rPr>
          <w:rFonts w:ascii="Times New Roman" w:hAnsi="Times New Roman"/>
          <w:sz w:val="22"/>
          <w:szCs w:val="22"/>
        </w:rPr>
        <w:t xml:space="preserve"> písm. </w:t>
      </w:r>
      <w:r w:rsidR="002E5A1F" w:rsidRPr="00E67733">
        <w:rPr>
          <w:rFonts w:ascii="Times New Roman" w:hAnsi="Times New Roman"/>
          <w:sz w:val="22"/>
          <w:szCs w:val="22"/>
        </w:rPr>
        <w:t>A</w:t>
      </w:r>
      <w:r w:rsidR="00BA12A9">
        <w:rPr>
          <w:rFonts w:ascii="Times New Roman" w:hAnsi="Times New Roman"/>
          <w:sz w:val="22"/>
          <w:szCs w:val="22"/>
        </w:rPr>
        <w:t>)</w:t>
      </w:r>
      <w:r w:rsidR="00F80EC2" w:rsidRPr="00E67733">
        <w:rPr>
          <w:rFonts w:ascii="Times New Roman" w:hAnsi="Times New Roman"/>
          <w:sz w:val="22"/>
          <w:szCs w:val="22"/>
        </w:rPr>
        <w:t xml:space="preserve"> této smlouvy bude zhotovitelem vystavena faktura na částku………..</w:t>
      </w:r>
      <w:r w:rsidR="002B3AE8">
        <w:rPr>
          <w:rFonts w:ascii="Times New Roman" w:hAnsi="Times New Roman"/>
          <w:sz w:val="22"/>
          <w:szCs w:val="22"/>
        </w:rPr>
        <w:t xml:space="preserve">,- Kč </w:t>
      </w:r>
      <w:r w:rsidR="00F80EC2" w:rsidRPr="00E67733">
        <w:rPr>
          <w:rFonts w:ascii="Times New Roman" w:hAnsi="Times New Roman"/>
          <w:sz w:val="22"/>
          <w:szCs w:val="22"/>
        </w:rPr>
        <w:t>bez DPH + příslušná sazba DPH</w:t>
      </w:r>
      <w:r w:rsidR="002B3AE8">
        <w:rPr>
          <w:rFonts w:ascii="Times New Roman" w:hAnsi="Times New Roman"/>
          <w:sz w:val="22"/>
          <w:szCs w:val="22"/>
        </w:rPr>
        <w:t xml:space="preserve"> </w:t>
      </w:r>
      <w:r w:rsidR="002B3AE8">
        <w:rPr>
          <w:rFonts w:ascii="Times New Roman" w:hAnsi="Times New Roman"/>
          <w:b/>
          <w:i/>
          <w:sz w:val="22"/>
          <w:szCs w:val="22"/>
        </w:rPr>
        <w:t>(doplní uchazeč)</w:t>
      </w:r>
    </w:p>
    <w:p w:rsidR="00F80EC2" w:rsidRPr="00E67733" w:rsidRDefault="00F80EC2" w:rsidP="00F80EC2">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 xml:space="preserve">po splnění </w:t>
      </w:r>
      <w:proofErr w:type="spellStart"/>
      <w:proofErr w:type="gramStart"/>
      <w:r w:rsidRPr="00E67733">
        <w:rPr>
          <w:rFonts w:ascii="Times New Roman" w:hAnsi="Times New Roman"/>
          <w:sz w:val="22"/>
          <w:szCs w:val="22"/>
        </w:rPr>
        <w:t>II.etapy</w:t>
      </w:r>
      <w:proofErr w:type="spellEnd"/>
      <w:proofErr w:type="gramEnd"/>
      <w:r w:rsidRPr="00E67733">
        <w:rPr>
          <w:rFonts w:ascii="Times New Roman" w:hAnsi="Times New Roman"/>
          <w:sz w:val="22"/>
          <w:szCs w:val="22"/>
        </w:rPr>
        <w:t xml:space="preserve"> podle </w:t>
      </w:r>
      <w:proofErr w:type="spellStart"/>
      <w:r w:rsidRPr="00E67733">
        <w:rPr>
          <w:rFonts w:ascii="Times New Roman" w:hAnsi="Times New Roman"/>
          <w:sz w:val="22"/>
          <w:szCs w:val="22"/>
        </w:rPr>
        <w:t>čl.II</w:t>
      </w:r>
      <w:proofErr w:type="spellEnd"/>
      <w:r w:rsidRPr="00E67733">
        <w:rPr>
          <w:rFonts w:ascii="Times New Roman" w:hAnsi="Times New Roman"/>
          <w:sz w:val="22"/>
          <w:szCs w:val="22"/>
        </w:rPr>
        <w:t xml:space="preserve"> odst.</w:t>
      </w:r>
      <w:r w:rsidR="00277E14">
        <w:rPr>
          <w:rFonts w:ascii="Times New Roman" w:hAnsi="Times New Roman"/>
          <w:sz w:val="22"/>
          <w:szCs w:val="22"/>
        </w:rPr>
        <w:t xml:space="preserve"> </w:t>
      </w:r>
      <w:r w:rsidRPr="00E67733">
        <w:rPr>
          <w:rFonts w:ascii="Times New Roman" w:hAnsi="Times New Roman"/>
          <w:sz w:val="22"/>
          <w:szCs w:val="22"/>
        </w:rPr>
        <w:t>2</w:t>
      </w:r>
      <w:r w:rsidR="00BA12A9">
        <w:rPr>
          <w:rFonts w:ascii="Times New Roman" w:hAnsi="Times New Roman"/>
          <w:sz w:val="22"/>
          <w:szCs w:val="22"/>
        </w:rPr>
        <w:t xml:space="preserve">písm. </w:t>
      </w:r>
      <w:r w:rsidR="002E5A1F" w:rsidRPr="00E67733">
        <w:rPr>
          <w:rFonts w:ascii="Times New Roman" w:hAnsi="Times New Roman"/>
          <w:sz w:val="22"/>
          <w:szCs w:val="22"/>
        </w:rPr>
        <w:t>B</w:t>
      </w:r>
      <w:r w:rsidR="00BA12A9">
        <w:rPr>
          <w:rFonts w:ascii="Times New Roman" w:hAnsi="Times New Roman"/>
          <w:sz w:val="22"/>
          <w:szCs w:val="22"/>
        </w:rPr>
        <w:t>)</w:t>
      </w:r>
      <w:r w:rsidRPr="00E67733">
        <w:rPr>
          <w:rFonts w:ascii="Times New Roman" w:hAnsi="Times New Roman"/>
          <w:sz w:val="22"/>
          <w:szCs w:val="22"/>
        </w:rPr>
        <w:t xml:space="preserve"> této smlouvy bude zhotovitelem vystavena faktura na částku……</w:t>
      </w:r>
      <w:proofErr w:type="gramStart"/>
      <w:r w:rsidRPr="00E67733">
        <w:rPr>
          <w:rFonts w:ascii="Times New Roman" w:hAnsi="Times New Roman"/>
          <w:sz w:val="22"/>
          <w:szCs w:val="22"/>
        </w:rPr>
        <w:t>…..</w:t>
      </w:r>
      <w:r w:rsidR="002B3AE8">
        <w:rPr>
          <w:rFonts w:ascii="Times New Roman" w:hAnsi="Times New Roman"/>
          <w:sz w:val="22"/>
          <w:szCs w:val="22"/>
        </w:rPr>
        <w:t>,- Kč</w:t>
      </w:r>
      <w:proofErr w:type="gramEnd"/>
      <w:r w:rsidR="002B3AE8">
        <w:rPr>
          <w:rFonts w:ascii="Times New Roman" w:hAnsi="Times New Roman"/>
          <w:sz w:val="22"/>
          <w:szCs w:val="22"/>
        </w:rPr>
        <w:t xml:space="preserve"> </w:t>
      </w:r>
      <w:r w:rsidRPr="00E67733">
        <w:rPr>
          <w:rFonts w:ascii="Times New Roman" w:hAnsi="Times New Roman"/>
          <w:sz w:val="22"/>
          <w:szCs w:val="22"/>
        </w:rPr>
        <w:t>bez DPH + příslušná sazba DPH</w:t>
      </w:r>
      <w:r w:rsidR="002B3AE8">
        <w:rPr>
          <w:rFonts w:ascii="Times New Roman" w:hAnsi="Times New Roman"/>
          <w:sz w:val="22"/>
          <w:szCs w:val="22"/>
        </w:rPr>
        <w:t xml:space="preserve"> </w:t>
      </w:r>
      <w:r w:rsidR="002B3AE8">
        <w:rPr>
          <w:rFonts w:ascii="Times New Roman" w:hAnsi="Times New Roman"/>
          <w:b/>
          <w:i/>
          <w:sz w:val="22"/>
          <w:szCs w:val="22"/>
        </w:rPr>
        <w:t>(doplní uchazeč)</w:t>
      </w:r>
    </w:p>
    <w:p w:rsidR="00F80EC2" w:rsidRPr="00E67733" w:rsidRDefault="00F80EC2" w:rsidP="00F80EC2">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 xml:space="preserve">po splnění </w:t>
      </w:r>
      <w:proofErr w:type="spellStart"/>
      <w:proofErr w:type="gramStart"/>
      <w:r w:rsidRPr="00E67733">
        <w:rPr>
          <w:rFonts w:ascii="Times New Roman" w:hAnsi="Times New Roman"/>
          <w:sz w:val="22"/>
          <w:szCs w:val="22"/>
        </w:rPr>
        <w:t>III.etapy</w:t>
      </w:r>
      <w:proofErr w:type="spellEnd"/>
      <w:proofErr w:type="gramEnd"/>
      <w:r w:rsidRPr="00E67733">
        <w:rPr>
          <w:rFonts w:ascii="Times New Roman" w:hAnsi="Times New Roman"/>
          <w:sz w:val="22"/>
          <w:szCs w:val="22"/>
        </w:rPr>
        <w:t xml:space="preserve"> podle čl. II odst.</w:t>
      </w:r>
      <w:r w:rsidR="00277E14">
        <w:rPr>
          <w:rFonts w:ascii="Times New Roman" w:hAnsi="Times New Roman"/>
          <w:sz w:val="22"/>
          <w:szCs w:val="22"/>
        </w:rPr>
        <w:t xml:space="preserve"> </w:t>
      </w:r>
      <w:r w:rsidRPr="00E67733">
        <w:rPr>
          <w:rFonts w:ascii="Times New Roman" w:hAnsi="Times New Roman"/>
          <w:sz w:val="22"/>
          <w:szCs w:val="22"/>
        </w:rPr>
        <w:t>2</w:t>
      </w:r>
      <w:r w:rsidR="00BA12A9">
        <w:rPr>
          <w:rFonts w:ascii="Times New Roman" w:hAnsi="Times New Roman"/>
          <w:sz w:val="22"/>
          <w:szCs w:val="22"/>
        </w:rPr>
        <w:t xml:space="preserve">písm. </w:t>
      </w:r>
      <w:r w:rsidR="002E5A1F" w:rsidRPr="00E67733">
        <w:rPr>
          <w:rFonts w:ascii="Times New Roman" w:hAnsi="Times New Roman"/>
          <w:sz w:val="22"/>
          <w:szCs w:val="22"/>
        </w:rPr>
        <w:t>C</w:t>
      </w:r>
      <w:r w:rsidR="00BA12A9">
        <w:rPr>
          <w:rFonts w:ascii="Times New Roman" w:hAnsi="Times New Roman"/>
          <w:sz w:val="22"/>
          <w:szCs w:val="22"/>
        </w:rPr>
        <w:t>)</w:t>
      </w:r>
      <w:r w:rsidRPr="00E67733">
        <w:rPr>
          <w:rFonts w:ascii="Times New Roman" w:hAnsi="Times New Roman"/>
          <w:sz w:val="22"/>
          <w:szCs w:val="22"/>
        </w:rPr>
        <w:t xml:space="preserve"> </w:t>
      </w:r>
      <w:r w:rsidR="00BA12A9">
        <w:rPr>
          <w:rFonts w:ascii="Times New Roman" w:hAnsi="Times New Roman"/>
          <w:sz w:val="22"/>
          <w:szCs w:val="22"/>
        </w:rPr>
        <w:t>této smlouvy bude zhotovitelem</w:t>
      </w:r>
      <w:r w:rsidRPr="00E67733">
        <w:rPr>
          <w:rFonts w:ascii="Times New Roman" w:hAnsi="Times New Roman"/>
          <w:sz w:val="22"/>
          <w:szCs w:val="22"/>
        </w:rPr>
        <w:t xml:space="preserve"> vystavena faktura na částku……</w:t>
      </w:r>
      <w:proofErr w:type="gramStart"/>
      <w:r w:rsidRPr="00E67733">
        <w:rPr>
          <w:rFonts w:ascii="Times New Roman" w:hAnsi="Times New Roman"/>
          <w:sz w:val="22"/>
          <w:szCs w:val="22"/>
        </w:rPr>
        <w:t>…..</w:t>
      </w:r>
      <w:r w:rsidR="002B3AE8">
        <w:rPr>
          <w:rFonts w:ascii="Times New Roman" w:hAnsi="Times New Roman"/>
          <w:sz w:val="22"/>
          <w:szCs w:val="22"/>
        </w:rPr>
        <w:t>,- Kč</w:t>
      </w:r>
      <w:proofErr w:type="gramEnd"/>
      <w:r w:rsidR="002B3AE8">
        <w:rPr>
          <w:rFonts w:ascii="Times New Roman" w:hAnsi="Times New Roman"/>
          <w:sz w:val="22"/>
          <w:szCs w:val="22"/>
        </w:rPr>
        <w:t xml:space="preserve"> </w:t>
      </w:r>
      <w:r w:rsidRPr="00E67733">
        <w:rPr>
          <w:rFonts w:ascii="Times New Roman" w:hAnsi="Times New Roman"/>
          <w:sz w:val="22"/>
          <w:szCs w:val="22"/>
        </w:rPr>
        <w:t>bez DPH + příslušná sazba DPH</w:t>
      </w:r>
      <w:r w:rsidR="002B3AE8">
        <w:rPr>
          <w:rFonts w:ascii="Times New Roman" w:hAnsi="Times New Roman"/>
          <w:sz w:val="22"/>
          <w:szCs w:val="22"/>
        </w:rPr>
        <w:t xml:space="preserve"> </w:t>
      </w:r>
      <w:r w:rsidR="002B3AE8">
        <w:rPr>
          <w:rFonts w:ascii="Times New Roman" w:hAnsi="Times New Roman"/>
          <w:b/>
          <w:i/>
          <w:sz w:val="22"/>
          <w:szCs w:val="22"/>
        </w:rPr>
        <w:t>(doplní uchazeč)</w:t>
      </w:r>
    </w:p>
    <w:p w:rsidR="003E7AA7" w:rsidRPr="00E67733" w:rsidRDefault="00510060" w:rsidP="003E7AA7">
      <w:pPr>
        <w:numPr>
          <w:ilvl w:val="0"/>
          <w:numId w:val="15"/>
        </w:numPr>
        <w:spacing w:after="80"/>
        <w:ind w:left="357" w:hanging="357"/>
        <w:jc w:val="both"/>
        <w:rPr>
          <w:rFonts w:ascii="Times New Roman" w:hAnsi="Times New Roman"/>
          <w:sz w:val="22"/>
          <w:szCs w:val="22"/>
        </w:rPr>
      </w:pPr>
      <w:r w:rsidRPr="00E67733">
        <w:rPr>
          <w:rFonts w:ascii="Times New Roman" w:hAnsi="Times New Roman"/>
          <w:sz w:val="22"/>
          <w:szCs w:val="22"/>
        </w:rPr>
        <w:t xml:space="preserve">Faktury za samostatná zdanitelná dílčí plnění </w:t>
      </w:r>
      <w:r w:rsidR="002B3AE8">
        <w:rPr>
          <w:rFonts w:ascii="Times New Roman" w:hAnsi="Times New Roman"/>
          <w:sz w:val="22"/>
          <w:szCs w:val="22"/>
        </w:rPr>
        <w:t>(</w:t>
      </w:r>
      <w:r w:rsidRPr="00513D2D">
        <w:rPr>
          <w:rFonts w:ascii="Times New Roman" w:hAnsi="Times New Roman"/>
          <w:sz w:val="22"/>
          <w:szCs w:val="22"/>
        </w:rPr>
        <w:t xml:space="preserve">jednotlivé etapy) </w:t>
      </w:r>
      <w:r w:rsidRPr="00E67733">
        <w:rPr>
          <w:rFonts w:ascii="Times New Roman" w:hAnsi="Times New Roman"/>
          <w:sz w:val="22"/>
          <w:szCs w:val="22"/>
        </w:rPr>
        <w:t xml:space="preserve">budou hrazeny objednatelem na základě skutečně provedených prací odsouhlasených </w:t>
      </w:r>
      <w:r w:rsidRPr="00513D2D">
        <w:rPr>
          <w:rFonts w:ascii="Times New Roman" w:hAnsi="Times New Roman"/>
          <w:sz w:val="22"/>
          <w:szCs w:val="22"/>
        </w:rPr>
        <w:t>dle zápisu o odevzdání a převzetí díla</w:t>
      </w:r>
      <w:r w:rsidR="00DF32A0" w:rsidRPr="00E67733">
        <w:rPr>
          <w:rFonts w:ascii="Times New Roman" w:hAnsi="Times New Roman"/>
          <w:sz w:val="22"/>
          <w:szCs w:val="22"/>
        </w:rPr>
        <w:t>.</w:t>
      </w:r>
      <w:r w:rsidRPr="00E67733">
        <w:rPr>
          <w:rFonts w:ascii="Times New Roman" w:hAnsi="Times New Roman"/>
          <w:sz w:val="22"/>
          <w:szCs w:val="22"/>
        </w:rPr>
        <w:t xml:space="preserve"> </w:t>
      </w:r>
    </w:p>
    <w:p w:rsidR="00DF32A0" w:rsidRPr="00E67733" w:rsidRDefault="00DF32A0" w:rsidP="00E67733">
      <w:pPr>
        <w:spacing w:after="80"/>
        <w:jc w:val="both"/>
        <w:rPr>
          <w:rFonts w:ascii="Times New Roman" w:hAnsi="Times New Roman"/>
          <w:sz w:val="22"/>
          <w:szCs w:val="22"/>
          <w:highlight w:val="yellow"/>
        </w:rPr>
      </w:pPr>
    </w:p>
    <w:p w:rsidR="005100C3" w:rsidRPr="0022359A" w:rsidRDefault="005100C3" w:rsidP="00DE62AC">
      <w:pPr>
        <w:pStyle w:val="Smlouva2"/>
        <w:spacing w:after="120"/>
        <w:jc w:val="both"/>
        <w:rPr>
          <w:rFonts w:ascii="Arial" w:hAnsi="Arial" w:cs="Arial"/>
          <w:szCs w:val="24"/>
        </w:rPr>
      </w:pPr>
      <w:r w:rsidRPr="0022359A">
        <w:rPr>
          <w:rFonts w:ascii="Arial" w:hAnsi="Arial" w:cs="Arial"/>
          <w:szCs w:val="24"/>
        </w:rPr>
        <w:t>čl. VIII.</w:t>
      </w:r>
    </w:p>
    <w:p w:rsidR="005100C3" w:rsidRPr="0022359A" w:rsidRDefault="005100C3" w:rsidP="002F55C4">
      <w:pPr>
        <w:pStyle w:val="Smlouva2"/>
        <w:spacing w:after="100"/>
        <w:jc w:val="both"/>
        <w:rPr>
          <w:rFonts w:ascii="Arial" w:hAnsi="Arial" w:cs="Arial"/>
          <w:szCs w:val="24"/>
        </w:rPr>
      </w:pPr>
      <w:r w:rsidRPr="0022359A">
        <w:rPr>
          <w:rFonts w:ascii="Arial" w:hAnsi="Arial" w:cs="Arial"/>
          <w:szCs w:val="24"/>
        </w:rPr>
        <w:t>Jakost díla</w:t>
      </w:r>
    </w:p>
    <w:p w:rsidR="005100C3" w:rsidRPr="0022359A"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w:t>
      </w:r>
      <w:r w:rsidR="006478F6" w:rsidRPr="0022359A">
        <w:rPr>
          <w:rFonts w:ascii="Times New Roman" w:hAnsi="Times New Roman"/>
          <w:sz w:val="22"/>
          <w:szCs w:val="22"/>
        </w:rPr>
        <w:t xml:space="preserve"> </w:t>
      </w:r>
      <w:r w:rsidR="0022359A">
        <w:rPr>
          <w:rFonts w:ascii="Times New Roman" w:hAnsi="Times New Roman"/>
          <w:sz w:val="22"/>
          <w:szCs w:val="22"/>
        </w:rPr>
        <w:t xml:space="preserve">projektové </w:t>
      </w:r>
      <w:r w:rsidR="000271C3" w:rsidRPr="0022359A">
        <w:rPr>
          <w:rFonts w:ascii="Times New Roman" w:hAnsi="Times New Roman"/>
          <w:sz w:val="22"/>
          <w:szCs w:val="22"/>
        </w:rPr>
        <w:t>dokumentaci</w:t>
      </w:r>
      <w:r w:rsidR="0022359A">
        <w:rPr>
          <w:rFonts w:ascii="Times New Roman" w:hAnsi="Times New Roman"/>
          <w:sz w:val="22"/>
          <w:szCs w:val="22"/>
        </w:rPr>
        <w:t xml:space="preserve"> </w:t>
      </w:r>
      <w:r w:rsidR="00EB7824">
        <w:rPr>
          <w:rFonts w:ascii="Times New Roman" w:hAnsi="Times New Roman"/>
          <w:sz w:val="22"/>
          <w:szCs w:val="22"/>
        </w:rPr>
        <w:t>a technickým podmínkám uvedeným</w:t>
      </w:r>
      <w:r w:rsidR="000271C3" w:rsidRPr="0022359A">
        <w:rPr>
          <w:rFonts w:ascii="Times New Roman" w:hAnsi="Times New Roman"/>
          <w:sz w:val="22"/>
          <w:szCs w:val="22"/>
        </w:rPr>
        <w:t xml:space="preserve"> v </w:t>
      </w:r>
      <w:proofErr w:type="spellStart"/>
      <w:proofErr w:type="gramStart"/>
      <w:r w:rsidR="000271C3" w:rsidRPr="0022359A">
        <w:rPr>
          <w:rFonts w:ascii="Times New Roman" w:hAnsi="Times New Roman"/>
          <w:sz w:val="22"/>
          <w:szCs w:val="22"/>
        </w:rPr>
        <w:t>čl.II</w:t>
      </w:r>
      <w:proofErr w:type="spellEnd"/>
      <w:proofErr w:type="gramEnd"/>
      <w:r w:rsidR="000271C3" w:rsidRPr="0022359A">
        <w:rPr>
          <w:rFonts w:ascii="Times New Roman" w:hAnsi="Times New Roman"/>
          <w:sz w:val="22"/>
          <w:szCs w:val="22"/>
        </w:rPr>
        <w:t xml:space="preserve"> odst.1 této smlouvy</w:t>
      </w:r>
      <w:r w:rsidRPr="0022359A">
        <w:rPr>
          <w:rFonts w:ascii="Times New Roman" w:hAnsi="Times New Roman"/>
          <w:sz w:val="22"/>
          <w:szCs w:val="22"/>
        </w:rPr>
        <w:t xml:space="preserve"> a této smlouvě. K tomu se zhotovitel zavazuje použít výhradně materiály a </w:t>
      </w:r>
      <w:r w:rsidR="00F4012A" w:rsidRPr="0022359A">
        <w:rPr>
          <w:rFonts w:ascii="Times New Roman" w:hAnsi="Times New Roman"/>
          <w:sz w:val="22"/>
          <w:szCs w:val="22"/>
        </w:rPr>
        <w:t>komponenty</w:t>
      </w:r>
      <w:r w:rsidRPr="0022359A">
        <w:rPr>
          <w:rFonts w:ascii="Times New Roman" w:hAnsi="Times New Roman"/>
          <w:sz w:val="22"/>
          <w:szCs w:val="22"/>
        </w:rPr>
        <w:t>, vyhovující požadavkům kladeným na jakost a mající prohlášení o shodě dle zákona č. 22/1997 Sb., o technických požadavcích na výrobky</w:t>
      </w:r>
      <w:r w:rsidR="0022359A">
        <w:rPr>
          <w:rFonts w:ascii="Times New Roman" w:hAnsi="Times New Roman"/>
          <w:sz w:val="22"/>
          <w:szCs w:val="22"/>
        </w:rPr>
        <w:t xml:space="preserve">, a o </w:t>
      </w:r>
      <w:proofErr w:type="gramStart"/>
      <w:r w:rsidR="0022359A">
        <w:rPr>
          <w:rFonts w:ascii="Times New Roman" w:hAnsi="Times New Roman"/>
          <w:sz w:val="22"/>
          <w:szCs w:val="22"/>
        </w:rPr>
        <w:t>změně             a doplnění</w:t>
      </w:r>
      <w:proofErr w:type="gramEnd"/>
      <w:r w:rsidR="0022359A">
        <w:rPr>
          <w:rFonts w:ascii="Times New Roman" w:hAnsi="Times New Roman"/>
          <w:sz w:val="22"/>
          <w:szCs w:val="22"/>
        </w:rPr>
        <w:t xml:space="preserve"> některých zákonů</w:t>
      </w:r>
      <w:r w:rsidRPr="0022359A">
        <w:rPr>
          <w:rFonts w:ascii="Times New Roman" w:hAnsi="Times New Roman"/>
          <w:sz w:val="22"/>
          <w:szCs w:val="22"/>
        </w:rPr>
        <w:t>, v</w:t>
      </w:r>
      <w:r w:rsidR="0022359A">
        <w:rPr>
          <w:rFonts w:ascii="Times New Roman" w:hAnsi="Times New Roman"/>
          <w:sz w:val="22"/>
          <w:szCs w:val="22"/>
        </w:rPr>
        <w:t>e</w:t>
      </w:r>
      <w:r w:rsidRPr="0022359A">
        <w:rPr>
          <w:rFonts w:ascii="Times New Roman" w:hAnsi="Times New Roman"/>
          <w:sz w:val="22"/>
          <w:szCs w:val="22"/>
        </w:rPr>
        <w:t> znění</w:t>
      </w:r>
      <w:r w:rsidR="0022359A">
        <w:rPr>
          <w:rFonts w:ascii="Times New Roman" w:hAnsi="Times New Roman"/>
          <w:sz w:val="22"/>
          <w:szCs w:val="22"/>
        </w:rPr>
        <w:t xml:space="preserve"> pozdějších předpisů</w:t>
      </w:r>
      <w:r w:rsidRPr="0022359A">
        <w:rPr>
          <w:rFonts w:ascii="Times New Roman" w:hAnsi="Times New Roman"/>
          <w:sz w:val="22"/>
          <w:szCs w:val="22"/>
        </w:rPr>
        <w:t>.</w:t>
      </w:r>
    </w:p>
    <w:p w:rsidR="005100C3" w:rsidRPr="0022359A"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lastRenderedPageBreak/>
        <w:t xml:space="preserve">Zhotovitel je povinen postupovat při provádění díla v souladu s platnými právními předpisy, podle schválených technologických postupů stanovených platnými českými technickými </w:t>
      </w:r>
      <w:proofErr w:type="gramStart"/>
      <w:r w:rsidRPr="0022359A">
        <w:rPr>
          <w:rFonts w:ascii="Times New Roman" w:hAnsi="Times New Roman"/>
          <w:sz w:val="22"/>
          <w:szCs w:val="22"/>
        </w:rPr>
        <w:t xml:space="preserve">normami </w:t>
      </w:r>
      <w:r w:rsidR="006478F6" w:rsidRPr="0022359A">
        <w:rPr>
          <w:rFonts w:ascii="Times New Roman" w:hAnsi="Times New Roman"/>
          <w:sz w:val="22"/>
          <w:szCs w:val="22"/>
        </w:rPr>
        <w:t xml:space="preserve">                      </w:t>
      </w:r>
      <w:r w:rsidRPr="0022359A">
        <w:rPr>
          <w:rFonts w:ascii="Times New Roman" w:hAnsi="Times New Roman"/>
          <w:sz w:val="22"/>
          <w:szCs w:val="22"/>
        </w:rPr>
        <w:t>a bezpečnostními</w:t>
      </w:r>
      <w:proofErr w:type="gramEnd"/>
      <w:r w:rsidRPr="0022359A">
        <w:rPr>
          <w:rFonts w:ascii="Times New Roman" w:hAnsi="Times New Roman"/>
          <w:sz w:val="22"/>
          <w:szCs w:val="22"/>
        </w:rPr>
        <w:t xml:space="preserve"> předpisy</w:t>
      </w:r>
      <w:r w:rsidR="00F4012A" w:rsidRPr="0022359A">
        <w:rPr>
          <w:rFonts w:ascii="Times New Roman" w:hAnsi="Times New Roman"/>
          <w:sz w:val="22"/>
          <w:szCs w:val="22"/>
        </w:rPr>
        <w:t>.</w:t>
      </w:r>
      <w:r w:rsidRPr="0022359A">
        <w:rPr>
          <w:rFonts w:ascii="Times New Roman" w:hAnsi="Times New Roman"/>
          <w:sz w:val="22"/>
          <w:szCs w:val="22"/>
        </w:rPr>
        <w:t xml:space="preserve"> Dodržení kvality všech prací a dodávek sjednaných v této smlouvě je závaznou povinností zhotovitele. Zjištěné vady a nedodělky je povinen zhotovitel odstranit na své náklady.</w:t>
      </w:r>
    </w:p>
    <w:p w:rsidR="005100C3" w:rsidRPr="006A3AFE"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V případě, že bude nutno použít postupy a materiály, které nebudou uvedeny v</w:t>
      </w:r>
      <w:r w:rsidR="00E726A1" w:rsidRPr="0022359A">
        <w:rPr>
          <w:rFonts w:ascii="Times New Roman" w:hAnsi="Times New Roman"/>
          <w:sz w:val="22"/>
          <w:szCs w:val="22"/>
        </w:rPr>
        <w:t> projektové dokumentac</w:t>
      </w:r>
      <w:r w:rsidR="000271C3" w:rsidRPr="0022359A">
        <w:rPr>
          <w:rFonts w:ascii="Times New Roman" w:hAnsi="Times New Roman"/>
          <w:sz w:val="22"/>
          <w:szCs w:val="22"/>
        </w:rPr>
        <w:t>i</w:t>
      </w:r>
      <w:r w:rsidR="0022359A">
        <w:rPr>
          <w:rFonts w:ascii="Times New Roman" w:hAnsi="Times New Roman"/>
          <w:sz w:val="22"/>
          <w:szCs w:val="22"/>
        </w:rPr>
        <w:t xml:space="preserve"> a technických podmínkách</w:t>
      </w:r>
      <w:r w:rsidR="00E726A1" w:rsidRPr="0022359A">
        <w:rPr>
          <w:rFonts w:ascii="Times New Roman" w:hAnsi="Times New Roman"/>
          <w:sz w:val="22"/>
          <w:szCs w:val="22"/>
        </w:rPr>
        <w:t xml:space="preserve"> dle </w:t>
      </w:r>
      <w:proofErr w:type="spellStart"/>
      <w:proofErr w:type="gramStart"/>
      <w:r w:rsidR="00E726A1" w:rsidRPr="0022359A">
        <w:rPr>
          <w:rFonts w:ascii="Times New Roman" w:hAnsi="Times New Roman"/>
          <w:sz w:val="22"/>
          <w:szCs w:val="22"/>
        </w:rPr>
        <w:t>čl.II</w:t>
      </w:r>
      <w:proofErr w:type="spellEnd"/>
      <w:proofErr w:type="gramEnd"/>
      <w:r w:rsidR="00E726A1" w:rsidRPr="0022359A">
        <w:rPr>
          <w:rFonts w:ascii="Times New Roman" w:hAnsi="Times New Roman"/>
          <w:sz w:val="22"/>
          <w:szCs w:val="22"/>
        </w:rPr>
        <w:t xml:space="preserve"> odst.1 této smlouvy</w:t>
      </w:r>
      <w:r w:rsidRPr="0022359A">
        <w:rPr>
          <w:rFonts w:ascii="Times New Roman" w:hAnsi="Times New Roman"/>
          <w:sz w:val="22"/>
          <w:szCs w:val="22"/>
        </w:rPr>
        <w:t xml:space="preserve">, lze použít pouze takových, které v době realizace díla </w:t>
      </w:r>
      <w:r w:rsidRPr="00113E83">
        <w:rPr>
          <w:rFonts w:ascii="Times New Roman" w:hAnsi="Times New Roman"/>
          <w:sz w:val="22"/>
          <w:szCs w:val="22"/>
        </w:rPr>
        <w:t xml:space="preserve">budou v souladu s platnými českými technickými normami. Jakékoliv </w:t>
      </w:r>
      <w:r w:rsidRPr="006A3AFE">
        <w:rPr>
          <w:rFonts w:ascii="Times New Roman" w:hAnsi="Times New Roman"/>
          <w:sz w:val="22"/>
          <w:szCs w:val="22"/>
        </w:rPr>
        <w:t xml:space="preserve">změny oproti </w:t>
      </w:r>
      <w:r w:rsidR="006A3AFE" w:rsidRPr="006A3AFE">
        <w:rPr>
          <w:rFonts w:ascii="Times New Roman" w:hAnsi="Times New Roman"/>
          <w:sz w:val="22"/>
          <w:szCs w:val="22"/>
        </w:rPr>
        <w:t>projektové</w:t>
      </w:r>
      <w:r w:rsidRPr="006A3AFE">
        <w:rPr>
          <w:rFonts w:ascii="Times New Roman" w:hAnsi="Times New Roman"/>
          <w:sz w:val="22"/>
          <w:szCs w:val="22"/>
        </w:rPr>
        <w:t xml:space="preserve"> dokumentaci musí být předem odsouhlaseny objednatelem.</w:t>
      </w:r>
    </w:p>
    <w:p w:rsidR="0022359A" w:rsidRDefault="005100C3" w:rsidP="0022359A">
      <w:pPr>
        <w:numPr>
          <w:ilvl w:val="0"/>
          <w:numId w:val="5"/>
        </w:numPr>
        <w:spacing w:after="40"/>
        <w:ind w:left="357" w:hanging="357"/>
        <w:jc w:val="both"/>
        <w:rPr>
          <w:rFonts w:ascii="Times New Roman" w:hAnsi="Times New Roman"/>
          <w:sz w:val="22"/>
          <w:szCs w:val="22"/>
        </w:rPr>
      </w:pPr>
      <w:r w:rsidRPr="00113E83">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22359A" w:rsidRPr="0022359A" w:rsidRDefault="0022359A" w:rsidP="0022359A">
      <w:pPr>
        <w:numPr>
          <w:ilvl w:val="0"/>
          <w:numId w:val="5"/>
        </w:numPr>
        <w:spacing w:after="40"/>
        <w:ind w:left="357" w:hanging="357"/>
        <w:jc w:val="both"/>
        <w:rPr>
          <w:rFonts w:ascii="Times New Roman" w:hAnsi="Times New Roman"/>
          <w:sz w:val="22"/>
          <w:szCs w:val="22"/>
        </w:rPr>
      </w:pPr>
      <w:r>
        <w:rPr>
          <w:rFonts w:ascii="Times New Roman" w:hAnsi="Times New Roman"/>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5100C3" w:rsidRDefault="005100C3" w:rsidP="002F55C4">
      <w:pPr>
        <w:numPr>
          <w:ilvl w:val="0"/>
          <w:numId w:val="5"/>
        </w:numPr>
        <w:spacing w:after="40"/>
        <w:jc w:val="both"/>
        <w:rPr>
          <w:rFonts w:ascii="Times New Roman" w:hAnsi="Times New Roman"/>
          <w:sz w:val="22"/>
          <w:szCs w:val="22"/>
        </w:rPr>
      </w:pPr>
      <w:r w:rsidRPr="00113E83">
        <w:rPr>
          <w:rFonts w:ascii="Times New Roman" w:hAnsi="Times New Roman"/>
          <w:sz w:val="22"/>
          <w:szCs w:val="22"/>
        </w:rPr>
        <w:t>Zhotovitel je povinen zajistit včasné odborné provedení všech zkoušek předepsaných platnými českými technickými normami, bezpečnostními předpisy nebo vyžádaných příslušný</w:t>
      </w:r>
      <w:r w:rsidR="0022359A">
        <w:rPr>
          <w:rFonts w:ascii="Times New Roman" w:hAnsi="Times New Roman"/>
          <w:sz w:val="22"/>
          <w:szCs w:val="22"/>
        </w:rPr>
        <w:t>mi kompetentními orgány</w:t>
      </w:r>
      <w:r w:rsidRPr="00113E83">
        <w:rPr>
          <w:rFonts w:ascii="Times New Roman" w:hAnsi="Times New Roman"/>
          <w:sz w:val="22"/>
          <w:szCs w:val="22"/>
        </w:rPr>
        <w:t>.</w:t>
      </w:r>
    </w:p>
    <w:p w:rsidR="005100C3" w:rsidRPr="00113E83" w:rsidRDefault="005100C3" w:rsidP="00AC244D">
      <w:pPr>
        <w:spacing w:after="40"/>
        <w:jc w:val="both"/>
        <w:rPr>
          <w:rFonts w:ascii="Times New Roman" w:hAnsi="Times New Roman"/>
          <w:sz w:val="22"/>
          <w:szCs w:val="22"/>
        </w:rPr>
      </w:pPr>
    </w:p>
    <w:p w:rsidR="005100C3" w:rsidRPr="00913E1E" w:rsidRDefault="005100C3" w:rsidP="00DE62AC">
      <w:pPr>
        <w:pStyle w:val="Zkladntext"/>
        <w:jc w:val="both"/>
        <w:rPr>
          <w:b/>
          <w:sz w:val="24"/>
          <w:szCs w:val="24"/>
        </w:rPr>
      </w:pPr>
      <w:r w:rsidRPr="00913E1E">
        <w:rPr>
          <w:b/>
          <w:sz w:val="24"/>
          <w:szCs w:val="24"/>
        </w:rPr>
        <w:t>čl. I</w:t>
      </w:r>
      <w:r>
        <w:rPr>
          <w:b/>
          <w:sz w:val="24"/>
          <w:szCs w:val="24"/>
        </w:rPr>
        <w:t>X.</w:t>
      </w:r>
    </w:p>
    <w:p w:rsidR="005100C3" w:rsidRPr="00513D2D" w:rsidRDefault="00394125" w:rsidP="00DE62AC">
      <w:pPr>
        <w:spacing w:after="120"/>
        <w:jc w:val="both"/>
        <w:rPr>
          <w:rFonts w:cs="Arial"/>
          <w:b/>
          <w:sz w:val="24"/>
          <w:szCs w:val="24"/>
        </w:rPr>
      </w:pPr>
      <w:r w:rsidRPr="00E67733">
        <w:rPr>
          <w:rFonts w:cs="Arial"/>
          <w:b/>
          <w:sz w:val="24"/>
          <w:szCs w:val="24"/>
        </w:rPr>
        <w:t xml:space="preserve">Místo </w:t>
      </w:r>
      <w:r w:rsidR="004917FD" w:rsidRPr="00E67733">
        <w:rPr>
          <w:rFonts w:cs="Arial"/>
          <w:b/>
          <w:sz w:val="24"/>
          <w:szCs w:val="24"/>
        </w:rPr>
        <w:t>realizace</w:t>
      </w:r>
    </w:p>
    <w:p w:rsidR="00394125" w:rsidRPr="00E67733" w:rsidRDefault="00394125" w:rsidP="00933118">
      <w:pPr>
        <w:pStyle w:val="Smlouva-slo"/>
        <w:numPr>
          <w:ilvl w:val="0"/>
          <w:numId w:val="6"/>
        </w:numPr>
        <w:spacing w:before="0" w:after="40" w:line="240" w:lineRule="auto"/>
        <w:ind w:left="357" w:hanging="357"/>
        <w:rPr>
          <w:sz w:val="22"/>
          <w:szCs w:val="22"/>
        </w:rPr>
      </w:pPr>
      <w:r w:rsidRPr="00E67733">
        <w:rPr>
          <w:sz w:val="22"/>
          <w:szCs w:val="22"/>
        </w:rPr>
        <w:t>Před započetím prací o</w:t>
      </w:r>
      <w:r w:rsidR="005100C3" w:rsidRPr="00513D2D">
        <w:rPr>
          <w:sz w:val="22"/>
          <w:szCs w:val="22"/>
        </w:rPr>
        <w:t xml:space="preserve">bjednatel předá zhotoviteli </w:t>
      </w:r>
      <w:r w:rsidR="00EB7824">
        <w:rPr>
          <w:sz w:val="22"/>
          <w:szCs w:val="22"/>
        </w:rPr>
        <w:t>místa</w:t>
      </w:r>
      <w:r w:rsidRPr="00E67733">
        <w:rPr>
          <w:sz w:val="22"/>
          <w:szCs w:val="22"/>
        </w:rPr>
        <w:t xml:space="preserve"> </w:t>
      </w:r>
      <w:r w:rsidR="004917FD" w:rsidRPr="00E67733">
        <w:rPr>
          <w:sz w:val="22"/>
          <w:szCs w:val="22"/>
        </w:rPr>
        <w:t>realizace</w:t>
      </w:r>
      <w:r w:rsidR="00EB7824">
        <w:rPr>
          <w:sz w:val="22"/>
          <w:szCs w:val="22"/>
        </w:rPr>
        <w:t xml:space="preserve"> díla</w:t>
      </w:r>
      <w:r w:rsidR="005100C3" w:rsidRPr="00513D2D">
        <w:rPr>
          <w:sz w:val="22"/>
          <w:szCs w:val="22"/>
        </w:rPr>
        <w:t xml:space="preserve">. </w:t>
      </w:r>
      <w:proofErr w:type="gramStart"/>
      <w:r w:rsidR="005100C3" w:rsidRPr="00513D2D">
        <w:rPr>
          <w:sz w:val="22"/>
          <w:szCs w:val="22"/>
        </w:rPr>
        <w:t>O  předání</w:t>
      </w:r>
      <w:proofErr w:type="gramEnd"/>
      <w:r w:rsidR="005100C3" w:rsidRPr="00513D2D">
        <w:rPr>
          <w:sz w:val="22"/>
          <w:szCs w:val="22"/>
        </w:rPr>
        <w:t xml:space="preserve"> a převzetí </w:t>
      </w:r>
      <w:r w:rsidRPr="00E67733">
        <w:rPr>
          <w:sz w:val="22"/>
          <w:szCs w:val="22"/>
        </w:rPr>
        <w:t xml:space="preserve">jednotlivých míst </w:t>
      </w:r>
      <w:r w:rsidR="004917FD" w:rsidRPr="00E67733">
        <w:rPr>
          <w:sz w:val="22"/>
          <w:szCs w:val="22"/>
        </w:rPr>
        <w:t>realizace</w:t>
      </w:r>
      <w:r w:rsidRPr="00E67733">
        <w:rPr>
          <w:sz w:val="22"/>
          <w:szCs w:val="22"/>
        </w:rPr>
        <w:t xml:space="preserve"> </w:t>
      </w:r>
      <w:r w:rsidR="005100C3" w:rsidRPr="00513D2D">
        <w:rPr>
          <w:sz w:val="22"/>
          <w:szCs w:val="22"/>
        </w:rPr>
        <w:t xml:space="preserve">vyhotoví smluvní strany zápis. </w:t>
      </w:r>
      <w:r w:rsidRPr="00E67733">
        <w:rPr>
          <w:sz w:val="22"/>
          <w:szCs w:val="22"/>
        </w:rPr>
        <w:t xml:space="preserve">Součástí zápisu bude i podpis vlastníka či provozovatele místa </w:t>
      </w:r>
      <w:r w:rsidR="004917FD" w:rsidRPr="00E67733">
        <w:rPr>
          <w:sz w:val="22"/>
          <w:szCs w:val="22"/>
        </w:rPr>
        <w:t>realizace</w:t>
      </w:r>
      <w:r w:rsidR="00EB7824">
        <w:rPr>
          <w:sz w:val="22"/>
          <w:szCs w:val="22"/>
        </w:rPr>
        <w:t xml:space="preserve"> díla</w:t>
      </w:r>
      <w:r w:rsidRPr="00E67733">
        <w:rPr>
          <w:sz w:val="22"/>
          <w:szCs w:val="22"/>
        </w:rPr>
        <w:t>.</w:t>
      </w:r>
    </w:p>
    <w:p w:rsidR="005100C3" w:rsidRPr="00513D2D" w:rsidRDefault="005100C3" w:rsidP="002F55C4">
      <w:pPr>
        <w:pStyle w:val="Smlouva-slo"/>
        <w:numPr>
          <w:ilvl w:val="0"/>
          <w:numId w:val="6"/>
        </w:numPr>
        <w:spacing w:before="0" w:after="40" w:line="240" w:lineRule="auto"/>
        <w:ind w:left="357" w:hanging="357"/>
        <w:rPr>
          <w:sz w:val="22"/>
          <w:szCs w:val="22"/>
        </w:rPr>
      </w:pPr>
      <w:r w:rsidRPr="00513D2D">
        <w:rPr>
          <w:sz w:val="22"/>
          <w:szCs w:val="22"/>
        </w:rPr>
        <w:t xml:space="preserve">Zhotovitel hradí el. </w:t>
      </w:r>
      <w:proofErr w:type="gramStart"/>
      <w:r w:rsidRPr="00513D2D">
        <w:rPr>
          <w:sz w:val="22"/>
          <w:szCs w:val="22"/>
        </w:rPr>
        <w:t>energii</w:t>
      </w:r>
      <w:proofErr w:type="gramEnd"/>
      <w:r w:rsidRPr="00513D2D">
        <w:rPr>
          <w:sz w:val="22"/>
          <w:szCs w:val="22"/>
        </w:rPr>
        <w:t>, vodné, stočné a další odebraná média. Zhotovitel zabezpečí na své náklady měření jejich odběru.</w:t>
      </w:r>
    </w:p>
    <w:p w:rsidR="005100C3" w:rsidRPr="00513D2D" w:rsidRDefault="005100C3" w:rsidP="002F55C4">
      <w:pPr>
        <w:pStyle w:val="Smlouva-slo"/>
        <w:numPr>
          <w:ilvl w:val="0"/>
          <w:numId w:val="6"/>
        </w:numPr>
        <w:spacing w:before="0" w:after="40" w:line="240" w:lineRule="auto"/>
        <w:ind w:left="357" w:hanging="357"/>
        <w:rPr>
          <w:sz w:val="22"/>
          <w:szCs w:val="22"/>
        </w:rPr>
      </w:pPr>
      <w:r w:rsidRPr="00513D2D">
        <w:rPr>
          <w:sz w:val="22"/>
          <w:szCs w:val="22"/>
        </w:rPr>
        <w:t xml:space="preserve">Zhotovitel se zavazuje vyklidit a vyčistit </w:t>
      </w:r>
      <w:r w:rsidR="00EB7824">
        <w:rPr>
          <w:sz w:val="22"/>
          <w:szCs w:val="22"/>
        </w:rPr>
        <w:t>místa</w:t>
      </w:r>
      <w:r w:rsidR="00394125" w:rsidRPr="00E67733">
        <w:rPr>
          <w:sz w:val="22"/>
          <w:szCs w:val="22"/>
        </w:rPr>
        <w:t xml:space="preserve"> </w:t>
      </w:r>
      <w:r w:rsidR="004917FD" w:rsidRPr="00E67733">
        <w:rPr>
          <w:sz w:val="22"/>
          <w:szCs w:val="22"/>
        </w:rPr>
        <w:t>realizace</w:t>
      </w:r>
      <w:r w:rsidR="00EB7824">
        <w:rPr>
          <w:sz w:val="22"/>
          <w:szCs w:val="22"/>
        </w:rPr>
        <w:t xml:space="preserve"> díla</w:t>
      </w:r>
      <w:r w:rsidRPr="00513D2D">
        <w:rPr>
          <w:sz w:val="22"/>
          <w:szCs w:val="22"/>
        </w:rPr>
        <w:t xml:space="preserve"> do 10 pracovních dnů od převzetí díla objednatelem. Při nedodržení tohoto termínu se zhotovitel zavazuje uhradit objednateli veškeré náklady a škody, které mu tím vznikly. </w:t>
      </w:r>
    </w:p>
    <w:p w:rsidR="005100C3" w:rsidRPr="00513D2D" w:rsidRDefault="005100C3" w:rsidP="00113E83">
      <w:pPr>
        <w:pStyle w:val="Smlouva-slo"/>
        <w:numPr>
          <w:ilvl w:val="0"/>
          <w:numId w:val="6"/>
        </w:numPr>
        <w:spacing w:before="0" w:after="80" w:line="240" w:lineRule="auto"/>
        <w:ind w:left="357" w:hanging="357"/>
        <w:rPr>
          <w:sz w:val="22"/>
          <w:szCs w:val="22"/>
        </w:rPr>
      </w:pPr>
      <w:r w:rsidRPr="00513D2D">
        <w:rPr>
          <w:sz w:val="22"/>
          <w:szCs w:val="22"/>
        </w:rPr>
        <w:t xml:space="preserve">Zhotovitel odpovídá za bezpečnost a ochranu zdraví všech osob v prostoru </w:t>
      </w:r>
      <w:r w:rsidR="00394125" w:rsidRPr="00E67733">
        <w:rPr>
          <w:sz w:val="22"/>
          <w:szCs w:val="22"/>
        </w:rPr>
        <w:t xml:space="preserve">místa </w:t>
      </w:r>
      <w:r w:rsidR="004917FD" w:rsidRPr="00E67733">
        <w:rPr>
          <w:sz w:val="22"/>
          <w:szCs w:val="22"/>
        </w:rPr>
        <w:t>realizace</w:t>
      </w:r>
      <w:r w:rsidR="00EB7824">
        <w:rPr>
          <w:sz w:val="22"/>
          <w:szCs w:val="22"/>
        </w:rPr>
        <w:t xml:space="preserve"> </w:t>
      </w:r>
      <w:proofErr w:type="gramStart"/>
      <w:r w:rsidR="00EB7824">
        <w:rPr>
          <w:sz w:val="22"/>
          <w:szCs w:val="22"/>
        </w:rPr>
        <w:t>díla</w:t>
      </w:r>
      <w:r w:rsidRPr="00513D2D">
        <w:rPr>
          <w:sz w:val="22"/>
          <w:szCs w:val="22"/>
        </w:rPr>
        <w:t xml:space="preserve">, </w:t>
      </w:r>
      <w:r w:rsidR="00EB7824">
        <w:rPr>
          <w:sz w:val="22"/>
          <w:szCs w:val="22"/>
        </w:rPr>
        <w:t xml:space="preserve">                 </w:t>
      </w:r>
      <w:r w:rsidRPr="00513D2D">
        <w:rPr>
          <w:sz w:val="22"/>
          <w:szCs w:val="22"/>
        </w:rPr>
        <w:t>za</w:t>
      </w:r>
      <w:proofErr w:type="gramEnd"/>
      <w:r w:rsidRPr="00513D2D">
        <w:rPr>
          <w:sz w:val="22"/>
          <w:szCs w:val="22"/>
        </w:rPr>
        <w:t xml:space="preserve"> dodržování hygienických</w:t>
      </w:r>
      <w:r w:rsidR="00D34C04">
        <w:rPr>
          <w:sz w:val="22"/>
          <w:szCs w:val="22"/>
        </w:rPr>
        <w:t>,</w:t>
      </w:r>
      <w:r w:rsidRPr="00513D2D">
        <w:rPr>
          <w:sz w:val="22"/>
          <w:szCs w:val="22"/>
        </w:rPr>
        <w:t xml:space="preserve"> požárních </w:t>
      </w:r>
      <w:r w:rsidR="00394125" w:rsidRPr="00E67733">
        <w:rPr>
          <w:sz w:val="22"/>
          <w:szCs w:val="22"/>
        </w:rPr>
        <w:t xml:space="preserve">a interních bezpečnostních předpisů na místě </w:t>
      </w:r>
      <w:r w:rsidR="004917FD" w:rsidRPr="00E67733">
        <w:rPr>
          <w:sz w:val="22"/>
          <w:szCs w:val="22"/>
        </w:rPr>
        <w:t>realizace</w:t>
      </w:r>
      <w:r w:rsidR="00394125" w:rsidRPr="00E67733">
        <w:rPr>
          <w:sz w:val="22"/>
          <w:szCs w:val="22"/>
        </w:rPr>
        <w:t>.</w:t>
      </w:r>
      <w:r w:rsidRPr="00513D2D">
        <w:rPr>
          <w:sz w:val="22"/>
          <w:szCs w:val="22"/>
        </w:rPr>
        <w:t xml:space="preserve">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5100C3" w:rsidRPr="00513D2D" w:rsidRDefault="005100C3" w:rsidP="00113E83">
      <w:pPr>
        <w:pStyle w:val="Smlouva-slo"/>
        <w:numPr>
          <w:ilvl w:val="0"/>
          <w:numId w:val="6"/>
        </w:numPr>
        <w:spacing w:before="0" w:after="80" w:line="240" w:lineRule="auto"/>
        <w:ind w:left="357" w:hanging="357"/>
        <w:rPr>
          <w:sz w:val="22"/>
          <w:szCs w:val="22"/>
        </w:rPr>
      </w:pPr>
      <w:r w:rsidRPr="00513D2D">
        <w:rPr>
          <w:sz w:val="22"/>
          <w:szCs w:val="22"/>
        </w:rPr>
        <w:t xml:space="preserve">Zhotovitel se zavazuje udržovat na převzatém </w:t>
      </w:r>
      <w:r w:rsidR="00394125" w:rsidRPr="00E67733">
        <w:rPr>
          <w:sz w:val="22"/>
          <w:szCs w:val="22"/>
        </w:rPr>
        <w:t xml:space="preserve">místě </w:t>
      </w:r>
      <w:r w:rsidR="004917FD" w:rsidRPr="00E67733">
        <w:rPr>
          <w:sz w:val="22"/>
          <w:szCs w:val="22"/>
        </w:rPr>
        <w:t>realizace</w:t>
      </w:r>
      <w:r w:rsidR="00EB7824">
        <w:rPr>
          <w:sz w:val="22"/>
          <w:szCs w:val="22"/>
        </w:rPr>
        <w:t xml:space="preserve"> díla</w:t>
      </w:r>
      <w:r w:rsidRPr="00513D2D">
        <w:rPr>
          <w:sz w:val="22"/>
          <w:szCs w:val="22"/>
        </w:rPr>
        <w:t xml:space="preserve"> pořádek a čistotu, na svůj náklad odstraňovat odpady a nečistoty vzniklé jeho činností, a to v souladu s příslušnými předpisy o likvidaci odpadů.</w:t>
      </w:r>
    </w:p>
    <w:p w:rsidR="00E74555" w:rsidRPr="00FC0E25" w:rsidRDefault="00E74555">
      <w:pPr>
        <w:rPr>
          <w:rFonts w:ascii="Times New Roman" w:hAnsi="Times New Roman"/>
          <w:b/>
          <w:sz w:val="22"/>
          <w:szCs w:val="22"/>
        </w:rPr>
      </w:pPr>
    </w:p>
    <w:p w:rsidR="005100C3" w:rsidRPr="003F5FD7" w:rsidRDefault="00095BEC" w:rsidP="00DE62AC">
      <w:pPr>
        <w:pStyle w:val="Smlouva2"/>
        <w:spacing w:after="120"/>
        <w:jc w:val="both"/>
        <w:outlineLvl w:val="0"/>
        <w:rPr>
          <w:rFonts w:ascii="Arial" w:hAnsi="Arial" w:cs="Arial"/>
          <w:szCs w:val="24"/>
        </w:rPr>
      </w:pPr>
      <w:r>
        <w:rPr>
          <w:rFonts w:ascii="Arial" w:hAnsi="Arial" w:cs="Arial"/>
          <w:szCs w:val="24"/>
        </w:rPr>
        <w:t xml:space="preserve">čl. </w:t>
      </w:r>
      <w:r w:rsidR="005100C3" w:rsidRPr="003F5FD7">
        <w:rPr>
          <w:rFonts w:ascii="Arial" w:hAnsi="Arial" w:cs="Arial"/>
          <w:szCs w:val="24"/>
        </w:rPr>
        <w:t>X.</w:t>
      </w:r>
    </w:p>
    <w:p w:rsidR="005100C3" w:rsidRPr="003F5FD7" w:rsidRDefault="00DF32A0" w:rsidP="00DE62AC">
      <w:pPr>
        <w:pStyle w:val="Smlouva2"/>
        <w:spacing w:after="120"/>
        <w:jc w:val="both"/>
        <w:outlineLvl w:val="0"/>
        <w:rPr>
          <w:rFonts w:ascii="Arial" w:hAnsi="Arial" w:cs="Arial"/>
          <w:szCs w:val="24"/>
        </w:rPr>
      </w:pPr>
      <w:r>
        <w:rPr>
          <w:rFonts w:ascii="Arial" w:hAnsi="Arial" w:cs="Arial"/>
          <w:szCs w:val="24"/>
        </w:rPr>
        <w:t>Deník provedených prací</w:t>
      </w:r>
    </w:p>
    <w:p w:rsidR="005100C3" w:rsidRPr="00CD4D3A" w:rsidRDefault="005100C3" w:rsidP="00113E83">
      <w:pPr>
        <w:numPr>
          <w:ilvl w:val="0"/>
          <w:numId w:val="7"/>
        </w:numPr>
        <w:spacing w:after="80"/>
        <w:ind w:left="357" w:hanging="357"/>
        <w:jc w:val="both"/>
        <w:rPr>
          <w:rFonts w:ascii="Times New Roman" w:hAnsi="Times New Roman"/>
          <w:sz w:val="22"/>
          <w:szCs w:val="22"/>
        </w:rPr>
      </w:pPr>
      <w:r w:rsidRPr="00CD4D3A">
        <w:rPr>
          <w:rFonts w:ascii="Times New Roman" w:hAnsi="Times New Roman"/>
          <w:sz w:val="22"/>
          <w:szCs w:val="22"/>
        </w:rPr>
        <w:t>Zhotovitel je povinen o všech pracích a činnostech prováděných v souvislosti s realizací díla, vést deník</w:t>
      </w:r>
      <w:r w:rsidR="008A176F" w:rsidRPr="00CD4D3A">
        <w:rPr>
          <w:rFonts w:ascii="Times New Roman" w:hAnsi="Times New Roman"/>
          <w:sz w:val="22"/>
          <w:szCs w:val="22"/>
        </w:rPr>
        <w:t>y</w:t>
      </w:r>
      <w:r w:rsidR="00DF32A0" w:rsidRPr="00CD4D3A">
        <w:rPr>
          <w:rFonts w:ascii="Times New Roman" w:hAnsi="Times New Roman"/>
          <w:sz w:val="22"/>
          <w:szCs w:val="22"/>
        </w:rPr>
        <w:t xml:space="preserve"> provedených prací (dále jen </w:t>
      </w:r>
      <w:r w:rsidR="00095BEC" w:rsidRPr="00CD4D3A">
        <w:rPr>
          <w:rFonts w:ascii="Times New Roman" w:hAnsi="Times New Roman"/>
          <w:sz w:val="22"/>
          <w:szCs w:val="22"/>
        </w:rPr>
        <w:t>„</w:t>
      </w:r>
      <w:proofErr w:type="gramStart"/>
      <w:r w:rsidR="00DF32A0" w:rsidRPr="00CD4D3A">
        <w:rPr>
          <w:rFonts w:ascii="Times New Roman" w:hAnsi="Times New Roman"/>
          <w:sz w:val="22"/>
          <w:szCs w:val="22"/>
        </w:rPr>
        <w:t>deník</w:t>
      </w:r>
      <w:r w:rsidR="00095BEC" w:rsidRPr="00CD4D3A">
        <w:rPr>
          <w:rFonts w:ascii="Times New Roman" w:hAnsi="Times New Roman"/>
          <w:sz w:val="22"/>
          <w:szCs w:val="22"/>
        </w:rPr>
        <w:t>“</w:t>
      </w:r>
      <w:r w:rsidR="00DF32A0" w:rsidRPr="00CD4D3A">
        <w:rPr>
          <w:rFonts w:ascii="Times New Roman" w:hAnsi="Times New Roman"/>
          <w:sz w:val="22"/>
          <w:szCs w:val="22"/>
        </w:rPr>
        <w:t>)</w:t>
      </w:r>
      <w:r w:rsidRPr="00CD4D3A">
        <w:rPr>
          <w:rFonts w:ascii="Times New Roman" w:hAnsi="Times New Roman"/>
          <w:sz w:val="22"/>
          <w:szCs w:val="22"/>
        </w:rPr>
        <w:t xml:space="preserve">  již</w:t>
      </w:r>
      <w:proofErr w:type="gramEnd"/>
      <w:r w:rsidRPr="00CD4D3A">
        <w:rPr>
          <w:rFonts w:ascii="Times New Roman" w:hAnsi="Times New Roman"/>
          <w:sz w:val="22"/>
          <w:szCs w:val="22"/>
        </w:rPr>
        <w:t xml:space="preserve"> ode dne převzetí </w:t>
      </w:r>
      <w:r w:rsidR="00DF32A0" w:rsidRPr="00CD4D3A">
        <w:rPr>
          <w:rFonts w:ascii="Times New Roman" w:hAnsi="Times New Roman"/>
          <w:sz w:val="22"/>
          <w:szCs w:val="22"/>
        </w:rPr>
        <w:t xml:space="preserve">místa </w:t>
      </w:r>
      <w:r w:rsidR="004917FD" w:rsidRPr="00CD4D3A">
        <w:rPr>
          <w:rFonts w:ascii="Times New Roman" w:hAnsi="Times New Roman"/>
          <w:sz w:val="22"/>
          <w:szCs w:val="22"/>
        </w:rPr>
        <w:t>realizace</w:t>
      </w:r>
      <w:r w:rsidR="00EB7824">
        <w:rPr>
          <w:rFonts w:ascii="Times New Roman" w:hAnsi="Times New Roman"/>
          <w:sz w:val="22"/>
          <w:szCs w:val="22"/>
        </w:rPr>
        <w:t xml:space="preserve"> díla</w:t>
      </w:r>
      <w:r w:rsidRPr="00CD4D3A">
        <w:rPr>
          <w:rFonts w:ascii="Times New Roman" w:hAnsi="Times New Roman"/>
          <w:sz w:val="22"/>
          <w:szCs w:val="22"/>
        </w:rPr>
        <w:t xml:space="preserve">. </w:t>
      </w:r>
      <w:r w:rsidR="008A176F" w:rsidRPr="00CD4D3A">
        <w:rPr>
          <w:rFonts w:ascii="Times New Roman" w:hAnsi="Times New Roman"/>
          <w:sz w:val="22"/>
          <w:szCs w:val="22"/>
        </w:rPr>
        <w:t>Jeden d</w:t>
      </w:r>
      <w:r w:rsidRPr="00CD4D3A">
        <w:rPr>
          <w:rFonts w:ascii="Times New Roman" w:hAnsi="Times New Roman"/>
          <w:sz w:val="22"/>
          <w:szCs w:val="22"/>
        </w:rPr>
        <w:t>eník bude</w:t>
      </w:r>
      <w:r w:rsidR="00EB7824">
        <w:rPr>
          <w:rFonts w:ascii="Times New Roman" w:hAnsi="Times New Roman"/>
          <w:sz w:val="22"/>
          <w:szCs w:val="22"/>
        </w:rPr>
        <w:t xml:space="preserve"> veden pro místo realizace díla SAREZA a bude dostupný na tomto místě realizace díla. Druhý deník bude veden</w:t>
      </w:r>
      <w:r w:rsidR="008A176F" w:rsidRPr="00CD4D3A">
        <w:rPr>
          <w:rFonts w:ascii="Times New Roman" w:hAnsi="Times New Roman"/>
          <w:sz w:val="22"/>
          <w:szCs w:val="22"/>
        </w:rPr>
        <w:t xml:space="preserve"> </w:t>
      </w:r>
      <w:r w:rsidR="00EB7824">
        <w:rPr>
          <w:rFonts w:ascii="Times New Roman" w:hAnsi="Times New Roman"/>
          <w:sz w:val="22"/>
          <w:szCs w:val="22"/>
        </w:rPr>
        <w:t>pro místo</w:t>
      </w:r>
      <w:r w:rsidR="008A176F" w:rsidRPr="00CD4D3A">
        <w:rPr>
          <w:rFonts w:ascii="Times New Roman" w:hAnsi="Times New Roman"/>
          <w:sz w:val="22"/>
          <w:szCs w:val="22"/>
        </w:rPr>
        <w:t xml:space="preserve"> realizace</w:t>
      </w:r>
      <w:r w:rsidR="00EB7824">
        <w:rPr>
          <w:rFonts w:ascii="Times New Roman" w:hAnsi="Times New Roman"/>
          <w:sz w:val="22"/>
          <w:szCs w:val="22"/>
        </w:rPr>
        <w:t xml:space="preserve"> díla</w:t>
      </w:r>
      <w:r w:rsidR="008A176F" w:rsidRPr="00CD4D3A">
        <w:rPr>
          <w:rFonts w:ascii="Times New Roman" w:hAnsi="Times New Roman"/>
          <w:sz w:val="22"/>
          <w:szCs w:val="22"/>
        </w:rPr>
        <w:t xml:space="preserve"> ČEZ Aréna</w:t>
      </w:r>
      <w:r w:rsidR="00EB7824">
        <w:rPr>
          <w:rFonts w:ascii="Times New Roman" w:hAnsi="Times New Roman"/>
          <w:sz w:val="22"/>
          <w:szCs w:val="22"/>
        </w:rPr>
        <w:t xml:space="preserve"> a bude dostupný na tomto místě realizace díla.</w:t>
      </w:r>
    </w:p>
    <w:p w:rsidR="005100C3" w:rsidRPr="00113E83" w:rsidRDefault="00DF32A0" w:rsidP="00DE62AC">
      <w:pPr>
        <w:numPr>
          <w:ilvl w:val="0"/>
          <w:numId w:val="7"/>
        </w:numPr>
        <w:spacing w:after="40"/>
        <w:ind w:left="357" w:hanging="357"/>
        <w:jc w:val="both"/>
        <w:rPr>
          <w:rFonts w:ascii="Times New Roman" w:hAnsi="Times New Roman"/>
          <w:sz w:val="22"/>
          <w:szCs w:val="22"/>
        </w:rPr>
      </w:pPr>
      <w:r>
        <w:rPr>
          <w:rFonts w:ascii="Times New Roman" w:hAnsi="Times New Roman"/>
          <w:sz w:val="22"/>
          <w:szCs w:val="22"/>
        </w:rPr>
        <w:t>De</w:t>
      </w:r>
      <w:r w:rsidR="00964C1B">
        <w:rPr>
          <w:rFonts w:ascii="Times New Roman" w:hAnsi="Times New Roman"/>
          <w:sz w:val="22"/>
          <w:szCs w:val="22"/>
        </w:rPr>
        <w:t>ník</w:t>
      </w:r>
      <w:r w:rsidR="005100C3" w:rsidRPr="00113E83">
        <w:rPr>
          <w:rFonts w:ascii="Times New Roman" w:hAnsi="Times New Roman"/>
          <w:sz w:val="22"/>
          <w:szCs w:val="22"/>
        </w:rPr>
        <w:t xml:space="preserve"> musí obsahovat:</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lastRenderedPageBreak/>
        <w:t>základní list s uvedením názvu a sídla objednatele, zhotovitele a projektanta a případné změny těchto údajů,</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 xml:space="preserve">základní údaje o </w:t>
      </w:r>
      <w:r w:rsidR="00964C1B">
        <w:rPr>
          <w:rFonts w:ascii="Times New Roman" w:hAnsi="Times New Roman"/>
          <w:sz w:val="22"/>
          <w:szCs w:val="22"/>
        </w:rPr>
        <w:t>průběhu montáže</w:t>
      </w:r>
      <w:r w:rsidRPr="00113E83">
        <w:rPr>
          <w:rFonts w:ascii="Times New Roman" w:hAnsi="Times New Roman"/>
          <w:sz w:val="22"/>
          <w:szCs w:val="22"/>
        </w:rPr>
        <w:t xml:space="preserve"> v souladu s  projektovou dokumentací,</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 xml:space="preserve">seznam dokladů a úředních opatření, týkajících se </w:t>
      </w:r>
      <w:r w:rsidR="004917FD">
        <w:rPr>
          <w:rFonts w:ascii="Times New Roman" w:hAnsi="Times New Roman"/>
          <w:sz w:val="22"/>
          <w:szCs w:val="22"/>
        </w:rPr>
        <w:t>realizace projektu</w:t>
      </w:r>
      <w:r w:rsidRPr="00113E83">
        <w:rPr>
          <w:rFonts w:ascii="Times New Roman" w:hAnsi="Times New Roman"/>
          <w:sz w:val="22"/>
          <w:szCs w:val="22"/>
        </w:rPr>
        <w:t>,</w:t>
      </w:r>
    </w:p>
    <w:p w:rsidR="005100C3" w:rsidRPr="00113E83" w:rsidRDefault="005100C3" w:rsidP="00113E83">
      <w:pPr>
        <w:numPr>
          <w:ilvl w:val="0"/>
          <w:numId w:val="8"/>
        </w:numPr>
        <w:spacing w:after="80"/>
        <w:jc w:val="both"/>
        <w:rPr>
          <w:rFonts w:ascii="Times New Roman" w:hAnsi="Times New Roman"/>
          <w:sz w:val="22"/>
          <w:szCs w:val="22"/>
        </w:rPr>
      </w:pPr>
      <w:r w:rsidRPr="00113E83">
        <w:rPr>
          <w:rFonts w:ascii="Times New Roman" w:hAnsi="Times New Roman"/>
          <w:sz w:val="22"/>
          <w:szCs w:val="22"/>
        </w:rPr>
        <w:t xml:space="preserve">seznam </w:t>
      </w:r>
      <w:r w:rsidR="001D1641">
        <w:rPr>
          <w:rFonts w:ascii="Times New Roman" w:hAnsi="Times New Roman"/>
          <w:sz w:val="22"/>
          <w:szCs w:val="22"/>
        </w:rPr>
        <w:t>projektové dokumentace</w:t>
      </w:r>
      <w:r w:rsidRPr="00113E83">
        <w:rPr>
          <w:rFonts w:ascii="Times New Roman" w:hAnsi="Times New Roman"/>
          <w:sz w:val="22"/>
          <w:szCs w:val="22"/>
        </w:rPr>
        <w:t>, včetně jej</w:t>
      </w:r>
      <w:r w:rsidR="001D1641">
        <w:rPr>
          <w:rFonts w:ascii="Times New Roman" w:hAnsi="Times New Roman"/>
          <w:sz w:val="22"/>
          <w:szCs w:val="22"/>
        </w:rPr>
        <w:t>í</w:t>
      </w:r>
      <w:r w:rsidRPr="00113E83">
        <w:rPr>
          <w:rFonts w:ascii="Times New Roman" w:hAnsi="Times New Roman"/>
          <w:sz w:val="22"/>
          <w:szCs w:val="22"/>
        </w:rPr>
        <w:t>ch změn a doplnění.</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Denní záznamy o prováděných pracích se do deníku zapisují čitelně, zásadně v den, kdy byly tyto práce provedeny, nebo kdy nastaly okolnosti, které jsou předmětem zápisu. Zápisy v deníku nesmí být přepisovány, nečitelně škr</w:t>
      </w:r>
      <w:r w:rsidR="002D53C6">
        <w:rPr>
          <w:rFonts w:ascii="Times New Roman" w:hAnsi="Times New Roman"/>
          <w:sz w:val="22"/>
          <w:szCs w:val="22"/>
        </w:rPr>
        <w:t>tány a z deníku nesmí být vytrhá</w:t>
      </w:r>
      <w:r w:rsidRPr="00113E83">
        <w:rPr>
          <w:rFonts w:ascii="Times New Roman" w:hAnsi="Times New Roman"/>
          <w:sz w:val="22"/>
          <w:szCs w:val="22"/>
        </w:rPr>
        <w:t xml:space="preserve">vány první stránky s originálním textem. Každý zápis musí být podepsán </w:t>
      </w:r>
      <w:r w:rsidR="00964C1B">
        <w:rPr>
          <w:rFonts w:ascii="Times New Roman" w:hAnsi="Times New Roman"/>
          <w:sz w:val="22"/>
          <w:szCs w:val="22"/>
        </w:rPr>
        <w:t xml:space="preserve">vedoucím pracovníkem </w:t>
      </w:r>
      <w:r w:rsidRPr="00113E83">
        <w:rPr>
          <w:rFonts w:ascii="Times New Roman" w:hAnsi="Times New Roman"/>
          <w:sz w:val="22"/>
          <w:szCs w:val="22"/>
        </w:rPr>
        <w:t>zhotovitele, nebo jeho zástupcem. Mezi zápisy nebudou vynechána volná místa.</w:t>
      </w:r>
    </w:p>
    <w:p w:rsidR="005100C3" w:rsidRPr="00113E83" w:rsidRDefault="005100C3" w:rsidP="00DE62AC">
      <w:pPr>
        <w:numPr>
          <w:ilvl w:val="0"/>
          <w:numId w:val="7"/>
        </w:numPr>
        <w:spacing w:after="40"/>
        <w:ind w:left="357" w:hanging="357"/>
        <w:jc w:val="both"/>
        <w:rPr>
          <w:rFonts w:ascii="Times New Roman" w:hAnsi="Times New Roman"/>
          <w:sz w:val="22"/>
          <w:szCs w:val="22"/>
        </w:rPr>
      </w:pPr>
      <w:r w:rsidRPr="00113E83">
        <w:rPr>
          <w:rFonts w:ascii="Times New Roman" w:hAnsi="Times New Roman"/>
          <w:sz w:val="22"/>
          <w:szCs w:val="22"/>
        </w:rPr>
        <w:t>Do deníku budou zapsány všechny skutečnosti související s plněním smlouvy. Jedná se zejména o:</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časový postup prací a jejich kvalitu,</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 xml:space="preserve">druh použitých materiálů a </w:t>
      </w:r>
      <w:r w:rsidR="00964C1B">
        <w:rPr>
          <w:rFonts w:ascii="Times New Roman" w:hAnsi="Times New Roman"/>
          <w:sz w:val="22"/>
          <w:szCs w:val="22"/>
        </w:rPr>
        <w:t>komponentů</w:t>
      </w:r>
      <w:r w:rsidRPr="00113E83">
        <w:rPr>
          <w:rFonts w:ascii="Times New Roman" w:hAnsi="Times New Roman"/>
          <w:sz w:val="22"/>
          <w:szCs w:val="22"/>
        </w:rPr>
        <w:t>,</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 xml:space="preserve">zdůvodnění odchylek v postupech prací a v použitých materiálech oproti </w:t>
      </w:r>
      <w:r w:rsidR="001D1641">
        <w:rPr>
          <w:rFonts w:ascii="Times New Roman" w:hAnsi="Times New Roman"/>
          <w:sz w:val="22"/>
          <w:szCs w:val="22"/>
        </w:rPr>
        <w:t>projektové</w:t>
      </w:r>
      <w:r w:rsidRPr="00113E83">
        <w:rPr>
          <w:rFonts w:ascii="Times New Roman" w:hAnsi="Times New Roman"/>
          <w:sz w:val="22"/>
          <w:szCs w:val="22"/>
        </w:rPr>
        <w:t xml:space="preserve"> dokumentaci</w:t>
      </w:r>
      <w:r w:rsidR="00053AF8">
        <w:rPr>
          <w:rFonts w:ascii="Times New Roman" w:hAnsi="Times New Roman"/>
          <w:sz w:val="22"/>
          <w:szCs w:val="22"/>
        </w:rPr>
        <w:t xml:space="preserve"> a</w:t>
      </w:r>
      <w:r w:rsidRPr="00113E83">
        <w:rPr>
          <w:rFonts w:ascii="Times New Roman" w:hAnsi="Times New Roman"/>
          <w:sz w:val="22"/>
          <w:szCs w:val="22"/>
        </w:rPr>
        <w:t xml:space="preserve"> další údaje, které souvisí s hospodárností a bezpečností práce,</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stanovení termínů k odstranění zjištěných závad, vad a nedodělků,</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Zápisy do deníku mohou provádět</w:t>
      </w:r>
      <w:r w:rsidR="00964C1B">
        <w:rPr>
          <w:rFonts w:ascii="Times New Roman" w:hAnsi="Times New Roman"/>
          <w:sz w:val="22"/>
          <w:szCs w:val="22"/>
        </w:rPr>
        <w:t xml:space="preserve"> </w:t>
      </w:r>
      <w:r w:rsidR="00BA12A9">
        <w:rPr>
          <w:rFonts w:ascii="Times New Roman" w:hAnsi="Times New Roman"/>
          <w:sz w:val="22"/>
          <w:szCs w:val="22"/>
        </w:rPr>
        <w:t>pověření</w:t>
      </w:r>
      <w:r w:rsidRPr="00113E83">
        <w:rPr>
          <w:rFonts w:ascii="Times New Roman" w:hAnsi="Times New Roman"/>
          <w:sz w:val="22"/>
          <w:szCs w:val="22"/>
        </w:rPr>
        <w:t xml:space="preserve"> zástupci objednatele a zhotovitele, příslušné orgány státní správy</w:t>
      </w:r>
      <w:r w:rsidR="00964C1B">
        <w:rPr>
          <w:rFonts w:ascii="Times New Roman" w:hAnsi="Times New Roman"/>
          <w:sz w:val="22"/>
          <w:szCs w:val="22"/>
        </w:rPr>
        <w:t xml:space="preserve"> a </w:t>
      </w:r>
      <w:r w:rsidRPr="00113E83">
        <w:rPr>
          <w:rFonts w:ascii="Times New Roman" w:hAnsi="Times New Roman"/>
          <w:sz w:val="22"/>
          <w:szCs w:val="22"/>
        </w:rPr>
        <w:t>osoba provádějící kontrolní prohlídku</w:t>
      </w:r>
      <w:r w:rsidR="00964C1B">
        <w:rPr>
          <w:rFonts w:ascii="Times New Roman" w:hAnsi="Times New Roman"/>
          <w:sz w:val="22"/>
          <w:szCs w:val="22"/>
        </w:rPr>
        <w:t>.</w:t>
      </w:r>
    </w:p>
    <w:p w:rsidR="005100C3" w:rsidRPr="00113E83" w:rsidRDefault="00BA12A9" w:rsidP="00113E83">
      <w:pPr>
        <w:numPr>
          <w:ilvl w:val="0"/>
          <w:numId w:val="7"/>
        </w:numPr>
        <w:spacing w:after="80"/>
        <w:ind w:left="357" w:hanging="357"/>
        <w:jc w:val="both"/>
        <w:rPr>
          <w:rFonts w:ascii="Times New Roman" w:hAnsi="Times New Roman"/>
          <w:sz w:val="22"/>
          <w:szCs w:val="22"/>
        </w:rPr>
      </w:pPr>
      <w:r>
        <w:rPr>
          <w:rFonts w:ascii="Times New Roman" w:hAnsi="Times New Roman"/>
          <w:sz w:val="22"/>
          <w:szCs w:val="22"/>
        </w:rPr>
        <w:t>Pověřený</w:t>
      </w:r>
      <w:r w:rsidR="005100C3" w:rsidRPr="00113E83">
        <w:rPr>
          <w:rFonts w:ascii="Times New Roman" w:hAnsi="Times New Roman"/>
          <w:sz w:val="22"/>
          <w:szCs w:val="22"/>
        </w:rPr>
        <w:t xml:space="preserve"> zástupce objednatele je povinen sledovat obsah záznamů v deníku a stvrzovat je svým podpisem</w:t>
      </w:r>
      <w:r w:rsidR="00CE2B23">
        <w:rPr>
          <w:rFonts w:ascii="Times New Roman" w:hAnsi="Times New Roman"/>
          <w:sz w:val="22"/>
          <w:szCs w:val="22"/>
        </w:rPr>
        <w:t xml:space="preserve"> vždy v termínu kontrolního dne v místě montáže</w:t>
      </w:r>
      <w:r w:rsidR="005100C3" w:rsidRPr="00113E83">
        <w:rPr>
          <w:rFonts w:ascii="Times New Roman" w:hAnsi="Times New Roman"/>
          <w:sz w:val="22"/>
          <w:szCs w:val="22"/>
        </w:rPr>
        <w:t xml:space="preserve">. </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V případě nesouhlasného stanoviska k </w:t>
      </w:r>
      <w:r w:rsidR="00BA12A9">
        <w:rPr>
          <w:rFonts w:ascii="Times New Roman" w:hAnsi="Times New Roman"/>
          <w:sz w:val="22"/>
          <w:szCs w:val="22"/>
        </w:rPr>
        <w:t>provedenému zápisu od pověřených</w:t>
      </w:r>
      <w:r w:rsidRPr="00113E83">
        <w:rPr>
          <w:rFonts w:ascii="Times New Roman" w:hAnsi="Times New Roman"/>
          <w:sz w:val="22"/>
          <w:szCs w:val="22"/>
        </w:rPr>
        <w:t xml:space="preserve"> zástupců </w:t>
      </w:r>
      <w:proofErr w:type="gramStart"/>
      <w:r w:rsidRPr="00113E83">
        <w:rPr>
          <w:rFonts w:ascii="Times New Roman" w:hAnsi="Times New Roman"/>
          <w:sz w:val="22"/>
          <w:szCs w:val="22"/>
        </w:rPr>
        <w:t>objednatele,</w:t>
      </w:r>
      <w:r w:rsidR="00BA12A9">
        <w:rPr>
          <w:rFonts w:ascii="Times New Roman" w:hAnsi="Times New Roman"/>
          <w:sz w:val="22"/>
          <w:szCs w:val="22"/>
        </w:rPr>
        <w:t xml:space="preserve">                 </w:t>
      </w:r>
      <w:r w:rsidRPr="00113E83">
        <w:rPr>
          <w:rFonts w:ascii="Times New Roman" w:hAnsi="Times New Roman"/>
          <w:sz w:val="22"/>
          <w:szCs w:val="22"/>
        </w:rPr>
        <w:t xml:space="preserve"> je</w:t>
      </w:r>
      <w:proofErr w:type="gramEnd"/>
      <w:r w:rsidRPr="00113E83">
        <w:rPr>
          <w:rFonts w:ascii="Times New Roman" w:hAnsi="Times New Roman"/>
          <w:sz w:val="22"/>
          <w:szCs w:val="22"/>
        </w:rPr>
        <w:t xml:space="preserve"> </w:t>
      </w:r>
      <w:r w:rsidR="00CE2B23">
        <w:rPr>
          <w:rFonts w:ascii="Times New Roman" w:hAnsi="Times New Roman"/>
          <w:sz w:val="22"/>
          <w:szCs w:val="22"/>
        </w:rPr>
        <w:t>vedoucí montáže</w:t>
      </w:r>
      <w:r w:rsidRPr="00113E83">
        <w:rPr>
          <w:rFonts w:ascii="Times New Roman" w:hAnsi="Times New Roman"/>
          <w:sz w:val="22"/>
          <w:szCs w:val="22"/>
        </w:rPr>
        <w:t xml:space="preserve"> zhotovitele povinen do 3 pracovních dnů připojit k záznamu své písemné stanovisko, jinak se má za to, že s  obsahem tohoto záznamu souhlasí.</w:t>
      </w:r>
    </w:p>
    <w:p w:rsidR="005100C3" w:rsidRPr="00113E83" w:rsidRDefault="00DF32A0" w:rsidP="00113E83">
      <w:pPr>
        <w:numPr>
          <w:ilvl w:val="0"/>
          <w:numId w:val="7"/>
        </w:numPr>
        <w:spacing w:after="80"/>
        <w:ind w:left="357" w:hanging="357"/>
        <w:jc w:val="both"/>
        <w:rPr>
          <w:rFonts w:ascii="Times New Roman" w:hAnsi="Times New Roman"/>
          <w:sz w:val="22"/>
          <w:szCs w:val="22"/>
        </w:rPr>
      </w:pPr>
      <w:r>
        <w:rPr>
          <w:rFonts w:ascii="Times New Roman" w:hAnsi="Times New Roman"/>
          <w:sz w:val="22"/>
          <w:szCs w:val="22"/>
        </w:rPr>
        <w:t>D</w:t>
      </w:r>
      <w:r w:rsidR="005100C3" w:rsidRPr="00113E83">
        <w:rPr>
          <w:rFonts w:ascii="Times New Roman" w:hAnsi="Times New Roman"/>
          <w:sz w:val="22"/>
          <w:szCs w:val="22"/>
        </w:rPr>
        <w:t>eník vede a dokladuje zhotovitel ode dne převzetí</w:t>
      </w:r>
      <w:r w:rsidR="004917FD">
        <w:rPr>
          <w:rFonts w:ascii="Times New Roman" w:hAnsi="Times New Roman"/>
          <w:sz w:val="22"/>
          <w:szCs w:val="22"/>
        </w:rPr>
        <w:t xml:space="preserve"> </w:t>
      </w:r>
      <w:r w:rsidR="00964C1B">
        <w:rPr>
          <w:rFonts w:ascii="Times New Roman" w:hAnsi="Times New Roman"/>
          <w:sz w:val="22"/>
          <w:szCs w:val="22"/>
        </w:rPr>
        <w:t xml:space="preserve">místa </w:t>
      </w:r>
      <w:r w:rsidR="004917FD">
        <w:rPr>
          <w:rFonts w:ascii="Times New Roman" w:hAnsi="Times New Roman"/>
          <w:sz w:val="22"/>
          <w:szCs w:val="22"/>
        </w:rPr>
        <w:t>realizace</w:t>
      </w:r>
      <w:r w:rsidR="002D53C6">
        <w:rPr>
          <w:rFonts w:ascii="Times New Roman" w:hAnsi="Times New Roman"/>
          <w:sz w:val="22"/>
          <w:szCs w:val="22"/>
        </w:rPr>
        <w:t xml:space="preserve"> díla</w:t>
      </w:r>
      <w:r w:rsidR="005100C3" w:rsidRPr="00113E83">
        <w:rPr>
          <w:rFonts w:ascii="Times New Roman" w:hAnsi="Times New Roman"/>
          <w:sz w:val="22"/>
          <w:szCs w:val="22"/>
        </w:rPr>
        <w:t xml:space="preserve"> až do konce záruční doby dohodnuté v této smlouvě a odstranění poslední vady, reklamované objednatelem v záruční době. Provádění pravidelných denních záznamů končí dnem odevzdání a převzetí díla </w:t>
      </w:r>
      <w:proofErr w:type="gramStart"/>
      <w:r w:rsidR="005100C3" w:rsidRPr="00113E83">
        <w:rPr>
          <w:rFonts w:ascii="Times New Roman" w:hAnsi="Times New Roman"/>
          <w:sz w:val="22"/>
          <w:szCs w:val="22"/>
        </w:rPr>
        <w:t xml:space="preserve">objednatelem </w:t>
      </w:r>
      <w:r w:rsidR="005100C3">
        <w:rPr>
          <w:rFonts w:ascii="Times New Roman" w:hAnsi="Times New Roman"/>
          <w:sz w:val="22"/>
          <w:szCs w:val="22"/>
        </w:rPr>
        <w:t xml:space="preserve">                </w:t>
      </w:r>
      <w:r w:rsidR="005100C3" w:rsidRPr="00113E83">
        <w:rPr>
          <w:rFonts w:ascii="Times New Roman" w:hAnsi="Times New Roman"/>
          <w:sz w:val="22"/>
          <w:szCs w:val="22"/>
        </w:rPr>
        <w:t>bez</w:t>
      </w:r>
      <w:proofErr w:type="gramEnd"/>
      <w:r w:rsidR="005100C3" w:rsidRPr="00113E83">
        <w:rPr>
          <w:rFonts w:ascii="Times New Roman" w:hAnsi="Times New Roman"/>
          <w:sz w:val="22"/>
          <w:szCs w:val="22"/>
        </w:rPr>
        <w:t xml:space="preserve"> vad a nedodělků.</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 xml:space="preserve">Zhotovitel bude odevzdávat zmocněnému zástupci objednatele prvý průpis denních </w:t>
      </w:r>
      <w:proofErr w:type="gramStart"/>
      <w:r w:rsidRPr="00113E83">
        <w:rPr>
          <w:rFonts w:ascii="Times New Roman" w:hAnsi="Times New Roman"/>
          <w:sz w:val="22"/>
          <w:szCs w:val="22"/>
        </w:rPr>
        <w:t xml:space="preserve">záznamů </w:t>
      </w:r>
      <w:r>
        <w:rPr>
          <w:rFonts w:ascii="Times New Roman" w:hAnsi="Times New Roman"/>
          <w:sz w:val="22"/>
          <w:szCs w:val="22"/>
        </w:rPr>
        <w:t xml:space="preserve">                  </w:t>
      </w:r>
      <w:r w:rsidRPr="00113E83">
        <w:rPr>
          <w:rFonts w:ascii="Times New Roman" w:hAnsi="Times New Roman"/>
          <w:sz w:val="22"/>
          <w:szCs w:val="22"/>
        </w:rPr>
        <w:t>z deníku</w:t>
      </w:r>
      <w:proofErr w:type="gramEnd"/>
      <w:r w:rsidRPr="00113E83">
        <w:rPr>
          <w:rFonts w:ascii="Times New Roman" w:hAnsi="Times New Roman"/>
          <w:sz w:val="22"/>
          <w:szCs w:val="22"/>
        </w:rPr>
        <w:t xml:space="preserve"> při prováděné kontrolní činnosti.</w:t>
      </w:r>
    </w:p>
    <w:p w:rsidR="005100C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Zápisem v</w:t>
      </w:r>
      <w:r w:rsidR="00964C1B">
        <w:rPr>
          <w:rFonts w:ascii="Times New Roman" w:hAnsi="Times New Roman"/>
          <w:sz w:val="22"/>
          <w:szCs w:val="22"/>
        </w:rPr>
        <w:t xml:space="preserve"> </w:t>
      </w:r>
      <w:r w:rsidRPr="00113E83">
        <w:rPr>
          <w:rFonts w:ascii="Times New Roman" w:hAnsi="Times New Roman"/>
          <w:sz w:val="22"/>
          <w:szCs w:val="22"/>
        </w:rPr>
        <w:t>deníku nelze obsah této smlouvy měnit.</w:t>
      </w:r>
    </w:p>
    <w:p w:rsidR="005100C3" w:rsidRDefault="005100C3" w:rsidP="00947787">
      <w:pPr>
        <w:spacing w:after="80"/>
        <w:jc w:val="both"/>
        <w:rPr>
          <w:rFonts w:ascii="Times New Roman" w:hAnsi="Times New Roman"/>
          <w:sz w:val="22"/>
          <w:szCs w:val="22"/>
        </w:rPr>
      </w:pPr>
    </w:p>
    <w:p w:rsidR="005100C3" w:rsidRPr="00913E1E" w:rsidRDefault="005100C3" w:rsidP="00DE62AC">
      <w:pPr>
        <w:pStyle w:val="Zkladntext"/>
        <w:jc w:val="both"/>
        <w:rPr>
          <w:b/>
          <w:sz w:val="24"/>
          <w:szCs w:val="24"/>
        </w:rPr>
      </w:pPr>
      <w:r w:rsidRPr="00913E1E">
        <w:rPr>
          <w:b/>
          <w:sz w:val="24"/>
          <w:szCs w:val="24"/>
        </w:rPr>
        <w:t>čl. XI.</w:t>
      </w:r>
    </w:p>
    <w:p w:rsidR="005100C3" w:rsidRDefault="005100C3" w:rsidP="00DE62AC">
      <w:pPr>
        <w:pStyle w:val="Smlouva2"/>
        <w:spacing w:after="120"/>
        <w:jc w:val="both"/>
        <w:outlineLvl w:val="0"/>
        <w:rPr>
          <w:rFonts w:ascii="Arial" w:hAnsi="Arial" w:cs="Arial"/>
          <w:szCs w:val="24"/>
        </w:rPr>
      </w:pPr>
      <w:r w:rsidRPr="003F5FD7">
        <w:rPr>
          <w:rFonts w:ascii="Arial" w:hAnsi="Arial" w:cs="Arial"/>
          <w:szCs w:val="24"/>
        </w:rPr>
        <w:t>Provádění díla</w:t>
      </w:r>
    </w:p>
    <w:p w:rsidR="00DC1F3B" w:rsidRPr="00963E47" w:rsidRDefault="00DC1F3B" w:rsidP="00DC1F3B">
      <w:pPr>
        <w:pStyle w:val="Smlouva-slo"/>
        <w:numPr>
          <w:ilvl w:val="0"/>
          <w:numId w:val="48"/>
        </w:numPr>
        <w:tabs>
          <w:tab w:val="num" w:pos="426"/>
        </w:tabs>
        <w:spacing w:before="0" w:after="80" w:line="240" w:lineRule="auto"/>
        <w:ind w:left="357" w:hanging="357"/>
        <w:rPr>
          <w:sz w:val="22"/>
          <w:szCs w:val="22"/>
        </w:rPr>
      </w:pPr>
      <w:r w:rsidRPr="00963E47">
        <w:rPr>
          <w:sz w:val="22"/>
          <w:szCs w:val="22"/>
        </w:rPr>
        <w:t>Zhotovitel je povinen upozornit objednatele na následky takových rozhodnutí a úkonů, které jsou zjevně neúčelné nebo objednatele poškozují.</w:t>
      </w:r>
    </w:p>
    <w:p w:rsidR="00DC1F3B" w:rsidRPr="00963E47" w:rsidRDefault="00DC1F3B" w:rsidP="00DC1F3B">
      <w:pPr>
        <w:pStyle w:val="Smlouva-slo"/>
        <w:numPr>
          <w:ilvl w:val="0"/>
          <w:numId w:val="48"/>
        </w:numPr>
        <w:tabs>
          <w:tab w:val="num" w:pos="426"/>
        </w:tabs>
        <w:spacing w:before="0" w:after="80" w:line="240" w:lineRule="auto"/>
        <w:ind w:left="357" w:hanging="357"/>
        <w:rPr>
          <w:sz w:val="22"/>
          <w:szCs w:val="22"/>
        </w:rPr>
      </w:pPr>
      <w:r w:rsidRPr="00963E47">
        <w:rPr>
          <w:sz w:val="22"/>
          <w:szCs w:val="22"/>
        </w:rPr>
        <w:t xml:space="preserve">Zhotovitel se zavazuje provádět dílo v souladu s platnou právní úpravou a dokumenty doporučenými Českou komorou autorizovaných inženýrů a techniků činných ve výstavbě. V projektové dokumentaci budou dodrženy české technické normy, právní, hygienické, bezpečnostní a požární předpisy. Dále budou respektovány připomínky a požadavky objednatele, jakož i </w:t>
      </w:r>
      <w:proofErr w:type="gramStart"/>
      <w:r w:rsidRPr="00963E47">
        <w:rPr>
          <w:sz w:val="22"/>
          <w:szCs w:val="22"/>
        </w:rPr>
        <w:t>připomínky                     a požadavky</w:t>
      </w:r>
      <w:proofErr w:type="gramEnd"/>
      <w:r w:rsidRPr="00963E47">
        <w:rPr>
          <w:sz w:val="22"/>
          <w:szCs w:val="22"/>
        </w:rPr>
        <w:t xml:space="preserve"> správců inženýrských sítí a ostatních dotčených subjektů, uplatněné prostřednictvím objednatele.</w:t>
      </w:r>
    </w:p>
    <w:p w:rsidR="005100C3" w:rsidRDefault="005100C3" w:rsidP="00E67733">
      <w:pPr>
        <w:pStyle w:val="Smlouva-slo"/>
        <w:numPr>
          <w:ilvl w:val="0"/>
          <w:numId w:val="48"/>
        </w:numPr>
        <w:spacing w:before="0" w:after="80" w:line="240" w:lineRule="auto"/>
        <w:rPr>
          <w:rStyle w:val="slostrnky"/>
          <w:sz w:val="22"/>
          <w:szCs w:val="22"/>
        </w:rPr>
      </w:pPr>
      <w:r w:rsidRPr="00113E83">
        <w:rPr>
          <w:sz w:val="22"/>
          <w:szCs w:val="22"/>
        </w:rPr>
        <w:t>Zhotovitel je povinen zajistit o</w:t>
      </w:r>
      <w:r w:rsidRPr="00113E83">
        <w:rPr>
          <w:rStyle w:val="slostrnky"/>
          <w:sz w:val="22"/>
          <w:szCs w:val="22"/>
        </w:rPr>
        <w:t>dborné</w:t>
      </w:r>
      <w:r w:rsidR="00964C1B">
        <w:rPr>
          <w:rStyle w:val="slostrnky"/>
          <w:sz w:val="22"/>
          <w:szCs w:val="22"/>
        </w:rPr>
        <w:t xml:space="preserve"> vedení</w:t>
      </w:r>
      <w:r w:rsidRPr="00113E83">
        <w:rPr>
          <w:rStyle w:val="slostrnky"/>
          <w:sz w:val="22"/>
          <w:szCs w:val="22"/>
        </w:rPr>
        <w:t xml:space="preserve"> </w:t>
      </w:r>
      <w:r w:rsidR="00964C1B">
        <w:rPr>
          <w:rStyle w:val="slostrnky"/>
          <w:sz w:val="22"/>
          <w:szCs w:val="22"/>
        </w:rPr>
        <w:t>montáže a v</w:t>
      </w:r>
      <w:r w:rsidRPr="00113E83">
        <w:rPr>
          <w:rStyle w:val="slostrnky"/>
          <w:sz w:val="22"/>
          <w:szCs w:val="22"/>
        </w:rPr>
        <w:t> případě prací vyžadujících zvláštní oprávnění také odborné vedení držiteli příslušného oprávnění.</w:t>
      </w:r>
    </w:p>
    <w:p w:rsidR="005100C3" w:rsidRPr="00056703" w:rsidRDefault="005100C3" w:rsidP="00E67733">
      <w:pPr>
        <w:pStyle w:val="Smlouva-slo"/>
        <w:numPr>
          <w:ilvl w:val="0"/>
          <w:numId w:val="48"/>
        </w:numPr>
        <w:spacing w:before="0" w:after="80" w:line="240" w:lineRule="auto"/>
        <w:ind w:left="357" w:hanging="357"/>
      </w:pPr>
      <w:r w:rsidRPr="00056703">
        <w:rPr>
          <w:sz w:val="22"/>
          <w:szCs w:val="22"/>
        </w:rPr>
        <w:lastRenderedPageBreak/>
        <w:t xml:space="preserve">Zhotovitel se zavazuje provést dílo svým jménem a na svou vlastní zodpovědnost. V </w:t>
      </w:r>
      <w:proofErr w:type="gramStart"/>
      <w:r w:rsidRPr="00056703">
        <w:rPr>
          <w:sz w:val="22"/>
          <w:szCs w:val="22"/>
        </w:rPr>
        <w:t xml:space="preserve">případě, </w:t>
      </w:r>
      <w:r w:rsidR="00053AF8">
        <w:rPr>
          <w:sz w:val="22"/>
          <w:szCs w:val="22"/>
        </w:rPr>
        <w:t xml:space="preserve">                </w:t>
      </w:r>
      <w:r w:rsidRPr="00056703">
        <w:rPr>
          <w:sz w:val="22"/>
          <w:szCs w:val="22"/>
        </w:rPr>
        <w:t>že</w:t>
      </w:r>
      <w:proofErr w:type="gramEnd"/>
      <w:r w:rsidRPr="00056703">
        <w:rPr>
          <w:sz w:val="22"/>
          <w:szCs w:val="22"/>
        </w:rPr>
        <w:t xml:space="preserve"> pověří provedením díla jinou osobu, má zhotovitel odpovědnost, jako by dílo provedl sám.</w:t>
      </w:r>
    </w:p>
    <w:p w:rsidR="005100C3" w:rsidRPr="00113E83" w:rsidRDefault="005100C3" w:rsidP="00DC1F3B">
      <w:pPr>
        <w:pStyle w:val="Smlouva-slo"/>
        <w:numPr>
          <w:ilvl w:val="0"/>
          <w:numId w:val="48"/>
        </w:numPr>
        <w:spacing w:before="0" w:after="80" w:line="240" w:lineRule="auto"/>
        <w:ind w:left="357" w:hanging="357"/>
        <w:rPr>
          <w:sz w:val="22"/>
          <w:szCs w:val="22"/>
        </w:rPr>
      </w:pPr>
      <w:r w:rsidRPr="00113E83">
        <w:rPr>
          <w:sz w:val="22"/>
          <w:szCs w:val="22"/>
        </w:rPr>
        <w:t>Zhotovitel se zavazuje realizovat práce vyžadující zvláštní způsobilost nebo povolení podle příslušných předpisů osobami, které tuto podmínku splňují.</w:t>
      </w:r>
    </w:p>
    <w:p w:rsidR="005100C3" w:rsidRPr="00113E83" w:rsidRDefault="005100C3" w:rsidP="00E67733">
      <w:pPr>
        <w:pStyle w:val="Smlouva-slo"/>
        <w:numPr>
          <w:ilvl w:val="0"/>
          <w:numId w:val="48"/>
        </w:numPr>
        <w:spacing w:before="0" w:after="80" w:line="240" w:lineRule="auto"/>
        <w:rPr>
          <w:b/>
          <w:bCs/>
          <w:i/>
          <w:iCs/>
          <w:sz w:val="22"/>
          <w:szCs w:val="22"/>
        </w:rPr>
      </w:pPr>
      <w:r w:rsidRPr="00113E83">
        <w:rPr>
          <w:sz w:val="22"/>
          <w:szCs w:val="22"/>
        </w:rPr>
        <w:t>Objednatel si vyhrazuje právo projednat a případně odmítnout subdodavatele navržené zhotovitelem.</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w:t>
      </w:r>
      <w:r w:rsidR="000271C3">
        <w:rPr>
          <w:sz w:val="22"/>
          <w:szCs w:val="22"/>
        </w:rPr>
        <w:t xml:space="preserve"> </w:t>
      </w:r>
      <w:r w:rsidR="00964C1B">
        <w:rPr>
          <w:sz w:val="22"/>
          <w:szCs w:val="22"/>
        </w:rPr>
        <w:t>komponenty</w:t>
      </w:r>
      <w:r w:rsidRPr="00113E83">
        <w:rPr>
          <w:sz w:val="22"/>
          <w:szCs w:val="22"/>
        </w:rPr>
        <w:t>, zda výsledky výpočtů nejsou v rozporu se stanovenými technickými parametry.</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V případě zjištěných vad projektové dokumentace je zhotovitel povinen na ně ihned písemně upozornit objednatele. Pokud se objednatel rozhodne vady odstranit a jejich odstranění bude trvat déle než</w:t>
      </w:r>
      <w:r w:rsidR="008A1F9C">
        <w:rPr>
          <w:sz w:val="22"/>
          <w:szCs w:val="22"/>
        </w:rPr>
        <w:t xml:space="preserve"> týden, dohodnou se zhotovitel a</w:t>
      </w:r>
      <w:r w:rsidRPr="00113E83">
        <w:rPr>
          <w:sz w:val="22"/>
          <w:szCs w:val="22"/>
        </w:rPr>
        <w:t xml:space="preserve"> objednatel na dalším postupu do doby odstranění vady.</w:t>
      </w:r>
    </w:p>
    <w:p w:rsidR="005100C3" w:rsidRDefault="005100C3" w:rsidP="00E67733">
      <w:pPr>
        <w:pStyle w:val="Smlouva-slo"/>
        <w:numPr>
          <w:ilvl w:val="0"/>
          <w:numId w:val="48"/>
        </w:numPr>
        <w:spacing w:before="0" w:after="80" w:line="240" w:lineRule="auto"/>
        <w:ind w:left="357" w:hanging="357"/>
        <w:rPr>
          <w:sz w:val="22"/>
          <w:szCs w:val="22"/>
        </w:rPr>
      </w:pPr>
      <w:r w:rsidRPr="00113E83">
        <w:rPr>
          <w:sz w:val="22"/>
          <w:szCs w:val="22"/>
        </w:rPr>
        <w:t>Zhotovitel je povinen bez odkladu upozornit objednatele na případnou nevhodnost realizace vyžadovaných prací.</w:t>
      </w:r>
    </w:p>
    <w:p w:rsidR="00A922D0" w:rsidRPr="00CD4D3A" w:rsidRDefault="00A922D0" w:rsidP="00C27D76">
      <w:pPr>
        <w:pStyle w:val="Odstavecseseznamem"/>
        <w:numPr>
          <w:ilvl w:val="0"/>
          <w:numId w:val="48"/>
        </w:numPr>
        <w:jc w:val="both"/>
        <w:rPr>
          <w:rFonts w:ascii="Times New Roman" w:hAnsi="Times New Roman"/>
          <w:sz w:val="22"/>
          <w:szCs w:val="22"/>
        </w:rPr>
      </w:pPr>
      <w:r w:rsidRPr="00CD4D3A">
        <w:rPr>
          <w:rFonts w:ascii="Times New Roman" w:hAnsi="Times New Roman"/>
          <w:sz w:val="22"/>
          <w:szCs w:val="22"/>
        </w:rPr>
        <w:t>Zhotovitel je povinen v rámci realizace I. etapy projednat s objednatelem realizační projekt, zejména umístění jednotlivých zařízení s ohledem na dostupnost vodovodní přípojky a elektrické energie; v rámci realizace II. etapy konzultovat a odsouhlasit požadavky na vlastnosti a funkcionalitu softwaru OASZ a OPIS a v rámci realizace III. etapy konzultovat informační kampaň s Hasičským záchranným sborem Moravskoslezského kraje (kontaktní osoba Ing. Antonín Krömer).</w:t>
      </w:r>
    </w:p>
    <w:p w:rsidR="005100C3" w:rsidRPr="00056703" w:rsidRDefault="005100C3" w:rsidP="00E67733">
      <w:pPr>
        <w:pStyle w:val="Smlouva-slo"/>
        <w:numPr>
          <w:ilvl w:val="0"/>
          <w:numId w:val="48"/>
        </w:numPr>
        <w:spacing w:before="0" w:after="80" w:line="240" w:lineRule="auto"/>
        <w:ind w:left="357" w:hanging="357"/>
        <w:rPr>
          <w:sz w:val="22"/>
          <w:szCs w:val="22"/>
        </w:rPr>
      </w:pPr>
      <w:r w:rsidRPr="00CD4D3A">
        <w:rPr>
          <w:sz w:val="22"/>
          <w:szCs w:val="22"/>
        </w:rPr>
        <w:t>V případě, že zhotovitel bude používat stroje, které vyvolávají vibrace a otřesy, zajistí</w:t>
      </w:r>
      <w:r w:rsidRPr="00056703">
        <w:rPr>
          <w:sz w:val="22"/>
          <w:szCs w:val="22"/>
        </w:rPr>
        <w:t xml:space="preserve"> si taková opatření, aby na blízkých stávajících objektech nebo inženýrských sítích nedošlo vlivem </w:t>
      </w:r>
      <w:r w:rsidR="008A1F9C">
        <w:rPr>
          <w:sz w:val="22"/>
          <w:szCs w:val="22"/>
        </w:rPr>
        <w:t>jeho</w:t>
      </w:r>
      <w:r w:rsidRPr="00056703">
        <w:rPr>
          <w:sz w:val="22"/>
          <w:szCs w:val="22"/>
        </w:rPr>
        <w:t xml:space="preserve"> </w:t>
      </w:r>
      <w:proofErr w:type="gramStart"/>
      <w:r w:rsidRPr="00056703">
        <w:rPr>
          <w:sz w:val="22"/>
          <w:szCs w:val="22"/>
        </w:rPr>
        <w:t>činnosti</w:t>
      </w:r>
      <w:r w:rsidR="004C770D">
        <w:rPr>
          <w:sz w:val="22"/>
          <w:szCs w:val="22"/>
        </w:rPr>
        <w:t xml:space="preserve"> jakož</w:t>
      </w:r>
      <w:proofErr w:type="gramEnd"/>
      <w:r w:rsidR="004C770D">
        <w:rPr>
          <w:sz w:val="22"/>
          <w:szCs w:val="22"/>
        </w:rPr>
        <w:t xml:space="preserve"> i činnosti jeho subdodavatelů</w:t>
      </w:r>
      <w:r w:rsidRPr="00056703">
        <w:rPr>
          <w:sz w:val="22"/>
          <w:szCs w:val="22"/>
        </w:rPr>
        <w:t xml:space="preserve"> ke škodám. V opačném případě nese plnou odpovědnost za způsobené škody a tyto škody uhradí.</w:t>
      </w:r>
    </w:p>
    <w:p w:rsidR="005100C3" w:rsidRPr="006A3AFE" w:rsidRDefault="005100C3" w:rsidP="00E67733">
      <w:pPr>
        <w:pStyle w:val="Smlouva-slo"/>
        <w:numPr>
          <w:ilvl w:val="0"/>
          <w:numId w:val="48"/>
        </w:numPr>
        <w:spacing w:before="0" w:after="80" w:line="240" w:lineRule="auto"/>
        <w:ind w:left="357" w:hanging="357"/>
        <w:rPr>
          <w:sz w:val="22"/>
          <w:szCs w:val="22"/>
        </w:rPr>
      </w:pPr>
      <w:r w:rsidRPr="006A3AFE">
        <w:rPr>
          <w:sz w:val="22"/>
          <w:szCs w:val="22"/>
        </w:rPr>
        <w:t>Zhotovitel z</w:t>
      </w:r>
      <w:r w:rsidRPr="006A3AFE">
        <w:rPr>
          <w:rStyle w:val="slostrnky"/>
          <w:sz w:val="22"/>
          <w:szCs w:val="22"/>
        </w:rPr>
        <w:t xml:space="preserve">ajistí, aby na </w:t>
      </w:r>
      <w:r w:rsidR="00964C1B" w:rsidRPr="006A3AFE">
        <w:rPr>
          <w:rStyle w:val="slostrnky"/>
          <w:sz w:val="22"/>
          <w:szCs w:val="22"/>
        </w:rPr>
        <w:t xml:space="preserve">místě </w:t>
      </w:r>
      <w:r w:rsidR="004917FD" w:rsidRPr="006A3AFE">
        <w:rPr>
          <w:rStyle w:val="slostrnky"/>
          <w:sz w:val="22"/>
          <w:szCs w:val="22"/>
        </w:rPr>
        <w:t>realizace</w:t>
      </w:r>
      <w:r w:rsidR="004C770D">
        <w:rPr>
          <w:rStyle w:val="slostrnky"/>
          <w:sz w:val="22"/>
          <w:szCs w:val="22"/>
        </w:rPr>
        <w:t xml:space="preserve"> díla</w:t>
      </w:r>
      <w:r w:rsidR="00964C1B" w:rsidRPr="006A3AFE">
        <w:rPr>
          <w:rStyle w:val="slostrnky"/>
          <w:sz w:val="22"/>
          <w:szCs w:val="22"/>
        </w:rPr>
        <w:t xml:space="preserve"> </w:t>
      </w:r>
      <w:r w:rsidRPr="006A3AFE">
        <w:rPr>
          <w:rStyle w:val="slostrnky"/>
          <w:sz w:val="22"/>
          <w:szCs w:val="22"/>
        </w:rPr>
        <w:t>byla k</w:t>
      </w:r>
      <w:r w:rsidR="004C770D">
        <w:rPr>
          <w:rStyle w:val="slostrnky"/>
          <w:sz w:val="22"/>
          <w:szCs w:val="22"/>
        </w:rPr>
        <w:t> </w:t>
      </w:r>
      <w:r w:rsidRPr="006A3AFE">
        <w:rPr>
          <w:rStyle w:val="slostrnky"/>
          <w:sz w:val="22"/>
          <w:szCs w:val="22"/>
        </w:rPr>
        <w:t>dispozici</w:t>
      </w:r>
      <w:r w:rsidR="004C770D">
        <w:rPr>
          <w:rStyle w:val="slostrnky"/>
          <w:sz w:val="22"/>
          <w:szCs w:val="22"/>
        </w:rPr>
        <w:t xml:space="preserve"> příslušná</w:t>
      </w:r>
      <w:r w:rsidRPr="006A3AFE">
        <w:rPr>
          <w:rStyle w:val="slostrnky"/>
          <w:sz w:val="22"/>
          <w:szCs w:val="22"/>
        </w:rPr>
        <w:t xml:space="preserve"> </w:t>
      </w:r>
      <w:r w:rsidR="00964C1B" w:rsidRPr="006A3AFE">
        <w:rPr>
          <w:rStyle w:val="slostrnky"/>
          <w:sz w:val="22"/>
          <w:szCs w:val="22"/>
        </w:rPr>
        <w:t xml:space="preserve">projektová </w:t>
      </w:r>
      <w:r w:rsidRPr="006A3AFE">
        <w:rPr>
          <w:rStyle w:val="slostrnky"/>
          <w:sz w:val="22"/>
          <w:szCs w:val="22"/>
        </w:rPr>
        <w:t>dokumentace</w:t>
      </w:r>
      <w:r w:rsidR="00964C1B" w:rsidRPr="006A3AFE">
        <w:rPr>
          <w:rStyle w:val="slostrnky"/>
          <w:sz w:val="22"/>
          <w:szCs w:val="22"/>
        </w:rPr>
        <w:t>.</w:t>
      </w:r>
    </w:p>
    <w:p w:rsidR="005100C3" w:rsidRPr="00F63E20" w:rsidRDefault="005100C3" w:rsidP="00E67733">
      <w:pPr>
        <w:pStyle w:val="Smlouva-slo"/>
        <w:numPr>
          <w:ilvl w:val="0"/>
          <w:numId w:val="48"/>
        </w:numPr>
        <w:spacing w:before="0" w:after="80" w:line="240" w:lineRule="auto"/>
        <w:ind w:left="357" w:hanging="357"/>
        <w:rPr>
          <w:sz w:val="22"/>
          <w:szCs w:val="22"/>
        </w:rPr>
      </w:pPr>
      <w:r w:rsidRPr="00F63E20">
        <w:rPr>
          <w:rStyle w:val="slostrnky"/>
          <w:sz w:val="22"/>
          <w:szCs w:val="22"/>
        </w:rPr>
        <w:t xml:space="preserve">Zhotovitel předloží objednateli před zahájením prací </w:t>
      </w:r>
      <w:r w:rsidR="008D4DE0" w:rsidRPr="00E67733">
        <w:rPr>
          <w:rStyle w:val="slostrnky"/>
          <w:sz w:val="22"/>
          <w:szCs w:val="22"/>
        </w:rPr>
        <w:t xml:space="preserve">aktualizovaný </w:t>
      </w:r>
      <w:r w:rsidRPr="00F63E20">
        <w:rPr>
          <w:rStyle w:val="slostrnky"/>
          <w:sz w:val="22"/>
          <w:szCs w:val="22"/>
        </w:rPr>
        <w:t xml:space="preserve">harmonogram postupu prací </w:t>
      </w:r>
      <w:r w:rsidR="00BA12A9">
        <w:rPr>
          <w:sz w:val="22"/>
          <w:szCs w:val="22"/>
        </w:rPr>
        <w:t>pro jednotlivé fáze</w:t>
      </w:r>
      <w:r w:rsidRPr="00F63E20">
        <w:rPr>
          <w:sz w:val="22"/>
          <w:szCs w:val="22"/>
        </w:rPr>
        <w:t xml:space="preserve"> </w:t>
      </w:r>
      <w:r w:rsidR="00964C1B" w:rsidRPr="00E67733">
        <w:rPr>
          <w:sz w:val="22"/>
          <w:szCs w:val="22"/>
        </w:rPr>
        <w:t>montáže</w:t>
      </w:r>
      <w:r w:rsidRPr="00F63E20">
        <w:rPr>
          <w:sz w:val="22"/>
          <w:szCs w:val="22"/>
        </w:rPr>
        <w:t xml:space="preserve"> </w:t>
      </w:r>
      <w:r w:rsidR="00BA12A9">
        <w:rPr>
          <w:sz w:val="22"/>
          <w:szCs w:val="22"/>
        </w:rPr>
        <w:t>k</w:t>
      </w:r>
      <w:r w:rsidRPr="00F63E20">
        <w:rPr>
          <w:sz w:val="22"/>
          <w:szCs w:val="22"/>
        </w:rPr>
        <w:t xml:space="preserve"> plán</w:t>
      </w:r>
      <w:r w:rsidR="00BA12A9">
        <w:rPr>
          <w:sz w:val="22"/>
          <w:szCs w:val="22"/>
        </w:rPr>
        <w:t>ování</w:t>
      </w:r>
      <w:r w:rsidRPr="00F63E20">
        <w:rPr>
          <w:sz w:val="22"/>
          <w:szCs w:val="22"/>
        </w:rPr>
        <w:t xml:space="preserve"> provádění </w:t>
      </w:r>
      <w:r w:rsidR="00964C1B" w:rsidRPr="00E67733">
        <w:rPr>
          <w:sz w:val="22"/>
          <w:szCs w:val="22"/>
        </w:rPr>
        <w:t>předávek míst</w:t>
      </w:r>
      <w:r w:rsidR="004917FD">
        <w:rPr>
          <w:sz w:val="22"/>
          <w:szCs w:val="22"/>
        </w:rPr>
        <w:t xml:space="preserve"> realizace</w:t>
      </w:r>
      <w:r w:rsidR="004C770D">
        <w:rPr>
          <w:sz w:val="22"/>
          <w:szCs w:val="22"/>
        </w:rPr>
        <w:t xml:space="preserve"> díla</w:t>
      </w:r>
      <w:r w:rsidR="00964C1B" w:rsidRPr="00E67733">
        <w:rPr>
          <w:sz w:val="22"/>
          <w:szCs w:val="22"/>
        </w:rPr>
        <w:t xml:space="preserve"> a </w:t>
      </w:r>
      <w:r w:rsidRPr="00F63E20">
        <w:rPr>
          <w:sz w:val="22"/>
          <w:szCs w:val="22"/>
        </w:rPr>
        <w:t xml:space="preserve">kontrolních </w:t>
      </w:r>
      <w:r w:rsidR="004C770D">
        <w:rPr>
          <w:sz w:val="22"/>
          <w:szCs w:val="22"/>
        </w:rPr>
        <w:t>dnů na místech</w:t>
      </w:r>
      <w:r w:rsidR="00CE2B23" w:rsidRPr="00E67733">
        <w:rPr>
          <w:sz w:val="22"/>
          <w:szCs w:val="22"/>
        </w:rPr>
        <w:t xml:space="preserve"> </w:t>
      </w:r>
      <w:r w:rsidR="00F63E20" w:rsidRPr="00E67733">
        <w:rPr>
          <w:sz w:val="22"/>
          <w:szCs w:val="22"/>
        </w:rPr>
        <w:t>realizace</w:t>
      </w:r>
      <w:r w:rsidR="004C770D">
        <w:rPr>
          <w:sz w:val="22"/>
          <w:szCs w:val="22"/>
        </w:rPr>
        <w:t xml:space="preserve"> díla</w:t>
      </w:r>
      <w:r w:rsidR="00964C1B" w:rsidRPr="00E67733">
        <w:rPr>
          <w:sz w:val="22"/>
          <w:szCs w:val="22"/>
        </w:rPr>
        <w:t>.</w:t>
      </w:r>
    </w:p>
    <w:p w:rsidR="005100C3" w:rsidRDefault="005100C3" w:rsidP="00E67733">
      <w:pPr>
        <w:pStyle w:val="Smlouva-slo"/>
        <w:widowControl/>
        <w:numPr>
          <w:ilvl w:val="0"/>
          <w:numId w:val="48"/>
        </w:numPr>
        <w:spacing w:before="0" w:after="80" w:line="240" w:lineRule="auto"/>
        <w:ind w:left="357" w:hanging="357"/>
        <w:rPr>
          <w:sz w:val="22"/>
          <w:szCs w:val="22"/>
        </w:rPr>
      </w:pPr>
      <w:r w:rsidRPr="00113E83">
        <w:rPr>
          <w:sz w:val="22"/>
          <w:szCs w:val="22"/>
        </w:rPr>
        <w:t xml:space="preserve">V průběhu realizace předmětu smlouvy se budou konat kontrolní dny nejméně 1x </w:t>
      </w:r>
      <w:r w:rsidR="00D9272D">
        <w:rPr>
          <w:sz w:val="22"/>
          <w:szCs w:val="22"/>
        </w:rPr>
        <w:t xml:space="preserve">za </w:t>
      </w:r>
      <w:r w:rsidR="00F63E20">
        <w:rPr>
          <w:sz w:val="22"/>
          <w:szCs w:val="22"/>
        </w:rPr>
        <w:t>měsíc</w:t>
      </w:r>
      <w:r w:rsidRPr="00113E83">
        <w:rPr>
          <w:sz w:val="22"/>
          <w:szCs w:val="22"/>
        </w:rPr>
        <w:t>. Organizaci kontrolního dne zajišťuje objednatel. Kontrolního dne jsou povinni účastnit se pověření zástupci obou smluvních stran. Zhotovitel je povinen v případě potřeby nebo požadavku objednatele zajistit účast svých subdodavatelů.</w:t>
      </w:r>
    </w:p>
    <w:p w:rsidR="005100C3" w:rsidRPr="00056703" w:rsidRDefault="005100C3" w:rsidP="00E67733">
      <w:pPr>
        <w:pStyle w:val="Smlouva-slo"/>
        <w:widowControl/>
        <w:numPr>
          <w:ilvl w:val="0"/>
          <w:numId w:val="48"/>
        </w:numPr>
        <w:spacing w:before="0" w:after="80" w:line="240" w:lineRule="auto"/>
        <w:ind w:left="357" w:hanging="357"/>
        <w:rPr>
          <w:rStyle w:val="slostrnky"/>
        </w:rPr>
      </w:pPr>
      <w:r w:rsidRPr="00056703">
        <w:rPr>
          <w:rStyle w:val="slostrnky"/>
          <w:sz w:val="22"/>
          <w:szCs w:val="22"/>
        </w:rPr>
        <w:t>V případě kontroly plnění</w:t>
      </w:r>
      <w:r w:rsidR="00BA12A9">
        <w:rPr>
          <w:rStyle w:val="slostrnky"/>
          <w:sz w:val="22"/>
          <w:szCs w:val="22"/>
        </w:rPr>
        <w:t xml:space="preserve"> podmínek</w:t>
      </w:r>
      <w:r w:rsidRPr="00056703">
        <w:rPr>
          <w:rStyle w:val="slostrnky"/>
          <w:sz w:val="22"/>
          <w:szCs w:val="22"/>
        </w:rPr>
        <w:t xml:space="preserve"> ze strany poskytovatele dotace je zhotovitel povinen poskytovateli dotace tuto kontrolu umožnit.</w:t>
      </w:r>
    </w:p>
    <w:p w:rsidR="005100C3" w:rsidRPr="00056703" w:rsidRDefault="005100C3" w:rsidP="00E67733">
      <w:pPr>
        <w:pStyle w:val="Smlouva-slo"/>
        <w:widowControl/>
        <w:numPr>
          <w:ilvl w:val="0"/>
          <w:numId w:val="48"/>
        </w:numPr>
        <w:spacing w:before="0" w:after="80" w:line="240" w:lineRule="auto"/>
        <w:ind w:left="357" w:hanging="357"/>
        <w:rPr>
          <w:rStyle w:val="slostrnky"/>
          <w:sz w:val="22"/>
          <w:szCs w:val="22"/>
        </w:rPr>
      </w:pPr>
      <w:r w:rsidRPr="00056703">
        <w:rPr>
          <w:rStyle w:val="slostrnky"/>
          <w:sz w:val="22"/>
          <w:szCs w:val="22"/>
        </w:rPr>
        <w:t>Zhotovitel je povinen zajistit ve všech subdodavatelských smlouvách závazek, že subjektům provádějícím audit a kontrolu poskytnou</w:t>
      </w:r>
      <w:r w:rsidR="006A3AFE">
        <w:rPr>
          <w:rStyle w:val="slostrnky"/>
          <w:sz w:val="22"/>
          <w:szCs w:val="22"/>
        </w:rPr>
        <w:t xml:space="preserve"> subdodavatelé</w:t>
      </w:r>
      <w:r w:rsidRPr="00056703">
        <w:rPr>
          <w:rStyle w:val="slostrnky"/>
          <w:sz w:val="22"/>
          <w:szCs w:val="22"/>
        </w:rPr>
        <w:t xml:space="preserve"> všechny nezbytné informace týkající se subdodavatelských činností (nařízení Komise ES č. 448/2004, Pravidlo č. 1, bod 3.2.).</w:t>
      </w:r>
    </w:p>
    <w:p w:rsidR="005100C3" w:rsidRPr="00F63E20" w:rsidRDefault="005100C3" w:rsidP="00E67733">
      <w:pPr>
        <w:pStyle w:val="Smlouva-slo"/>
        <w:widowControl/>
        <w:numPr>
          <w:ilvl w:val="0"/>
          <w:numId w:val="48"/>
        </w:numPr>
        <w:spacing w:before="0" w:after="80" w:line="240" w:lineRule="auto"/>
        <w:ind w:left="357" w:hanging="357"/>
        <w:rPr>
          <w:sz w:val="22"/>
          <w:szCs w:val="22"/>
        </w:rPr>
      </w:pPr>
      <w:r w:rsidRPr="00F63E20">
        <w:rPr>
          <w:rStyle w:val="slostrnky"/>
          <w:sz w:val="22"/>
          <w:szCs w:val="22"/>
        </w:rPr>
        <w:t>Při provádění prací musí zhotovitel dodržovat požadavky vlastníků</w:t>
      </w:r>
      <w:r w:rsidR="00BB0D32" w:rsidRPr="00F63E20">
        <w:rPr>
          <w:rStyle w:val="slostrnky"/>
          <w:sz w:val="22"/>
          <w:szCs w:val="22"/>
        </w:rPr>
        <w:t xml:space="preserve"> či provozovatelů </w:t>
      </w:r>
      <w:r w:rsidRPr="00F63E20">
        <w:rPr>
          <w:rStyle w:val="slostrnky"/>
          <w:sz w:val="22"/>
          <w:szCs w:val="22"/>
        </w:rPr>
        <w:t xml:space="preserve"> </w:t>
      </w:r>
      <w:r w:rsidR="00BB0D32" w:rsidRPr="00F63E20">
        <w:rPr>
          <w:rStyle w:val="slostrnky"/>
          <w:sz w:val="22"/>
          <w:szCs w:val="22"/>
        </w:rPr>
        <w:t>budov a  stožárů veřejného osvětlení,</w:t>
      </w:r>
      <w:r w:rsidRPr="00F63E20">
        <w:rPr>
          <w:rStyle w:val="slostrnky"/>
          <w:sz w:val="22"/>
          <w:szCs w:val="22"/>
        </w:rPr>
        <w:t xml:space="preserve"> které jsou uvedeny v souhlasech .</w:t>
      </w:r>
      <w:r w:rsidR="00BB0D32" w:rsidRPr="00F63E20">
        <w:rPr>
          <w:rStyle w:val="slostrnky"/>
          <w:sz w:val="22"/>
          <w:szCs w:val="22"/>
        </w:rPr>
        <w:t xml:space="preserve"> Souhlasy vlastníků jsou přílohou </w:t>
      </w:r>
      <w:r w:rsidR="001D1641">
        <w:rPr>
          <w:rStyle w:val="slostrnky"/>
          <w:sz w:val="22"/>
          <w:szCs w:val="22"/>
        </w:rPr>
        <w:t xml:space="preserve">projektové dokumentace dle čl. II </w:t>
      </w:r>
      <w:proofErr w:type="gramStart"/>
      <w:r w:rsidR="001D1641">
        <w:rPr>
          <w:rStyle w:val="slostrnky"/>
          <w:sz w:val="22"/>
          <w:szCs w:val="22"/>
        </w:rPr>
        <w:t>odst.1 této</w:t>
      </w:r>
      <w:proofErr w:type="gramEnd"/>
      <w:r w:rsidR="001D1641">
        <w:rPr>
          <w:rStyle w:val="slostrnky"/>
          <w:sz w:val="22"/>
          <w:szCs w:val="22"/>
        </w:rPr>
        <w:t xml:space="preserve"> smlouvy</w:t>
      </w:r>
      <w:r w:rsidR="00BB0D32" w:rsidRPr="00F63E20">
        <w:rPr>
          <w:rStyle w:val="slostrnky"/>
          <w:sz w:val="22"/>
          <w:szCs w:val="22"/>
        </w:rPr>
        <w:t>.</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 xml:space="preserve">Zhotovitel je povinen provedené </w:t>
      </w:r>
      <w:r w:rsidR="00581881">
        <w:rPr>
          <w:sz w:val="22"/>
          <w:szCs w:val="22"/>
        </w:rPr>
        <w:t>montážní</w:t>
      </w:r>
      <w:r w:rsidRPr="00113E83">
        <w:rPr>
          <w:sz w:val="22"/>
          <w:szCs w:val="22"/>
        </w:rPr>
        <w:t xml:space="preserve"> práce, </w:t>
      </w:r>
      <w:r w:rsidR="00581881">
        <w:rPr>
          <w:sz w:val="22"/>
          <w:szCs w:val="22"/>
        </w:rPr>
        <w:t>instalované komponenty a</w:t>
      </w:r>
      <w:r w:rsidRPr="00113E83">
        <w:rPr>
          <w:sz w:val="22"/>
          <w:szCs w:val="22"/>
        </w:rPr>
        <w:t xml:space="preserve"> výrobky </w:t>
      </w:r>
      <w:proofErr w:type="gramStart"/>
      <w:r w:rsidRPr="00113E83">
        <w:rPr>
          <w:rStyle w:val="slostrnky"/>
          <w:sz w:val="22"/>
          <w:szCs w:val="22"/>
        </w:rPr>
        <w:t xml:space="preserve">nutné </w:t>
      </w:r>
      <w:r>
        <w:rPr>
          <w:rStyle w:val="slostrnky"/>
          <w:sz w:val="22"/>
          <w:szCs w:val="22"/>
        </w:rPr>
        <w:t xml:space="preserve">             </w:t>
      </w:r>
      <w:r w:rsidRPr="00113E83">
        <w:rPr>
          <w:rStyle w:val="slostrnky"/>
          <w:sz w:val="22"/>
          <w:szCs w:val="22"/>
        </w:rPr>
        <w:t>pro</w:t>
      </w:r>
      <w:proofErr w:type="gramEnd"/>
      <w:r w:rsidRPr="00113E83">
        <w:rPr>
          <w:rStyle w:val="slostrnky"/>
          <w:sz w:val="22"/>
          <w:szCs w:val="22"/>
        </w:rPr>
        <w:t xml:space="preserve"> realizaci </w:t>
      </w:r>
      <w:r w:rsidR="00581881">
        <w:rPr>
          <w:rStyle w:val="slostrnky"/>
          <w:sz w:val="22"/>
          <w:szCs w:val="22"/>
        </w:rPr>
        <w:t>montáže</w:t>
      </w:r>
      <w:r w:rsidRPr="00113E83">
        <w:rPr>
          <w:sz w:val="22"/>
          <w:szCs w:val="22"/>
        </w:rPr>
        <w:t xml:space="preserve"> zabezpečit před poškozením a krádežemi až do předání dokončeného díla, nebo jeho části, k užívání objednateli, a to na vlastní náklady.</w:t>
      </w:r>
    </w:p>
    <w:p w:rsidR="005100C3" w:rsidRPr="00113E83" w:rsidRDefault="005100C3" w:rsidP="00E67733">
      <w:pPr>
        <w:pStyle w:val="Zkladntextodsazen"/>
        <w:numPr>
          <w:ilvl w:val="0"/>
          <w:numId w:val="48"/>
        </w:numPr>
        <w:spacing w:after="40"/>
        <w:ind w:left="357" w:hanging="357"/>
        <w:rPr>
          <w:rStyle w:val="slostrnky"/>
          <w:rFonts w:eastAsia="Arial Unicode MS"/>
          <w:sz w:val="22"/>
          <w:szCs w:val="22"/>
        </w:rPr>
      </w:pPr>
      <w:r w:rsidRPr="00113E83">
        <w:rPr>
          <w:rStyle w:val="slostrnky"/>
          <w:sz w:val="22"/>
          <w:szCs w:val="22"/>
        </w:rPr>
        <w:t xml:space="preserve">Při nakládání se závadnými látkami bude zhotovitel postupovat v souladu se </w:t>
      </w:r>
      <w:proofErr w:type="gramStart"/>
      <w:r w:rsidRPr="00113E83">
        <w:rPr>
          <w:rStyle w:val="slostrnky"/>
          <w:sz w:val="22"/>
          <w:szCs w:val="22"/>
        </w:rPr>
        <w:t xml:space="preserve">zákonem </w:t>
      </w:r>
      <w:r>
        <w:rPr>
          <w:rStyle w:val="slostrnky"/>
          <w:sz w:val="22"/>
          <w:szCs w:val="22"/>
        </w:rPr>
        <w:t xml:space="preserve">               </w:t>
      </w:r>
      <w:r w:rsidRPr="00113E83">
        <w:rPr>
          <w:rStyle w:val="slostrnky"/>
          <w:sz w:val="22"/>
          <w:szCs w:val="22"/>
        </w:rPr>
        <w:t>č.</w:t>
      </w:r>
      <w:proofErr w:type="gramEnd"/>
      <w:r w:rsidRPr="00113E83">
        <w:rPr>
          <w:rStyle w:val="slostrnky"/>
          <w:sz w:val="22"/>
          <w:szCs w:val="22"/>
        </w:rPr>
        <w:t> 254/2001 Sb., o vodách a o změně některých dalších zákonů</w:t>
      </w:r>
      <w:r w:rsidR="00053AF8">
        <w:rPr>
          <w:rStyle w:val="slostrnky"/>
          <w:sz w:val="22"/>
          <w:szCs w:val="22"/>
        </w:rPr>
        <w:t xml:space="preserve"> (vodní zákon)</w:t>
      </w:r>
      <w:r w:rsidRPr="00113E83">
        <w:rPr>
          <w:rStyle w:val="slostrnky"/>
          <w:sz w:val="22"/>
          <w:szCs w:val="22"/>
        </w:rPr>
        <w:t xml:space="preserve"> v</w:t>
      </w:r>
      <w:r w:rsidR="00053AF8">
        <w:rPr>
          <w:rStyle w:val="slostrnky"/>
          <w:sz w:val="22"/>
          <w:szCs w:val="22"/>
        </w:rPr>
        <w:t>e</w:t>
      </w:r>
      <w:r w:rsidRPr="00113E83">
        <w:rPr>
          <w:rStyle w:val="slostrnky"/>
          <w:sz w:val="22"/>
          <w:szCs w:val="22"/>
        </w:rPr>
        <w:t xml:space="preserve"> znění</w:t>
      </w:r>
      <w:r w:rsidR="00053AF8">
        <w:rPr>
          <w:rStyle w:val="slostrnky"/>
          <w:sz w:val="22"/>
          <w:szCs w:val="22"/>
        </w:rPr>
        <w:t xml:space="preserve"> pozdějších předpisů</w:t>
      </w:r>
      <w:r w:rsidRPr="00113E83">
        <w:rPr>
          <w:rStyle w:val="slostrnky"/>
          <w:sz w:val="22"/>
          <w:szCs w:val="22"/>
        </w:rPr>
        <w:t xml:space="preserve">, v souladu se zákonem č. 185/2001 Sb., o odpadech a o změně některých dalších zákonů </w:t>
      </w:r>
      <w:r w:rsidRPr="00113E83">
        <w:rPr>
          <w:rStyle w:val="slostrnky"/>
          <w:sz w:val="22"/>
          <w:szCs w:val="22"/>
        </w:rPr>
        <w:lastRenderedPageBreak/>
        <w:t>v</w:t>
      </w:r>
      <w:r w:rsidR="00053AF8">
        <w:rPr>
          <w:rStyle w:val="slostrnky"/>
          <w:sz w:val="22"/>
          <w:szCs w:val="22"/>
        </w:rPr>
        <w:t>e</w:t>
      </w:r>
      <w:r w:rsidRPr="00113E83">
        <w:rPr>
          <w:rStyle w:val="slostrnky"/>
          <w:sz w:val="22"/>
          <w:szCs w:val="22"/>
        </w:rPr>
        <w:t> znění</w:t>
      </w:r>
      <w:r w:rsidR="00053AF8">
        <w:rPr>
          <w:rStyle w:val="slostrnky"/>
          <w:sz w:val="22"/>
          <w:szCs w:val="22"/>
        </w:rPr>
        <w:t xml:space="preserve"> pozdějších předpisů</w:t>
      </w:r>
      <w:r w:rsidRPr="00113E83">
        <w:rPr>
          <w:rStyle w:val="slostrnky"/>
          <w:sz w:val="22"/>
          <w:szCs w:val="22"/>
        </w:rPr>
        <w:t xml:space="preserve"> a</w:t>
      </w:r>
      <w:r>
        <w:rPr>
          <w:rStyle w:val="slostrnky"/>
          <w:sz w:val="22"/>
          <w:szCs w:val="22"/>
        </w:rPr>
        <w:t xml:space="preserve"> </w:t>
      </w:r>
      <w:r w:rsidR="00053AF8">
        <w:rPr>
          <w:rStyle w:val="slostrnky"/>
          <w:sz w:val="22"/>
          <w:szCs w:val="22"/>
        </w:rPr>
        <w:t>ve smyslu zákona č. 350/2011</w:t>
      </w:r>
      <w:r w:rsidRPr="00113E83">
        <w:rPr>
          <w:rStyle w:val="slostrnky"/>
          <w:sz w:val="22"/>
          <w:szCs w:val="22"/>
        </w:rPr>
        <w:t xml:space="preserve"> Sb., o chemických látkách a </w:t>
      </w:r>
      <w:r w:rsidR="00053AF8">
        <w:rPr>
          <w:rStyle w:val="slostrnky"/>
          <w:sz w:val="22"/>
          <w:szCs w:val="22"/>
        </w:rPr>
        <w:t>chemických směsích</w:t>
      </w:r>
      <w:r w:rsidRPr="00113E83">
        <w:rPr>
          <w:rStyle w:val="slostrnky"/>
          <w:sz w:val="22"/>
          <w:szCs w:val="22"/>
        </w:rPr>
        <w:t xml:space="preserve"> a o změně některých dalších zákonů</w:t>
      </w:r>
      <w:r w:rsidR="00053AF8">
        <w:rPr>
          <w:rStyle w:val="slostrnky"/>
          <w:sz w:val="22"/>
          <w:szCs w:val="22"/>
        </w:rPr>
        <w:t xml:space="preserve"> (chemický zákon)</w:t>
      </w:r>
      <w:r w:rsidRPr="00113E83">
        <w:rPr>
          <w:rStyle w:val="slostrnky"/>
          <w:sz w:val="22"/>
          <w:szCs w:val="22"/>
        </w:rPr>
        <w:t xml:space="preserve"> v</w:t>
      </w:r>
      <w:r w:rsidR="00053AF8">
        <w:rPr>
          <w:rStyle w:val="slostrnky"/>
          <w:sz w:val="22"/>
          <w:szCs w:val="22"/>
        </w:rPr>
        <w:t>e</w:t>
      </w:r>
      <w:r w:rsidRPr="00113E83">
        <w:rPr>
          <w:rStyle w:val="slostrnky"/>
          <w:sz w:val="22"/>
          <w:szCs w:val="22"/>
        </w:rPr>
        <w:t> znění</w:t>
      </w:r>
      <w:r w:rsidR="00053AF8">
        <w:rPr>
          <w:rStyle w:val="slostrnky"/>
          <w:sz w:val="22"/>
          <w:szCs w:val="22"/>
        </w:rPr>
        <w:t xml:space="preserve"> pozdějších předpisů</w:t>
      </w:r>
      <w:r w:rsidRPr="00113E83">
        <w:rPr>
          <w:rStyle w:val="slostrnky"/>
          <w:sz w:val="22"/>
          <w:szCs w:val="22"/>
        </w:rPr>
        <w:t xml:space="preserve"> a v souladu s prováděcími vyhláškami těchto zákonů, přičemž n</w:t>
      </w:r>
      <w:r w:rsidR="00053AF8">
        <w:rPr>
          <w:rStyle w:val="slostrnky"/>
          <w:sz w:val="22"/>
          <w:szCs w:val="22"/>
        </w:rPr>
        <w:t>ejpozději při předání místa realizace</w:t>
      </w:r>
      <w:r w:rsidRPr="00113E83">
        <w:rPr>
          <w:rStyle w:val="slostrnky"/>
          <w:sz w:val="22"/>
          <w:szCs w:val="22"/>
        </w:rPr>
        <w:t xml:space="preserve"> zhotovitel předloží objednateli doklady, ze kterých bude zřejmé, že odstranění odpadů vzniklých při</w:t>
      </w:r>
      <w:r w:rsidR="00053AF8">
        <w:rPr>
          <w:rStyle w:val="slostrnky"/>
          <w:sz w:val="22"/>
          <w:szCs w:val="22"/>
        </w:rPr>
        <w:t xml:space="preserve"> realizaci</w:t>
      </w:r>
      <w:r w:rsidRPr="00113E83">
        <w:rPr>
          <w:rStyle w:val="slostrnky"/>
          <w:sz w:val="22"/>
          <w:szCs w:val="22"/>
        </w:rPr>
        <w:t xml:space="preserve"> díla, bude prováděno v souladu s těmito prováděcími právními předpisy.</w:t>
      </w:r>
    </w:p>
    <w:p w:rsidR="005100C3" w:rsidRPr="00113E83" w:rsidRDefault="005100C3" w:rsidP="00E67733">
      <w:pPr>
        <w:pStyle w:val="Smlouva-slo"/>
        <w:numPr>
          <w:ilvl w:val="0"/>
          <w:numId w:val="48"/>
        </w:numPr>
        <w:spacing w:before="0" w:after="40" w:line="240" w:lineRule="auto"/>
        <w:ind w:left="357" w:hanging="357"/>
        <w:rPr>
          <w:rStyle w:val="slostrnky"/>
          <w:sz w:val="22"/>
          <w:szCs w:val="22"/>
        </w:rPr>
      </w:pPr>
      <w:r w:rsidRPr="00113E83">
        <w:rPr>
          <w:rStyle w:val="slostrnky"/>
          <w:sz w:val="22"/>
          <w:szCs w:val="22"/>
        </w:rPr>
        <w:t xml:space="preserve">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w:t>
      </w:r>
      <w:r w:rsidR="00053AF8">
        <w:rPr>
          <w:rStyle w:val="slostrnky"/>
          <w:sz w:val="22"/>
          <w:szCs w:val="22"/>
        </w:rPr>
        <w:t>místě realizace</w:t>
      </w:r>
      <w:r w:rsidRPr="00113E83">
        <w:rPr>
          <w:rStyle w:val="slostrnky"/>
          <w:sz w:val="22"/>
          <w:szCs w:val="22"/>
        </w:rPr>
        <w:t xml:space="preserve"> a jeho následnou likvidaci.</w:t>
      </w:r>
    </w:p>
    <w:p w:rsidR="005100C3" w:rsidRPr="00F63E20" w:rsidRDefault="005100C3" w:rsidP="00E67733">
      <w:pPr>
        <w:pStyle w:val="Smlouva-slo"/>
        <w:numPr>
          <w:ilvl w:val="0"/>
          <w:numId w:val="48"/>
        </w:numPr>
        <w:spacing w:before="0" w:after="40" w:line="240" w:lineRule="auto"/>
        <w:ind w:left="357" w:hanging="357"/>
        <w:rPr>
          <w:rStyle w:val="slostrnky"/>
          <w:sz w:val="22"/>
          <w:szCs w:val="22"/>
        </w:rPr>
      </w:pPr>
      <w:r w:rsidRPr="00113E83">
        <w:rPr>
          <w:rStyle w:val="slostrnky"/>
          <w:sz w:val="22"/>
          <w:szCs w:val="22"/>
        </w:rPr>
        <w:t xml:space="preserve">Zhotovitel je při své činnosti povinen předcházet vzniku havárií. V případě, že zhotovitel </w:t>
      </w:r>
      <w:proofErr w:type="gramStart"/>
      <w:r w:rsidRPr="00113E83">
        <w:rPr>
          <w:rStyle w:val="slostrnky"/>
          <w:sz w:val="22"/>
          <w:szCs w:val="22"/>
        </w:rPr>
        <w:t xml:space="preserve">způsobí  </w:t>
      </w:r>
      <w:r>
        <w:rPr>
          <w:rStyle w:val="slostrnky"/>
          <w:sz w:val="22"/>
          <w:szCs w:val="22"/>
        </w:rPr>
        <w:t xml:space="preserve">              </w:t>
      </w:r>
      <w:r w:rsidRPr="00113E83">
        <w:rPr>
          <w:rStyle w:val="slostrnky"/>
          <w:sz w:val="22"/>
          <w:szCs w:val="22"/>
        </w:rPr>
        <w:t>na</w:t>
      </w:r>
      <w:proofErr w:type="gramEnd"/>
      <w:r w:rsidRPr="00113E83">
        <w:rPr>
          <w:rStyle w:val="slostrnky"/>
          <w:sz w:val="22"/>
          <w:szCs w:val="22"/>
        </w:rPr>
        <w:t xml:space="preserve"> </w:t>
      </w:r>
      <w:r w:rsidR="00581881">
        <w:rPr>
          <w:rStyle w:val="slostrnky"/>
          <w:sz w:val="22"/>
          <w:szCs w:val="22"/>
        </w:rPr>
        <w:t xml:space="preserve">místě </w:t>
      </w:r>
      <w:r w:rsidR="004917FD">
        <w:rPr>
          <w:rStyle w:val="slostrnky"/>
          <w:sz w:val="22"/>
          <w:szCs w:val="22"/>
        </w:rPr>
        <w:t>realizace</w:t>
      </w:r>
      <w:r w:rsidRPr="00113E83">
        <w:rPr>
          <w:rStyle w:val="slostrnky"/>
          <w:sz w:val="22"/>
          <w:szCs w:val="22"/>
        </w:rPr>
        <w:t xml:space="preserve"> havárii, je povinen informovat zástupce příslušného provozu objednatele a účastnit se likvidace následků havárie. V případě, že zhotovitel způsobí </w:t>
      </w:r>
      <w:r w:rsidRPr="00F63E20">
        <w:rPr>
          <w:rStyle w:val="slostrnky"/>
          <w:sz w:val="22"/>
          <w:szCs w:val="22"/>
        </w:rPr>
        <w:t>objednateli</w:t>
      </w:r>
      <w:r w:rsidR="00581881" w:rsidRPr="00F63E20">
        <w:rPr>
          <w:rStyle w:val="slostrnky"/>
          <w:sz w:val="22"/>
          <w:szCs w:val="22"/>
        </w:rPr>
        <w:t xml:space="preserve"> </w:t>
      </w:r>
      <w:r w:rsidRPr="00F63E20">
        <w:rPr>
          <w:rStyle w:val="slostrnky"/>
          <w:sz w:val="22"/>
          <w:szCs w:val="22"/>
        </w:rPr>
        <w:t>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5100C3" w:rsidRPr="00F63E20" w:rsidRDefault="005100C3" w:rsidP="00E67733">
      <w:pPr>
        <w:pStyle w:val="Smlouva-slo"/>
        <w:numPr>
          <w:ilvl w:val="0"/>
          <w:numId w:val="48"/>
        </w:numPr>
        <w:spacing w:before="0" w:after="40" w:line="240" w:lineRule="auto"/>
        <w:ind w:left="357" w:hanging="357"/>
        <w:rPr>
          <w:sz w:val="22"/>
          <w:szCs w:val="22"/>
        </w:rPr>
      </w:pPr>
      <w:r w:rsidRPr="00F63E20">
        <w:rPr>
          <w:sz w:val="22"/>
          <w:szCs w:val="22"/>
        </w:rPr>
        <w:t xml:space="preserve">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w:t>
      </w:r>
      <w:proofErr w:type="gramStart"/>
      <w:r w:rsidRPr="00F63E20">
        <w:rPr>
          <w:sz w:val="22"/>
          <w:szCs w:val="22"/>
        </w:rPr>
        <w:t>pokračovat                         v provádění</w:t>
      </w:r>
      <w:proofErr w:type="gramEnd"/>
      <w:r w:rsidRPr="00F63E20">
        <w:rPr>
          <w:sz w:val="22"/>
          <w:szCs w:val="22"/>
        </w:rPr>
        <w:t xml:space="preserve"> díla po předchozím písemném upozornění objednatele.</w:t>
      </w:r>
    </w:p>
    <w:p w:rsidR="005100C3" w:rsidRPr="00F63E20" w:rsidRDefault="005100C3" w:rsidP="00E67733">
      <w:pPr>
        <w:pStyle w:val="Smlouva-slo"/>
        <w:numPr>
          <w:ilvl w:val="0"/>
          <w:numId w:val="48"/>
        </w:numPr>
        <w:spacing w:before="0" w:after="60" w:line="240" w:lineRule="auto"/>
        <w:ind w:left="357" w:hanging="357"/>
        <w:rPr>
          <w:sz w:val="22"/>
          <w:szCs w:val="22"/>
        </w:rPr>
      </w:pPr>
      <w:r w:rsidRPr="00F63E20">
        <w:rPr>
          <w:sz w:val="22"/>
          <w:szCs w:val="22"/>
        </w:rPr>
        <w:t>Zjistí-li zhotovitel při provádění díla skryté překážky bránící řádnému provedení díla, je povinen to bez odkladu oznámit objednateli a navrhnout mu další postup.</w:t>
      </w:r>
    </w:p>
    <w:p w:rsidR="005100C3" w:rsidRPr="00E67733" w:rsidRDefault="005100C3" w:rsidP="00E67733">
      <w:pPr>
        <w:pStyle w:val="Smlouva-slo"/>
        <w:numPr>
          <w:ilvl w:val="0"/>
          <w:numId w:val="48"/>
        </w:numPr>
        <w:spacing w:before="0" w:after="80" w:line="240" w:lineRule="auto"/>
        <w:ind w:left="357" w:hanging="357"/>
        <w:rPr>
          <w:rStyle w:val="slostrnky"/>
          <w:sz w:val="22"/>
          <w:szCs w:val="22"/>
        </w:rPr>
      </w:pPr>
      <w:r w:rsidRPr="00F63E20">
        <w:rPr>
          <w:rStyle w:val="slostrnky"/>
          <w:sz w:val="22"/>
          <w:szCs w:val="22"/>
        </w:rPr>
        <w:t xml:space="preserve">Po ukončení prací budou veškeré dotčené </w:t>
      </w:r>
      <w:r w:rsidR="00581881" w:rsidRPr="00F63E20">
        <w:rPr>
          <w:rStyle w:val="slostrnky"/>
          <w:sz w:val="22"/>
          <w:szCs w:val="22"/>
        </w:rPr>
        <w:t>objekty</w:t>
      </w:r>
      <w:r w:rsidRPr="00F63E20">
        <w:rPr>
          <w:rStyle w:val="slostrnky"/>
          <w:sz w:val="22"/>
          <w:szCs w:val="22"/>
        </w:rPr>
        <w:t xml:space="preserve"> </w:t>
      </w:r>
      <w:r w:rsidR="004917FD">
        <w:rPr>
          <w:rStyle w:val="slostrnky"/>
          <w:sz w:val="22"/>
          <w:szCs w:val="22"/>
        </w:rPr>
        <w:t xml:space="preserve">– místa realizace </w:t>
      </w:r>
      <w:r w:rsidRPr="00F63E20">
        <w:rPr>
          <w:rStyle w:val="slostrnky"/>
          <w:sz w:val="22"/>
          <w:szCs w:val="22"/>
        </w:rPr>
        <w:t>(</w:t>
      </w:r>
      <w:r w:rsidR="00581881" w:rsidRPr="00F63E20">
        <w:rPr>
          <w:rStyle w:val="slostrnky"/>
          <w:sz w:val="22"/>
          <w:szCs w:val="22"/>
        </w:rPr>
        <w:t>budovy, stožáry VO</w:t>
      </w:r>
      <w:r w:rsidRPr="00F63E20">
        <w:rPr>
          <w:rStyle w:val="slostrnky"/>
          <w:sz w:val="22"/>
          <w:szCs w:val="22"/>
        </w:rPr>
        <w:t xml:space="preserve">, apod.) </w:t>
      </w:r>
      <w:r w:rsidR="006A3AFE">
        <w:rPr>
          <w:rStyle w:val="slostrnky"/>
          <w:sz w:val="22"/>
          <w:szCs w:val="22"/>
        </w:rPr>
        <w:t>předány písemným protokolem</w:t>
      </w:r>
      <w:r w:rsidR="00581881" w:rsidRPr="00F63E20">
        <w:rPr>
          <w:rStyle w:val="slostrnky"/>
          <w:sz w:val="22"/>
          <w:szCs w:val="22"/>
        </w:rPr>
        <w:t xml:space="preserve"> </w:t>
      </w:r>
      <w:r w:rsidR="006A3AFE">
        <w:rPr>
          <w:rStyle w:val="slostrnky"/>
          <w:sz w:val="22"/>
          <w:szCs w:val="22"/>
        </w:rPr>
        <w:t>jejich vlastníkům</w:t>
      </w:r>
      <w:r w:rsidR="00140EB5" w:rsidRPr="00CD4D3A">
        <w:rPr>
          <w:rStyle w:val="slostrnky"/>
          <w:sz w:val="22"/>
          <w:szCs w:val="22"/>
        </w:rPr>
        <w:t>, popř. správcům</w:t>
      </w:r>
      <w:r w:rsidRPr="00CD4D3A">
        <w:rPr>
          <w:rStyle w:val="slostrnky"/>
          <w:sz w:val="22"/>
          <w:szCs w:val="22"/>
        </w:rPr>
        <w:t xml:space="preserve">. Protokoly o předání </w:t>
      </w:r>
      <w:r w:rsidR="00581881" w:rsidRPr="00CD4D3A">
        <w:rPr>
          <w:rStyle w:val="slostrnky"/>
          <w:sz w:val="22"/>
          <w:szCs w:val="22"/>
        </w:rPr>
        <w:t>objektů</w:t>
      </w:r>
      <w:r w:rsidRPr="00CD4D3A">
        <w:rPr>
          <w:rStyle w:val="slostrnky"/>
          <w:sz w:val="22"/>
          <w:szCs w:val="22"/>
        </w:rPr>
        <w:t xml:space="preserve"> zpět jejich vlastníkům, </w:t>
      </w:r>
      <w:r w:rsidR="00140EB5" w:rsidRPr="00CD4D3A">
        <w:rPr>
          <w:rStyle w:val="slostrnky"/>
          <w:sz w:val="22"/>
          <w:szCs w:val="22"/>
        </w:rPr>
        <w:t xml:space="preserve">popř. </w:t>
      </w:r>
      <w:r w:rsidRPr="00CD4D3A">
        <w:rPr>
          <w:rStyle w:val="slostrnky"/>
          <w:sz w:val="22"/>
          <w:szCs w:val="22"/>
        </w:rPr>
        <w:t>správcům budou předány</w:t>
      </w:r>
      <w:r w:rsidR="00C05649" w:rsidRPr="00CD4D3A">
        <w:rPr>
          <w:rStyle w:val="slostrnky"/>
          <w:sz w:val="22"/>
          <w:szCs w:val="22"/>
        </w:rPr>
        <w:t xml:space="preserve"> pověřenému</w:t>
      </w:r>
      <w:r w:rsidRPr="00F63E20">
        <w:rPr>
          <w:rStyle w:val="slostrnky"/>
          <w:sz w:val="22"/>
          <w:szCs w:val="22"/>
        </w:rPr>
        <w:t xml:space="preserve"> zástupci objednatele.</w:t>
      </w:r>
    </w:p>
    <w:p w:rsidR="005100C3" w:rsidRDefault="005100C3" w:rsidP="00DE62AC">
      <w:pPr>
        <w:pStyle w:val="Zkladntext"/>
        <w:jc w:val="both"/>
        <w:rPr>
          <w:b/>
          <w:sz w:val="24"/>
          <w:szCs w:val="24"/>
        </w:rPr>
      </w:pPr>
    </w:p>
    <w:p w:rsidR="005100C3" w:rsidRPr="00913E1E" w:rsidRDefault="005100C3" w:rsidP="00DE62AC">
      <w:pPr>
        <w:pStyle w:val="Zkladntext"/>
        <w:jc w:val="both"/>
        <w:rPr>
          <w:b/>
          <w:sz w:val="24"/>
          <w:szCs w:val="24"/>
        </w:rPr>
      </w:pPr>
      <w:r w:rsidRPr="00913E1E">
        <w:rPr>
          <w:b/>
          <w:sz w:val="24"/>
          <w:szCs w:val="24"/>
        </w:rPr>
        <w:t>čl. XII.</w:t>
      </w:r>
    </w:p>
    <w:p w:rsidR="005100C3" w:rsidRPr="003F5FD7" w:rsidRDefault="005100C3" w:rsidP="00DE62AC">
      <w:pPr>
        <w:pStyle w:val="Smlouva2"/>
        <w:spacing w:after="120"/>
        <w:jc w:val="both"/>
        <w:rPr>
          <w:rFonts w:ascii="Arial" w:hAnsi="Arial" w:cs="Arial"/>
          <w:szCs w:val="24"/>
        </w:rPr>
      </w:pPr>
      <w:r w:rsidRPr="003F5FD7">
        <w:rPr>
          <w:rFonts w:ascii="Arial" w:hAnsi="Arial" w:cs="Arial"/>
          <w:szCs w:val="24"/>
        </w:rPr>
        <w:t>Předání díla</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Objednatel dílo přev</w:t>
      </w:r>
      <w:r w:rsidR="00053AF8">
        <w:rPr>
          <w:sz w:val="22"/>
          <w:szCs w:val="22"/>
        </w:rPr>
        <w:t>ezme po jeho dokončení v termínech uvedených</w:t>
      </w:r>
      <w:r w:rsidRPr="009D155F">
        <w:rPr>
          <w:sz w:val="22"/>
          <w:szCs w:val="22"/>
        </w:rPr>
        <w:t xml:space="preserve"> v čl. V. této smlouvy.</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 xml:space="preserve">Zhotovitel vyzve objednatele k zahájení předávacího řízení písemnou výzvou (doporučený dopis,  </w:t>
      </w:r>
      <w:r>
        <w:rPr>
          <w:sz w:val="22"/>
          <w:szCs w:val="22"/>
        </w:rPr>
        <w:t xml:space="preserve">              </w:t>
      </w:r>
      <w:r w:rsidRPr="009D155F">
        <w:rPr>
          <w:sz w:val="22"/>
          <w:szCs w:val="22"/>
        </w:rPr>
        <w:t xml:space="preserve">e-mail, fax) nejméně 5 dnů před </w:t>
      </w:r>
      <w:r w:rsidR="00B53CBA">
        <w:rPr>
          <w:sz w:val="22"/>
          <w:szCs w:val="22"/>
        </w:rPr>
        <w:t>termíny provedení</w:t>
      </w:r>
      <w:r w:rsidR="004C770D">
        <w:rPr>
          <w:sz w:val="22"/>
          <w:szCs w:val="22"/>
        </w:rPr>
        <w:t xml:space="preserve"> jednotlivých etap díla uvedenými</w:t>
      </w:r>
      <w:r w:rsidRPr="009D155F">
        <w:rPr>
          <w:sz w:val="22"/>
          <w:szCs w:val="22"/>
        </w:rPr>
        <w:t xml:space="preserve"> v čl. V. této smlouvy.</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Přejímací řízení bude objednatelem zahájeno do 10 pracovních dnů po obdržení písemné výzvy zhotovitele a ukončeno nejpozději do 15 pracovních dnů ode dne zahájení, pokud nebude dohodnuto jinak.</w:t>
      </w:r>
    </w:p>
    <w:p w:rsidR="005100C3" w:rsidRPr="009D155F" w:rsidRDefault="005100C3" w:rsidP="00DE62AC">
      <w:pPr>
        <w:pStyle w:val="Smlouva-slo"/>
        <w:numPr>
          <w:ilvl w:val="0"/>
          <w:numId w:val="10"/>
        </w:numPr>
        <w:spacing w:before="0" w:after="40" w:line="240" w:lineRule="auto"/>
        <w:ind w:left="357" w:hanging="357"/>
        <w:rPr>
          <w:sz w:val="22"/>
          <w:szCs w:val="22"/>
        </w:rPr>
      </w:pPr>
      <w:r w:rsidRPr="009D155F">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označení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označení objednatele a zhotovitele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číslo a datum uzavření smlouvy o dílo včetně čísel a dat uzavření jejich dodatků,</w:t>
      </w:r>
    </w:p>
    <w:p w:rsidR="005100C3" w:rsidRPr="009D155F" w:rsidRDefault="006F4129" w:rsidP="00DE62AC">
      <w:pPr>
        <w:numPr>
          <w:ilvl w:val="0"/>
          <w:numId w:val="21"/>
        </w:numPr>
        <w:spacing w:after="40"/>
        <w:jc w:val="both"/>
        <w:rPr>
          <w:rFonts w:ascii="Times New Roman" w:hAnsi="Times New Roman"/>
          <w:sz w:val="22"/>
          <w:szCs w:val="22"/>
        </w:rPr>
      </w:pPr>
      <w:r w:rsidRPr="00CD4D3A">
        <w:rPr>
          <w:rFonts w:ascii="Times New Roman" w:hAnsi="Times New Roman"/>
          <w:sz w:val="22"/>
          <w:szCs w:val="22"/>
        </w:rPr>
        <w:t xml:space="preserve">datum </w:t>
      </w:r>
      <w:r w:rsidR="005100C3" w:rsidRPr="00CD4D3A">
        <w:rPr>
          <w:rFonts w:ascii="Times New Roman" w:hAnsi="Times New Roman"/>
          <w:sz w:val="22"/>
          <w:szCs w:val="22"/>
        </w:rPr>
        <w:t>zahájení</w:t>
      </w:r>
      <w:r w:rsidR="005100C3" w:rsidRPr="009D155F">
        <w:rPr>
          <w:rFonts w:ascii="Times New Roman" w:hAnsi="Times New Roman"/>
          <w:sz w:val="22"/>
          <w:szCs w:val="22"/>
        </w:rPr>
        <w:t xml:space="preserve"> a dokončení prací na zhotovovaném díle,</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prohlášení zhotovitele, že dílo předává a objednatele, že dílo přejímá,</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technický popis provedeného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datum a místo sepsání zápisu,</w:t>
      </w:r>
    </w:p>
    <w:p w:rsidR="005100C3" w:rsidRDefault="005100C3" w:rsidP="009D155F">
      <w:pPr>
        <w:numPr>
          <w:ilvl w:val="0"/>
          <w:numId w:val="21"/>
        </w:numPr>
        <w:spacing w:after="80"/>
        <w:jc w:val="both"/>
        <w:rPr>
          <w:rFonts w:ascii="Times New Roman" w:hAnsi="Times New Roman"/>
          <w:sz w:val="22"/>
          <w:szCs w:val="22"/>
        </w:rPr>
      </w:pPr>
      <w:r w:rsidRPr="009D155F">
        <w:rPr>
          <w:rFonts w:ascii="Times New Roman" w:hAnsi="Times New Roman"/>
          <w:sz w:val="22"/>
          <w:szCs w:val="22"/>
        </w:rPr>
        <w:lastRenderedPageBreak/>
        <w:t>jména a podpisy zástupců objednatele</w:t>
      </w:r>
      <w:r w:rsidR="006F4129">
        <w:rPr>
          <w:rFonts w:ascii="Times New Roman" w:hAnsi="Times New Roman"/>
          <w:sz w:val="22"/>
          <w:szCs w:val="22"/>
        </w:rPr>
        <w:t>,</w:t>
      </w:r>
      <w:r w:rsidRPr="009D155F">
        <w:rPr>
          <w:rFonts w:ascii="Times New Roman" w:hAnsi="Times New Roman"/>
          <w:sz w:val="22"/>
          <w:szCs w:val="22"/>
        </w:rPr>
        <w:t xml:space="preserve"> zhotovitele</w:t>
      </w:r>
      <w:r w:rsidR="006F4129">
        <w:rPr>
          <w:rFonts w:ascii="Times New Roman" w:hAnsi="Times New Roman"/>
          <w:sz w:val="22"/>
          <w:szCs w:val="22"/>
        </w:rPr>
        <w:t xml:space="preserve"> </w:t>
      </w:r>
      <w:r w:rsidRPr="009D155F">
        <w:rPr>
          <w:rFonts w:ascii="Times New Roman" w:hAnsi="Times New Roman"/>
          <w:sz w:val="22"/>
          <w:szCs w:val="22"/>
        </w:rPr>
        <w:t>příp. dalších zainteresovaných stran.</w:t>
      </w:r>
    </w:p>
    <w:p w:rsidR="00140EB5" w:rsidRPr="00CD4D3A" w:rsidRDefault="00140EB5" w:rsidP="00140EB5">
      <w:pPr>
        <w:numPr>
          <w:ilvl w:val="0"/>
          <w:numId w:val="10"/>
        </w:numPr>
        <w:spacing w:after="40"/>
        <w:ind w:left="357" w:hanging="357"/>
        <w:jc w:val="both"/>
        <w:rPr>
          <w:rFonts w:ascii="Times New Roman" w:hAnsi="Times New Roman"/>
          <w:sz w:val="22"/>
          <w:szCs w:val="22"/>
        </w:rPr>
      </w:pPr>
      <w:r w:rsidRPr="00CD4D3A">
        <w:rPr>
          <w:rFonts w:ascii="Times New Roman" w:hAnsi="Times New Roman"/>
          <w:sz w:val="22"/>
          <w:szCs w:val="22"/>
        </w:rPr>
        <w:t>O odevzdání a převzetí díla dle čl. II odst. 2 zhotovitel sepíše souhrnný předávací protokol, který bude obsahovat seznam všech instalovaných zařízení a bude podepsán oprávněným zástupcem objednatele a zhotovitele.</w:t>
      </w:r>
    </w:p>
    <w:p w:rsidR="005100C3" w:rsidRPr="00CD4D3A" w:rsidRDefault="005100C3" w:rsidP="00DE62AC">
      <w:pPr>
        <w:numPr>
          <w:ilvl w:val="0"/>
          <w:numId w:val="10"/>
        </w:numPr>
        <w:spacing w:after="40"/>
        <w:ind w:left="357" w:hanging="357"/>
        <w:jc w:val="both"/>
        <w:rPr>
          <w:rFonts w:ascii="Times New Roman" w:hAnsi="Times New Roman"/>
          <w:sz w:val="22"/>
          <w:szCs w:val="22"/>
        </w:rPr>
      </w:pPr>
      <w:r w:rsidRPr="00CD4D3A">
        <w:rPr>
          <w:rFonts w:ascii="Times New Roman" w:hAnsi="Times New Roman"/>
          <w:sz w:val="22"/>
          <w:szCs w:val="22"/>
        </w:rPr>
        <w:t xml:space="preserve">K přejímce díla je zhotovitel povinen objednateli 1 týden předem doručit následující </w:t>
      </w:r>
      <w:proofErr w:type="gramStart"/>
      <w:r w:rsidRPr="00CD4D3A">
        <w:rPr>
          <w:rFonts w:ascii="Times New Roman" w:hAnsi="Times New Roman"/>
          <w:sz w:val="22"/>
          <w:szCs w:val="22"/>
        </w:rPr>
        <w:t xml:space="preserve">doklady            </w:t>
      </w:r>
      <w:r w:rsidRPr="00CD4D3A">
        <w:rPr>
          <w:rStyle w:val="slostrnky"/>
          <w:rFonts w:ascii="Times New Roman" w:hAnsi="Times New Roman"/>
          <w:bCs/>
          <w:sz w:val="22"/>
          <w:szCs w:val="22"/>
        </w:rPr>
        <w:t>ve</w:t>
      </w:r>
      <w:proofErr w:type="gramEnd"/>
      <w:r w:rsidRPr="00CD4D3A">
        <w:rPr>
          <w:rStyle w:val="slostrnky"/>
          <w:rFonts w:ascii="Times New Roman" w:hAnsi="Times New Roman"/>
          <w:bCs/>
          <w:sz w:val="22"/>
          <w:szCs w:val="22"/>
        </w:rPr>
        <w:t xml:space="preserve"> </w:t>
      </w:r>
      <w:r w:rsidR="00E261EF" w:rsidRPr="00CD4D3A">
        <w:rPr>
          <w:rStyle w:val="slostrnky"/>
          <w:rFonts w:ascii="Times New Roman" w:hAnsi="Times New Roman"/>
          <w:bCs/>
          <w:sz w:val="22"/>
          <w:szCs w:val="22"/>
        </w:rPr>
        <w:t>2</w:t>
      </w:r>
      <w:r w:rsidRPr="00CD4D3A">
        <w:rPr>
          <w:rStyle w:val="slostrnky"/>
          <w:rFonts w:ascii="Times New Roman" w:hAnsi="Times New Roman"/>
          <w:bCs/>
          <w:sz w:val="22"/>
          <w:szCs w:val="22"/>
        </w:rPr>
        <w:t xml:space="preserve"> vyhotoveních</w:t>
      </w:r>
      <w:r w:rsidRPr="00CD4D3A">
        <w:rPr>
          <w:rFonts w:ascii="Times New Roman" w:hAnsi="Times New Roman"/>
          <w:sz w:val="22"/>
          <w:szCs w:val="22"/>
        </w:rPr>
        <w:t>:</w:t>
      </w:r>
    </w:p>
    <w:p w:rsidR="005100C3" w:rsidRPr="00CD4D3A" w:rsidRDefault="005100C3" w:rsidP="00DE62AC">
      <w:pPr>
        <w:numPr>
          <w:ilvl w:val="0"/>
          <w:numId w:val="22"/>
        </w:numPr>
        <w:spacing w:after="40"/>
        <w:jc w:val="both"/>
        <w:rPr>
          <w:rStyle w:val="slostrnky"/>
          <w:rFonts w:ascii="Times New Roman" w:hAnsi="Times New Roman"/>
          <w:iCs/>
          <w:sz w:val="22"/>
          <w:szCs w:val="22"/>
        </w:rPr>
      </w:pPr>
      <w:r w:rsidRPr="00CD4D3A">
        <w:rPr>
          <w:rStyle w:val="slostrnky"/>
          <w:rFonts w:ascii="Times New Roman" w:hAnsi="Times New Roman"/>
          <w:bCs/>
          <w:iCs/>
          <w:sz w:val="22"/>
          <w:szCs w:val="22"/>
        </w:rPr>
        <w:t>dokumentaci skutečného provedení</w:t>
      </w:r>
      <w:r w:rsidR="001D1641" w:rsidRPr="00CD4D3A">
        <w:rPr>
          <w:rStyle w:val="slostrnky"/>
          <w:rFonts w:ascii="Times New Roman" w:hAnsi="Times New Roman"/>
          <w:bCs/>
          <w:iCs/>
          <w:sz w:val="22"/>
          <w:szCs w:val="22"/>
        </w:rPr>
        <w:t xml:space="preserve"> díla</w:t>
      </w:r>
      <w:r w:rsidRPr="00CD4D3A">
        <w:rPr>
          <w:rFonts w:ascii="Times New Roman" w:hAnsi="Times New Roman"/>
          <w:iCs/>
          <w:sz w:val="22"/>
          <w:szCs w:val="22"/>
        </w:rPr>
        <w:t xml:space="preserve"> se zakreslením všech změn podle skutečného stavu provedených prací, autorizovaná</w:t>
      </w:r>
      <w:r w:rsidR="00B43655" w:rsidRPr="00CD4D3A">
        <w:rPr>
          <w:rFonts w:ascii="Times New Roman" w:hAnsi="Times New Roman"/>
          <w:iCs/>
          <w:sz w:val="22"/>
          <w:szCs w:val="22"/>
        </w:rPr>
        <w:t xml:space="preserve"> oprávněným projektantem.</w:t>
      </w:r>
    </w:p>
    <w:p w:rsidR="005100C3" w:rsidRPr="00CD4D3A" w:rsidRDefault="005100C3" w:rsidP="00DE62AC">
      <w:pPr>
        <w:numPr>
          <w:ilvl w:val="0"/>
          <w:numId w:val="22"/>
        </w:numPr>
        <w:spacing w:after="40"/>
        <w:jc w:val="both"/>
        <w:rPr>
          <w:rFonts w:ascii="Times New Roman" w:hAnsi="Times New Roman"/>
          <w:sz w:val="22"/>
          <w:szCs w:val="22"/>
        </w:rPr>
      </w:pPr>
      <w:r w:rsidRPr="00CD4D3A">
        <w:rPr>
          <w:rStyle w:val="slostrnky"/>
          <w:rFonts w:ascii="Times New Roman" w:hAnsi="Times New Roman"/>
          <w:bCs/>
          <w:sz w:val="22"/>
          <w:szCs w:val="22"/>
        </w:rPr>
        <w:t xml:space="preserve">doklady o řádném provedení díla dle </w:t>
      </w:r>
      <w:r w:rsidR="00B53CBA" w:rsidRPr="00CD4D3A">
        <w:rPr>
          <w:rStyle w:val="slostrnky"/>
          <w:rFonts w:ascii="Times New Roman" w:hAnsi="Times New Roman"/>
          <w:bCs/>
          <w:sz w:val="22"/>
          <w:szCs w:val="22"/>
        </w:rPr>
        <w:t xml:space="preserve">českých </w:t>
      </w:r>
      <w:r w:rsidRPr="00CD4D3A">
        <w:rPr>
          <w:rStyle w:val="slostrnky"/>
          <w:rFonts w:ascii="Times New Roman" w:hAnsi="Times New Roman"/>
          <w:bCs/>
          <w:sz w:val="22"/>
          <w:szCs w:val="22"/>
        </w:rPr>
        <w:t>technických norem a předpisů</w:t>
      </w:r>
      <w:r w:rsidRPr="00CD4D3A">
        <w:rPr>
          <w:rFonts w:ascii="Times New Roman" w:hAnsi="Times New Roman"/>
          <w:sz w:val="22"/>
          <w:szCs w:val="22"/>
        </w:rPr>
        <w:t>,</w:t>
      </w:r>
    </w:p>
    <w:p w:rsidR="005100C3" w:rsidRPr="00CD4D3A" w:rsidRDefault="005100C3" w:rsidP="00DE62AC">
      <w:pPr>
        <w:numPr>
          <w:ilvl w:val="0"/>
          <w:numId w:val="22"/>
        </w:numPr>
        <w:spacing w:after="40"/>
        <w:jc w:val="both"/>
        <w:rPr>
          <w:rFonts w:ascii="Times New Roman" w:hAnsi="Times New Roman"/>
          <w:sz w:val="22"/>
          <w:szCs w:val="22"/>
        </w:rPr>
      </w:pPr>
      <w:r w:rsidRPr="00CD4D3A">
        <w:rPr>
          <w:rStyle w:val="slostrnky"/>
          <w:rFonts w:ascii="Times New Roman" w:hAnsi="Times New Roman"/>
          <w:sz w:val="22"/>
          <w:szCs w:val="22"/>
        </w:rPr>
        <w:t>závěrečné zprávy ke všem provedeným zkouškám prokazujícím kvalitu díla</w:t>
      </w:r>
      <w:r w:rsidR="00C45B89" w:rsidRPr="00CD4D3A">
        <w:rPr>
          <w:rStyle w:val="slostrnky"/>
          <w:rFonts w:ascii="Times New Roman" w:hAnsi="Times New Roman"/>
          <w:sz w:val="22"/>
          <w:szCs w:val="22"/>
        </w:rPr>
        <w:t xml:space="preserve"> (funkční zkoušky, tlakové zkoušky, záznam o kalibraci)</w:t>
      </w:r>
      <w:r w:rsidRPr="00CD4D3A">
        <w:rPr>
          <w:rStyle w:val="slostrnky"/>
          <w:rFonts w:ascii="Times New Roman" w:hAnsi="Times New Roman"/>
          <w:sz w:val="22"/>
          <w:szCs w:val="22"/>
        </w:rPr>
        <w:t>. Z těchto závěrečných zpráv bude zřejmé, že daná zkouška vyhověla. Tyto zprávy budou zástupci objednatele předány formou samostatných protokolů podepsaných oprávněnou osobou nebo zhotovitelem.</w:t>
      </w:r>
    </w:p>
    <w:p w:rsidR="005100C3" w:rsidRPr="00CD4D3A" w:rsidRDefault="005100C3" w:rsidP="00DE62AC">
      <w:pPr>
        <w:numPr>
          <w:ilvl w:val="0"/>
          <w:numId w:val="22"/>
        </w:numPr>
        <w:spacing w:after="40"/>
        <w:jc w:val="both"/>
        <w:rPr>
          <w:rFonts w:ascii="Times New Roman" w:hAnsi="Times New Roman"/>
          <w:sz w:val="22"/>
          <w:szCs w:val="22"/>
        </w:rPr>
      </w:pPr>
      <w:r w:rsidRPr="00CD4D3A">
        <w:rPr>
          <w:rStyle w:val="slostrnky"/>
          <w:rFonts w:ascii="Times New Roman" w:hAnsi="Times New Roman"/>
          <w:bCs/>
          <w:sz w:val="22"/>
          <w:szCs w:val="22"/>
        </w:rPr>
        <w:t>certifikáty, atesty a prohlášení o shodě všech použitých materiálů</w:t>
      </w:r>
      <w:r w:rsidR="00B53CBA" w:rsidRPr="00CD4D3A">
        <w:rPr>
          <w:rStyle w:val="slostrnky"/>
          <w:rFonts w:ascii="Times New Roman" w:hAnsi="Times New Roman"/>
          <w:bCs/>
          <w:sz w:val="22"/>
          <w:szCs w:val="22"/>
        </w:rPr>
        <w:t xml:space="preserve"> (průkazné zkoušky)</w:t>
      </w:r>
      <w:r w:rsidRPr="00CD4D3A">
        <w:rPr>
          <w:rStyle w:val="slostrnky"/>
          <w:rFonts w:ascii="Times New Roman" w:hAnsi="Times New Roman"/>
          <w:bCs/>
          <w:sz w:val="22"/>
          <w:szCs w:val="22"/>
        </w:rPr>
        <w:t xml:space="preserve"> a výrobků</w:t>
      </w:r>
      <w:r w:rsidRPr="00CD4D3A">
        <w:rPr>
          <w:rFonts w:ascii="Times New Roman" w:hAnsi="Times New Roman"/>
          <w:sz w:val="22"/>
          <w:szCs w:val="22"/>
        </w:rPr>
        <w:t xml:space="preserve"> a výsledky provedených „kontrolních zkoušek“, jakož i záruční listy, revizní zprávy, apod.,</w:t>
      </w:r>
    </w:p>
    <w:p w:rsidR="005100C3" w:rsidRPr="00CD4D3A" w:rsidRDefault="005100C3" w:rsidP="00DE62AC">
      <w:pPr>
        <w:numPr>
          <w:ilvl w:val="0"/>
          <w:numId w:val="22"/>
        </w:numPr>
        <w:spacing w:after="40"/>
        <w:jc w:val="both"/>
        <w:rPr>
          <w:rFonts w:ascii="Times New Roman" w:hAnsi="Times New Roman"/>
          <w:sz w:val="22"/>
          <w:szCs w:val="22"/>
        </w:rPr>
      </w:pPr>
      <w:r w:rsidRPr="00CD4D3A">
        <w:rPr>
          <w:rFonts w:ascii="Times New Roman" w:hAnsi="Times New Roman"/>
          <w:sz w:val="22"/>
          <w:szCs w:val="22"/>
        </w:rPr>
        <w:t>zápisy o provedení prací a konstrukcí zakrytých v průběhu provádění díla,</w:t>
      </w:r>
    </w:p>
    <w:p w:rsidR="00140EB5" w:rsidRPr="00CD4D3A" w:rsidRDefault="00140EB5" w:rsidP="00140EB5">
      <w:pPr>
        <w:numPr>
          <w:ilvl w:val="0"/>
          <w:numId w:val="22"/>
        </w:numPr>
        <w:spacing w:after="40"/>
        <w:jc w:val="both"/>
        <w:rPr>
          <w:rFonts w:ascii="Times New Roman" w:hAnsi="Times New Roman"/>
          <w:sz w:val="22"/>
          <w:szCs w:val="22"/>
        </w:rPr>
      </w:pPr>
      <w:r w:rsidRPr="00CD4D3A">
        <w:rPr>
          <w:rFonts w:ascii="Times New Roman" w:hAnsi="Times New Roman"/>
          <w:sz w:val="22"/>
          <w:szCs w:val="22"/>
        </w:rPr>
        <w:t>doklad o schválení typu přijímače použitého v OASZ a datových rozvaděčích do provozu v Jednotném systému varování a vyrozumění vydaný MV-GŘ HZS ČR,</w:t>
      </w:r>
    </w:p>
    <w:p w:rsidR="00A922D0" w:rsidRPr="004C770D" w:rsidRDefault="00515FC9" w:rsidP="00A922D0">
      <w:pPr>
        <w:numPr>
          <w:ilvl w:val="0"/>
          <w:numId w:val="22"/>
        </w:numPr>
        <w:spacing w:after="40"/>
        <w:jc w:val="both"/>
        <w:rPr>
          <w:rFonts w:ascii="Times New Roman" w:hAnsi="Times New Roman"/>
          <w:sz w:val="22"/>
          <w:szCs w:val="22"/>
        </w:rPr>
      </w:pPr>
      <w:r w:rsidRPr="004C770D">
        <w:rPr>
          <w:rFonts w:ascii="Times New Roman" w:hAnsi="Times New Roman"/>
          <w:sz w:val="22"/>
          <w:szCs w:val="22"/>
        </w:rPr>
        <w:t>katalogový list výrobce akumulátorů, které budou součástí datových rozvaděčů a OASZ s vyznačením jejich garantované životnosti,</w:t>
      </w:r>
    </w:p>
    <w:p w:rsidR="00A922D0" w:rsidRPr="00CD4D3A" w:rsidRDefault="00B57D0D" w:rsidP="00A922D0">
      <w:pPr>
        <w:numPr>
          <w:ilvl w:val="0"/>
          <w:numId w:val="22"/>
        </w:numPr>
        <w:spacing w:after="40"/>
        <w:jc w:val="both"/>
        <w:rPr>
          <w:rFonts w:ascii="Times New Roman" w:hAnsi="Times New Roman"/>
          <w:sz w:val="24"/>
          <w:szCs w:val="24"/>
        </w:rPr>
      </w:pPr>
      <w:r>
        <w:rPr>
          <w:rFonts w:ascii="Times New Roman" w:hAnsi="Times New Roman"/>
          <w:sz w:val="22"/>
          <w:szCs w:val="22"/>
        </w:rPr>
        <w:t xml:space="preserve">u </w:t>
      </w:r>
      <w:r w:rsidR="00C66137" w:rsidRPr="00CD4D3A">
        <w:rPr>
          <w:rFonts w:ascii="Times New Roman" w:hAnsi="Times New Roman"/>
          <w:sz w:val="22"/>
          <w:szCs w:val="22"/>
        </w:rPr>
        <w:t>softwaru, jehož autorem je dodavatel, bude předán doklad, který bude opravňovat zadavatele tento software užívat legálně</w:t>
      </w:r>
      <w:r w:rsidR="00C66137" w:rsidRPr="00CD4D3A">
        <w:rPr>
          <w:rFonts w:ascii="Times New Roman" w:hAnsi="Times New Roman"/>
          <w:sz w:val="22"/>
        </w:rPr>
        <w:t>;</w:t>
      </w:r>
      <w:r w:rsidR="00C66137" w:rsidRPr="00CD4D3A">
        <w:rPr>
          <w:rFonts w:ascii="Times New Roman" w:hAnsi="Times New Roman"/>
          <w:sz w:val="22"/>
          <w:szCs w:val="22"/>
        </w:rPr>
        <w:t xml:space="preserve"> </w:t>
      </w:r>
      <w:r w:rsidR="00C66137" w:rsidRPr="00CD4D3A">
        <w:rPr>
          <w:rFonts w:ascii="Times New Roman" w:hAnsi="Times New Roman"/>
          <w:sz w:val="22"/>
        </w:rPr>
        <w:t>s</w:t>
      </w:r>
      <w:r w:rsidR="00C66137" w:rsidRPr="00CD4D3A">
        <w:rPr>
          <w:rFonts w:ascii="Times New Roman" w:hAnsi="Times New Roman"/>
          <w:sz w:val="22"/>
          <w:szCs w:val="22"/>
        </w:rPr>
        <w:t>oftware, jehož autorem není dodavatel, bude uveden položkově s množstvím na daňovém dokladu,</w:t>
      </w:r>
      <w:r w:rsidR="004C770D">
        <w:rPr>
          <w:rFonts w:ascii="Times New Roman" w:hAnsi="Times New Roman"/>
          <w:sz w:val="22"/>
          <w:szCs w:val="22"/>
        </w:rPr>
        <w:t xml:space="preserve"> který bude zhotovitelem předán objednateli.</w:t>
      </w:r>
    </w:p>
    <w:p w:rsidR="00A922D0" w:rsidRPr="00A922D0" w:rsidRDefault="005100C3" w:rsidP="00A922D0">
      <w:pPr>
        <w:numPr>
          <w:ilvl w:val="0"/>
          <w:numId w:val="22"/>
        </w:numPr>
        <w:spacing w:after="40"/>
        <w:jc w:val="both"/>
        <w:rPr>
          <w:rFonts w:ascii="Times New Roman" w:hAnsi="Times New Roman"/>
          <w:sz w:val="24"/>
          <w:szCs w:val="24"/>
        </w:rPr>
      </w:pPr>
      <w:r w:rsidRPr="00A922D0">
        <w:rPr>
          <w:rFonts w:ascii="Times New Roman" w:hAnsi="Times New Roman"/>
          <w:sz w:val="24"/>
          <w:szCs w:val="24"/>
        </w:rPr>
        <w:t>deník</w:t>
      </w:r>
      <w:r w:rsidR="00E261EF" w:rsidRPr="00A922D0">
        <w:rPr>
          <w:rFonts w:ascii="Times New Roman" w:hAnsi="Times New Roman"/>
          <w:sz w:val="24"/>
          <w:szCs w:val="24"/>
        </w:rPr>
        <w:t xml:space="preserve"> provedených prací</w:t>
      </w:r>
      <w:r w:rsidRPr="00A922D0">
        <w:rPr>
          <w:rFonts w:ascii="Times New Roman" w:hAnsi="Times New Roman"/>
          <w:sz w:val="24"/>
          <w:szCs w:val="24"/>
        </w:rPr>
        <w:t>,</w:t>
      </w:r>
    </w:p>
    <w:p w:rsidR="005100C3" w:rsidRPr="00A922D0" w:rsidRDefault="005100C3" w:rsidP="00A922D0">
      <w:pPr>
        <w:numPr>
          <w:ilvl w:val="0"/>
          <w:numId w:val="22"/>
        </w:numPr>
        <w:spacing w:after="40"/>
        <w:jc w:val="both"/>
        <w:rPr>
          <w:rFonts w:ascii="Times New Roman" w:hAnsi="Times New Roman"/>
          <w:sz w:val="24"/>
          <w:szCs w:val="24"/>
        </w:rPr>
      </w:pPr>
      <w:r w:rsidRPr="00A922D0">
        <w:rPr>
          <w:rStyle w:val="slostrnky"/>
          <w:rFonts w:ascii="Times New Roman" w:hAnsi="Times New Roman"/>
          <w:bCs/>
          <w:sz w:val="22"/>
          <w:szCs w:val="22"/>
        </w:rPr>
        <w:t>originály dokladů o zpětném převzetí dotčených</w:t>
      </w:r>
      <w:r w:rsidR="00B8173F" w:rsidRPr="00A922D0">
        <w:rPr>
          <w:rStyle w:val="slostrnky"/>
          <w:rFonts w:ascii="Times New Roman" w:hAnsi="Times New Roman"/>
          <w:bCs/>
          <w:sz w:val="22"/>
          <w:szCs w:val="22"/>
        </w:rPr>
        <w:t xml:space="preserve"> objektů </w:t>
      </w:r>
      <w:r w:rsidR="001D1641" w:rsidRPr="00A922D0">
        <w:rPr>
          <w:rStyle w:val="slostrnky"/>
          <w:rFonts w:ascii="Times New Roman" w:hAnsi="Times New Roman"/>
          <w:bCs/>
          <w:sz w:val="22"/>
          <w:szCs w:val="22"/>
        </w:rPr>
        <w:t>(</w:t>
      </w:r>
      <w:r w:rsidR="00513D2D" w:rsidRPr="00A922D0">
        <w:rPr>
          <w:rStyle w:val="slostrnky"/>
          <w:rFonts w:ascii="Times New Roman" w:hAnsi="Times New Roman"/>
          <w:bCs/>
          <w:sz w:val="22"/>
          <w:szCs w:val="22"/>
        </w:rPr>
        <w:t>míst realizace</w:t>
      </w:r>
      <w:r w:rsidR="001D1641" w:rsidRPr="00A922D0">
        <w:rPr>
          <w:rStyle w:val="slostrnky"/>
          <w:rFonts w:ascii="Times New Roman" w:hAnsi="Times New Roman"/>
          <w:bCs/>
          <w:sz w:val="22"/>
          <w:szCs w:val="22"/>
        </w:rPr>
        <w:t>)</w:t>
      </w:r>
      <w:r w:rsidR="00513D2D" w:rsidRPr="00A922D0">
        <w:rPr>
          <w:rStyle w:val="slostrnky"/>
          <w:rFonts w:ascii="Times New Roman" w:hAnsi="Times New Roman"/>
          <w:bCs/>
          <w:sz w:val="22"/>
          <w:szCs w:val="22"/>
        </w:rPr>
        <w:t xml:space="preserve"> </w:t>
      </w:r>
      <w:r w:rsidRPr="00A922D0">
        <w:rPr>
          <w:rStyle w:val="slostrnky"/>
          <w:rFonts w:ascii="Times New Roman" w:hAnsi="Times New Roman"/>
          <w:bCs/>
          <w:sz w:val="22"/>
          <w:szCs w:val="22"/>
        </w:rPr>
        <w:t>jejich vlastníky,</w:t>
      </w:r>
    </w:p>
    <w:p w:rsidR="005100C3" w:rsidRPr="009D155F" w:rsidRDefault="005100C3" w:rsidP="00DD1871">
      <w:pPr>
        <w:pStyle w:val="Zkladntext2"/>
        <w:numPr>
          <w:ilvl w:val="0"/>
          <w:numId w:val="60"/>
        </w:numPr>
        <w:tabs>
          <w:tab w:val="clear" w:pos="927"/>
        </w:tabs>
        <w:spacing w:after="40"/>
        <w:ind w:left="426"/>
        <w:jc w:val="both"/>
        <w:rPr>
          <w:b w:val="0"/>
          <w:bCs/>
          <w:sz w:val="22"/>
          <w:szCs w:val="22"/>
        </w:rPr>
      </w:pPr>
      <w:r w:rsidRPr="009D155F">
        <w:rPr>
          <w:b w:val="0"/>
          <w:bCs/>
          <w:sz w:val="22"/>
          <w:szCs w:val="22"/>
        </w:rPr>
        <w:t xml:space="preserve">Součástí zápisu o odevzdání a převzetí dokončeného díla, ve kterém bude prohlášení </w:t>
      </w:r>
      <w:proofErr w:type="gramStart"/>
      <w:r w:rsidRPr="009D155F">
        <w:rPr>
          <w:b w:val="0"/>
          <w:bCs/>
          <w:sz w:val="22"/>
          <w:szCs w:val="22"/>
        </w:rPr>
        <w:t xml:space="preserve">zhotovitele </w:t>
      </w:r>
      <w:r>
        <w:rPr>
          <w:b w:val="0"/>
          <w:bCs/>
          <w:sz w:val="22"/>
          <w:szCs w:val="22"/>
        </w:rPr>
        <w:t xml:space="preserve">               </w:t>
      </w:r>
      <w:r w:rsidRPr="009D155F">
        <w:rPr>
          <w:b w:val="0"/>
          <w:bCs/>
          <w:sz w:val="22"/>
          <w:szCs w:val="22"/>
        </w:rPr>
        <w:t>o úplnosti</w:t>
      </w:r>
      <w:proofErr w:type="gramEnd"/>
      <w:r w:rsidRPr="009D155F">
        <w:rPr>
          <w:b w:val="0"/>
          <w:bCs/>
          <w:sz w:val="22"/>
          <w:szCs w:val="22"/>
        </w:rPr>
        <w:t xml:space="preserve"> a kompletnosti díla, musí být i doklady uvedené v bodě 5. tohoto článku smlouvy. Objednatel se zavazuje převzít předmět smlouvy na základě zápisu o 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5100C3" w:rsidRDefault="005100C3" w:rsidP="00DD1871">
      <w:pPr>
        <w:pStyle w:val="Zkladntext2"/>
        <w:numPr>
          <w:ilvl w:val="0"/>
          <w:numId w:val="60"/>
        </w:numPr>
        <w:spacing w:after="40"/>
        <w:ind w:left="357" w:hanging="357"/>
        <w:jc w:val="both"/>
        <w:rPr>
          <w:b w:val="0"/>
          <w:bCs/>
          <w:sz w:val="22"/>
          <w:szCs w:val="22"/>
        </w:rPr>
      </w:pPr>
      <w:r w:rsidRPr="009D155F">
        <w:rPr>
          <w:b w:val="0"/>
          <w:bCs/>
          <w:sz w:val="22"/>
          <w:szCs w:val="22"/>
        </w:rPr>
        <w:t xml:space="preserve">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w:t>
      </w:r>
      <w:proofErr w:type="gramStart"/>
      <w:r w:rsidRPr="009D155F">
        <w:rPr>
          <w:b w:val="0"/>
          <w:bCs/>
          <w:sz w:val="22"/>
          <w:szCs w:val="22"/>
        </w:rPr>
        <w:t xml:space="preserve">uvedené </w:t>
      </w:r>
      <w:r>
        <w:rPr>
          <w:b w:val="0"/>
          <w:bCs/>
          <w:sz w:val="22"/>
          <w:szCs w:val="22"/>
        </w:rPr>
        <w:t xml:space="preserve">              </w:t>
      </w:r>
      <w:r w:rsidRPr="009D155F">
        <w:rPr>
          <w:b w:val="0"/>
          <w:bCs/>
          <w:sz w:val="22"/>
          <w:szCs w:val="22"/>
        </w:rPr>
        <w:t>za</w:t>
      </w:r>
      <w:proofErr w:type="gramEnd"/>
      <w:r w:rsidRPr="009D155F">
        <w:rPr>
          <w:b w:val="0"/>
          <w:bCs/>
          <w:sz w:val="22"/>
          <w:szCs w:val="22"/>
        </w:rPr>
        <w:t xml:space="preserve"> dohodnuté, pokud některá ze stran neuvede, že s určitými jeho body nesouhlasí. Jestliže jsou objednatelem v zápise o odevzdání a převzetí dokončeného díla vady popsány nebo</w:t>
      </w:r>
      <w:r w:rsidR="00B43655">
        <w:rPr>
          <w:b w:val="0"/>
          <w:bCs/>
          <w:sz w:val="22"/>
          <w:szCs w:val="22"/>
        </w:rPr>
        <w:t xml:space="preserve"> je uvedeno</w:t>
      </w:r>
      <w:r w:rsidRPr="009D155F">
        <w:rPr>
          <w:b w:val="0"/>
          <w:bCs/>
          <w:sz w:val="22"/>
          <w:szCs w:val="22"/>
        </w:rPr>
        <w:t xml:space="preserve">, jak se projevují, </w:t>
      </w:r>
      <w:r w:rsidR="00B43655">
        <w:rPr>
          <w:b w:val="0"/>
          <w:bCs/>
          <w:sz w:val="22"/>
          <w:szCs w:val="22"/>
        </w:rPr>
        <w:t>je</w:t>
      </w:r>
      <w:r w:rsidRPr="009D155F">
        <w:rPr>
          <w:b w:val="0"/>
          <w:bCs/>
          <w:sz w:val="22"/>
          <w:szCs w:val="22"/>
        </w:rPr>
        <w:t xml:space="preserve"> zhotovitel</w:t>
      </w:r>
      <w:r w:rsidR="00B43655">
        <w:rPr>
          <w:b w:val="0"/>
          <w:bCs/>
          <w:sz w:val="22"/>
          <w:szCs w:val="22"/>
        </w:rPr>
        <w:t xml:space="preserve"> povinen je</w:t>
      </w:r>
      <w:r w:rsidRPr="009D155F">
        <w:rPr>
          <w:b w:val="0"/>
          <w:bCs/>
          <w:sz w:val="22"/>
          <w:szCs w:val="22"/>
        </w:rPr>
        <w:t xml:space="preserve"> </w:t>
      </w:r>
      <w:r w:rsidR="00B43655">
        <w:rPr>
          <w:b w:val="0"/>
          <w:bCs/>
          <w:sz w:val="22"/>
          <w:szCs w:val="22"/>
        </w:rPr>
        <w:t>bezplatně</w:t>
      </w:r>
      <w:r w:rsidRPr="009D155F">
        <w:rPr>
          <w:b w:val="0"/>
          <w:bCs/>
          <w:sz w:val="22"/>
          <w:szCs w:val="22"/>
        </w:rPr>
        <w:t xml:space="preserve"> odstran</w:t>
      </w:r>
      <w:r w:rsidR="00B43655">
        <w:rPr>
          <w:b w:val="0"/>
          <w:bCs/>
          <w:sz w:val="22"/>
          <w:szCs w:val="22"/>
        </w:rPr>
        <w:t>it</w:t>
      </w:r>
      <w:r w:rsidRPr="009D155F">
        <w:rPr>
          <w:b w:val="0"/>
          <w:bCs/>
          <w:sz w:val="22"/>
          <w:szCs w:val="22"/>
        </w:rPr>
        <w:t>. Za vady, které s</w:t>
      </w:r>
      <w:r w:rsidR="004C770D">
        <w:rPr>
          <w:b w:val="0"/>
          <w:bCs/>
          <w:sz w:val="22"/>
          <w:szCs w:val="22"/>
        </w:rPr>
        <w:t xml:space="preserve">e projevily po odevzdání díla, </w:t>
      </w:r>
      <w:r w:rsidRPr="009D155F">
        <w:rPr>
          <w:b w:val="0"/>
          <w:bCs/>
          <w:sz w:val="22"/>
          <w:szCs w:val="22"/>
        </w:rPr>
        <w:t>odpovídá zhotovitel v rozsahu sjednané záruky.</w:t>
      </w:r>
    </w:p>
    <w:p w:rsidR="005100C3" w:rsidRPr="009D155F" w:rsidRDefault="005100C3" w:rsidP="00DD1871">
      <w:pPr>
        <w:pStyle w:val="Zkladntext2"/>
        <w:numPr>
          <w:ilvl w:val="0"/>
          <w:numId w:val="60"/>
        </w:numPr>
        <w:spacing w:after="40"/>
        <w:ind w:left="357" w:hanging="357"/>
        <w:jc w:val="both"/>
        <w:rPr>
          <w:b w:val="0"/>
          <w:bCs/>
          <w:sz w:val="22"/>
          <w:szCs w:val="22"/>
        </w:rPr>
      </w:pPr>
      <w:r w:rsidRPr="009D155F">
        <w:rPr>
          <w:b w:val="0"/>
          <w:bCs/>
          <w:sz w:val="22"/>
          <w:szCs w:val="22"/>
        </w:rPr>
        <w:t>V případě, že objednatel řádně dokončené dílo, které je předmětem této smlouvy, nepřevezme, uvede v zápise o odevzdání a převzetí dokončeného díla důvod jeho nepřevzetí. Po odstranění nedostatků, pro které objednatel odmítl předmět smlouvy převzít, se opakuje přejímací řízení v nezbytně nutném rozsahu. Z opakované přejímky sepíší smluvní strany dodatek k předmětnému zápisu o </w:t>
      </w:r>
      <w:proofErr w:type="gramStart"/>
      <w:r w:rsidRPr="009D155F">
        <w:rPr>
          <w:b w:val="0"/>
          <w:bCs/>
          <w:sz w:val="22"/>
          <w:szCs w:val="22"/>
        </w:rPr>
        <w:t xml:space="preserve">odevzdání </w:t>
      </w:r>
      <w:r w:rsidR="004C770D">
        <w:rPr>
          <w:b w:val="0"/>
          <w:bCs/>
          <w:sz w:val="22"/>
          <w:szCs w:val="22"/>
        </w:rPr>
        <w:t xml:space="preserve">                </w:t>
      </w:r>
      <w:r w:rsidRPr="009D155F">
        <w:rPr>
          <w:b w:val="0"/>
          <w:bCs/>
          <w:sz w:val="22"/>
          <w:szCs w:val="22"/>
        </w:rPr>
        <w:t>a převzetí</w:t>
      </w:r>
      <w:proofErr w:type="gramEnd"/>
      <w:r w:rsidRPr="009D155F">
        <w:rPr>
          <w:b w:val="0"/>
          <w:bCs/>
          <w:sz w:val="22"/>
          <w:szCs w:val="22"/>
        </w:rPr>
        <w:t xml:space="preserve"> dokončeného díla</w:t>
      </w:r>
      <w:r w:rsidR="00C05649">
        <w:rPr>
          <w:b w:val="0"/>
          <w:bCs/>
          <w:sz w:val="22"/>
          <w:szCs w:val="22"/>
        </w:rPr>
        <w:t>, v němž objednatel prohlásí, zda</w:t>
      </w:r>
      <w:r w:rsidRPr="009D155F">
        <w:rPr>
          <w:b w:val="0"/>
          <w:bCs/>
          <w:sz w:val="22"/>
          <w:szCs w:val="22"/>
        </w:rPr>
        <w:t xml:space="preserve"> dílo nebo jeho dohodnutou část </w:t>
      </w:r>
      <w:r w:rsidR="004C770D">
        <w:rPr>
          <w:b w:val="0"/>
          <w:bCs/>
          <w:sz w:val="22"/>
          <w:szCs w:val="22"/>
        </w:rPr>
        <w:t xml:space="preserve">                 </w:t>
      </w:r>
      <w:r w:rsidRPr="009D155F">
        <w:rPr>
          <w:b w:val="0"/>
          <w:bCs/>
          <w:sz w:val="22"/>
          <w:szCs w:val="22"/>
        </w:rPr>
        <w:t>od zhotovitele přejímá.</w:t>
      </w:r>
    </w:p>
    <w:p w:rsidR="005100C3" w:rsidRPr="009D155F" w:rsidRDefault="005100C3" w:rsidP="00DD1871">
      <w:pPr>
        <w:pStyle w:val="Zkladntext2"/>
        <w:numPr>
          <w:ilvl w:val="0"/>
          <w:numId w:val="60"/>
        </w:numPr>
        <w:spacing w:after="40"/>
        <w:ind w:left="357" w:hanging="357"/>
        <w:jc w:val="both"/>
        <w:rPr>
          <w:b w:val="0"/>
          <w:bCs/>
          <w:sz w:val="22"/>
          <w:szCs w:val="22"/>
        </w:rPr>
      </w:pPr>
      <w:r w:rsidRPr="009D155F">
        <w:rPr>
          <w:b w:val="0"/>
          <w:bCs/>
          <w:sz w:val="22"/>
          <w:szCs w:val="22"/>
        </w:rPr>
        <w:lastRenderedPageBreak/>
        <w:t xml:space="preserve">Pokud se smluvní strany nedohodnou ani v opakovaném přejímacím řízení na oprávněnosti či neoprávněnosti nepřevzetí díla ve </w:t>
      </w:r>
      <w:proofErr w:type="gramStart"/>
      <w:r w:rsidRPr="009D155F">
        <w:rPr>
          <w:b w:val="0"/>
          <w:bCs/>
          <w:sz w:val="22"/>
          <w:szCs w:val="22"/>
        </w:rPr>
        <w:t>lhůtě 5-ti</w:t>
      </w:r>
      <w:proofErr w:type="gramEnd"/>
      <w:r w:rsidRPr="009D155F">
        <w:rPr>
          <w:b w:val="0"/>
          <w:bCs/>
          <w:sz w:val="22"/>
          <w:szCs w:val="22"/>
        </w:rPr>
        <w:t xml:space="preserve"> pracovních dnů od zahájení opětovného předávacího řízení, bude vzniklý spor předán k rozhodnutí příslušnému soudu. </w:t>
      </w:r>
    </w:p>
    <w:p w:rsidR="005100C3" w:rsidRDefault="00C05649" w:rsidP="00DD1871">
      <w:pPr>
        <w:pStyle w:val="Zkladntext2"/>
        <w:numPr>
          <w:ilvl w:val="0"/>
          <w:numId w:val="60"/>
        </w:numPr>
        <w:spacing w:after="60"/>
        <w:ind w:left="357" w:hanging="357"/>
        <w:jc w:val="both"/>
        <w:rPr>
          <w:b w:val="0"/>
          <w:bCs/>
          <w:sz w:val="22"/>
          <w:szCs w:val="22"/>
        </w:rPr>
      </w:pPr>
      <w:r>
        <w:rPr>
          <w:b w:val="0"/>
          <w:bCs/>
          <w:sz w:val="22"/>
          <w:szCs w:val="22"/>
        </w:rPr>
        <w:t>Pověření z</w:t>
      </w:r>
      <w:r w:rsidR="005100C3" w:rsidRPr="009D155F">
        <w:rPr>
          <w:b w:val="0"/>
          <w:bCs/>
          <w:sz w:val="22"/>
          <w:szCs w:val="22"/>
        </w:rPr>
        <w:t xml:space="preserve">ástupci smluvních stran, kteří jsou zmocněni k odevzdání a převzetí díla, budou </w:t>
      </w:r>
      <w:proofErr w:type="gramStart"/>
      <w:r w:rsidR="005100C3" w:rsidRPr="009D155F">
        <w:rPr>
          <w:b w:val="0"/>
          <w:bCs/>
          <w:sz w:val="22"/>
          <w:szCs w:val="22"/>
        </w:rPr>
        <w:t xml:space="preserve">uvedeni </w:t>
      </w:r>
      <w:r w:rsidR="005100C3">
        <w:rPr>
          <w:b w:val="0"/>
          <w:bCs/>
          <w:sz w:val="22"/>
          <w:szCs w:val="22"/>
        </w:rPr>
        <w:t xml:space="preserve">                       </w:t>
      </w:r>
      <w:r w:rsidR="005100C3" w:rsidRPr="009D155F">
        <w:rPr>
          <w:b w:val="0"/>
          <w:bCs/>
          <w:sz w:val="22"/>
          <w:szCs w:val="22"/>
        </w:rPr>
        <w:t>v</w:t>
      </w:r>
      <w:r w:rsidR="00B8173F">
        <w:rPr>
          <w:b w:val="0"/>
          <w:bCs/>
          <w:sz w:val="22"/>
          <w:szCs w:val="22"/>
        </w:rPr>
        <w:t> deníku</w:t>
      </w:r>
      <w:proofErr w:type="gramEnd"/>
      <w:r w:rsidR="005100C3" w:rsidRPr="009D155F">
        <w:rPr>
          <w:b w:val="0"/>
          <w:bCs/>
          <w:sz w:val="22"/>
          <w:szCs w:val="22"/>
        </w:rPr>
        <w:t>.</w:t>
      </w:r>
    </w:p>
    <w:p w:rsidR="00770EF6" w:rsidRDefault="00770EF6" w:rsidP="00770EF6">
      <w:pPr>
        <w:pStyle w:val="Zkladntext2"/>
        <w:spacing w:after="60"/>
        <w:ind w:left="357"/>
        <w:jc w:val="both"/>
        <w:rPr>
          <w:b w:val="0"/>
          <w:bCs/>
          <w:sz w:val="22"/>
          <w:szCs w:val="22"/>
        </w:rPr>
      </w:pPr>
    </w:p>
    <w:p w:rsidR="005100C3" w:rsidRPr="00C20341" w:rsidRDefault="005100C3" w:rsidP="00DE62AC">
      <w:pPr>
        <w:pStyle w:val="Zkladntext"/>
        <w:rPr>
          <w:b/>
          <w:sz w:val="24"/>
          <w:szCs w:val="24"/>
        </w:rPr>
      </w:pPr>
      <w:r w:rsidRPr="00C20341">
        <w:rPr>
          <w:b/>
          <w:sz w:val="24"/>
          <w:szCs w:val="24"/>
        </w:rPr>
        <w:t xml:space="preserve">čl. XIII. </w:t>
      </w:r>
    </w:p>
    <w:p w:rsidR="005100C3" w:rsidRPr="003F5FD7" w:rsidRDefault="005100C3" w:rsidP="00DE62AC">
      <w:pPr>
        <w:pStyle w:val="Nadpis7"/>
        <w:spacing w:after="80"/>
        <w:jc w:val="left"/>
        <w:rPr>
          <w:rFonts w:ascii="Arial" w:hAnsi="Arial" w:cs="Arial"/>
          <w:szCs w:val="24"/>
        </w:rPr>
      </w:pPr>
      <w:r w:rsidRPr="003F5FD7">
        <w:rPr>
          <w:rFonts w:ascii="Arial" w:hAnsi="Arial" w:cs="Arial"/>
          <w:szCs w:val="24"/>
        </w:rPr>
        <w:t>Záruka za dílo</w:t>
      </w:r>
    </w:p>
    <w:p w:rsidR="005100C3" w:rsidRPr="005532C5" w:rsidRDefault="005100C3" w:rsidP="002F55C4">
      <w:pPr>
        <w:numPr>
          <w:ilvl w:val="0"/>
          <w:numId w:val="11"/>
        </w:numPr>
        <w:spacing w:after="40"/>
        <w:ind w:left="357" w:hanging="357"/>
        <w:jc w:val="both"/>
        <w:rPr>
          <w:rFonts w:ascii="Times New Roman" w:hAnsi="Times New Roman"/>
          <w:sz w:val="22"/>
          <w:szCs w:val="22"/>
        </w:rPr>
      </w:pPr>
      <w:r w:rsidRPr="005532C5">
        <w:rPr>
          <w:rFonts w:ascii="Times New Roman" w:hAnsi="Times New Roman"/>
          <w:sz w:val="22"/>
          <w:szCs w:val="22"/>
        </w:rPr>
        <w:t xml:space="preserve">Zhotovitel odpovídá za úplnost a funkčnost předmětu díla, za jeho kvalitu, která bude odpovídat </w:t>
      </w:r>
      <w:r w:rsidR="000142F7" w:rsidRPr="000142F7">
        <w:rPr>
          <w:rFonts w:ascii="Times New Roman" w:hAnsi="Times New Roman"/>
          <w:sz w:val="22"/>
          <w:szCs w:val="22"/>
        </w:rPr>
        <w:t>projektové</w:t>
      </w:r>
      <w:r w:rsidRPr="000142F7">
        <w:rPr>
          <w:rFonts w:ascii="Times New Roman" w:hAnsi="Times New Roman"/>
          <w:sz w:val="22"/>
          <w:szCs w:val="22"/>
        </w:rPr>
        <w:t xml:space="preserve"> dokumentaci, platným technickým normám, standardům a podmínkám výrobců a </w:t>
      </w:r>
      <w:r w:rsidRPr="005532C5">
        <w:rPr>
          <w:rFonts w:ascii="Times New Roman" w:hAnsi="Times New Roman"/>
          <w:sz w:val="22"/>
          <w:szCs w:val="22"/>
        </w:rPr>
        <w:t>dodavatelů materiálů a výrobků, platných v České republice v době jeho realizace.</w:t>
      </w:r>
    </w:p>
    <w:p w:rsidR="005100C3" w:rsidRPr="005532C5" w:rsidRDefault="005100C3" w:rsidP="002F55C4">
      <w:pPr>
        <w:numPr>
          <w:ilvl w:val="0"/>
          <w:numId w:val="11"/>
        </w:numPr>
        <w:spacing w:after="40"/>
        <w:ind w:left="357" w:hanging="357"/>
        <w:jc w:val="both"/>
        <w:rPr>
          <w:rFonts w:ascii="Times New Roman" w:hAnsi="Times New Roman"/>
          <w:sz w:val="22"/>
          <w:szCs w:val="22"/>
        </w:rPr>
      </w:pPr>
      <w:r w:rsidRPr="005532C5">
        <w:rPr>
          <w:rFonts w:ascii="Times New Roman" w:hAnsi="Times New Roman"/>
          <w:sz w:val="22"/>
          <w:szCs w:val="22"/>
        </w:rPr>
        <w:t>Zhotovitel odpovídá za vady, jež má dílo v době předání a převzetí a vady, které se projeví v záruční době. Za vady díla, které se projeví po záruční době, odpovídá jen tehdy, pokud jejich příčinou bylo prokazatelně porušení</w:t>
      </w:r>
      <w:r w:rsidR="00C05649">
        <w:rPr>
          <w:rFonts w:ascii="Times New Roman" w:hAnsi="Times New Roman"/>
          <w:sz w:val="22"/>
          <w:szCs w:val="22"/>
        </w:rPr>
        <w:t xml:space="preserve"> jeho</w:t>
      </w:r>
      <w:r w:rsidRPr="005532C5">
        <w:rPr>
          <w:rFonts w:ascii="Times New Roman" w:hAnsi="Times New Roman"/>
          <w:sz w:val="22"/>
          <w:szCs w:val="22"/>
        </w:rPr>
        <w:t xml:space="preserve"> povinností.</w:t>
      </w:r>
    </w:p>
    <w:p w:rsidR="005100C3" w:rsidRPr="000142F7" w:rsidRDefault="005100C3" w:rsidP="00D16448">
      <w:pPr>
        <w:numPr>
          <w:ilvl w:val="0"/>
          <w:numId w:val="11"/>
        </w:numPr>
        <w:spacing w:after="40"/>
        <w:ind w:hanging="357"/>
        <w:jc w:val="both"/>
        <w:rPr>
          <w:rFonts w:ascii="Times New Roman" w:hAnsi="Times New Roman"/>
          <w:sz w:val="22"/>
          <w:szCs w:val="22"/>
        </w:rPr>
      </w:pPr>
      <w:r w:rsidRPr="000350F9">
        <w:rPr>
          <w:rFonts w:ascii="Times New Roman" w:hAnsi="Times New Roman"/>
          <w:sz w:val="22"/>
          <w:szCs w:val="22"/>
        </w:rPr>
        <w:t>Zhotovitel poskytuje n</w:t>
      </w:r>
      <w:r w:rsidR="00D16448" w:rsidRPr="000350F9">
        <w:rPr>
          <w:rFonts w:ascii="Times New Roman" w:hAnsi="Times New Roman"/>
          <w:sz w:val="22"/>
          <w:szCs w:val="22"/>
        </w:rPr>
        <w:t>a provedené dílo záruku v délce</w:t>
      </w:r>
      <w:r w:rsidRPr="000350F9">
        <w:rPr>
          <w:rFonts w:ascii="Times New Roman" w:hAnsi="Times New Roman"/>
          <w:sz w:val="22"/>
          <w:szCs w:val="22"/>
        </w:rPr>
        <w:t xml:space="preserve"> </w:t>
      </w:r>
      <w:r w:rsidR="00BF4084" w:rsidRPr="000350F9">
        <w:rPr>
          <w:rFonts w:ascii="Times New Roman" w:hAnsi="Times New Roman"/>
          <w:sz w:val="22"/>
          <w:szCs w:val="22"/>
        </w:rPr>
        <w:t>……</w:t>
      </w:r>
      <w:r w:rsidR="00E261EF" w:rsidRPr="000350F9">
        <w:rPr>
          <w:rFonts w:ascii="Times New Roman" w:hAnsi="Times New Roman"/>
          <w:sz w:val="22"/>
          <w:szCs w:val="22"/>
        </w:rPr>
        <w:t xml:space="preserve"> </w:t>
      </w:r>
      <w:r w:rsidRPr="000350F9">
        <w:rPr>
          <w:rFonts w:ascii="Times New Roman" w:hAnsi="Times New Roman"/>
          <w:sz w:val="22"/>
          <w:szCs w:val="22"/>
        </w:rPr>
        <w:t>měsíců</w:t>
      </w:r>
      <w:r w:rsidR="00BF4084" w:rsidRPr="000350F9">
        <w:rPr>
          <w:rFonts w:ascii="Times New Roman" w:hAnsi="Times New Roman"/>
          <w:sz w:val="22"/>
          <w:szCs w:val="22"/>
        </w:rPr>
        <w:t xml:space="preserve"> na </w:t>
      </w:r>
      <w:r w:rsidR="00DC7DAA">
        <w:rPr>
          <w:rFonts w:ascii="Times New Roman" w:hAnsi="Times New Roman"/>
          <w:sz w:val="22"/>
          <w:szCs w:val="22"/>
        </w:rPr>
        <w:t>dodaná</w:t>
      </w:r>
      <w:r w:rsidR="00BF4084" w:rsidRPr="000350F9">
        <w:rPr>
          <w:rFonts w:ascii="Times New Roman" w:hAnsi="Times New Roman"/>
          <w:sz w:val="22"/>
          <w:szCs w:val="22"/>
        </w:rPr>
        <w:t xml:space="preserve"> zařízení včetně montáže mimo akumulátory </w:t>
      </w:r>
      <w:r w:rsidR="00D16448" w:rsidRPr="000350F9">
        <w:rPr>
          <w:rFonts w:ascii="Times New Roman" w:hAnsi="Times New Roman"/>
          <w:b/>
          <w:i/>
          <w:sz w:val="22"/>
          <w:szCs w:val="22"/>
        </w:rPr>
        <w:t xml:space="preserve">(doplní </w:t>
      </w:r>
      <w:r w:rsidR="00297DB4">
        <w:rPr>
          <w:rFonts w:ascii="Times New Roman" w:hAnsi="Times New Roman"/>
          <w:b/>
          <w:i/>
          <w:sz w:val="22"/>
          <w:szCs w:val="22"/>
        </w:rPr>
        <w:t>uchazeč</w:t>
      </w:r>
      <w:r w:rsidR="00D16448" w:rsidRPr="000350F9">
        <w:rPr>
          <w:rFonts w:ascii="Times New Roman" w:hAnsi="Times New Roman"/>
          <w:b/>
          <w:i/>
          <w:sz w:val="22"/>
          <w:szCs w:val="22"/>
        </w:rPr>
        <w:t xml:space="preserve">, min. </w:t>
      </w:r>
      <w:r w:rsidR="00CD4D3A" w:rsidRPr="000350F9">
        <w:rPr>
          <w:rFonts w:ascii="Times New Roman" w:hAnsi="Times New Roman"/>
          <w:b/>
          <w:i/>
          <w:sz w:val="22"/>
          <w:szCs w:val="22"/>
        </w:rPr>
        <w:t>60</w:t>
      </w:r>
      <w:r w:rsidR="00D16448" w:rsidRPr="000350F9">
        <w:rPr>
          <w:rFonts w:ascii="Times New Roman" w:hAnsi="Times New Roman"/>
          <w:b/>
          <w:i/>
          <w:sz w:val="22"/>
          <w:szCs w:val="22"/>
        </w:rPr>
        <w:t xml:space="preserve"> měsíců</w:t>
      </w:r>
      <w:r w:rsidR="00D16448" w:rsidRPr="0091159E">
        <w:rPr>
          <w:rFonts w:ascii="Times New Roman" w:hAnsi="Times New Roman"/>
          <w:sz w:val="22"/>
          <w:szCs w:val="22"/>
        </w:rPr>
        <w:t>)</w:t>
      </w:r>
      <w:r w:rsidR="00AD59E0" w:rsidRPr="0091159E">
        <w:rPr>
          <w:rFonts w:ascii="Times New Roman" w:hAnsi="Times New Roman"/>
          <w:sz w:val="22"/>
          <w:szCs w:val="22"/>
        </w:rPr>
        <w:t xml:space="preserve"> a v délce …….. měsíců na akumulátory</w:t>
      </w:r>
      <w:r w:rsidR="0091159E">
        <w:rPr>
          <w:rFonts w:ascii="Times New Roman" w:hAnsi="Times New Roman"/>
          <w:b/>
          <w:i/>
          <w:sz w:val="22"/>
          <w:szCs w:val="22"/>
        </w:rPr>
        <w:t xml:space="preserve"> (</w:t>
      </w:r>
      <w:r w:rsidR="00AD59E0" w:rsidRPr="000350F9">
        <w:rPr>
          <w:rFonts w:ascii="Times New Roman" w:hAnsi="Times New Roman"/>
          <w:b/>
          <w:i/>
          <w:sz w:val="22"/>
          <w:szCs w:val="22"/>
        </w:rPr>
        <w:t xml:space="preserve">doplní </w:t>
      </w:r>
      <w:proofErr w:type="gramStart"/>
      <w:r w:rsidR="00297DB4">
        <w:rPr>
          <w:rFonts w:ascii="Times New Roman" w:hAnsi="Times New Roman"/>
          <w:b/>
          <w:i/>
          <w:sz w:val="22"/>
          <w:szCs w:val="22"/>
        </w:rPr>
        <w:t>uchazeč</w:t>
      </w:r>
      <w:r w:rsidR="00AD59E0" w:rsidRPr="000350F9">
        <w:rPr>
          <w:rFonts w:ascii="Times New Roman" w:hAnsi="Times New Roman"/>
          <w:b/>
          <w:i/>
          <w:sz w:val="22"/>
          <w:szCs w:val="22"/>
        </w:rPr>
        <w:t xml:space="preserve"> , min.</w:t>
      </w:r>
      <w:proofErr w:type="gramEnd"/>
      <w:r w:rsidR="00AD59E0" w:rsidRPr="000350F9">
        <w:rPr>
          <w:rFonts w:ascii="Times New Roman" w:hAnsi="Times New Roman"/>
          <w:b/>
          <w:i/>
          <w:sz w:val="22"/>
          <w:szCs w:val="22"/>
        </w:rPr>
        <w:t xml:space="preserve"> 12 měsíců)</w:t>
      </w:r>
      <w:r w:rsidRPr="000350F9">
        <w:rPr>
          <w:rFonts w:ascii="Times New Roman" w:hAnsi="Times New Roman"/>
          <w:sz w:val="22"/>
          <w:szCs w:val="22"/>
        </w:rPr>
        <w:t>.</w:t>
      </w:r>
      <w:r w:rsidRPr="000142F7">
        <w:rPr>
          <w:rFonts w:ascii="Times New Roman" w:hAnsi="Times New Roman"/>
          <w:sz w:val="22"/>
          <w:szCs w:val="22"/>
        </w:rPr>
        <w:t xml:space="preserve"> </w:t>
      </w:r>
      <w:r w:rsidR="00D16448" w:rsidRPr="000142F7">
        <w:rPr>
          <w:rFonts w:ascii="Times New Roman" w:hAnsi="Times New Roman"/>
          <w:sz w:val="22"/>
          <w:szCs w:val="22"/>
        </w:rPr>
        <w:t>Veškeré dodávky zařízení a technologie, předměty postupné spotřeby mají záruku shodnou se zárukou poskytnutou dodavatelem (případně výrobcem) těchto prvků, a to dle platné legislativy.</w:t>
      </w:r>
      <w:r w:rsidRPr="000142F7">
        <w:rPr>
          <w:rFonts w:ascii="Times New Roman" w:hAnsi="Times New Roman"/>
          <w:sz w:val="22"/>
          <w:szCs w:val="22"/>
        </w:rPr>
        <w:t xml:space="preserve"> </w:t>
      </w:r>
    </w:p>
    <w:p w:rsidR="005100C3" w:rsidRPr="00FA5BC2" w:rsidRDefault="005100C3" w:rsidP="00DE62AC">
      <w:pPr>
        <w:pStyle w:val="Smlouva-slo"/>
        <w:numPr>
          <w:ilvl w:val="0"/>
          <w:numId w:val="18"/>
        </w:numPr>
        <w:spacing w:before="0" w:after="80" w:line="240" w:lineRule="auto"/>
        <w:ind w:left="357" w:hanging="357"/>
        <w:rPr>
          <w:sz w:val="22"/>
          <w:szCs w:val="22"/>
        </w:rPr>
      </w:pPr>
      <w:r w:rsidRPr="005532C5">
        <w:rPr>
          <w:sz w:val="22"/>
          <w:szCs w:val="22"/>
        </w:rPr>
        <w:t xml:space="preserve">Záruční doba začíná plynout ode dne řádného převzetí celého díla bez vad a nedodělků </w:t>
      </w:r>
      <w:r w:rsidRPr="00FA5BC2">
        <w:rPr>
          <w:sz w:val="22"/>
          <w:szCs w:val="22"/>
        </w:rPr>
        <w:t>objednatelem.</w:t>
      </w:r>
    </w:p>
    <w:p w:rsidR="005100C3" w:rsidRPr="00CD4D3A" w:rsidRDefault="005100C3" w:rsidP="00DE62AC">
      <w:pPr>
        <w:pStyle w:val="Smlouva-slo"/>
        <w:numPr>
          <w:ilvl w:val="0"/>
          <w:numId w:val="18"/>
        </w:numPr>
        <w:spacing w:before="0" w:after="80" w:line="240" w:lineRule="auto"/>
        <w:ind w:left="357" w:hanging="357"/>
        <w:rPr>
          <w:sz w:val="22"/>
          <w:szCs w:val="22"/>
        </w:rPr>
      </w:pPr>
      <w:r w:rsidRPr="00FA5BC2">
        <w:rPr>
          <w:sz w:val="22"/>
          <w:szCs w:val="22"/>
        </w:rPr>
        <w:t>Vady zjištěné na provedeném</w:t>
      </w:r>
      <w:r w:rsidRPr="005532C5">
        <w:rPr>
          <w:sz w:val="22"/>
          <w:szCs w:val="22"/>
        </w:rPr>
        <w:t xml:space="preserve"> díle při kontrolní</w:t>
      </w:r>
      <w:r w:rsidR="00D16448">
        <w:rPr>
          <w:sz w:val="22"/>
          <w:szCs w:val="22"/>
        </w:rPr>
        <w:t>ch</w:t>
      </w:r>
      <w:r w:rsidRPr="005532C5">
        <w:rPr>
          <w:sz w:val="22"/>
          <w:szCs w:val="22"/>
        </w:rPr>
        <w:t xml:space="preserve"> prohlíd</w:t>
      </w:r>
      <w:r w:rsidR="00D16448">
        <w:rPr>
          <w:sz w:val="22"/>
          <w:szCs w:val="22"/>
        </w:rPr>
        <w:t>kách a</w:t>
      </w:r>
      <w:r w:rsidRPr="005532C5">
        <w:rPr>
          <w:sz w:val="22"/>
          <w:szCs w:val="22"/>
        </w:rPr>
        <w:t xml:space="preserve"> v průběhu záruční doby, objednatel písemně oznámí zhotoviteli, vadu popíše a uvede, jak se projevuje</w:t>
      </w:r>
      <w:r w:rsidR="00D16448">
        <w:rPr>
          <w:sz w:val="22"/>
          <w:szCs w:val="22"/>
        </w:rPr>
        <w:t xml:space="preserve"> a sdělí</w:t>
      </w:r>
      <w:r w:rsidRPr="005532C5">
        <w:rPr>
          <w:sz w:val="22"/>
          <w:szCs w:val="22"/>
        </w:rPr>
        <w:t>, že požaduje bezplatné odstranění vady.</w:t>
      </w:r>
      <w:r w:rsidR="00652E23">
        <w:rPr>
          <w:sz w:val="22"/>
          <w:szCs w:val="22"/>
        </w:rPr>
        <w:t xml:space="preserve"> </w:t>
      </w:r>
      <w:r w:rsidR="00652E23" w:rsidRPr="00CD4D3A">
        <w:rPr>
          <w:sz w:val="22"/>
          <w:szCs w:val="22"/>
        </w:rPr>
        <w:t>Objednatel bude vady díla oznamovat na</w:t>
      </w:r>
      <w:r w:rsidR="00FA5BC2" w:rsidRPr="00CD4D3A">
        <w:rPr>
          <w:sz w:val="22"/>
          <w:szCs w:val="22"/>
        </w:rPr>
        <w:t xml:space="preserve"> </w:t>
      </w:r>
      <w:r w:rsidR="00FA5BC2" w:rsidRPr="00CD4D3A">
        <w:rPr>
          <w:b/>
          <w:i/>
          <w:sz w:val="22"/>
          <w:szCs w:val="22"/>
        </w:rPr>
        <w:t xml:space="preserve">(doplní </w:t>
      </w:r>
      <w:r w:rsidR="0091159E">
        <w:rPr>
          <w:b/>
          <w:i/>
          <w:sz w:val="22"/>
          <w:szCs w:val="22"/>
        </w:rPr>
        <w:t>uchazeč</w:t>
      </w:r>
      <w:r w:rsidR="00FA5BC2" w:rsidRPr="00CD4D3A">
        <w:rPr>
          <w:b/>
          <w:i/>
          <w:sz w:val="22"/>
          <w:szCs w:val="22"/>
        </w:rPr>
        <w:t>):</w:t>
      </w:r>
      <w:r w:rsidR="00652E23" w:rsidRPr="00CD4D3A">
        <w:rPr>
          <w:sz w:val="22"/>
          <w:szCs w:val="22"/>
        </w:rPr>
        <w:t>:</w:t>
      </w:r>
    </w:p>
    <w:p w:rsidR="00652E23" w:rsidRPr="00CD4D3A" w:rsidRDefault="00652E23" w:rsidP="00652E23">
      <w:pPr>
        <w:pStyle w:val="Smlouva-slo"/>
        <w:numPr>
          <w:ilvl w:val="1"/>
          <w:numId w:val="18"/>
        </w:numPr>
        <w:spacing w:before="0" w:after="80" w:line="240" w:lineRule="auto"/>
        <w:rPr>
          <w:sz w:val="22"/>
          <w:szCs w:val="22"/>
        </w:rPr>
      </w:pPr>
      <w:r w:rsidRPr="00CD4D3A">
        <w:rPr>
          <w:sz w:val="22"/>
          <w:szCs w:val="22"/>
        </w:rPr>
        <w:t>faxové číslo: …………………………………………….</w:t>
      </w:r>
    </w:p>
    <w:p w:rsidR="00652E23" w:rsidRPr="00CD4D3A" w:rsidRDefault="00652E23" w:rsidP="00652E23">
      <w:pPr>
        <w:pStyle w:val="Smlouva-slo"/>
        <w:numPr>
          <w:ilvl w:val="1"/>
          <w:numId w:val="18"/>
        </w:numPr>
        <w:spacing w:before="0" w:after="80" w:line="240" w:lineRule="auto"/>
        <w:rPr>
          <w:sz w:val="22"/>
          <w:szCs w:val="22"/>
        </w:rPr>
      </w:pPr>
      <w:r w:rsidRPr="00CD4D3A">
        <w:rPr>
          <w:sz w:val="22"/>
          <w:szCs w:val="22"/>
        </w:rPr>
        <w:t>e-mail: ………………………………………………</w:t>
      </w:r>
      <w:proofErr w:type="gramStart"/>
      <w:r w:rsidRPr="00CD4D3A">
        <w:rPr>
          <w:sz w:val="22"/>
          <w:szCs w:val="22"/>
        </w:rPr>
        <w:t>…...</w:t>
      </w:r>
      <w:proofErr w:type="gramEnd"/>
    </w:p>
    <w:p w:rsidR="00652E23" w:rsidRPr="00CD4D3A" w:rsidRDefault="00652E23" w:rsidP="00652E23">
      <w:pPr>
        <w:pStyle w:val="Smlouva-slo"/>
        <w:numPr>
          <w:ilvl w:val="1"/>
          <w:numId w:val="18"/>
        </w:numPr>
        <w:spacing w:before="0" w:after="80" w:line="240" w:lineRule="auto"/>
        <w:rPr>
          <w:sz w:val="22"/>
          <w:szCs w:val="22"/>
        </w:rPr>
      </w:pPr>
      <w:r w:rsidRPr="00CD4D3A">
        <w:rPr>
          <w:sz w:val="22"/>
          <w:szCs w:val="22"/>
        </w:rPr>
        <w:t>adresu: ……………………………………………………</w:t>
      </w:r>
    </w:p>
    <w:p w:rsidR="00652E23" w:rsidRDefault="00652E23" w:rsidP="00652E23">
      <w:pPr>
        <w:pStyle w:val="Smlouva-slo"/>
        <w:spacing w:before="0" w:after="80" w:line="240" w:lineRule="auto"/>
        <w:ind w:left="426"/>
        <w:rPr>
          <w:sz w:val="22"/>
          <w:szCs w:val="22"/>
        </w:rPr>
      </w:pPr>
      <w:r w:rsidRPr="00CD4D3A">
        <w:rPr>
          <w:sz w:val="22"/>
          <w:szCs w:val="22"/>
        </w:rPr>
        <w:t>Jakmile objednatel odešle toto oznámení, bude se mít za to, že požaduje bezplatné odstranění vady, neuvede-li v oznámení jinak.</w:t>
      </w:r>
    </w:p>
    <w:p w:rsidR="005100C3" w:rsidRPr="00CD5DA6" w:rsidRDefault="005100C3" w:rsidP="00CD5DA6">
      <w:pPr>
        <w:pStyle w:val="slovnvSOD"/>
        <w:numPr>
          <w:ilvl w:val="0"/>
          <w:numId w:val="18"/>
        </w:numPr>
        <w:spacing w:after="80"/>
        <w:ind w:left="357" w:hanging="357"/>
        <w:rPr>
          <w:rFonts w:ascii="Times New Roman" w:hAnsi="Times New Roman"/>
          <w:szCs w:val="22"/>
        </w:rPr>
      </w:pPr>
      <w:r w:rsidRPr="00CD5DA6">
        <w:rPr>
          <w:rFonts w:ascii="Times New Roman" w:hAnsi="Times New Roman"/>
          <w:szCs w:val="22"/>
        </w:rPr>
        <w:t>Objednatel je povinen umožnit zhotoviteli odstranění vady.</w:t>
      </w:r>
    </w:p>
    <w:p w:rsidR="005100C3" w:rsidRPr="005532C5" w:rsidRDefault="005100C3" w:rsidP="00DE62AC">
      <w:pPr>
        <w:pStyle w:val="slovnvSOD"/>
        <w:numPr>
          <w:ilvl w:val="0"/>
          <w:numId w:val="18"/>
        </w:numPr>
        <w:spacing w:after="80"/>
        <w:ind w:left="357" w:hanging="357"/>
        <w:rPr>
          <w:rFonts w:ascii="Times New Roman" w:hAnsi="Times New Roman"/>
          <w:szCs w:val="22"/>
        </w:rPr>
      </w:pPr>
      <w:r w:rsidRPr="005532C5">
        <w:rPr>
          <w:rFonts w:ascii="Times New Roman" w:hAnsi="Times New Roman"/>
          <w:szCs w:val="22"/>
        </w:rPr>
        <w:t xml:space="preserve">Zhotovitel </w:t>
      </w:r>
      <w:r>
        <w:rPr>
          <w:rFonts w:ascii="Times New Roman" w:hAnsi="Times New Roman"/>
          <w:szCs w:val="22"/>
        </w:rPr>
        <w:t>započne s odstraněním vady do 2 pracovních dnů</w:t>
      </w:r>
      <w:r w:rsidRPr="005532C5">
        <w:rPr>
          <w:rFonts w:ascii="Times New Roman" w:hAnsi="Times New Roman"/>
          <w:szCs w:val="22"/>
        </w:rPr>
        <w:t xml:space="preserve"> ode dne doručení písemného oznámení o vadě, pokud se smluvní strany nedohodnou jinak. V případě havárie započne</w:t>
      </w:r>
      <w:r w:rsidR="00DC7DAA">
        <w:rPr>
          <w:rFonts w:ascii="Times New Roman" w:hAnsi="Times New Roman"/>
          <w:szCs w:val="22"/>
        </w:rPr>
        <w:t xml:space="preserve"> </w:t>
      </w:r>
      <w:proofErr w:type="gramStart"/>
      <w:r w:rsidR="00DC7DAA">
        <w:rPr>
          <w:rFonts w:ascii="Times New Roman" w:hAnsi="Times New Roman"/>
          <w:szCs w:val="22"/>
        </w:rPr>
        <w:t xml:space="preserve">zhotovitel                          </w:t>
      </w:r>
      <w:r w:rsidRPr="005532C5">
        <w:rPr>
          <w:rFonts w:ascii="Times New Roman" w:hAnsi="Times New Roman"/>
          <w:szCs w:val="22"/>
        </w:rPr>
        <w:t xml:space="preserve"> s odstraněním</w:t>
      </w:r>
      <w:proofErr w:type="gramEnd"/>
      <w:r w:rsidRPr="005532C5">
        <w:rPr>
          <w:rFonts w:ascii="Times New Roman" w:hAnsi="Times New Roman"/>
          <w:szCs w:val="22"/>
        </w:rPr>
        <w:t xml:space="preserve">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rsidR="005100C3" w:rsidRPr="005532C5" w:rsidRDefault="005100C3" w:rsidP="00DE62AC">
      <w:pPr>
        <w:pStyle w:val="Smlouva-slo"/>
        <w:numPr>
          <w:ilvl w:val="0"/>
          <w:numId w:val="18"/>
        </w:numPr>
        <w:spacing w:before="0" w:after="120" w:line="240" w:lineRule="auto"/>
        <w:ind w:left="357" w:hanging="357"/>
        <w:rPr>
          <w:sz w:val="22"/>
          <w:szCs w:val="22"/>
        </w:rPr>
      </w:pPr>
      <w:r w:rsidRPr="005532C5">
        <w:rPr>
          <w:sz w:val="22"/>
          <w:szCs w:val="22"/>
        </w:rPr>
        <w:t>Provedenou opravu vady zhotovitel objednateli předá písemně. Na provedenou opravu poskytne zhotovitel záruku ve stejné délce dle bodu 3. tohoto článku smlouvy.</w:t>
      </w:r>
    </w:p>
    <w:p w:rsidR="008D4DE0" w:rsidRPr="0091159E" w:rsidRDefault="008D4DE0" w:rsidP="00DE62AC">
      <w:pPr>
        <w:pStyle w:val="Zkladntext"/>
        <w:jc w:val="both"/>
        <w:rPr>
          <w:rFonts w:ascii="Times New Roman" w:hAnsi="Times New Roman"/>
          <w:b/>
          <w:sz w:val="22"/>
          <w:szCs w:val="22"/>
        </w:rPr>
      </w:pPr>
    </w:p>
    <w:p w:rsidR="005100C3" w:rsidRPr="00533A53" w:rsidRDefault="005100C3" w:rsidP="00DE62AC">
      <w:pPr>
        <w:pStyle w:val="Zkladntext"/>
        <w:jc w:val="both"/>
        <w:rPr>
          <w:b/>
          <w:sz w:val="24"/>
          <w:szCs w:val="24"/>
        </w:rPr>
      </w:pPr>
      <w:r w:rsidRPr="00533A53">
        <w:rPr>
          <w:b/>
          <w:sz w:val="24"/>
          <w:szCs w:val="24"/>
        </w:rPr>
        <w:t>čl. XIV.</w:t>
      </w:r>
    </w:p>
    <w:p w:rsidR="005100C3" w:rsidRPr="00533A53" w:rsidRDefault="005100C3" w:rsidP="00DE62AC">
      <w:pPr>
        <w:pStyle w:val="Smlouva2"/>
        <w:spacing w:after="120"/>
        <w:jc w:val="both"/>
        <w:outlineLvl w:val="0"/>
        <w:rPr>
          <w:rFonts w:ascii="Arial" w:hAnsi="Arial" w:cs="Arial"/>
          <w:szCs w:val="24"/>
        </w:rPr>
      </w:pPr>
      <w:r w:rsidRPr="00533A53">
        <w:rPr>
          <w:rFonts w:ascii="Arial" w:hAnsi="Arial" w:cs="Arial"/>
          <w:szCs w:val="24"/>
        </w:rPr>
        <w:t>Odpovědnost za škodu</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 xml:space="preserve">Nebezpečí škody na zhotovovaném díle nebo jeho části nese zhotovitel v plném rozsahu až do dne odevzdání a převzetí celého díla bez vad a nedodělků. </w:t>
      </w:r>
      <w:r w:rsidR="00D66987">
        <w:rPr>
          <w:sz w:val="22"/>
          <w:szCs w:val="22"/>
        </w:rPr>
        <w:t xml:space="preserve"> V případě, kdy objednatel předanou část díla </w:t>
      </w:r>
      <w:r w:rsidR="00D66987">
        <w:rPr>
          <w:sz w:val="22"/>
          <w:szCs w:val="22"/>
        </w:rPr>
        <w:lastRenderedPageBreak/>
        <w:t>začal užívat před předáním celého díla, končí odpovědnost ve vztahu k této části dnem jejího předání objednateli. O</w:t>
      </w:r>
      <w:r w:rsidRPr="005532C5">
        <w:rPr>
          <w:sz w:val="22"/>
          <w:szCs w:val="22"/>
        </w:rPr>
        <w:t>dpovědnost zhotovitele se nevztahuje na škody, které jsou pro zhotovitele nepojistitelné (např. živelné události), za které nese zodpovědnost objednatel z titulu svého pojištění jako vlastníka objektů.</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nese odpovědnost původce odpadů, zavazuje se nezpůsobovat únik ropných, toxických či jiných škodlivých látek na stavbě.</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je povinen učinit veškerá opatření potřebná k odvrácení škody nebo k jejich zmírnění.</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je povinen nahradit objednateli v plné výši škodu, která vznikla při realizaci a užívání díla v souvislosti nebo jako důsledek porušení povinností a závazků zhotovitele dle této smlouvy.</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je povinen sjednat pojištění proti škodám, způsobeným vlastní činností. Toto pojištění je povinen zhotovitel udržovat v účinnosti po celou dobu zhotovování díla.</w:t>
      </w:r>
    </w:p>
    <w:p w:rsidR="005100C3" w:rsidRDefault="005100C3" w:rsidP="005532C5">
      <w:pPr>
        <w:pStyle w:val="Smlouva-slo"/>
        <w:numPr>
          <w:ilvl w:val="0"/>
          <w:numId w:val="12"/>
        </w:numPr>
        <w:spacing w:before="0" w:after="80" w:line="240" w:lineRule="auto"/>
        <w:ind w:left="357" w:hanging="357"/>
        <w:rPr>
          <w:sz w:val="22"/>
          <w:szCs w:val="22"/>
        </w:rPr>
      </w:pPr>
      <w:r w:rsidRPr="005532C5">
        <w:rPr>
          <w:sz w:val="22"/>
          <w:szCs w:val="22"/>
        </w:rPr>
        <w:t xml:space="preserve">V případě, že </w:t>
      </w:r>
      <w:r w:rsidR="00D66987">
        <w:rPr>
          <w:sz w:val="22"/>
          <w:szCs w:val="22"/>
        </w:rPr>
        <w:t xml:space="preserve">objednateli nebo třetím osobám vznikne </w:t>
      </w:r>
      <w:r w:rsidRPr="005532C5">
        <w:rPr>
          <w:sz w:val="22"/>
          <w:szCs w:val="22"/>
        </w:rPr>
        <w:t xml:space="preserve">při činnosti prováděné zhotovitelem </w:t>
      </w:r>
      <w:r w:rsidR="00D66987">
        <w:rPr>
          <w:sz w:val="22"/>
          <w:szCs w:val="22"/>
        </w:rPr>
        <w:t>prokazatelná škoda,</w:t>
      </w:r>
      <w:r w:rsidRPr="005532C5">
        <w:rPr>
          <w:sz w:val="22"/>
          <w:szCs w:val="22"/>
        </w:rPr>
        <w:t xml:space="preserve"> která nebude kryta pojištěním sjednaným ve smyslu bodu 5. tohoto článku smlouvy, je zhotovitel povinen tyto škody uhradit z vlastních prostředků.</w:t>
      </w:r>
    </w:p>
    <w:p w:rsidR="005100C3" w:rsidRPr="005532C5" w:rsidRDefault="005100C3" w:rsidP="00807404">
      <w:pPr>
        <w:pStyle w:val="Smlouva-slo"/>
        <w:spacing w:before="0" w:after="80" w:line="240" w:lineRule="auto"/>
        <w:rPr>
          <w:sz w:val="22"/>
          <w:szCs w:val="22"/>
        </w:rPr>
      </w:pPr>
    </w:p>
    <w:p w:rsidR="005100C3" w:rsidRPr="008B3E46" w:rsidRDefault="005100C3" w:rsidP="00DE62AC">
      <w:pPr>
        <w:pStyle w:val="Nadpis7"/>
        <w:numPr>
          <w:ilvl w:val="12"/>
          <w:numId w:val="0"/>
        </w:numPr>
        <w:spacing w:after="120"/>
        <w:jc w:val="both"/>
        <w:rPr>
          <w:rFonts w:ascii="Arial" w:hAnsi="Arial" w:cs="Arial"/>
          <w:szCs w:val="24"/>
        </w:rPr>
      </w:pPr>
      <w:r w:rsidRPr="008B3E46">
        <w:rPr>
          <w:rFonts w:ascii="Arial" w:hAnsi="Arial" w:cs="Arial"/>
          <w:szCs w:val="24"/>
        </w:rPr>
        <w:t>čl. XV.</w:t>
      </w:r>
    </w:p>
    <w:p w:rsidR="005100C3" w:rsidRPr="008B3E46" w:rsidRDefault="005100C3" w:rsidP="00DE62AC">
      <w:pPr>
        <w:pStyle w:val="Nadpis7"/>
        <w:numPr>
          <w:ilvl w:val="12"/>
          <w:numId w:val="0"/>
        </w:numPr>
        <w:spacing w:after="120"/>
        <w:jc w:val="both"/>
        <w:rPr>
          <w:rFonts w:ascii="Arial" w:hAnsi="Arial" w:cs="Arial"/>
          <w:szCs w:val="24"/>
        </w:rPr>
      </w:pPr>
      <w:r>
        <w:rPr>
          <w:rFonts w:ascii="Arial" w:hAnsi="Arial" w:cs="Arial"/>
          <w:szCs w:val="24"/>
        </w:rPr>
        <w:t>Sankční ujednání</w:t>
      </w:r>
    </w:p>
    <w:p w:rsidR="005100C3" w:rsidRPr="005532C5" w:rsidRDefault="005100C3" w:rsidP="005532C5">
      <w:pPr>
        <w:pStyle w:val="Smlouva-slo"/>
        <w:numPr>
          <w:ilvl w:val="0"/>
          <w:numId w:val="13"/>
        </w:numPr>
        <w:spacing w:before="0" w:after="80" w:line="240" w:lineRule="auto"/>
        <w:ind w:left="357" w:hanging="357"/>
        <w:rPr>
          <w:sz w:val="22"/>
          <w:szCs w:val="22"/>
        </w:rPr>
      </w:pPr>
      <w:r w:rsidRPr="005532C5">
        <w:rPr>
          <w:sz w:val="22"/>
          <w:szCs w:val="22"/>
        </w:rPr>
        <w:t xml:space="preserve">Zhotovitel je povinen zaplatit objednateli smluvní pokutu ve výši </w:t>
      </w:r>
      <w:r w:rsidR="00D66987">
        <w:rPr>
          <w:sz w:val="22"/>
          <w:szCs w:val="22"/>
        </w:rPr>
        <w:t>0,</w:t>
      </w:r>
      <w:r w:rsidR="0022543A">
        <w:rPr>
          <w:sz w:val="22"/>
          <w:szCs w:val="22"/>
        </w:rPr>
        <w:t>1</w:t>
      </w:r>
      <w:r w:rsidRPr="005532C5">
        <w:rPr>
          <w:sz w:val="22"/>
          <w:szCs w:val="22"/>
        </w:rPr>
        <w:t xml:space="preserve"> % z ceny díla </w:t>
      </w:r>
      <w:r>
        <w:rPr>
          <w:sz w:val="22"/>
          <w:szCs w:val="22"/>
        </w:rPr>
        <w:t>bez</w:t>
      </w:r>
      <w:r w:rsidRPr="005532C5">
        <w:rPr>
          <w:sz w:val="22"/>
          <w:szCs w:val="22"/>
        </w:rPr>
        <w:t xml:space="preserve"> </w:t>
      </w:r>
      <w:proofErr w:type="gramStart"/>
      <w:r w:rsidRPr="005532C5">
        <w:rPr>
          <w:sz w:val="22"/>
          <w:szCs w:val="22"/>
        </w:rPr>
        <w:t xml:space="preserve">DPH </w:t>
      </w:r>
      <w:r>
        <w:rPr>
          <w:sz w:val="22"/>
          <w:szCs w:val="22"/>
        </w:rPr>
        <w:t xml:space="preserve">                        </w:t>
      </w:r>
      <w:r w:rsidRPr="005532C5">
        <w:rPr>
          <w:sz w:val="22"/>
          <w:szCs w:val="22"/>
        </w:rPr>
        <w:t>za</w:t>
      </w:r>
      <w:proofErr w:type="gramEnd"/>
      <w:r w:rsidRPr="005532C5">
        <w:rPr>
          <w:sz w:val="22"/>
          <w:szCs w:val="22"/>
        </w:rPr>
        <w:t xml:space="preserve"> každý i započatý den prodlení s předáním díla bez vad a nedodělků.</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Nebude-li</w:t>
      </w:r>
      <w:r w:rsidR="00D66987">
        <w:rPr>
          <w:sz w:val="22"/>
          <w:szCs w:val="22"/>
        </w:rPr>
        <w:t xml:space="preserve"> kterákoliv</w:t>
      </w:r>
      <w:r w:rsidRPr="005532C5">
        <w:rPr>
          <w:sz w:val="22"/>
          <w:szCs w:val="22"/>
        </w:rPr>
        <w:t xml:space="preserve"> faktura uhrazena ve lhůtě splatnosti, je objednatel povinen zaplatit zhotoviteli úrok z prodlení ve výši 0,015 % z dlužné částky za každý i započatý den prodlení.</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Zhotovitel je povinen zaplatit objednateli smluvní pokutu ve výši </w:t>
      </w:r>
      <w:r>
        <w:rPr>
          <w:sz w:val="22"/>
          <w:szCs w:val="22"/>
        </w:rPr>
        <w:t>3.000</w:t>
      </w:r>
      <w:r w:rsidRPr="005532C5">
        <w:rPr>
          <w:sz w:val="22"/>
          <w:szCs w:val="22"/>
        </w:rPr>
        <w:t>,- Kč za každý prokazatelně zjištěný případ nedodržení pořádku na pracovišti. Pokuta bude vyúčtována až poté, kdy zhotovitel zjištěné nedostatky zapsané v deníku objednatelem nebo jeho zástupcem ve stanoveném termínu neodstraní.</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V případě nedodržení termínu k odstranění drobných vad a nedodělků zjištěných při </w:t>
      </w:r>
      <w:proofErr w:type="gramStart"/>
      <w:r w:rsidRPr="005532C5">
        <w:rPr>
          <w:sz w:val="22"/>
          <w:szCs w:val="22"/>
        </w:rPr>
        <w:t xml:space="preserve">odevzdání </w:t>
      </w:r>
      <w:r w:rsidR="0091159E">
        <w:rPr>
          <w:sz w:val="22"/>
          <w:szCs w:val="22"/>
        </w:rPr>
        <w:t xml:space="preserve">                </w:t>
      </w:r>
      <w:r w:rsidRPr="005532C5">
        <w:rPr>
          <w:sz w:val="22"/>
          <w:szCs w:val="22"/>
        </w:rPr>
        <w:t>a převzetí</w:t>
      </w:r>
      <w:proofErr w:type="gramEnd"/>
      <w:r w:rsidRPr="005532C5">
        <w:rPr>
          <w:sz w:val="22"/>
          <w:szCs w:val="22"/>
        </w:rPr>
        <w:t xml:space="preserve"> díla je zhotovitel povinen zaplatit objednateli smluvní pokutu ve výši </w:t>
      </w:r>
      <w:r>
        <w:rPr>
          <w:sz w:val="22"/>
          <w:szCs w:val="22"/>
        </w:rPr>
        <w:t>3.000</w:t>
      </w:r>
      <w:r w:rsidRPr="005532C5">
        <w:rPr>
          <w:sz w:val="22"/>
          <w:szCs w:val="22"/>
        </w:rPr>
        <w:t>,- Kč za každý</w:t>
      </w:r>
      <w:r w:rsidR="0091159E">
        <w:rPr>
          <w:sz w:val="22"/>
          <w:szCs w:val="22"/>
        </w:rPr>
        <w:t xml:space="preserve"> </w:t>
      </w:r>
      <w:r w:rsidRPr="005532C5">
        <w:rPr>
          <w:sz w:val="22"/>
          <w:szCs w:val="22"/>
        </w:rPr>
        <w:t xml:space="preserve"> i započatý den prodlení a zjištěný případ.</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V případě nedodržení termínu k odstranění vady, která se projevila v záruční době, je zhotovitel povinen zaplatit objednateli smluvní pokutu ve výši </w:t>
      </w:r>
      <w:r>
        <w:rPr>
          <w:sz w:val="22"/>
          <w:szCs w:val="22"/>
        </w:rPr>
        <w:t>3.000</w:t>
      </w:r>
      <w:r w:rsidRPr="005532C5">
        <w:rPr>
          <w:sz w:val="22"/>
          <w:szCs w:val="22"/>
        </w:rPr>
        <w:t xml:space="preserve">,- Kč za každý i započatý den </w:t>
      </w:r>
      <w:proofErr w:type="gramStart"/>
      <w:r w:rsidRPr="005532C5">
        <w:rPr>
          <w:sz w:val="22"/>
          <w:szCs w:val="22"/>
        </w:rPr>
        <w:t xml:space="preserve">prodlení </w:t>
      </w:r>
      <w:r w:rsidR="0091159E">
        <w:rPr>
          <w:sz w:val="22"/>
          <w:szCs w:val="22"/>
        </w:rPr>
        <w:t xml:space="preserve">              </w:t>
      </w:r>
      <w:r w:rsidRPr="005532C5">
        <w:rPr>
          <w:sz w:val="22"/>
          <w:szCs w:val="22"/>
        </w:rPr>
        <w:t>a zjištěný</w:t>
      </w:r>
      <w:proofErr w:type="gramEnd"/>
      <w:r w:rsidRPr="005532C5">
        <w:rPr>
          <w:sz w:val="22"/>
          <w:szCs w:val="22"/>
        </w:rPr>
        <w:t xml:space="preserve"> případ.</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V případě, že závazek provést dílo zanikne před řádným ukončením díla, nezaniká nárok na smluvní pokutu, pokud vznikl dřívějším porušením povinnosti.</w:t>
      </w:r>
    </w:p>
    <w:p w:rsidR="005100C3" w:rsidRPr="00E261EF" w:rsidRDefault="000142F7" w:rsidP="00D0102E">
      <w:pPr>
        <w:pStyle w:val="Smlouva-slo"/>
        <w:numPr>
          <w:ilvl w:val="0"/>
          <w:numId w:val="13"/>
        </w:numPr>
        <w:spacing w:before="0" w:after="60" w:line="240" w:lineRule="auto"/>
        <w:ind w:left="357" w:hanging="357"/>
        <w:rPr>
          <w:sz w:val="22"/>
          <w:szCs w:val="22"/>
        </w:rPr>
      </w:pPr>
      <w:r>
        <w:rPr>
          <w:sz w:val="22"/>
          <w:szCs w:val="22"/>
        </w:rPr>
        <w:t>V případě nepředložení</w:t>
      </w:r>
      <w:r w:rsidR="005100C3" w:rsidRPr="00E261EF">
        <w:rPr>
          <w:sz w:val="22"/>
          <w:szCs w:val="22"/>
        </w:rPr>
        <w:t xml:space="preserve"> deník</w:t>
      </w:r>
      <w:r>
        <w:rPr>
          <w:sz w:val="22"/>
          <w:szCs w:val="22"/>
        </w:rPr>
        <w:t>u</w:t>
      </w:r>
      <w:r w:rsidR="005100C3" w:rsidRPr="00E261EF">
        <w:rPr>
          <w:sz w:val="22"/>
          <w:szCs w:val="22"/>
        </w:rPr>
        <w:t xml:space="preserve"> v pracovní době na</w:t>
      </w:r>
      <w:r w:rsidR="00DC7DAA">
        <w:rPr>
          <w:sz w:val="22"/>
          <w:szCs w:val="22"/>
        </w:rPr>
        <w:t xml:space="preserve"> příslušném</w:t>
      </w:r>
      <w:r w:rsidR="005100C3" w:rsidRPr="00E261EF">
        <w:rPr>
          <w:sz w:val="22"/>
          <w:szCs w:val="22"/>
        </w:rPr>
        <w:t xml:space="preserve"> </w:t>
      </w:r>
      <w:r w:rsidR="00F13B37" w:rsidRPr="00E67733">
        <w:rPr>
          <w:sz w:val="22"/>
          <w:szCs w:val="22"/>
        </w:rPr>
        <w:t xml:space="preserve">místě </w:t>
      </w:r>
      <w:r w:rsidR="00E261EF" w:rsidRPr="00E67733">
        <w:rPr>
          <w:sz w:val="22"/>
          <w:szCs w:val="22"/>
        </w:rPr>
        <w:t>realizace</w:t>
      </w:r>
      <w:r w:rsidR="00DC7DAA">
        <w:rPr>
          <w:sz w:val="22"/>
          <w:szCs w:val="22"/>
        </w:rPr>
        <w:t xml:space="preserve"> díla dle čl. III a X. této smlouvy,</w:t>
      </w:r>
      <w:r w:rsidR="005100C3" w:rsidRPr="00E261EF">
        <w:rPr>
          <w:sz w:val="22"/>
          <w:szCs w:val="22"/>
        </w:rPr>
        <w:t xml:space="preserve"> bude zhotoviteli účtována jednorázová smluvní pokuta ve výši 500,- Kč za každý zjištěný případ.</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Smluvní pokuty je objednatel oprávněn započíst proti pohledávce zhotovitele.</w:t>
      </w:r>
    </w:p>
    <w:p w:rsidR="005100C3" w:rsidRDefault="005100C3" w:rsidP="00CD5DA6">
      <w:pPr>
        <w:pStyle w:val="Smlouva-slo"/>
        <w:spacing w:before="0" w:after="60" w:line="240" w:lineRule="auto"/>
        <w:rPr>
          <w:sz w:val="22"/>
          <w:szCs w:val="22"/>
        </w:rPr>
      </w:pPr>
    </w:p>
    <w:p w:rsidR="00770EF6" w:rsidRDefault="00770EF6" w:rsidP="00CD5DA6">
      <w:pPr>
        <w:pStyle w:val="Smlouva-slo"/>
        <w:spacing w:before="0" w:after="60" w:line="240" w:lineRule="auto"/>
        <w:rPr>
          <w:sz w:val="22"/>
          <w:szCs w:val="22"/>
        </w:rPr>
      </w:pPr>
    </w:p>
    <w:p w:rsidR="00770EF6" w:rsidRDefault="00770EF6" w:rsidP="00CD5DA6">
      <w:pPr>
        <w:pStyle w:val="Smlouva-slo"/>
        <w:spacing w:before="0" w:after="60" w:line="240" w:lineRule="auto"/>
        <w:rPr>
          <w:sz w:val="22"/>
          <w:szCs w:val="22"/>
        </w:rPr>
      </w:pPr>
    </w:p>
    <w:p w:rsidR="005100C3" w:rsidRPr="007C2A45" w:rsidRDefault="005100C3" w:rsidP="00CD5DA6">
      <w:pPr>
        <w:pStyle w:val="Zkladntextodsazen-slo"/>
        <w:tabs>
          <w:tab w:val="clear" w:pos="284"/>
        </w:tabs>
        <w:spacing w:before="120"/>
        <w:rPr>
          <w:rFonts w:ascii="Arial" w:hAnsi="Arial" w:cs="Arial"/>
          <w:b/>
          <w:sz w:val="24"/>
          <w:szCs w:val="24"/>
        </w:rPr>
      </w:pPr>
      <w:r>
        <w:rPr>
          <w:rFonts w:ascii="Arial" w:hAnsi="Arial" w:cs="Arial"/>
          <w:b/>
          <w:sz w:val="24"/>
          <w:szCs w:val="24"/>
        </w:rPr>
        <w:lastRenderedPageBreak/>
        <w:t xml:space="preserve">čl. </w:t>
      </w:r>
      <w:r w:rsidR="006B198A">
        <w:rPr>
          <w:rFonts w:ascii="Arial" w:hAnsi="Arial" w:cs="Arial"/>
          <w:b/>
          <w:sz w:val="24"/>
          <w:szCs w:val="24"/>
        </w:rPr>
        <w:t>XVI.</w:t>
      </w:r>
      <w:r w:rsidRPr="007C2A45">
        <w:rPr>
          <w:rFonts w:ascii="Arial" w:hAnsi="Arial" w:cs="Arial"/>
          <w:b/>
          <w:sz w:val="24"/>
          <w:szCs w:val="24"/>
        </w:rPr>
        <w:t xml:space="preserve"> </w:t>
      </w:r>
    </w:p>
    <w:p w:rsidR="005100C3" w:rsidRPr="00894C29" w:rsidRDefault="005100C3" w:rsidP="00CD5DA6">
      <w:pPr>
        <w:pStyle w:val="Zkladntextodsazen-slo"/>
        <w:tabs>
          <w:tab w:val="clear" w:pos="284"/>
        </w:tabs>
        <w:spacing w:after="120"/>
        <w:ind w:left="0" w:firstLine="0"/>
        <w:rPr>
          <w:rFonts w:ascii="Arial" w:hAnsi="Arial" w:cs="Arial"/>
          <w:b/>
          <w:sz w:val="24"/>
          <w:szCs w:val="24"/>
        </w:rPr>
      </w:pPr>
      <w:r w:rsidRPr="007C2A45">
        <w:rPr>
          <w:rFonts w:ascii="Arial" w:hAnsi="Arial" w:cs="Arial"/>
          <w:b/>
          <w:sz w:val="24"/>
          <w:szCs w:val="24"/>
        </w:rPr>
        <w:t>Další povinnosti zhotovitele související se spolufinancováním projek</w:t>
      </w:r>
      <w:r w:rsidR="007977F2">
        <w:rPr>
          <w:rFonts w:ascii="Arial" w:hAnsi="Arial" w:cs="Arial"/>
          <w:b/>
          <w:sz w:val="24"/>
          <w:szCs w:val="24"/>
        </w:rPr>
        <w:t>tu v rámci Operačního programu ž</w:t>
      </w:r>
      <w:r w:rsidRPr="007C2A45">
        <w:rPr>
          <w:rFonts w:ascii="Arial" w:hAnsi="Arial" w:cs="Arial"/>
          <w:b/>
          <w:sz w:val="24"/>
          <w:szCs w:val="24"/>
        </w:rPr>
        <w:t>ivotní prostředí (OPŽP)</w:t>
      </w:r>
    </w:p>
    <w:p w:rsidR="005100C3" w:rsidRPr="00CE564C" w:rsidRDefault="005100C3" w:rsidP="00CE564C">
      <w:pPr>
        <w:pStyle w:val="Smlouva-slo"/>
        <w:numPr>
          <w:ilvl w:val="0"/>
          <w:numId w:val="44"/>
        </w:numPr>
        <w:spacing w:before="0" w:after="60" w:line="240" w:lineRule="auto"/>
        <w:rPr>
          <w:sz w:val="22"/>
          <w:szCs w:val="22"/>
        </w:rPr>
      </w:pPr>
      <w:r w:rsidRPr="00CE564C">
        <w:rPr>
          <w:sz w:val="22"/>
          <w:szCs w:val="22"/>
        </w:rPr>
        <w:t xml:space="preserve">Zhotovitel je povinen uchovávat odpovídajícím způsobem v souladu se zákonem č. 499/2004 </w:t>
      </w:r>
      <w:proofErr w:type="gramStart"/>
      <w:r w:rsidRPr="00CE564C">
        <w:rPr>
          <w:sz w:val="22"/>
          <w:szCs w:val="22"/>
        </w:rPr>
        <w:t xml:space="preserve">Sb., </w:t>
      </w:r>
      <w:r w:rsidR="00D66987">
        <w:rPr>
          <w:sz w:val="22"/>
          <w:szCs w:val="22"/>
        </w:rPr>
        <w:t xml:space="preserve">           </w:t>
      </w:r>
      <w:r w:rsidRPr="00CE564C">
        <w:rPr>
          <w:sz w:val="22"/>
          <w:szCs w:val="22"/>
        </w:rPr>
        <w:t>o archivnictví</w:t>
      </w:r>
      <w:proofErr w:type="gramEnd"/>
      <w:r w:rsidRPr="00CE564C">
        <w:rPr>
          <w:sz w:val="22"/>
          <w:szCs w:val="22"/>
        </w:rPr>
        <w:t xml:space="preserve"> a spisové službě a o změně některých zákonů, ve znění pozdějších předpisů, </w:t>
      </w:r>
      <w:r w:rsidR="00D66987">
        <w:rPr>
          <w:sz w:val="22"/>
          <w:szCs w:val="22"/>
        </w:rPr>
        <w:t xml:space="preserve">                       </w:t>
      </w:r>
      <w:r w:rsidRPr="00CE564C">
        <w:rPr>
          <w:sz w:val="22"/>
          <w:szCs w:val="22"/>
        </w:rPr>
        <w:t xml:space="preserve">a v souladu se zákonem č. 563/1991 Sb., o účetnictví, ve znění pozdějších předpisů, veškeré dokumenty související s projektem (tj. především smlouvu, účetní písemnosti, projektovou dokumentaci, veškeré související potvrzení a průvodní materiály, apod.) v písemné podobě, </w:t>
      </w:r>
      <w:r w:rsidR="00D66987">
        <w:rPr>
          <w:sz w:val="22"/>
          <w:szCs w:val="22"/>
        </w:rPr>
        <w:t xml:space="preserve">                     </w:t>
      </w:r>
      <w:r w:rsidRPr="00CE564C">
        <w:rPr>
          <w:sz w:val="22"/>
          <w:szCs w:val="22"/>
        </w:rPr>
        <w:t xml:space="preserve">na technických nosičích anebo mikrografických záznamech. Zhotovitel je povinen zajistit archivaci veškeré související dokumentace nejméně po dobu 10 let od ukončení financování projektu, zároveň však alespoň po dobu 3 let od ukončení OPŽP (informace o uzavření OPŽP bude </w:t>
      </w:r>
      <w:proofErr w:type="gramStart"/>
      <w:r w:rsidRPr="00CE564C">
        <w:rPr>
          <w:sz w:val="22"/>
          <w:szCs w:val="22"/>
        </w:rPr>
        <w:t xml:space="preserve">zveřejněna </w:t>
      </w:r>
      <w:r w:rsidR="00D66987">
        <w:rPr>
          <w:sz w:val="22"/>
          <w:szCs w:val="22"/>
        </w:rPr>
        <w:t xml:space="preserve">                   </w:t>
      </w:r>
      <w:r w:rsidRPr="00CE564C">
        <w:rPr>
          <w:sz w:val="22"/>
          <w:szCs w:val="22"/>
        </w:rPr>
        <w:t>na</w:t>
      </w:r>
      <w:proofErr w:type="gramEnd"/>
      <w:r w:rsidRPr="00CE564C">
        <w:rPr>
          <w:sz w:val="22"/>
          <w:szCs w:val="22"/>
        </w:rPr>
        <w:t xml:space="preserve"> internetových stránkách Státního fondu životního prostředí ČR).</w:t>
      </w:r>
    </w:p>
    <w:p w:rsidR="005100C3" w:rsidRPr="00CE564C" w:rsidRDefault="005100C3" w:rsidP="00CE564C">
      <w:pPr>
        <w:pStyle w:val="Smlouva-slo"/>
        <w:numPr>
          <w:ilvl w:val="0"/>
          <w:numId w:val="44"/>
        </w:numPr>
        <w:spacing w:before="0" w:after="60" w:line="240" w:lineRule="auto"/>
        <w:ind w:left="357" w:hanging="357"/>
        <w:rPr>
          <w:sz w:val="22"/>
          <w:szCs w:val="22"/>
        </w:rPr>
      </w:pPr>
      <w:r w:rsidRPr="00CE564C">
        <w:rPr>
          <w:sz w:val="22"/>
          <w:szCs w:val="22"/>
        </w:rPr>
        <w:t>Zhotovitel se zavazuje vytvořit zaměstnancům nebo zmocněncům poskytovatele dotace, Ministerstvu pro místní rozvoj ČR, Ministerstvu financí ČR, auditnímu orgánu, Evropské komisi, účetnímu dvoru, Nejvyššímu kontrolnímu úřadu a dalším oprávněným orgánům státní správy podmínky k provedení kontroly dokladů souvisejících s realizací projektu a poskytnout jim při provádění kontroly součinnost.</w:t>
      </w:r>
    </w:p>
    <w:p w:rsidR="005100C3" w:rsidRPr="00CE564C" w:rsidRDefault="005100C3" w:rsidP="00CE564C">
      <w:pPr>
        <w:pStyle w:val="Smlouva-slo"/>
        <w:numPr>
          <w:ilvl w:val="0"/>
          <w:numId w:val="44"/>
        </w:numPr>
        <w:spacing w:before="0" w:after="60" w:line="240" w:lineRule="auto"/>
        <w:ind w:left="357" w:hanging="357"/>
        <w:rPr>
          <w:sz w:val="22"/>
          <w:szCs w:val="22"/>
        </w:rPr>
      </w:pPr>
      <w:r w:rsidRPr="00CE564C">
        <w:rPr>
          <w:sz w:val="22"/>
          <w:szCs w:val="22"/>
        </w:rPr>
        <w:t>Zhotovitel je povinen, dodržovat povinnosti objednatele, provádět informační a propagační opatření vycházející z Nařízení Rady (ES) č. 1083/2006 a Nařízení Evropské komise (ES) č. 1828/2006, kterým se stanoví prováděcí pravidla k Nařízení Rady (ES) č. 1083/2006.</w:t>
      </w:r>
    </w:p>
    <w:p w:rsidR="00C84E9D" w:rsidRDefault="005100C3" w:rsidP="00CE564C">
      <w:pPr>
        <w:pStyle w:val="Smlouva-slo"/>
        <w:numPr>
          <w:ilvl w:val="0"/>
          <w:numId w:val="44"/>
        </w:numPr>
        <w:spacing w:before="0" w:after="60" w:line="240" w:lineRule="auto"/>
        <w:ind w:left="357" w:hanging="357"/>
        <w:rPr>
          <w:sz w:val="22"/>
          <w:szCs w:val="22"/>
        </w:rPr>
      </w:pPr>
      <w:r w:rsidRPr="00E67733">
        <w:rPr>
          <w:sz w:val="22"/>
          <w:szCs w:val="22"/>
        </w:rPr>
        <w:t xml:space="preserve">Zhotovitel je povinen při plnění předmětu této smlouvy dodržovat pravidla publicity a propagace OPŽP </w:t>
      </w:r>
      <w:r w:rsidR="004E15EF" w:rsidRPr="00E67733">
        <w:rPr>
          <w:sz w:val="22"/>
          <w:szCs w:val="22"/>
        </w:rPr>
        <w:t xml:space="preserve">vůči třetím osobám. Pravidla publicity a propagace jsou </w:t>
      </w:r>
      <w:r w:rsidR="00566378">
        <w:rPr>
          <w:sz w:val="22"/>
          <w:szCs w:val="22"/>
        </w:rPr>
        <w:t>závaz</w:t>
      </w:r>
      <w:r w:rsidRPr="00E67733">
        <w:rPr>
          <w:sz w:val="22"/>
          <w:szCs w:val="22"/>
        </w:rPr>
        <w:t xml:space="preserve">ně formulována v Závazných pokynech pro žadatele a příjemce podpory v OPŽP (dostupné na </w:t>
      </w:r>
      <w:hyperlink r:id="rId9" w:history="1">
        <w:r w:rsidR="001A7B54" w:rsidRPr="00E67733">
          <w:rPr>
            <w:sz w:val="22"/>
            <w:szCs w:val="22"/>
          </w:rPr>
          <w:t>http://www.opzp.cz/sekce/392/</w:t>
        </w:r>
      </w:hyperlink>
      <w:r w:rsidR="006B198A" w:rsidRPr="00E67733">
        <w:rPr>
          <w:sz w:val="22"/>
          <w:szCs w:val="22"/>
        </w:rPr>
        <w:t>obecne-predpisy/</w:t>
      </w:r>
      <w:r w:rsidR="00963E47">
        <w:rPr>
          <w:sz w:val="22"/>
          <w:szCs w:val="22"/>
        </w:rPr>
        <w:t xml:space="preserve"> verze ke dni </w:t>
      </w:r>
      <w:proofErr w:type="gramStart"/>
      <w:r w:rsidR="00963E47">
        <w:rPr>
          <w:sz w:val="22"/>
          <w:szCs w:val="22"/>
        </w:rPr>
        <w:t>6.9</w:t>
      </w:r>
      <w:r w:rsidR="00305C24" w:rsidRPr="00E67733">
        <w:rPr>
          <w:sz w:val="22"/>
          <w:szCs w:val="22"/>
        </w:rPr>
        <w:t>.2012</w:t>
      </w:r>
      <w:proofErr w:type="gramEnd"/>
      <w:r w:rsidR="0091159E">
        <w:fldChar w:fldCharType="begin"/>
      </w:r>
      <w:r w:rsidR="0091159E">
        <w:instrText xml:space="preserve"> HYPERLINK "http://www.opzp.cz/sekce/382/pravidla-publicity/" </w:instrText>
      </w:r>
      <w:r w:rsidR="0091159E">
        <w:fldChar w:fldCharType="end"/>
      </w:r>
      <w:hyperlink r:id="rId10" w:history="1"/>
      <w:r w:rsidRPr="00E67733">
        <w:rPr>
          <w:sz w:val="22"/>
          <w:szCs w:val="22"/>
        </w:rPr>
        <w:t xml:space="preserve">) a v Grafickém manuálu publicity OPŽP (dostupné na </w:t>
      </w:r>
      <w:hyperlink r:id="rId11" w:history="1">
        <w:r w:rsidRPr="00E67733">
          <w:rPr>
            <w:sz w:val="22"/>
            <w:szCs w:val="22"/>
          </w:rPr>
          <w:t>http://www.opzp.cz/sekce/382/pravidla-publicity/</w:t>
        </w:r>
      </w:hyperlink>
      <w:r w:rsidRPr="00E67733">
        <w:rPr>
          <w:sz w:val="22"/>
          <w:szCs w:val="22"/>
        </w:rPr>
        <w:t xml:space="preserve"> </w:t>
      </w:r>
      <w:r w:rsidR="00305C24" w:rsidRPr="00D43C90">
        <w:rPr>
          <w:sz w:val="22"/>
          <w:szCs w:val="22"/>
        </w:rPr>
        <w:t>verze červenec 2011</w:t>
      </w:r>
      <w:hyperlink r:id="rId12" w:history="1"/>
      <w:r w:rsidRPr="00E67733">
        <w:rPr>
          <w:sz w:val="22"/>
          <w:szCs w:val="22"/>
        </w:rPr>
        <w:t>).</w:t>
      </w:r>
    </w:p>
    <w:p w:rsidR="005100C3" w:rsidRPr="00087209" w:rsidRDefault="005100C3" w:rsidP="00770EF6">
      <w:pPr>
        <w:pStyle w:val="Smlouva-slo"/>
        <w:spacing w:before="0" w:after="120" w:line="240" w:lineRule="auto"/>
        <w:ind w:left="357"/>
        <w:rPr>
          <w:sz w:val="18"/>
          <w:szCs w:val="18"/>
        </w:rPr>
      </w:pPr>
    </w:p>
    <w:p w:rsidR="005100C3" w:rsidRPr="008B3E46" w:rsidRDefault="005100C3" w:rsidP="00DE62AC">
      <w:pPr>
        <w:pStyle w:val="Nadpis7"/>
        <w:spacing w:after="120"/>
        <w:jc w:val="both"/>
        <w:rPr>
          <w:rFonts w:ascii="Arial" w:hAnsi="Arial" w:cs="Arial"/>
          <w:szCs w:val="24"/>
        </w:rPr>
      </w:pPr>
      <w:r>
        <w:rPr>
          <w:rFonts w:ascii="Arial" w:hAnsi="Arial" w:cs="Arial"/>
          <w:szCs w:val="24"/>
        </w:rPr>
        <w:t xml:space="preserve">čl. </w:t>
      </w:r>
      <w:r w:rsidRPr="008B3E46">
        <w:rPr>
          <w:rFonts w:ascii="Arial" w:hAnsi="Arial" w:cs="Arial"/>
          <w:szCs w:val="24"/>
        </w:rPr>
        <w:t>XVI</w:t>
      </w:r>
      <w:r w:rsidR="006B198A">
        <w:rPr>
          <w:rFonts w:ascii="Arial" w:hAnsi="Arial" w:cs="Arial"/>
          <w:szCs w:val="24"/>
        </w:rPr>
        <w:t>I</w:t>
      </w:r>
      <w:r w:rsidRPr="008B3E46">
        <w:rPr>
          <w:rFonts w:ascii="Arial" w:hAnsi="Arial" w:cs="Arial"/>
          <w:szCs w:val="24"/>
        </w:rPr>
        <w:t xml:space="preserve">. </w:t>
      </w:r>
    </w:p>
    <w:p w:rsidR="005100C3" w:rsidRPr="008B3E46" w:rsidRDefault="005100C3" w:rsidP="00DE62AC">
      <w:pPr>
        <w:pStyle w:val="Nadpis7"/>
        <w:spacing w:after="120"/>
        <w:jc w:val="both"/>
        <w:rPr>
          <w:rFonts w:ascii="Arial" w:hAnsi="Arial" w:cs="Arial"/>
          <w:szCs w:val="24"/>
        </w:rPr>
      </w:pPr>
      <w:r w:rsidRPr="008B3E46">
        <w:rPr>
          <w:rFonts w:ascii="Arial" w:hAnsi="Arial" w:cs="Arial"/>
          <w:szCs w:val="24"/>
        </w:rPr>
        <w:t>Závěrečná ustanovení</w:t>
      </w:r>
    </w:p>
    <w:p w:rsidR="00305C24" w:rsidRDefault="005100C3" w:rsidP="00E67733">
      <w:pPr>
        <w:pStyle w:val="Smlouva-slo"/>
        <w:numPr>
          <w:ilvl w:val="0"/>
          <w:numId w:val="16"/>
        </w:numPr>
        <w:spacing w:before="0" w:after="80" w:line="240" w:lineRule="auto"/>
        <w:rPr>
          <w:sz w:val="22"/>
          <w:szCs w:val="22"/>
        </w:rPr>
      </w:pPr>
      <w:r w:rsidRPr="006B198A">
        <w:rPr>
          <w:sz w:val="22"/>
          <w:szCs w:val="22"/>
        </w:rPr>
        <w:t xml:space="preserve">Doložka platnosti právního úkonu dle § 41 zákona č. 128/2000 Sb., o obcích (obecní </w:t>
      </w:r>
      <w:proofErr w:type="gramStart"/>
      <w:r w:rsidRPr="006B198A">
        <w:rPr>
          <w:sz w:val="22"/>
          <w:szCs w:val="22"/>
        </w:rPr>
        <w:t>zřízení),            ve</w:t>
      </w:r>
      <w:proofErr w:type="gramEnd"/>
      <w:r w:rsidRPr="006B198A">
        <w:rPr>
          <w:sz w:val="22"/>
          <w:szCs w:val="22"/>
        </w:rPr>
        <w:t xml:space="preserve"> znění pozdějších změn a předpisů: O uzavření této smlouvy rozhodla rada města </w:t>
      </w:r>
      <w:proofErr w:type="gramStart"/>
      <w:r w:rsidRPr="006B198A">
        <w:rPr>
          <w:sz w:val="22"/>
          <w:szCs w:val="22"/>
        </w:rPr>
        <w:t>usnesením                č.</w:t>
      </w:r>
      <w:proofErr w:type="gramEnd"/>
      <w:r w:rsidRPr="006B198A">
        <w:rPr>
          <w:sz w:val="22"/>
          <w:szCs w:val="22"/>
        </w:rPr>
        <w:t xml:space="preserve"> ……./RM1014/…… ze dne</w:t>
      </w:r>
      <w:r w:rsidR="001A7B54">
        <w:rPr>
          <w:sz w:val="22"/>
          <w:szCs w:val="22"/>
        </w:rPr>
        <w:t xml:space="preserve"> ……</w:t>
      </w:r>
      <w:r w:rsidR="0052120E">
        <w:rPr>
          <w:sz w:val="22"/>
          <w:szCs w:val="22"/>
        </w:rPr>
        <w:t xml:space="preserve"> 2013</w:t>
      </w:r>
      <w:r w:rsidR="001A7B54">
        <w:rPr>
          <w:sz w:val="22"/>
          <w:szCs w:val="22"/>
        </w:rPr>
        <w:t xml:space="preserve"> </w:t>
      </w:r>
      <w:r w:rsidR="001A7B54">
        <w:rPr>
          <w:b/>
          <w:i/>
          <w:iCs/>
          <w:sz w:val="22"/>
          <w:szCs w:val="22"/>
        </w:rPr>
        <w:t>(bude doplněno objednatelem před uzavřením smlouvy)</w:t>
      </w:r>
      <w:r w:rsidR="001A7B54">
        <w:rPr>
          <w:i/>
          <w:iCs/>
          <w:sz w:val="22"/>
          <w:szCs w:val="22"/>
        </w:rPr>
        <w:t>,</w:t>
      </w:r>
      <w:r w:rsidR="001A7B54">
        <w:rPr>
          <w:sz w:val="22"/>
          <w:szCs w:val="22"/>
        </w:rPr>
        <w:t xml:space="preserve"> kterým </w:t>
      </w:r>
      <w:r w:rsidR="00D66987">
        <w:rPr>
          <w:sz w:val="22"/>
          <w:szCs w:val="22"/>
        </w:rPr>
        <w:t>rozhodla o zadání veřejné zakázky</w:t>
      </w:r>
      <w:r w:rsidR="001A7B54">
        <w:rPr>
          <w:sz w:val="22"/>
          <w:szCs w:val="22"/>
        </w:rPr>
        <w:t xml:space="preserve"> označené „</w:t>
      </w:r>
      <w:r w:rsidR="008D4DE0">
        <w:rPr>
          <w:sz w:val="22"/>
          <w:szCs w:val="22"/>
        </w:rPr>
        <w:t xml:space="preserve">Snižování rizik při potenciální havárii s amoniakem v městském </w:t>
      </w:r>
      <w:proofErr w:type="spellStart"/>
      <w:r w:rsidR="008D4DE0">
        <w:rPr>
          <w:sz w:val="22"/>
          <w:szCs w:val="22"/>
        </w:rPr>
        <w:t>environmentu</w:t>
      </w:r>
      <w:proofErr w:type="spellEnd"/>
      <w:r w:rsidR="008D4DE0">
        <w:rPr>
          <w:sz w:val="22"/>
          <w:szCs w:val="22"/>
        </w:rPr>
        <w:t xml:space="preserve"> Ostravy</w:t>
      </w:r>
      <w:r w:rsidR="0091159E">
        <w:rPr>
          <w:sz w:val="22"/>
          <w:szCs w:val="22"/>
        </w:rPr>
        <w:t xml:space="preserve"> II</w:t>
      </w:r>
      <w:r w:rsidR="006B198A">
        <w:rPr>
          <w:sz w:val="22"/>
          <w:szCs w:val="22"/>
        </w:rPr>
        <w:t>“.</w:t>
      </w:r>
    </w:p>
    <w:p w:rsidR="005100C3" w:rsidRPr="00F118DF" w:rsidRDefault="005100C3" w:rsidP="00F118DF">
      <w:pPr>
        <w:pStyle w:val="Smlouva-slo"/>
        <w:numPr>
          <w:ilvl w:val="0"/>
          <w:numId w:val="16"/>
        </w:numPr>
        <w:spacing w:before="0" w:after="80" w:line="240" w:lineRule="auto"/>
        <w:rPr>
          <w:sz w:val="22"/>
          <w:szCs w:val="22"/>
        </w:rPr>
      </w:pPr>
      <w:r w:rsidRPr="00F118DF">
        <w:rPr>
          <w:sz w:val="22"/>
          <w:szCs w:val="22"/>
        </w:rPr>
        <w:t>Smlouva nabývá účinnosti dnem uzavření.</w:t>
      </w:r>
    </w:p>
    <w:p w:rsidR="005100C3" w:rsidRPr="00566378" w:rsidRDefault="005100C3" w:rsidP="00F118DF">
      <w:pPr>
        <w:pStyle w:val="Smlouva-slo"/>
        <w:numPr>
          <w:ilvl w:val="0"/>
          <w:numId w:val="16"/>
        </w:numPr>
        <w:spacing w:before="0" w:after="80" w:line="240" w:lineRule="auto"/>
        <w:rPr>
          <w:sz w:val="22"/>
          <w:szCs w:val="22"/>
        </w:rPr>
      </w:pPr>
      <w:r w:rsidRPr="00566378">
        <w:rPr>
          <w:sz w:val="22"/>
          <w:szCs w:val="22"/>
        </w:rPr>
        <w:t>Změnit nebo doplnit tuto smlouvu mohou smluvní strany pouze formou písemných dodatků, které budou vzestupně číslovány, výslovně prohlášeny za dodatek této smlouvy a podepsány oprávněnými zástupci smluvních stran, s</w:t>
      </w:r>
      <w:r w:rsidR="00D66987" w:rsidRPr="00566378">
        <w:rPr>
          <w:sz w:val="22"/>
          <w:szCs w:val="22"/>
        </w:rPr>
        <w:t> </w:t>
      </w:r>
      <w:r w:rsidRPr="00566378">
        <w:rPr>
          <w:sz w:val="22"/>
          <w:szCs w:val="22"/>
        </w:rPr>
        <w:t>výjimkou</w:t>
      </w:r>
      <w:r w:rsidR="00D66987" w:rsidRPr="00566378">
        <w:rPr>
          <w:sz w:val="22"/>
          <w:szCs w:val="22"/>
        </w:rPr>
        <w:t xml:space="preserve"> změny uvedené v čl. IV. </w:t>
      </w:r>
      <w:r w:rsidR="0001256A" w:rsidRPr="00566378">
        <w:rPr>
          <w:sz w:val="22"/>
          <w:szCs w:val="22"/>
        </w:rPr>
        <w:t>o</w:t>
      </w:r>
      <w:r w:rsidR="00D66987" w:rsidRPr="00566378">
        <w:rPr>
          <w:sz w:val="22"/>
          <w:szCs w:val="22"/>
        </w:rPr>
        <w:t xml:space="preserve">dst. </w:t>
      </w:r>
      <w:r w:rsidR="00B15AAC" w:rsidRPr="00566378">
        <w:rPr>
          <w:sz w:val="22"/>
          <w:szCs w:val="22"/>
        </w:rPr>
        <w:t>11</w:t>
      </w:r>
      <w:r w:rsidR="0001256A" w:rsidRPr="00566378">
        <w:rPr>
          <w:sz w:val="22"/>
          <w:szCs w:val="22"/>
        </w:rPr>
        <w:t xml:space="preserve"> této smlouvy a</w:t>
      </w:r>
      <w:r w:rsidRPr="00566378">
        <w:rPr>
          <w:sz w:val="22"/>
          <w:szCs w:val="22"/>
        </w:rPr>
        <w:t xml:space="preserve"> </w:t>
      </w:r>
      <w:r w:rsidR="00AA07EE">
        <w:rPr>
          <w:sz w:val="22"/>
          <w:szCs w:val="22"/>
        </w:rPr>
        <w:t>změny termínu dle čl. V. odst. 7. a 8</w:t>
      </w:r>
      <w:r w:rsidRPr="00566378">
        <w:rPr>
          <w:sz w:val="22"/>
          <w:szCs w:val="22"/>
        </w:rPr>
        <w:t>. této smlouvy.</w:t>
      </w:r>
    </w:p>
    <w:p w:rsidR="005100C3" w:rsidRPr="00F118DF" w:rsidRDefault="005100C3" w:rsidP="00F118DF">
      <w:pPr>
        <w:pStyle w:val="Smlouva-slo"/>
        <w:numPr>
          <w:ilvl w:val="0"/>
          <w:numId w:val="16"/>
        </w:numPr>
        <w:spacing w:before="0" w:after="80" w:line="240" w:lineRule="auto"/>
        <w:rPr>
          <w:sz w:val="22"/>
          <w:szCs w:val="22"/>
        </w:rPr>
      </w:pPr>
      <w:r w:rsidRPr="00F118DF">
        <w:rPr>
          <w:sz w:val="22"/>
          <w:szCs w:val="22"/>
        </w:rPr>
        <w:t xml:space="preserve">Smluvní strany mohou ukončit smluvní vztah písemnou dohodou. </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Objednatel může smlouvu vypovědět písemnou výpovědí s jednoměsíční výpovědní lhůtou, která začíná běžet dnem doručení druhé smluvní straně.</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 xml:space="preserve">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w:t>
      </w:r>
      <w:r w:rsidRPr="00F118DF">
        <w:rPr>
          <w:sz w:val="22"/>
          <w:szCs w:val="22"/>
        </w:rPr>
        <w:lastRenderedPageBreak/>
        <w:t>Smluvní strany uzavřou dohodu, ve které upraví vzájemná práva a povinnosti.</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se zavazuje, že jakékoliv informace, které se dozvěděl v souvislosti s plněním předmětu smlouvy nebo které jsou obsahem předmětu smlouvy neposkytne třetím osobám.</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nemůže bez souhlasu objednatele postoupit svá práva a povinnosti plynoucí ze smlouvy třetí osobě.</w:t>
      </w:r>
    </w:p>
    <w:p w:rsidR="00D53F3D" w:rsidRDefault="00AA07EE" w:rsidP="00C05649">
      <w:pPr>
        <w:pStyle w:val="Odstavecseseznamem"/>
        <w:numPr>
          <w:ilvl w:val="0"/>
          <w:numId w:val="16"/>
        </w:numPr>
        <w:jc w:val="both"/>
        <w:rPr>
          <w:rFonts w:ascii="Times New Roman" w:hAnsi="Times New Roman"/>
          <w:sz w:val="22"/>
          <w:szCs w:val="22"/>
        </w:rPr>
      </w:pPr>
      <w:r>
        <w:rPr>
          <w:rFonts w:ascii="Times New Roman" w:hAnsi="Times New Roman"/>
          <w:sz w:val="22"/>
          <w:szCs w:val="22"/>
        </w:rPr>
        <w:t>Zhotovitel</w:t>
      </w:r>
      <w:r w:rsidR="00D53F3D" w:rsidRPr="00D53F3D">
        <w:rPr>
          <w:rFonts w:ascii="Times New Roman" w:hAnsi="Times New Roman"/>
          <w:sz w:val="22"/>
          <w:szCs w:val="22"/>
        </w:rPr>
        <w:t xml:space="preserve"> je povinen </w:t>
      </w:r>
      <w:r>
        <w:rPr>
          <w:rFonts w:ascii="Times New Roman" w:hAnsi="Times New Roman"/>
          <w:sz w:val="22"/>
          <w:szCs w:val="22"/>
        </w:rPr>
        <w:t>objednateli</w:t>
      </w:r>
      <w:bookmarkStart w:id="0" w:name="_GoBack"/>
      <w:bookmarkEnd w:id="0"/>
      <w:r w:rsidR="00D53F3D" w:rsidRPr="00D53F3D">
        <w:rPr>
          <w:rFonts w:ascii="Times New Roman" w:hAnsi="Times New Roman"/>
          <w:sz w:val="22"/>
          <w:szCs w:val="22"/>
        </w:rPr>
        <w:t xml:space="preserve"> předložit seznam subdodavatelů, ve kterém uvede subdodavatele, jímž za plnění subdodávky uhradil více než 10 % z celkové ceny veřejné zakázky, a to v souladu s ustanovením § 147a zákona č. 137/2006 Sb., o veřejných zakázkách, ve znění pozdějších předpisů.</w:t>
      </w:r>
    </w:p>
    <w:p w:rsidR="00BA3CDA" w:rsidRPr="00BA3CDA" w:rsidRDefault="00BA3CDA" w:rsidP="00C05649">
      <w:pPr>
        <w:pStyle w:val="Odstavecseseznamem"/>
        <w:numPr>
          <w:ilvl w:val="0"/>
          <w:numId w:val="16"/>
        </w:numPr>
        <w:jc w:val="both"/>
        <w:rPr>
          <w:rFonts w:ascii="Times New Roman" w:hAnsi="Times New Roman"/>
          <w:sz w:val="22"/>
          <w:szCs w:val="22"/>
        </w:rPr>
      </w:pPr>
      <w:r w:rsidRPr="00BA3CDA">
        <w:rPr>
          <w:rFonts w:ascii="Times New Roman" w:hAnsi="Times New Roman"/>
          <w:sz w:val="22"/>
          <w:szCs w:val="22"/>
        </w:rPr>
        <w:t>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a tato změna podléhá schválení zástupcem objednate</w:t>
      </w:r>
      <w:r>
        <w:rPr>
          <w:rFonts w:ascii="Times New Roman" w:hAnsi="Times New Roman"/>
          <w:sz w:val="22"/>
          <w:szCs w:val="22"/>
        </w:rPr>
        <w:t>le – vedoucím odboru ekonomického rozvoje</w:t>
      </w:r>
      <w:r w:rsidRPr="00BA3CDA">
        <w:rPr>
          <w:rFonts w:ascii="Times New Roman" w:hAnsi="Times New Roman"/>
          <w:sz w:val="22"/>
          <w:szCs w:val="22"/>
        </w:rPr>
        <w:t xml:space="preserve"> nebo jím pověřené osoby.</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w:t>
      </w:r>
      <w:r>
        <w:rPr>
          <w:sz w:val="22"/>
          <w:szCs w:val="22"/>
        </w:rPr>
        <w:t xml:space="preserve">                </w:t>
      </w:r>
      <w:r w:rsidRPr="00F118DF">
        <w:rPr>
          <w:sz w:val="22"/>
          <w:szCs w:val="22"/>
        </w:rPr>
        <w:t>za následek neplatnost ostatních ustanovení.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Osoby podepisující tuto smlouvu svými podpisy stvrzují platnost svých jednatelských oprávnění.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se zavazuje účastnit se na základě pozvánky objednatele všech jednání týkajících se předmětného díla.</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Písemnosti se považují za doručené i v případě, že kterákoliv ze stran její doručení odmítne či jinak znemožní.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 xml:space="preserve">Smluvní strany shodně prohlašují, že si tuto smlouvu před jejím podpisem přečetly a že byla uzavřena po vzájemném projednání podle jejich pravé a svobodné vůle určitě, vážně a srozumitelně, nikoliv </w:t>
      </w:r>
      <w:r>
        <w:rPr>
          <w:sz w:val="22"/>
          <w:szCs w:val="22"/>
        </w:rPr>
        <w:t xml:space="preserve">             </w:t>
      </w:r>
      <w:r w:rsidRPr="00F118DF">
        <w:rPr>
          <w:sz w:val="22"/>
          <w:szCs w:val="22"/>
        </w:rPr>
        <w:t>v tísni za nápadně nevýhodných podmínek, a že se dohodly o celém jejím obsahu, což stvrzují svými podpisy.</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Vše, co bylo dohodnuto před uzavřením smlouvy, je právně irelevantní a mezi smluvními stranami platí jen to, co je dohodnuto v této písemné smlouvě.</w:t>
      </w:r>
    </w:p>
    <w:p w:rsidR="005100C3" w:rsidRDefault="00303F22" w:rsidP="00F118DF">
      <w:pPr>
        <w:pStyle w:val="Smlouva-slo"/>
        <w:numPr>
          <w:ilvl w:val="0"/>
          <w:numId w:val="16"/>
        </w:numPr>
        <w:spacing w:before="0" w:after="80" w:line="240" w:lineRule="auto"/>
        <w:ind w:left="357" w:hanging="357"/>
        <w:rPr>
          <w:sz w:val="22"/>
          <w:szCs w:val="22"/>
        </w:rPr>
      </w:pPr>
      <w:r>
        <w:rPr>
          <w:sz w:val="22"/>
          <w:szCs w:val="22"/>
        </w:rPr>
        <w:t>Smlouva je vyhotovena ve pěti</w:t>
      </w:r>
      <w:r w:rsidR="005100C3" w:rsidRPr="00F118DF">
        <w:rPr>
          <w:sz w:val="22"/>
          <w:szCs w:val="22"/>
        </w:rPr>
        <w:t xml:space="preserve"> stejnopisech s platností originálu podepsaných oprávněnými zástupci smluvních stra</w:t>
      </w:r>
      <w:r>
        <w:rPr>
          <w:sz w:val="22"/>
          <w:szCs w:val="22"/>
        </w:rPr>
        <w:t>n, přičemž objednatel obdrží čtyři</w:t>
      </w:r>
      <w:r w:rsidR="005100C3" w:rsidRPr="00F118DF">
        <w:rPr>
          <w:sz w:val="22"/>
          <w:szCs w:val="22"/>
        </w:rPr>
        <w:t xml:space="preserve"> a zhotovitel jedno vyhotovení.</w:t>
      </w:r>
    </w:p>
    <w:p w:rsidR="005100C3" w:rsidRPr="00F118DF" w:rsidRDefault="005100C3" w:rsidP="005D3E14">
      <w:pPr>
        <w:pStyle w:val="Smlouva-slo"/>
        <w:numPr>
          <w:ilvl w:val="0"/>
          <w:numId w:val="16"/>
        </w:numPr>
        <w:spacing w:before="0" w:line="240" w:lineRule="auto"/>
        <w:ind w:left="357" w:hanging="357"/>
        <w:rPr>
          <w:sz w:val="22"/>
          <w:szCs w:val="22"/>
        </w:rPr>
      </w:pPr>
      <w:r w:rsidRPr="00F118DF">
        <w:rPr>
          <w:sz w:val="22"/>
          <w:szCs w:val="22"/>
        </w:rPr>
        <w:t xml:space="preserve">Nedílnou součástí této smlouvy jsou přílohy: </w:t>
      </w:r>
    </w:p>
    <w:p w:rsidR="005100C3" w:rsidRPr="00F118DF" w:rsidRDefault="005100C3" w:rsidP="005D3E14">
      <w:pPr>
        <w:tabs>
          <w:tab w:val="left" w:pos="4820"/>
        </w:tabs>
        <w:ind w:firstLine="357"/>
        <w:jc w:val="both"/>
        <w:rPr>
          <w:rFonts w:ascii="Times New Roman" w:hAnsi="Times New Roman"/>
          <w:b/>
          <w:sz w:val="22"/>
          <w:szCs w:val="22"/>
        </w:rPr>
      </w:pPr>
      <w:r w:rsidRPr="00F118DF">
        <w:rPr>
          <w:rFonts w:ascii="Times New Roman" w:hAnsi="Times New Roman"/>
          <w:sz w:val="22"/>
          <w:szCs w:val="22"/>
        </w:rPr>
        <w:t xml:space="preserve">č. 1 - Kalkulace nákladů </w:t>
      </w:r>
      <w:r w:rsidRPr="00F118DF">
        <w:rPr>
          <w:rFonts w:ascii="Times New Roman" w:hAnsi="Times New Roman"/>
          <w:sz w:val="22"/>
          <w:szCs w:val="22"/>
        </w:rPr>
        <w:tab/>
        <w:t xml:space="preserve">  </w:t>
      </w:r>
      <w:r w:rsidRPr="00F118DF">
        <w:rPr>
          <w:rFonts w:ascii="Times New Roman" w:hAnsi="Times New Roman"/>
          <w:b/>
          <w:bCs/>
          <w:i/>
          <w:iCs/>
          <w:sz w:val="22"/>
          <w:szCs w:val="22"/>
        </w:rPr>
        <w:t>(doplní uchazeč)</w:t>
      </w:r>
    </w:p>
    <w:p w:rsidR="005100C3" w:rsidRPr="00F118DF" w:rsidRDefault="005100C3" w:rsidP="005D3E14">
      <w:pPr>
        <w:tabs>
          <w:tab w:val="left" w:pos="4820"/>
        </w:tabs>
        <w:ind w:firstLine="357"/>
        <w:jc w:val="both"/>
        <w:rPr>
          <w:rFonts w:ascii="Times New Roman" w:hAnsi="Times New Roman"/>
          <w:b/>
          <w:bCs/>
          <w:i/>
          <w:iCs/>
          <w:sz w:val="22"/>
          <w:szCs w:val="22"/>
        </w:rPr>
      </w:pPr>
      <w:r w:rsidRPr="00F118DF">
        <w:rPr>
          <w:rFonts w:ascii="Times New Roman" w:hAnsi="Times New Roman"/>
          <w:sz w:val="22"/>
          <w:szCs w:val="22"/>
        </w:rPr>
        <w:t xml:space="preserve">č. 2 - Časový harmonogram </w:t>
      </w:r>
      <w:r w:rsidR="00E565DA">
        <w:rPr>
          <w:rFonts w:ascii="Times New Roman" w:hAnsi="Times New Roman"/>
          <w:sz w:val="22"/>
          <w:szCs w:val="22"/>
        </w:rPr>
        <w:t>provedení</w:t>
      </w:r>
      <w:r w:rsidRPr="00F118DF">
        <w:rPr>
          <w:rFonts w:ascii="Times New Roman" w:hAnsi="Times New Roman"/>
          <w:sz w:val="22"/>
          <w:szCs w:val="22"/>
        </w:rPr>
        <w:t xml:space="preserve"> díla. </w:t>
      </w:r>
      <w:r w:rsidRPr="00F118DF">
        <w:rPr>
          <w:rFonts w:ascii="Times New Roman" w:hAnsi="Times New Roman"/>
          <w:sz w:val="22"/>
          <w:szCs w:val="22"/>
        </w:rPr>
        <w:tab/>
      </w:r>
      <w:r w:rsidRPr="00F118DF">
        <w:rPr>
          <w:rFonts w:ascii="Times New Roman" w:hAnsi="Times New Roman"/>
          <w:sz w:val="22"/>
          <w:szCs w:val="22"/>
        </w:rPr>
        <w:tab/>
      </w:r>
      <w:r w:rsidRPr="00F118DF">
        <w:rPr>
          <w:rFonts w:ascii="Times New Roman" w:hAnsi="Times New Roman"/>
          <w:b/>
          <w:bCs/>
          <w:i/>
          <w:iCs/>
          <w:sz w:val="22"/>
          <w:szCs w:val="22"/>
        </w:rPr>
        <w:t>(doplní uchazeč)</w:t>
      </w:r>
    </w:p>
    <w:p w:rsidR="005100C3" w:rsidRPr="00F118DF" w:rsidRDefault="005100C3" w:rsidP="005D3E14">
      <w:pPr>
        <w:pStyle w:val="Zkladntext"/>
        <w:tabs>
          <w:tab w:val="left" w:pos="4820"/>
        </w:tabs>
        <w:spacing w:after="0"/>
        <w:ind w:firstLine="357"/>
        <w:jc w:val="both"/>
        <w:rPr>
          <w:rFonts w:ascii="Times New Roman" w:hAnsi="Times New Roman"/>
          <w:sz w:val="22"/>
          <w:szCs w:val="22"/>
        </w:rPr>
      </w:pPr>
      <w:r w:rsidRPr="00F118DF">
        <w:rPr>
          <w:rFonts w:ascii="Times New Roman" w:hAnsi="Times New Roman"/>
          <w:sz w:val="22"/>
          <w:szCs w:val="22"/>
        </w:rPr>
        <w:t xml:space="preserve">č. 3 - </w:t>
      </w:r>
      <w:r w:rsidRPr="00630EEA">
        <w:rPr>
          <w:rFonts w:ascii="Times New Roman" w:hAnsi="Times New Roman"/>
          <w:sz w:val="22"/>
          <w:szCs w:val="22"/>
        </w:rPr>
        <w:t>Plná moc</w:t>
      </w:r>
    </w:p>
    <w:p w:rsidR="00B15AAC" w:rsidRPr="00770EF6" w:rsidRDefault="00B15AAC" w:rsidP="00777C36">
      <w:pPr>
        <w:tabs>
          <w:tab w:val="left" w:pos="0"/>
          <w:tab w:val="left" w:pos="4990"/>
        </w:tabs>
        <w:rPr>
          <w:rFonts w:cs="Arial"/>
          <w:b/>
          <w:sz w:val="16"/>
          <w:szCs w:val="16"/>
        </w:rPr>
      </w:pPr>
    </w:p>
    <w:p w:rsidR="005100C3" w:rsidRPr="00B15AAC" w:rsidRDefault="005100C3" w:rsidP="00777C36">
      <w:pPr>
        <w:tabs>
          <w:tab w:val="left" w:pos="0"/>
          <w:tab w:val="left" w:pos="4990"/>
        </w:tabs>
        <w:rPr>
          <w:rFonts w:ascii="Times New Roman" w:hAnsi="Times New Roman"/>
          <w:b/>
          <w:sz w:val="22"/>
          <w:szCs w:val="22"/>
        </w:rPr>
      </w:pPr>
      <w:r w:rsidRPr="00B15AAC">
        <w:rPr>
          <w:rFonts w:ascii="Times New Roman" w:hAnsi="Times New Roman"/>
          <w:b/>
          <w:sz w:val="22"/>
          <w:szCs w:val="22"/>
        </w:rPr>
        <w:t>Za objednatele</w:t>
      </w:r>
      <w:r w:rsidRPr="00B15AAC">
        <w:rPr>
          <w:rFonts w:ascii="Times New Roman" w:hAnsi="Times New Roman"/>
          <w:b/>
          <w:sz w:val="22"/>
          <w:szCs w:val="22"/>
        </w:rPr>
        <w:tab/>
        <w:t>Za zhotovitele</w:t>
      </w:r>
    </w:p>
    <w:p w:rsidR="005100C3" w:rsidRPr="00770EF6" w:rsidRDefault="005100C3" w:rsidP="00777C36">
      <w:pPr>
        <w:tabs>
          <w:tab w:val="left" w:pos="0"/>
          <w:tab w:val="left" w:leader="underscore" w:pos="4706"/>
          <w:tab w:val="left" w:pos="4990"/>
          <w:tab w:val="left" w:leader="underscore" w:pos="9639"/>
        </w:tabs>
        <w:rPr>
          <w:rFonts w:ascii="Times New Roman" w:hAnsi="Times New Roman"/>
          <w:sz w:val="16"/>
          <w:szCs w:val="16"/>
        </w:rPr>
      </w:pPr>
      <w:r w:rsidRPr="00770EF6">
        <w:rPr>
          <w:rFonts w:ascii="Times New Roman" w:hAnsi="Times New Roman"/>
          <w:sz w:val="16"/>
          <w:szCs w:val="16"/>
        </w:rPr>
        <w:tab/>
      </w:r>
      <w:r w:rsidRPr="00770EF6">
        <w:rPr>
          <w:rFonts w:ascii="Times New Roman" w:hAnsi="Times New Roman"/>
          <w:sz w:val="16"/>
          <w:szCs w:val="16"/>
        </w:rPr>
        <w:tab/>
      </w:r>
      <w:r w:rsidRPr="00770EF6">
        <w:rPr>
          <w:rFonts w:ascii="Times New Roman" w:hAnsi="Times New Roman"/>
          <w:sz w:val="16"/>
          <w:szCs w:val="16"/>
        </w:rPr>
        <w:tab/>
      </w:r>
    </w:p>
    <w:p w:rsidR="005100C3" w:rsidRPr="00770EF6" w:rsidRDefault="005100C3" w:rsidP="00777C36">
      <w:pPr>
        <w:tabs>
          <w:tab w:val="left" w:pos="0"/>
          <w:tab w:val="left" w:leader="underscore" w:pos="4706"/>
          <w:tab w:val="left" w:pos="4990"/>
          <w:tab w:val="left" w:leader="underscore" w:pos="9639"/>
        </w:tabs>
        <w:rPr>
          <w:rFonts w:ascii="Times New Roman" w:hAnsi="Times New Roman"/>
          <w:sz w:val="16"/>
          <w:szCs w:val="16"/>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 xml:space="preserve">Datum: </w:t>
      </w:r>
      <w:r w:rsidRPr="00B15AAC">
        <w:rPr>
          <w:rFonts w:ascii="Times New Roman" w:hAnsi="Times New Roman"/>
          <w:sz w:val="22"/>
          <w:szCs w:val="22"/>
        </w:rPr>
        <w:tab/>
      </w:r>
      <w:r w:rsidRPr="00B15AAC">
        <w:rPr>
          <w:rFonts w:ascii="Times New Roman" w:hAnsi="Times New Roman"/>
          <w:sz w:val="22"/>
          <w:szCs w:val="22"/>
        </w:rPr>
        <w:tab/>
        <w:t xml:space="preserve">Datum: </w:t>
      </w:r>
      <w:r w:rsidRPr="00B15AAC">
        <w:rPr>
          <w:rFonts w:ascii="Times New Roman" w:hAnsi="Times New Roman"/>
          <w:sz w:val="22"/>
          <w:szCs w:val="22"/>
        </w:rPr>
        <w:tab/>
      </w:r>
      <w:r w:rsidRPr="00B15AAC">
        <w:rPr>
          <w:rFonts w:ascii="Times New Roman" w:hAnsi="Times New Roman"/>
          <w:sz w:val="22"/>
          <w:szCs w:val="22"/>
        </w:rPr>
        <w:tab/>
      </w:r>
    </w:p>
    <w:p w:rsidR="005100C3" w:rsidRPr="00770EF6" w:rsidRDefault="005100C3" w:rsidP="00777C36">
      <w:pPr>
        <w:tabs>
          <w:tab w:val="left" w:pos="0"/>
          <w:tab w:val="left" w:leader="underscore" w:pos="4706"/>
          <w:tab w:val="left" w:pos="4990"/>
          <w:tab w:val="left" w:leader="underscore" w:pos="9639"/>
        </w:tabs>
        <w:rPr>
          <w:rFonts w:ascii="Times New Roman" w:hAnsi="Times New Roman"/>
          <w:sz w:val="16"/>
          <w:szCs w:val="16"/>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 xml:space="preserve">Místo: </w:t>
      </w:r>
      <w:proofErr w:type="gramStart"/>
      <w:r w:rsidRPr="00B15AAC">
        <w:rPr>
          <w:rFonts w:ascii="Times New Roman" w:hAnsi="Times New Roman"/>
          <w:sz w:val="22"/>
          <w:szCs w:val="22"/>
        </w:rPr>
        <w:t>Ostrava                                                                  Místo</w:t>
      </w:r>
      <w:proofErr w:type="gramEnd"/>
      <w:r w:rsidRPr="00B15AAC">
        <w:rPr>
          <w:rFonts w:ascii="Times New Roman" w:hAnsi="Times New Roman"/>
          <w:sz w:val="22"/>
          <w:szCs w:val="22"/>
        </w:rPr>
        <w:t>:</w:t>
      </w:r>
      <w:r w:rsidR="008A6E18">
        <w:rPr>
          <w:rFonts w:ascii="Times New Roman" w:hAnsi="Times New Roman"/>
          <w:sz w:val="22"/>
          <w:szCs w:val="22"/>
        </w:rPr>
        <w:t xml:space="preserve"> </w:t>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pos="4990"/>
        </w:tabs>
        <w:spacing w:after="40"/>
        <w:rPr>
          <w:rFonts w:ascii="Times New Roman" w:hAnsi="Times New Roman"/>
          <w:b/>
          <w:sz w:val="22"/>
          <w:szCs w:val="22"/>
        </w:rPr>
      </w:pPr>
      <w:r w:rsidRPr="00B15AAC">
        <w:rPr>
          <w:rFonts w:ascii="Times New Roman" w:hAnsi="Times New Roman"/>
          <w:b/>
          <w:sz w:val="22"/>
          <w:szCs w:val="22"/>
        </w:rPr>
        <w:t xml:space="preserve">zmocněnec Ing. </w:t>
      </w:r>
      <w:r w:rsidR="00E565DA" w:rsidRPr="00B15AAC">
        <w:rPr>
          <w:rFonts w:ascii="Times New Roman" w:hAnsi="Times New Roman"/>
          <w:b/>
          <w:sz w:val="22"/>
          <w:szCs w:val="22"/>
        </w:rPr>
        <w:t xml:space="preserve">Dalibor </w:t>
      </w:r>
      <w:proofErr w:type="spellStart"/>
      <w:r w:rsidR="00E565DA" w:rsidRPr="00B15AAC">
        <w:rPr>
          <w:rFonts w:ascii="Times New Roman" w:hAnsi="Times New Roman"/>
          <w:b/>
          <w:sz w:val="22"/>
          <w:szCs w:val="22"/>
        </w:rPr>
        <w:t>Madej</w:t>
      </w:r>
      <w:proofErr w:type="spellEnd"/>
      <w:r w:rsidRPr="00B15AAC">
        <w:rPr>
          <w:rFonts w:ascii="Times New Roman" w:hAnsi="Times New Roman"/>
          <w:b/>
          <w:sz w:val="22"/>
          <w:szCs w:val="22"/>
        </w:rPr>
        <w:tab/>
      </w:r>
      <w:r w:rsidR="00B15AAC">
        <w:rPr>
          <w:rFonts w:ascii="Times New Roman" w:hAnsi="Times New Roman"/>
          <w:b/>
          <w:sz w:val="22"/>
          <w:szCs w:val="22"/>
        </w:rPr>
        <w:t xml:space="preserve">      ………………………….</w:t>
      </w:r>
      <w:r w:rsidR="00B15AAC">
        <w:rPr>
          <w:rFonts w:ascii="Times New Roman" w:hAnsi="Times New Roman"/>
          <w:b/>
          <w:sz w:val="22"/>
          <w:szCs w:val="22"/>
        </w:rPr>
        <w:tab/>
      </w:r>
    </w:p>
    <w:p w:rsidR="000271C3" w:rsidRPr="00B15AAC" w:rsidRDefault="005100C3" w:rsidP="00777C36">
      <w:pPr>
        <w:tabs>
          <w:tab w:val="left" w:pos="0"/>
          <w:tab w:val="left" w:pos="4990"/>
        </w:tabs>
        <w:spacing w:after="120"/>
        <w:rPr>
          <w:rFonts w:ascii="Times New Roman" w:hAnsi="Times New Roman"/>
          <w:sz w:val="22"/>
          <w:szCs w:val="22"/>
        </w:rPr>
      </w:pPr>
      <w:r w:rsidRPr="00B15AAC">
        <w:rPr>
          <w:rFonts w:ascii="Times New Roman" w:hAnsi="Times New Roman"/>
          <w:sz w:val="22"/>
          <w:szCs w:val="22"/>
        </w:rPr>
        <w:t xml:space="preserve">náměstek primátora     </w:t>
      </w:r>
      <w:r w:rsidR="00B15AAC">
        <w:rPr>
          <w:rFonts w:ascii="Times New Roman" w:hAnsi="Times New Roman"/>
          <w:sz w:val="22"/>
          <w:szCs w:val="22"/>
        </w:rPr>
        <w:tab/>
        <w:t xml:space="preserve">      ……………………………</w:t>
      </w:r>
    </w:p>
    <w:p w:rsidR="001B11E0" w:rsidRPr="00854BB0" w:rsidRDefault="005100C3" w:rsidP="00770EF6">
      <w:pPr>
        <w:tabs>
          <w:tab w:val="left" w:pos="0"/>
          <w:tab w:val="left" w:pos="4990"/>
        </w:tabs>
        <w:spacing w:after="120"/>
        <w:jc w:val="right"/>
        <w:rPr>
          <w:rFonts w:ascii="Times New Roman" w:hAnsi="Times New Roman"/>
          <w:sz w:val="22"/>
          <w:szCs w:val="22"/>
        </w:rPr>
      </w:pPr>
      <w:r w:rsidRPr="005E4788">
        <w:rPr>
          <w:rFonts w:ascii="Times New Roman" w:hAnsi="Times New Roman"/>
          <w:sz w:val="22"/>
          <w:szCs w:val="22"/>
        </w:rPr>
        <w:lastRenderedPageBreak/>
        <w:t xml:space="preserve">                          </w:t>
      </w:r>
      <w:r>
        <w:rPr>
          <w:rFonts w:ascii="Times New Roman" w:hAnsi="Times New Roman"/>
          <w:sz w:val="22"/>
          <w:szCs w:val="22"/>
        </w:rPr>
        <w:t xml:space="preserve">    </w:t>
      </w:r>
      <w:r w:rsidR="001B11E0">
        <w:rPr>
          <w:rFonts w:ascii="Times New Roman" w:hAnsi="Times New Roman"/>
          <w:sz w:val="22"/>
          <w:szCs w:val="22"/>
        </w:rPr>
        <w:t>Příloha č. 1</w:t>
      </w:r>
      <w:r w:rsidR="001B11E0" w:rsidRPr="00854BB0">
        <w:rPr>
          <w:rFonts w:ascii="Times New Roman" w:hAnsi="Times New Roman"/>
          <w:sz w:val="22"/>
          <w:szCs w:val="22"/>
        </w:rPr>
        <w:t xml:space="preserve"> ke smlouvě č. ……</w:t>
      </w:r>
      <w:r w:rsidR="001B11E0">
        <w:rPr>
          <w:rFonts w:ascii="Times New Roman" w:hAnsi="Times New Roman"/>
          <w:sz w:val="22"/>
          <w:szCs w:val="22"/>
        </w:rPr>
        <w:t>…</w:t>
      </w:r>
      <w:r w:rsidR="001B11E0" w:rsidRPr="00854BB0">
        <w:rPr>
          <w:rFonts w:ascii="Times New Roman" w:hAnsi="Times New Roman"/>
          <w:sz w:val="22"/>
          <w:szCs w:val="22"/>
        </w:rPr>
        <w:t>/201</w:t>
      </w:r>
      <w:r w:rsidR="0052120E">
        <w:rPr>
          <w:rFonts w:ascii="Times New Roman" w:hAnsi="Times New Roman"/>
          <w:sz w:val="22"/>
          <w:szCs w:val="22"/>
        </w:rPr>
        <w:t>3</w:t>
      </w:r>
      <w:r w:rsidR="00EF6483">
        <w:rPr>
          <w:rFonts w:ascii="Times New Roman" w:hAnsi="Times New Roman"/>
          <w:sz w:val="22"/>
          <w:szCs w:val="22"/>
        </w:rPr>
        <w:t>/O</w:t>
      </w:r>
      <w:r w:rsidR="00303F22">
        <w:rPr>
          <w:rFonts w:ascii="Times New Roman" w:hAnsi="Times New Roman"/>
          <w:sz w:val="22"/>
          <w:szCs w:val="22"/>
        </w:rPr>
        <w:t>ER</w:t>
      </w:r>
      <w:r w:rsidR="001B11E0" w:rsidRPr="00854BB0">
        <w:rPr>
          <w:rFonts w:ascii="Times New Roman" w:hAnsi="Times New Roman"/>
          <w:sz w:val="22"/>
          <w:szCs w:val="22"/>
        </w:rPr>
        <w:t xml:space="preserve">/LPO </w:t>
      </w:r>
    </w:p>
    <w:p w:rsidR="001B11E0" w:rsidRDefault="001B11E0" w:rsidP="001B11E0">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1B11E0" w:rsidRDefault="001B11E0" w:rsidP="001B11E0">
      <w:pPr>
        <w:pStyle w:val="Smlouva1"/>
        <w:spacing w:before="0" w:after="0"/>
        <w:jc w:val="left"/>
        <w:rPr>
          <w:b w:val="0"/>
          <w:kern w:val="0"/>
          <w:sz w:val="22"/>
          <w:szCs w:val="22"/>
        </w:rPr>
      </w:pPr>
    </w:p>
    <w:p w:rsidR="001B11E0" w:rsidRPr="00613079" w:rsidRDefault="001B11E0" w:rsidP="001B11E0">
      <w:pPr>
        <w:pStyle w:val="Smlouva1"/>
        <w:spacing w:before="0" w:after="0"/>
        <w:rPr>
          <w:sz w:val="32"/>
          <w:szCs w:val="32"/>
        </w:rPr>
      </w:pPr>
      <w:r>
        <w:rPr>
          <w:sz w:val="32"/>
          <w:szCs w:val="32"/>
        </w:rPr>
        <w:t>KALKULACE NÁKLADŮ</w:t>
      </w: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6817D0" w:rsidRDefault="001B11E0" w:rsidP="001B11E0">
      <w:pPr>
        <w:spacing w:after="120"/>
        <w:jc w:val="right"/>
        <w:rPr>
          <w:rFonts w:ascii="Times New Roman" w:hAnsi="Times New Roman"/>
          <w:i/>
          <w:color w:val="999999"/>
          <w:sz w:val="24"/>
          <w:szCs w:val="24"/>
        </w:rPr>
      </w:pPr>
      <w:r w:rsidRPr="00854BB0">
        <w:rPr>
          <w:rFonts w:ascii="Times New Roman" w:hAnsi="Times New Roman"/>
          <w:i/>
          <w:color w:val="999999"/>
          <w:sz w:val="24"/>
          <w:szCs w:val="24"/>
        </w:rPr>
        <w:tab/>
      </w:r>
      <w:r w:rsidRPr="00854BB0">
        <w:rPr>
          <w:rFonts w:ascii="Times New Roman" w:hAnsi="Times New Roman"/>
          <w:i/>
          <w:color w:val="999999"/>
          <w:sz w:val="24"/>
          <w:szCs w:val="24"/>
        </w:rPr>
        <w:tab/>
      </w:r>
    </w:p>
    <w:p w:rsidR="006817D0" w:rsidRDefault="006817D0">
      <w:pPr>
        <w:rPr>
          <w:rFonts w:ascii="Times New Roman" w:hAnsi="Times New Roman"/>
          <w:i/>
          <w:color w:val="999999"/>
          <w:sz w:val="24"/>
          <w:szCs w:val="24"/>
        </w:rPr>
      </w:pPr>
      <w:r>
        <w:rPr>
          <w:rFonts w:ascii="Times New Roman" w:hAnsi="Times New Roman"/>
          <w:i/>
          <w:color w:val="999999"/>
          <w:sz w:val="24"/>
          <w:szCs w:val="24"/>
        </w:rPr>
        <w:br w:type="page"/>
      </w:r>
    </w:p>
    <w:p w:rsidR="001B11E0" w:rsidRPr="00854BB0" w:rsidRDefault="001B11E0" w:rsidP="001B11E0">
      <w:pPr>
        <w:spacing w:after="120"/>
        <w:jc w:val="right"/>
        <w:rPr>
          <w:rFonts w:ascii="Times New Roman" w:hAnsi="Times New Roman"/>
          <w:sz w:val="22"/>
          <w:szCs w:val="22"/>
        </w:rPr>
      </w:pPr>
      <w:r>
        <w:rPr>
          <w:rFonts w:ascii="Times New Roman" w:hAnsi="Times New Roman"/>
          <w:sz w:val="22"/>
          <w:szCs w:val="22"/>
        </w:rPr>
        <w:lastRenderedPageBreak/>
        <w:t>Příloha č. 2</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52120E">
        <w:rPr>
          <w:rFonts w:ascii="Times New Roman" w:hAnsi="Times New Roman"/>
          <w:sz w:val="22"/>
          <w:szCs w:val="22"/>
        </w:rPr>
        <w:t>3</w:t>
      </w:r>
      <w:r w:rsidR="00EF6483">
        <w:rPr>
          <w:rFonts w:ascii="Times New Roman" w:hAnsi="Times New Roman"/>
          <w:sz w:val="22"/>
          <w:szCs w:val="22"/>
        </w:rPr>
        <w:t>/O</w:t>
      </w:r>
      <w:r w:rsidR="00303F22">
        <w:rPr>
          <w:rFonts w:ascii="Times New Roman" w:hAnsi="Times New Roman"/>
          <w:sz w:val="22"/>
          <w:szCs w:val="22"/>
        </w:rPr>
        <w:t>ER</w:t>
      </w:r>
      <w:r w:rsidRPr="00854BB0">
        <w:rPr>
          <w:rFonts w:ascii="Times New Roman" w:hAnsi="Times New Roman"/>
          <w:sz w:val="22"/>
          <w:szCs w:val="22"/>
        </w:rPr>
        <w:t xml:space="preserve">/LPO </w:t>
      </w:r>
    </w:p>
    <w:p w:rsidR="001B11E0" w:rsidRDefault="001B11E0" w:rsidP="001B11E0">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1B11E0" w:rsidRDefault="001B11E0" w:rsidP="001B11E0">
      <w:pPr>
        <w:pStyle w:val="Smlouva1"/>
        <w:spacing w:before="0" w:after="0"/>
        <w:jc w:val="left"/>
        <w:rPr>
          <w:b w:val="0"/>
          <w:kern w:val="0"/>
          <w:sz w:val="22"/>
          <w:szCs w:val="22"/>
        </w:rPr>
      </w:pPr>
    </w:p>
    <w:p w:rsidR="001B11E0" w:rsidRPr="00613079" w:rsidRDefault="001B11E0" w:rsidP="001B11E0">
      <w:pPr>
        <w:pStyle w:val="Smlouva1"/>
        <w:spacing w:before="0" w:after="0"/>
        <w:rPr>
          <w:sz w:val="32"/>
          <w:szCs w:val="32"/>
        </w:rPr>
      </w:pPr>
      <w:r>
        <w:rPr>
          <w:sz w:val="32"/>
          <w:szCs w:val="32"/>
        </w:rPr>
        <w:t>ČASOVÝ HARMONOGRAM PROVEDENÍ DÍLA</w:t>
      </w: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6817D0" w:rsidRDefault="006817D0">
      <w:pPr>
        <w:rPr>
          <w:rFonts w:ascii="Times New Roman" w:hAnsi="Times New Roman"/>
          <w:sz w:val="22"/>
          <w:szCs w:val="22"/>
        </w:rPr>
      </w:pPr>
      <w:r>
        <w:rPr>
          <w:rFonts w:ascii="Times New Roman" w:hAnsi="Times New Roman"/>
          <w:sz w:val="22"/>
          <w:szCs w:val="22"/>
        </w:rPr>
        <w:br w:type="page"/>
      </w:r>
    </w:p>
    <w:p w:rsidR="005100C3" w:rsidRPr="00854BB0" w:rsidRDefault="005100C3" w:rsidP="00B15AAC">
      <w:pPr>
        <w:spacing w:after="120"/>
        <w:jc w:val="right"/>
        <w:rPr>
          <w:rFonts w:ascii="Times New Roman" w:hAnsi="Times New Roman"/>
          <w:sz w:val="22"/>
          <w:szCs w:val="22"/>
        </w:rPr>
      </w:pPr>
      <w:r w:rsidRPr="00854BB0">
        <w:rPr>
          <w:rFonts w:ascii="Times New Roman" w:hAnsi="Times New Roman"/>
          <w:sz w:val="22"/>
          <w:szCs w:val="22"/>
        </w:rPr>
        <w:lastRenderedPageBreak/>
        <w:t>Příloha č. 3 ke smlouvě č. ……</w:t>
      </w:r>
      <w:r>
        <w:rPr>
          <w:rFonts w:ascii="Times New Roman" w:hAnsi="Times New Roman"/>
          <w:sz w:val="22"/>
          <w:szCs w:val="22"/>
        </w:rPr>
        <w:t>…</w:t>
      </w:r>
      <w:r w:rsidRPr="00854BB0">
        <w:rPr>
          <w:rFonts w:ascii="Times New Roman" w:hAnsi="Times New Roman"/>
          <w:sz w:val="22"/>
          <w:szCs w:val="22"/>
        </w:rPr>
        <w:t>/201</w:t>
      </w:r>
      <w:r w:rsidR="0052120E">
        <w:rPr>
          <w:rFonts w:ascii="Times New Roman" w:hAnsi="Times New Roman"/>
          <w:sz w:val="22"/>
          <w:szCs w:val="22"/>
        </w:rPr>
        <w:t>3</w:t>
      </w:r>
      <w:r w:rsidR="00EF6483">
        <w:rPr>
          <w:rFonts w:ascii="Times New Roman" w:hAnsi="Times New Roman"/>
          <w:sz w:val="22"/>
          <w:szCs w:val="22"/>
        </w:rPr>
        <w:t>/O</w:t>
      </w:r>
      <w:r w:rsidR="00303F22">
        <w:rPr>
          <w:rFonts w:ascii="Times New Roman" w:hAnsi="Times New Roman"/>
          <w:sz w:val="22"/>
          <w:szCs w:val="22"/>
        </w:rPr>
        <w:t>ER</w:t>
      </w:r>
      <w:r w:rsidRPr="00854BB0">
        <w:rPr>
          <w:rFonts w:ascii="Times New Roman" w:hAnsi="Times New Roman"/>
          <w:sz w:val="22"/>
          <w:szCs w:val="22"/>
        </w:rPr>
        <w:t xml:space="preserve">/LPO </w:t>
      </w:r>
    </w:p>
    <w:p w:rsidR="005100C3" w:rsidRDefault="005100C3" w:rsidP="00B15AAC">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5100C3" w:rsidRDefault="005100C3" w:rsidP="007F53CE">
      <w:pPr>
        <w:pStyle w:val="Smlouva1"/>
        <w:spacing w:before="0" w:after="0"/>
        <w:jc w:val="left"/>
        <w:rPr>
          <w:b w:val="0"/>
          <w:kern w:val="0"/>
          <w:sz w:val="22"/>
          <w:szCs w:val="22"/>
        </w:rPr>
      </w:pPr>
    </w:p>
    <w:p w:rsidR="005100C3" w:rsidRPr="00613079" w:rsidRDefault="005100C3" w:rsidP="007F53CE">
      <w:pPr>
        <w:pStyle w:val="Smlouva1"/>
        <w:spacing w:before="0" w:after="0"/>
        <w:jc w:val="left"/>
        <w:rPr>
          <w:sz w:val="32"/>
          <w:szCs w:val="32"/>
        </w:rPr>
      </w:pPr>
      <w:r w:rsidRPr="00613079">
        <w:rPr>
          <w:sz w:val="32"/>
          <w:szCs w:val="32"/>
        </w:rPr>
        <w:t>P L N Á   M O C</w:t>
      </w:r>
    </w:p>
    <w:p w:rsidR="005100C3" w:rsidRPr="00613079" w:rsidRDefault="005100C3" w:rsidP="007F53CE">
      <w:pPr>
        <w:pStyle w:val="Smlouva1"/>
        <w:spacing w:before="0" w:after="0"/>
        <w:jc w:val="left"/>
        <w:rPr>
          <w:szCs w:val="28"/>
        </w:rPr>
      </w:pPr>
      <w:r w:rsidRPr="00613079">
        <w:rPr>
          <w:szCs w:val="28"/>
        </w:rPr>
        <w:t>ke smlouvě o dílo č. …</w:t>
      </w:r>
      <w:r>
        <w:rPr>
          <w:szCs w:val="28"/>
        </w:rPr>
        <w:t>.</w:t>
      </w:r>
      <w:r w:rsidRPr="00613079">
        <w:rPr>
          <w:bCs/>
          <w:szCs w:val="28"/>
        </w:rPr>
        <w:t>/20</w:t>
      </w:r>
      <w:r w:rsidR="0052120E">
        <w:rPr>
          <w:bCs/>
          <w:szCs w:val="28"/>
        </w:rPr>
        <w:t>13</w:t>
      </w:r>
      <w:r w:rsidR="00EF6483">
        <w:rPr>
          <w:bCs/>
          <w:szCs w:val="28"/>
        </w:rPr>
        <w:t>/O</w:t>
      </w:r>
      <w:r w:rsidR="00303F22">
        <w:rPr>
          <w:bCs/>
          <w:szCs w:val="28"/>
        </w:rPr>
        <w:t>ER</w:t>
      </w:r>
      <w:r w:rsidRPr="00613079">
        <w:rPr>
          <w:bCs/>
          <w:szCs w:val="28"/>
        </w:rPr>
        <w:t>/LPO</w:t>
      </w:r>
    </w:p>
    <w:p w:rsidR="005100C3" w:rsidRPr="007F53CE" w:rsidRDefault="005100C3" w:rsidP="007F53CE">
      <w:pPr>
        <w:pStyle w:val="Smlouva1"/>
        <w:spacing w:before="0" w:after="0"/>
        <w:jc w:val="left"/>
        <w:rPr>
          <w:szCs w:val="28"/>
        </w:rPr>
      </w:pPr>
      <w:r w:rsidRPr="007F53CE">
        <w:rPr>
          <w:szCs w:val="28"/>
        </w:rPr>
        <w:t xml:space="preserve">na realizaci </w:t>
      </w:r>
      <w:r w:rsidR="001D1641">
        <w:rPr>
          <w:szCs w:val="28"/>
        </w:rPr>
        <w:t>díla</w:t>
      </w:r>
      <w:r w:rsidRPr="007F53CE">
        <w:rPr>
          <w:szCs w:val="28"/>
        </w:rPr>
        <w:t xml:space="preserve"> „</w:t>
      </w:r>
      <w:r w:rsidR="00933118">
        <w:rPr>
          <w:szCs w:val="28"/>
        </w:rPr>
        <w:t xml:space="preserve">Snižování rizik při potenciální havárii s amoniakem v městském </w:t>
      </w:r>
      <w:proofErr w:type="spellStart"/>
      <w:r w:rsidR="00933118">
        <w:rPr>
          <w:szCs w:val="28"/>
        </w:rPr>
        <w:t>environmentu</w:t>
      </w:r>
      <w:proofErr w:type="spellEnd"/>
      <w:r w:rsidR="00933118">
        <w:rPr>
          <w:szCs w:val="28"/>
        </w:rPr>
        <w:t xml:space="preserve"> Ostravy“</w:t>
      </w:r>
    </w:p>
    <w:p w:rsidR="00185B3F" w:rsidRDefault="00185B3F" w:rsidP="001E6913">
      <w:pPr>
        <w:tabs>
          <w:tab w:val="left" w:pos="-567"/>
        </w:tabs>
        <w:spacing w:after="40"/>
        <w:rPr>
          <w:rFonts w:ascii="Times New Roman" w:hAnsi="Times New Roman"/>
          <w:b/>
          <w:bCs/>
          <w:sz w:val="22"/>
          <w:szCs w:val="22"/>
        </w:rPr>
      </w:pPr>
    </w:p>
    <w:p w:rsidR="005100C3" w:rsidRPr="00866B93" w:rsidRDefault="005100C3" w:rsidP="001E6913">
      <w:pPr>
        <w:tabs>
          <w:tab w:val="left" w:pos="-567"/>
        </w:tabs>
        <w:spacing w:after="40"/>
        <w:rPr>
          <w:rFonts w:ascii="Times New Roman" w:hAnsi="Times New Roman"/>
          <w:bCs/>
          <w:sz w:val="22"/>
          <w:szCs w:val="22"/>
        </w:rPr>
      </w:pPr>
      <w:r w:rsidRPr="00866B93">
        <w:rPr>
          <w:rFonts w:ascii="Times New Roman" w:hAnsi="Times New Roman"/>
          <w:b/>
          <w:bCs/>
          <w:sz w:val="22"/>
          <w:szCs w:val="22"/>
        </w:rPr>
        <w:t>Objednatel:</w:t>
      </w:r>
      <w:r>
        <w:rPr>
          <w:rFonts w:ascii="Times New Roman" w:hAnsi="Times New Roman"/>
          <w:bCs/>
          <w:sz w:val="22"/>
          <w:szCs w:val="22"/>
        </w:rPr>
        <w:tab/>
      </w:r>
      <w:r w:rsidRPr="00866B93">
        <w:rPr>
          <w:rFonts w:ascii="Times New Roman" w:hAnsi="Times New Roman"/>
          <w:bCs/>
          <w:sz w:val="22"/>
          <w:szCs w:val="22"/>
        </w:rPr>
        <w:t>Statutární město Ostrava, Prokešovo nám. č. 8, 729 30 Ostrava</w:t>
      </w:r>
    </w:p>
    <w:p w:rsidR="005100C3" w:rsidRPr="00866B93" w:rsidRDefault="005100C3" w:rsidP="001E6913">
      <w:pPr>
        <w:tabs>
          <w:tab w:val="left" w:pos="-567"/>
        </w:tabs>
        <w:spacing w:after="40"/>
        <w:rPr>
          <w:rFonts w:ascii="Times New Roman" w:hAnsi="Times New Roman"/>
          <w:bCs/>
          <w:sz w:val="22"/>
          <w:szCs w:val="22"/>
        </w:rPr>
      </w:pPr>
      <w:r>
        <w:rPr>
          <w:rFonts w:ascii="Times New Roman" w:hAnsi="Times New Roman"/>
          <w:bCs/>
          <w:sz w:val="22"/>
          <w:szCs w:val="22"/>
        </w:rPr>
        <w:t xml:space="preserve">IČ : </w:t>
      </w:r>
      <w:r>
        <w:rPr>
          <w:rFonts w:ascii="Times New Roman" w:hAnsi="Times New Roman"/>
          <w:bCs/>
          <w:sz w:val="22"/>
          <w:szCs w:val="22"/>
        </w:rPr>
        <w:tab/>
      </w:r>
      <w:r>
        <w:rPr>
          <w:rFonts w:ascii="Times New Roman" w:hAnsi="Times New Roman"/>
          <w:bCs/>
          <w:sz w:val="22"/>
          <w:szCs w:val="22"/>
        </w:rPr>
        <w:tab/>
        <w:t>00845</w:t>
      </w:r>
      <w:r w:rsidRPr="00866B93">
        <w:rPr>
          <w:rFonts w:ascii="Times New Roman" w:hAnsi="Times New Roman"/>
          <w:bCs/>
          <w:sz w:val="22"/>
          <w:szCs w:val="22"/>
        </w:rPr>
        <w:t>451</w:t>
      </w:r>
    </w:p>
    <w:p w:rsidR="005100C3" w:rsidRPr="00866B93" w:rsidRDefault="005100C3" w:rsidP="001E6913">
      <w:pPr>
        <w:tabs>
          <w:tab w:val="left" w:pos="-567"/>
        </w:tabs>
        <w:spacing w:after="120"/>
        <w:rPr>
          <w:rFonts w:ascii="Times New Roman" w:hAnsi="Times New Roman"/>
          <w:bCs/>
          <w:sz w:val="22"/>
          <w:szCs w:val="22"/>
        </w:rPr>
      </w:pPr>
      <w:r>
        <w:rPr>
          <w:rFonts w:ascii="Times New Roman" w:hAnsi="Times New Roman"/>
          <w:bCs/>
          <w:sz w:val="22"/>
          <w:szCs w:val="22"/>
        </w:rPr>
        <w:t>zastoupeno:</w:t>
      </w:r>
      <w:r>
        <w:rPr>
          <w:rFonts w:ascii="Times New Roman" w:hAnsi="Times New Roman"/>
          <w:bCs/>
          <w:sz w:val="22"/>
          <w:szCs w:val="22"/>
        </w:rPr>
        <w:tab/>
      </w:r>
      <w:proofErr w:type="spellStart"/>
      <w:r w:rsidRPr="00866B93">
        <w:rPr>
          <w:rFonts w:ascii="Times New Roman" w:hAnsi="Times New Roman"/>
          <w:bCs/>
          <w:sz w:val="22"/>
          <w:szCs w:val="22"/>
        </w:rPr>
        <w:t>Ing.</w:t>
      </w:r>
      <w:r w:rsidR="00933118">
        <w:rPr>
          <w:rFonts w:ascii="Times New Roman" w:hAnsi="Times New Roman"/>
          <w:bCs/>
          <w:sz w:val="22"/>
          <w:szCs w:val="22"/>
        </w:rPr>
        <w:t>Daliborem</w:t>
      </w:r>
      <w:proofErr w:type="spellEnd"/>
      <w:r w:rsidR="00933118">
        <w:rPr>
          <w:rFonts w:ascii="Times New Roman" w:hAnsi="Times New Roman"/>
          <w:bCs/>
          <w:sz w:val="22"/>
          <w:szCs w:val="22"/>
        </w:rPr>
        <w:t xml:space="preserve"> </w:t>
      </w:r>
      <w:proofErr w:type="spellStart"/>
      <w:r w:rsidR="00933118">
        <w:rPr>
          <w:rFonts w:ascii="Times New Roman" w:hAnsi="Times New Roman"/>
          <w:bCs/>
          <w:sz w:val="22"/>
          <w:szCs w:val="22"/>
        </w:rPr>
        <w:t>Madejem</w:t>
      </w:r>
      <w:proofErr w:type="spellEnd"/>
      <w:r w:rsidRPr="00866B93">
        <w:rPr>
          <w:rFonts w:ascii="Times New Roman" w:hAnsi="Times New Roman"/>
          <w:bCs/>
          <w:sz w:val="22"/>
          <w:szCs w:val="22"/>
        </w:rPr>
        <w:t>, náměstkem primátora</w:t>
      </w:r>
    </w:p>
    <w:p w:rsidR="005100C3" w:rsidRPr="00866B93" w:rsidRDefault="005100C3" w:rsidP="001E6913">
      <w:pPr>
        <w:numPr>
          <w:ilvl w:val="12"/>
          <w:numId w:val="0"/>
        </w:numPr>
        <w:spacing w:after="120"/>
        <w:ind w:left="1440" w:hanging="1440"/>
        <w:jc w:val="both"/>
        <w:rPr>
          <w:rFonts w:ascii="Times New Roman" w:hAnsi="Times New Roman"/>
          <w:bCs/>
          <w:sz w:val="22"/>
          <w:szCs w:val="22"/>
        </w:rPr>
      </w:pPr>
    </w:p>
    <w:p w:rsidR="005100C3" w:rsidRPr="00866B93" w:rsidRDefault="005100C3" w:rsidP="001E6913">
      <w:pPr>
        <w:numPr>
          <w:ilvl w:val="12"/>
          <w:numId w:val="0"/>
        </w:numPr>
        <w:spacing w:after="40"/>
        <w:ind w:left="1440" w:hanging="1440"/>
        <w:jc w:val="both"/>
        <w:rPr>
          <w:rFonts w:ascii="Times New Roman" w:hAnsi="Times New Roman"/>
          <w:b/>
          <w:bCs/>
          <w:sz w:val="22"/>
          <w:szCs w:val="22"/>
        </w:rPr>
      </w:pPr>
      <w:r w:rsidRPr="00866B93">
        <w:rPr>
          <w:rFonts w:ascii="Times New Roman" w:hAnsi="Times New Roman"/>
          <w:b/>
          <w:bCs/>
          <w:sz w:val="22"/>
          <w:szCs w:val="22"/>
        </w:rPr>
        <w:t>Zhotovitel:</w:t>
      </w:r>
      <w:r w:rsidRPr="00866B93">
        <w:rPr>
          <w:rFonts w:ascii="Times New Roman" w:hAnsi="Times New Roman"/>
          <w:bCs/>
          <w:sz w:val="22"/>
          <w:szCs w:val="22"/>
        </w:rPr>
        <w:tab/>
      </w:r>
      <w:r w:rsidRPr="00866B93">
        <w:rPr>
          <w:rFonts w:ascii="Times New Roman" w:hAnsi="Times New Roman"/>
          <w:b/>
          <w:bCs/>
          <w:i/>
          <w:sz w:val="22"/>
          <w:szCs w:val="22"/>
        </w:rPr>
        <w:t>(doplní uchazeč)</w:t>
      </w:r>
    </w:p>
    <w:p w:rsidR="005100C3" w:rsidRPr="00866B93" w:rsidRDefault="005100C3" w:rsidP="001E6913">
      <w:pPr>
        <w:pStyle w:val="Zkladntext-prvnodsazen"/>
        <w:spacing w:after="40"/>
        <w:ind w:firstLine="0"/>
        <w:rPr>
          <w:rFonts w:ascii="Times New Roman" w:hAnsi="Times New Roman"/>
          <w:sz w:val="22"/>
          <w:szCs w:val="22"/>
        </w:rPr>
      </w:pPr>
      <w:r w:rsidRPr="00866B93">
        <w:rPr>
          <w:rFonts w:ascii="Times New Roman" w:hAnsi="Times New Roman"/>
          <w:sz w:val="22"/>
          <w:szCs w:val="22"/>
        </w:rPr>
        <w:t>se sídlem:</w:t>
      </w:r>
      <w:r w:rsidRPr="00866B93">
        <w:rPr>
          <w:rFonts w:ascii="Times New Roman" w:hAnsi="Times New Roman"/>
          <w:sz w:val="22"/>
          <w:szCs w:val="22"/>
        </w:rPr>
        <w:tab/>
        <w:t xml:space="preserve"> </w:t>
      </w:r>
      <w:r w:rsidRPr="00866B93">
        <w:rPr>
          <w:rFonts w:ascii="Times New Roman" w:hAnsi="Times New Roman"/>
          <w:sz w:val="22"/>
          <w:szCs w:val="22"/>
        </w:rPr>
        <w:tab/>
      </w:r>
    </w:p>
    <w:p w:rsidR="005100C3" w:rsidRPr="00866B93" w:rsidRDefault="005100C3" w:rsidP="001E6913">
      <w:pPr>
        <w:numPr>
          <w:ilvl w:val="12"/>
          <w:numId w:val="0"/>
        </w:numPr>
        <w:spacing w:after="40"/>
        <w:jc w:val="both"/>
        <w:rPr>
          <w:rFonts w:ascii="Times New Roman" w:hAnsi="Times New Roman"/>
          <w:bCs/>
          <w:sz w:val="22"/>
          <w:szCs w:val="22"/>
        </w:rPr>
      </w:pPr>
      <w:r w:rsidRPr="00866B93">
        <w:rPr>
          <w:rFonts w:ascii="Times New Roman" w:hAnsi="Times New Roman"/>
          <w:bCs/>
          <w:sz w:val="22"/>
          <w:szCs w:val="22"/>
        </w:rPr>
        <w:t>IČ:</w:t>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p>
    <w:p w:rsidR="005100C3" w:rsidRPr="00866B93" w:rsidRDefault="005100C3" w:rsidP="001E6913">
      <w:pPr>
        <w:pStyle w:val="Zkladntext-prvnodsazen"/>
        <w:ind w:firstLine="0"/>
        <w:rPr>
          <w:rFonts w:ascii="Times New Roman" w:hAnsi="Times New Roman"/>
          <w:sz w:val="22"/>
          <w:szCs w:val="22"/>
        </w:rPr>
      </w:pPr>
      <w:r w:rsidRPr="00866B93">
        <w:rPr>
          <w:rFonts w:ascii="Times New Roman" w:hAnsi="Times New Roman"/>
          <w:sz w:val="22"/>
          <w:szCs w:val="22"/>
        </w:rPr>
        <w:t>zastoupena:</w:t>
      </w:r>
      <w:r w:rsidRPr="00866B93">
        <w:rPr>
          <w:rFonts w:ascii="Times New Roman" w:hAnsi="Times New Roman"/>
          <w:sz w:val="22"/>
          <w:szCs w:val="22"/>
        </w:rPr>
        <w:tab/>
      </w:r>
      <w:r w:rsidRPr="00866B93">
        <w:rPr>
          <w:rFonts w:ascii="Times New Roman" w:hAnsi="Times New Roman"/>
          <w:sz w:val="22"/>
          <w:szCs w:val="22"/>
        </w:rPr>
        <w:tab/>
      </w:r>
    </w:p>
    <w:p w:rsidR="005100C3" w:rsidRPr="00854BB0" w:rsidRDefault="005100C3" w:rsidP="00DE62AC">
      <w:pPr>
        <w:pStyle w:val="Zkladntext-prvnodsazen"/>
        <w:ind w:firstLine="0"/>
        <w:rPr>
          <w:rFonts w:ascii="Times New Roman" w:hAnsi="Times New Roman"/>
          <w:sz w:val="24"/>
          <w:szCs w:val="24"/>
        </w:rPr>
      </w:pPr>
    </w:p>
    <w:p w:rsidR="005100C3" w:rsidRPr="001E6913" w:rsidRDefault="005100C3" w:rsidP="00DE62AC">
      <w:pPr>
        <w:numPr>
          <w:ilvl w:val="1"/>
          <w:numId w:val="29"/>
        </w:numPr>
        <w:spacing w:after="120"/>
        <w:jc w:val="both"/>
        <w:rPr>
          <w:rFonts w:ascii="Times New Roman" w:hAnsi="Times New Roman"/>
          <w:bCs/>
          <w:sz w:val="22"/>
          <w:szCs w:val="22"/>
        </w:rPr>
      </w:pPr>
      <w:r w:rsidRPr="001E6913">
        <w:rPr>
          <w:rFonts w:ascii="Times New Roman" w:hAnsi="Times New Roman"/>
          <w:bCs/>
          <w:sz w:val="22"/>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5100C3" w:rsidRPr="001E6913" w:rsidRDefault="005100C3" w:rsidP="00CD424B">
      <w:pPr>
        <w:pStyle w:val="Zkladntextodsazen"/>
        <w:numPr>
          <w:ilvl w:val="1"/>
          <w:numId w:val="29"/>
        </w:numPr>
        <w:spacing w:after="120"/>
        <w:rPr>
          <w:bCs/>
          <w:sz w:val="22"/>
          <w:szCs w:val="22"/>
        </w:rPr>
      </w:pPr>
      <w:r w:rsidRPr="001E6913">
        <w:rPr>
          <w:bCs/>
          <w:sz w:val="22"/>
          <w:szCs w:val="22"/>
        </w:rPr>
        <w:t xml:space="preserve">Tato plná moc se vystavuje na období ode dne účinnosti smlouvy do odstranění všech případných vad a nedodělků ze závěrečné kontrolní prohlídky </w:t>
      </w:r>
      <w:r w:rsidR="008D4DE0">
        <w:rPr>
          <w:bCs/>
          <w:sz w:val="22"/>
          <w:szCs w:val="22"/>
        </w:rPr>
        <w:t>díla</w:t>
      </w:r>
      <w:r w:rsidRPr="001E6913">
        <w:rPr>
          <w:bCs/>
          <w:sz w:val="22"/>
          <w:szCs w:val="22"/>
        </w:rPr>
        <w:t>.</w:t>
      </w:r>
    </w:p>
    <w:p w:rsidR="005100C3" w:rsidRPr="00504F1B" w:rsidRDefault="005100C3" w:rsidP="001E6913">
      <w:pPr>
        <w:outlineLvl w:val="0"/>
        <w:rPr>
          <w:rFonts w:ascii="Times New Roman" w:hAnsi="Times New Roman"/>
          <w:bCs/>
          <w:sz w:val="22"/>
          <w:szCs w:val="22"/>
        </w:rPr>
      </w:pPr>
    </w:p>
    <w:p w:rsidR="005100C3" w:rsidRPr="00971EB2" w:rsidRDefault="005100C3" w:rsidP="001E6913">
      <w:pPr>
        <w:outlineLvl w:val="0"/>
        <w:rPr>
          <w:rFonts w:ascii="Times New Roman" w:hAnsi="Times New Roman"/>
          <w:bCs/>
          <w:sz w:val="22"/>
          <w:szCs w:val="22"/>
        </w:rPr>
      </w:pPr>
      <w:r w:rsidRPr="00971EB2">
        <w:rPr>
          <w:rFonts w:ascii="Times New Roman" w:hAnsi="Times New Roman"/>
          <w:bCs/>
          <w:sz w:val="22"/>
          <w:szCs w:val="22"/>
        </w:rPr>
        <w:t>V Ostravě dne :</w:t>
      </w:r>
    </w:p>
    <w:p w:rsidR="005100C3" w:rsidRPr="00971EB2" w:rsidRDefault="005100C3" w:rsidP="001E6913">
      <w:pPr>
        <w:rPr>
          <w:rFonts w:ascii="Times New Roman" w:hAnsi="Times New Roman"/>
          <w:bCs/>
          <w:sz w:val="22"/>
          <w:szCs w:val="22"/>
        </w:rPr>
      </w:pPr>
    </w:p>
    <w:p w:rsidR="005100C3" w:rsidRPr="00971EB2" w:rsidRDefault="005100C3" w:rsidP="001E6913">
      <w:pPr>
        <w:ind w:left="4248"/>
        <w:rPr>
          <w:rFonts w:ascii="Times New Roman" w:hAnsi="Times New Roman"/>
          <w:bCs/>
          <w:sz w:val="22"/>
          <w:szCs w:val="22"/>
        </w:rPr>
      </w:pPr>
      <w:r w:rsidRPr="00971EB2">
        <w:rPr>
          <w:rFonts w:ascii="Times New Roman" w:hAnsi="Times New Roman"/>
          <w:bCs/>
          <w:sz w:val="22"/>
          <w:szCs w:val="22"/>
        </w:rPr>
        <w:t>…………………………………………..</w:t>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 xml:space="preserve">                                                                                         </w:t>
      </w:r>
      <w:r>
        <w:rPr>
          <w:rFonts w:ascii="Times New Roman" w:hAnsi="Times New Roman"/>
          <w:bCs/>
          <w:sz w:val="22"/>
          <w:szCs w:val="22"/>
        </w:rPr>
        <w:t xml:space="preserve">        </w:t>
      </w:r>
      <w:r w:rsidRPr="00971EB2">
        <w:rPr>
          <w:rFonts w:ascii="Times New Roman" w:hAnsi="Times New Roman"/>
          <w:bCs/>
          <w:sz w:val="22"/>
          <w:szCs w:val="22"/>
        </w:rPr>
        <w:t xml:space="preserve"> za objednatele</w:t>
      </w:r>
    </w:p>
    <w:p w:rsidR="005100C3" w:rsidRPr="00971EB2" w:rsidRDefault="005100C3" w:rsidP="001E6913">
      <w:pPr>
        <w:ind w:left="3178" w:firstLine="227"/>
        <w:outlineLvl w:val="0"/>
        <w:rPr>
          <w:rFonts w:ascii="Times New Roman" w:hAnsi="Times New Roman"/>
          <w:bCs/>
          <w:sz w:val="22"/>
          <w:szCs w:val="22"/>
        </w:rPr>
      </w:pPr>
      <w:r w:rsidRPr="00971EB2">
        <w:rPr>
          <w:rFonts w:ascii="Times New Roman" w:hAnsi="Times New Roman"/>
          <w:bCs/>
          <w:sz w:val="22"/>
          <w:szCs w:val="22"/>
        </w:rPr>
        <w:t xml:space="preserve">              </w:t>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 xml:space="preserve">  </w:t>
      </w:r>
      <w:r w:rsidRPr="00971EB2">
        <w:rPr>
          <w:rFonts w:ascii="Times New Roman" w:hAnsi="Times New Roman"/>
          <w:sz w:val="22"/>
          <w:szCs w:val="22"/>
        </w:rPr>
        <w:t>zmocněnec</w:t>
      </w:r>
      <w:r w:rsidRPr="00971EB2">
        <w:rPr>
          <w:rFonts w:ascii="Times New Roman" w:hAnsi="Times New Roman"/>
          <w:bCs/>
          <w:sz w:val="22"/>
          <w:szCs w:val="22"/>
        </w:rPr>
        <w:t xml:space="preserve"> Ing. </w:t>
      </w:r>
      <w:r w:rsidR="00933118">
        <w:rPr>
          <w:rFonts w:ascii="Times New Roman" w:hAnsi="Times New Roman"/>
          <w:bCs/>
          <w:sz w:val="22"/>
          <w:szCs w:val="22"/>
        </w:rPr>
        <w:t>Dalibor Madej</w:t>
      </w:r>
    </w:p>
    <w:p w:rsidR="005100C3" w:rsidRPr="00971EB2" w:rsidRDefault="005100C3" w:rsidP="001E6913">
      <w:pPr>
        <w:ind w:left="4828" w:firstLine="284"/>
        <w:rPr>
          <w:rFonts w:ascii="Times New Roman" w:hAnsi="Times New Roman"/>
          <w:bCs/>
          <w:sz w:val="22"/>
          <w:szCs w:val="22"/>
        </w:rPr>
      </w:pPr>
      <w:r w:rsidRPr="00971EB2">
        <w:rPr>
          <w:rFonts w:ascii="Times New Roman" w:hAnsi="Times New Roman"/>
          <w:bCs/>
          <w:sz w:val="22"/>
          <w:szCs w:val="22"/>
        </w:rPr>
        <w:t xml:space="preserve"> náměstek primátora</w:t>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5100C3" w:rsidRPr="00971EB2" w:rsidRDefault="005100C3" w:rsidP="001E6913">
      <w:pPr>
        <w:outlineLvl w:val="0"/>
        <w:rPr>
          <w:rFonts w:ascii="Times New Roman" w:hAnsi="Times New Roman"/>
          <w:bCs/>
          <w:sz w:val="22"/>
          <w:szCs w:val="22"/>
        </w:rPr>
      </w:pPr>
      <w:r w:rsidRPr="00971EB2">
        <w:rPr>
          <w:rFonts w:ascii="Times New Roman" w:hAnsi="Times New Roman"/>
          <w:bCs/>
          <w:sz w:val="22"/>
          <w:szCs w:val="22"/>
        </w:rPr>
        <w:t>Prohlašuji, že plnou moc přijímám.</w:t>
      </w:r>
    </w:p>
    <w:p w:rsidR="005100C3" w:rsidRPr="00971EB2" w:rsidRDefault="005100C3" w:rsidP="001E6913">
      <w:pPr>
        <w:rPr>
          <w:rFonts w:ascii="Times New Roman" w:hAnsi="Times New Roman"/>
          <w:bCs/>
          <w:sz w:val="22"/>
          <w:szCs w:val="22"/>
        </w:rPr>
      </w:pPr>
    </w:p>
    <w:p w:rsidR="005100C3" w:rsidRPr="00971EB2" w:rsidRDefault="004951DE" w:rsidP="001E6913">
      <w:pPr>
        <w:rPr>
          <w:rFonts w:ascii="Times New Roman" w:hAnsi="Times New Roman"/>
          <w:bCs/>
          <w:sz w:val="22"/>
          <w:szCs w:val="22"/>
        </w:rPr>
      </w:pPr>
      <w:r>
        <w:rPr>
          <w:rFonts w:ascii="Times New Roman" w:hAnsi="Times New Roman"/>
          <w:bCs/>
          <w:sz w:val="22"/>
          <w:szCs w:val="22"/>
        </w:rPr>
        <w:t>V ………</w:t>
      </w:r>
      <w:r w:rsidR="005100C3" w:rsidRPr="00971EB2">
        <w:rPr>
          <w:rFonts w:ascii="Times New Roman" w:hAnsi="Times New Roman"/>
          <w:bCs/>
          <w:sz w:val="22"/>
          <w:szCs w:val="22"/>
        </w:rPr>
        <w:t xml:space="preserve"> dne:</w:t>
      </w:r>
    </w:p>
    <w:p w:rsidR="005100C3" w:rsidRPr="00971EB2" w:rsidRDefault="005100C3" w:rsidP="001E6913">
      <w:pPr>
        <w:ind w:left="4260"/>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w:t>
      </w:r>
    </w:p>
    <w:p w:rsidR="005100C3" w:rsidRDefault="005100C3" w:rsidP="001E6913">
      <w:pPr>
        <w:ind w:left="284"/>
        <w:rPr>
          <w:rFonts w:ascii="Times New Roman" w:hAnsi="Times New Roman"/>
          <w:sz w:val="22"/>
          <w:szCs w:val="22"/>
        </w:rPr>
      </w:pPr>
      <w:r>
        <w:tab/>
      </w:r>
      <w:r>
        <w:tab/>
      </w:r>
      <w:r>
        <w:tab/>
      </w:r>
      <w:r>
        <w:tab/>
      </w:r>
      <w:r>
        <w:tab/>
      </w:r>
      <w:r>
        <w:tab/>
        <w:t xml:space="preserve"> </w:t>
      </w:r>
      <w:r w:rsidRPr="00971EB2">
        <w:tab/>
      </w:r>
      <w:r w:rsidRPr="0091157C">
        <w:rPr>
          <w:rFonts w:ascii="Times New Roman" w:hAnsi="Times New Roman"/>
          <w:sz w:val="22"/>
          <w:szCs w:val="22"/>
        </w:rPr>
        <w:t xml:space="preserve">       za zhotovitele</w:t>
      </w:r>
    </w:p>
    <w:p w:rsidR="005100C3" w:rsidRPr="00854BB0" w:rsidRDefault="005100C3" w:rsidP="00DE62AC">
      <w:pPr>
        <w:pStyle w:val="Zkladntext"/>
        <w:rPr>
          <w:rFonts w:ascii="Times New Roman" w:hAnsi="Times New Roman"/>
          <w:sz w:val="24"/>
          <w:szCs w:val="24"/>
        </w:rPr>
      </w:pPr>
    </w:p>
    <w:p w:rsidR="005100C3" w:rsidRPr="00854BB0" w:rsidRDefault="005100C3" w:rsidP="00DE62AC">
      <w:pPr>
        <w:pStyle w:val="Zkladntext"/>
        <w:rPr>
          <w:rFonts w:ascii="Times New Roman" w:hAnsi="Times New Roman"/>
          <w:sz w:val="24"/>
          <w:szCs w:val="24"/>
        </w:rPr>
      </w:pPr>
    </w:p>
    <w:p w:rsidR="005100C3" w:rsidRDefault="005100C3"/>
    <w:sectPr w:rsidR="005100C3" w:rsidSect="00B94C02">
      <w:headerReference w:type="default" r:id="rId13"/>
      <w:footerReference w:type="default" r:id="rId14"/>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1C" w:rsidRDefault="009F0C1C" w:rsidP="004E2BC7">
      <w:r>
        <w:separator/>
      </w:r>
    </w:p>
  </w:endnote>
  <w:endnote w:type="continuationSeparator" w:id="0">
    <w:p w:rsidR="009F0C1C" w:rsidRDefault="009F0C1C" w:rsidP="004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26" w:rsidRPr="002536B1" w:rsidRDefault="007A2626" w:rsidP="00B94C02">
    <w:pPr>
      <w:pStyle w:val="Zpat"/>
      <w:tabs>
        <w:tab w:val="clear" w:pos="4536"/>
        <w:tab w:val="clear" w:pos="9072"/>
        <w:tab w:val="center" w:pos="180"/>
        <w:tab w:val="left" w:pos="3060"/>
      </w:tabs>
      <w:ind w:left="-28" w:hanging="539"/>
      <w:rPr>
        <w:rFonts w:cs="Arial"/>
        <w:color w:val="1F497D"/>
        <w:sz w:val="16"/>
        <w:szCs w:val="16"/>
      </w:rPr>
    </w:pPr>
    <w:r>
      <w:rPr>
        <w:noProof/>
      </w:rPr>
      <w:drawing>
        <wp:anchor distT="0" distB="0" distL="114300" distR="114300" simplePos="0" relativeHeight="251659776" behindDoc="1" locked="0" layoutInCell="1" allowOverlap="1" wp14:anchorId="5E7CCFA8" wp14:editId="7537428F">
          <wp:simplePos x="0" y="0"/>
          <wp:positionH relativeFrom="column">
            <wp:posOffset>4572000</wp:posOffset>
          </wp:positionH>
          <wp:positionV relativeFrom="paragraph">
            <wp:posOffset>-96520</wp:posOffset>
          </wp:positionV>
          <wp:extent cx="1801495" cy="220345"/>
          <wp:effectExtent l="1905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004423B7" w:rsidRPr="002536B1">
      <w:rPr>
        <w:rStyle w:val="slostrnky"/>
        <w:rFonts w:cs="Arial"/>
        <w:color w:val="1F497D"/>
        <w:sz w:val="16"/>
      </w:rPr>
      <w:fldChar w:fldCharType="begin"/>
    </w:r>
    <w:r w:rsidRPr="002536B1">
      <w:rPr>
        <w:rStyle w:val="slostrnky"/>
        <w:rFonts w:cs="Arial"/>
        <w:color w:val="1F497D"/>
        <w:sz w:val="16"/>
      </w:rPr>
      <w:instrText xml:space="preserve"> PAGE </w:instrText>
    </w:r>
    <w:r w:rsidR="004423B7" w:rsidRPr="002536B1">
      <w:rPr>
        <w:rStyle w:val="slostrnky"/>
        <w:rFonts w:cs="Arial"/>
        <w:color w:val="1F497D"/>
        <w:sz w:val="16"/>
      </w:rPr>
      <w:fldChar w:fldCharType="separate"/>
    </w:r>
    <w:r w:rsidR="00AA07EE">
      <w:rPr>
        <w:rStyle w:val="slostrnky"/>
        <w:rFonts w:cs="Arial"/>
        <w:noProof/>
        <w:color w:val="1F497D"/>
        <w:sz w:val="16"/>
      </w:rPr>
      <w:t>18</w:t>
    </w:r>
    <w:r w:rsidR="004423B7" w:rsidRPr="002536B1">
      <w:rPr>
        <w:rStyle w:val="slostrnky"/>
        <w:rFonts w:cs="Arial"/>
        <w:color w:val="1F497D"/>
        <w:sz w:val="16"/>
      </w:rPr>
      <w:fldChar w:fldCharType="end"/>
    </w:r>
    <w:r w:rsidRPr="002536B1">
      <w:rPr>
        <w:rStyle w:val="slostrnky"/>
        <w:rFonts w:cs="Arial"/>
        <w:color w:val="1F497D"/>
        <w:sz w:val="16"/>
      </w:rPr>
      <w:t>/</w:t>
    </w:r>
    <w:r w:rsidR="004423B7" w:rsidRPr="002536B1">
      <w:rPr>
        <w:rStyle w:val="slostrnky"/>
        <w:rFonts w:cs="Arial"/>
        <w:color w:val="1F497D"/>
        <w:sz w:val="16"/>
      </w:rPr>
      <w:fldChar w:fldCharType="begin"/>
    </w:r>
    <w:r w:rsidRPr="002536B1">
      <w:rPr>
        <w:rStyle w:val="slostrnky"/>
        <w:rFonts w:cs="Arial"/>
        <w:color w:val="1F497D"/>
        <w:sz w:val="16"/>
      </w:rPr>
      <w:instrText xml:space="preserve"> NUMPAGES </w:instrText>
    </w:r>
    <w:r w:rsidR="004423B7" w:rsidRPr="002536B1">
      <w:rPr>
        <w:rStyle w:val="slostrnky"/>
        <w:rFonts w:cs="Arial"/>
        <w:color w:val="1F497D"/>
        <w:sz w:val="16"/>
      </w:rPr>
      <w:fldChar w:fldCharType="separate"/>
    </w:r>
    <w:r w:rsidR="00AA07EE">
      <w:rPr>
        <w:rStyle w:val="slostrnky"/>
        <w:rFonts w:cs="Arial"/>
        <w:noProof/>
        <w:color w:val="1F497D"/>
        <w:sz w:val="16"/>
      </w:rPr>
      <w:t>20</w:t>
    </w:r>
    <w:r w:rsidR="004423B7" w:rsidRPr="002536B1">
      <w:rPr>
        <w:rStyle w:val="slostrnky"/>
        <w:rFonts w:cs="Arial"/>
        <w:color w:val="1F497D"/>
        <w:sz w:val="16"/>
      </w:rPr>
      <w:fldChar w:fldCharType="end"/>
    </w:r>
    <w:r w:rsidRPr="002536B1">
      <w:rPr>
        <w:rStyle w:val="slostrnky"/>
        <w:rFonts w:cs="Arial"/>
        <w:color w:val="1F497D"/>
        <w:sz w:val="16"/>
      </w:rPr>
      <w:tab/>
    </w:r>
    <w:r w:rsidRPr="002536B1">
      <w:rPr>
        <w:rStyle w:val="slostrnky"/>
        <w:rFonts w:cs="Arial"/>
        <w:color w:val="1F497D"/>
        <w:sz w:val="16"/>
        <w:szCs w:val="16"/>
      </w:rPr>
      <w:t>„</w:t>
    </w:r>
    <w:r>
      <w:rPr>
        <w:rFonts w:cs="Arial"/>
        <w:color w:val="1F497D"/>
        <w:sz w:val="16"/>
        <w:szCs w:val="16"/>
      </w:rPr>
      <w:t xml:space="preserve">Snižování rizik při potenciální havárii s amoniakem v městském </w:t>
    </w:r>
    <w:proofErr w:type="spellStart"/>
    <w:r>
      <w:rPr>
        <w:rFonts w:cs="Arial"/>
        <w:color w:val="1F497D"/>
        <w:sz w:val="16"/>
        <w:szCs w:val="16"/>
      </w:rPr>
      <w:t>environmentu</w:t>
    </w:r>
    <w:proofErr w:type="spellEnd"/>
    <w:r>
      <w:rPr>
        <w:rFonts w:cs="Arial"/>
        <w:color w:val="1F497D"/>
        <w:sz w:val="16"/>
        <w:szCs w:val="16"/>
      </w:rPr>
      <w:t xml:space="preserve"> Ostravy</w:t>
    </w:r>
    <w:r w:rsidR="006846CA">
      <w:rPr>
        <w:rFonts w:cs="Arial"/>
        <w:color w:val="1F497D"/>
        <w:sz w:val="16"/>
        <w:szCs w:val="16"/>
      </w:rPr>
      <w:t xml:space="preserve"> II</w:t>
    </w:r>
    <w:r w:rsidRPr="002536B1">
      <w:rPr>
        <w:rStyle w:val="slostrnky"/>
        <w:rFonts w:cs="Arial"/>
        <w:color w:val="1F497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1C" w:rsidRDefault="009F0C1C" w:rsidP="004E2BC7">
      <w:r>
        <w:separator/>
      </w:r>
    </w:p>
  </w:footnote>
  <w:footnote w:type="continuationSeparator" w:id="0">
    <w:p w:rsidR="009F0C1C" w:rsidRDefault="009F0C1C" w:rsidP="004E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26" w:rsidRPr="00CA7728" w:rsidRDefault="00DD6F6B" w:rsidP="00B94C02">
    <w:pPr>
      <w:pStyle w:val="Zhlav"/>
      <w:tabs>
        <w:tab w:val="clear" w:pos="4536"/>
        <w:tab w:val="clear" w:pos="9072"/>
        <w:tab w:val="left" w:pos="3015"/>
      </w:tabs>
      <w:rPr>
        <w:rFonts w:cs="Arial"/>
        <w:b/>
        <w:noProof/>
        <w:color w:val="003C69"/>
      </w:rPr>
    </w:pP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-49530</wp:posOffset>
              </wp:positionV>
              <wp:extent cx="4686300"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626" w:rsidRPr="00787F4C" w:rsidRDefault="007A2626" w:rsidP="00B94C02">
                          <w:pPr>
                            <w:jc w:val="right"/>
                            <w:rPr>
                              <w:b/>
                              <w:color w:val="00ADD0"/>
                              <w:sz w:val="40"/>
                              <w:szCs w:val="40"/>
                            </w:rPr>
                          </w:pPr>
                          <w:r>
                            <w:rPr>
                              <w:b/>
                              <w:color w:val="00ADD0"/>
                              <w:sz w:val="40"/>
                              <w:szCs w:val="40"/>
                            </w:rPr>
                            <w:t xml:space="preserve">         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3.9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oO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" filled="f" stroked="f">
              <v:textbox>
                <w:txbxContent>
                  <w:p w:rsidR="007A2626" w:rsidRPr="00787F4C" w:rsidRDefault="007A2626" w:rsidP="00B94C02">
                    <w:pPr>
                      <w:jc w:val="right"/>
                      <w:rPr>
                        <w:b/>
                        <w:color w:val="00ADD0"/>
                        <w:sz w:val="40"/>
                        <w:szCs w:val="40"/>
                      </w:rPr>
                    </w:pPr>
                    <w:r>
                      <w:rPr>
                        <w:b/>
                        <w:color w:val="00ADD0"/>
                        <w:sz w:val="40"/>
                        <w:szCs w:val="40"/>
                      </w:rPr>
                      <w:t xml:space="preserve">         Požadavky na obsah smlouvy</w:t>
                    </w:r>
                  </w:p>
                </w:txbxContent>
              </v:textbox>
            </v:shape>
          </w:pict>
        </mc:Fallback>
      </mc:AlternateContent>
    </w:r>
    <w:r w:rsidR="007A2626" w:rsidRPr="00CA7728">
      <w:rPr>
        <w:rFonts w:cs="Arial"/>
        <w:b/>
        <w:noProof/>
        <w:color w:val="003C69"/>
      </w:rPr>
      <w:t>Statutární</w:t>
    </w:r>
    <w:r w:rsidR="007A2626" w:rsidRPr="00CA7728">
      <w:rPr>
        <w:rFonts w:cs="Arial"/>
        <w:b/>
      </w:rPr>
      <w:t xml:space="preserve"> </w:t>
    </w:r>
    <w:r w:rsidR="007A2626" w:rsidRPr="00CA7728">
      <w:rPr>
        <w:rFonts w:cs="Arial"/>
        <w:b/>
        <w:noProof/>
        <w:color w:val="003C69"/>
      </w:rPr>
      <w:t>město Ostrava</w:t>
    </w:r>
  </w:p>
  <w:p w:rsidR="007A2626" w:rsidRDefault="007A2626" w:rsidP="00B94C02">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p w:rsidR="007A2626" w:rsidRDefault="007A2626" w:rsidP="00B94C02">
    <w:pPr>
      <w:pStyle w:val="Zhlav"/>
      <w:tabs>
        <w:tab w:val="clear" w:pos="4536"/>
        <w:tab w:val="clear" w:pos="9072"/>
      </w:tabs>
      <w:rPr>
        <w:rFonts w:cs="Arial"/>
        <w:noProof/>
        <w:color w:val="003C69"/>
      </w:rPr>
    </w:pPr>
  </w:p>
  <w:p w:rsidR="007A2626" w:rsidRDefault="007A2626" w:rsidP="002A066A">
    <w:pPr>
      <w:pStyle w:val="Zhlav"/>
      <w:tabs>
        <w:tab w:val="clear" w:pos="4536"/>
        <w:tab w:val="clear" w:pos="9072"/>
      </w:tabs>
      <w:rPr>
        <w:rFonts w:cs="Arial"/>
        <w:noProof/>
        <w:color w:val="003C69"/>
      </w:rPr>
    </w:pPr>
    <w:r>
      <w:rPr>
        <w:noProof/>
      </w:rPr>
      <w:drawing>
        <wp:inline distT="0" distB="0" distL="0" distR="0">
          <wp:extent cx="5939790" cy="956808"/>
          <wp:effectExtent l="0" t="0" r="3810" b="0"/>
          <wp:docPr id="1" name="Obrázek 1" descr="N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ý obráz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56808"/>
                  </a:xfrm>
                  <a:prstGeom prst="rect">
                    <a:avLst/>
                  </a:prstGeom>
                  <a:noFill/>
                  <a:ln>
                    <a:noFill/>
                  </a:ln>
                </pic:spPr>
              </pic:pic>
            </a:graphicData>
          </a:graphic>
        </wp:inline>
      </w:drawing>
    </w:r>
  </w:p>
  <w:p w:rsidR="007A2626" w:rsidRDefault="007A26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05B"/>
    <w:multiLevelType w:val="hybridMultilevel"/>
    <w:tmpl w:val="0082E2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814FE3"/>
    <w:multiLevelType w:val="hybridMultilevel"/>
    <w:tmpl w:val="AB4624EC"/>
    <w:lvl w:ilvl="0" w:tplc="812041C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0EF747CE"/>
    <w:multiLevelType w:val="hybridMultilevel"/>
    <w:tmpl w:val="E36EAF36"/>
    <w:lvl w:ilvl="0" w:tplc="9790EAEC">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103F05B1"/>
    <w:multiLevelType w:val="hybridMultilevel"/>
    <w:tmpl w:val="F8FEBE06"/>
    <w:lvl w:ilvl="0" w:tplc="8356F6BA">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6">
    <w:nsid w:val="112D2F81"/>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12700735"/>
    <w:multiLevelType w:val="hybridMultilevel"/>
    <w:tmpl w:val="5628C7A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13FC7151"/>
    <w:multiLevelType w:val="hybridMultilevel"/>
    <w:tmpl w:val="9AC038BA"/>
    <w:lvl w:ilvl="0" w:tplc="99E6B9DA">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8BB06A0"/>
    <w:multiLevelType w:val="hybridMultilevel"/>
    <w:tmpl w:val="9DDC9186"/>
    <w:lvl w:ilvl="0" w:tplc="5AEC736A">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0">
    <w:nsid w:val="1D3B1CB1"/>
    <w:multiLevelType w:val="singleLevel"/>
    <w:tmpl w:val="B6A465DC"/>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1">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0C424E2"/>
    <w:multiLevelType w:val="singleLevel"/>
    <w:tmpl w:val="04050017"/>
    <w:lvl w:ilvl="0">
      <w:start w:val="1"/>
      <w:numFmt w:val="lowerLetter"/>
      <w:lvlText w:val="%1)"/>
      <w:lvlJc w:val="left"/>
      <w:pPr>
        <w:ind w:left="786" w:hanging="360"/>
      </w:pPr>
      <w:rPr>
        <w:rFonts w:hint="default"/>
      </w:rPr>
    </w:lvl>
  </w:abstractNum>
  <w:abstractNum w:abstractNumId="13">
    <w:nsid w:val="21630AAB"/>
    <w:multiLevelType w:val="hybridMultilevel"/>
    <w:tmpl w:val="68E2287E"/>
    <w:lvl w:ilvl="0" w:tplc="7F8EED6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nsid w:val="23A05DB9"/>
    <w:multiLevelType w:val="multilevel"/>
    <w:tmpl w:val="956600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5">
    <w:nsid w:val="25461A69"/>
    <w:multiLevelType w:val="singleLevel"/>
    <w:tmpl w:val="6888A2D0"/>
    <w:lvl w:ilvl="0">
      <w:start w:val="2"/>
      <w:numFmt w:val="decimal"/>
      <w:lvlText w:val="%1."/>
      <w:lvlJc w:val="left"/>
      <w:pPr>
        <w:tabs>
          <w:tab w:val="num" w:pos="360"/>
        </w:tabs>
        <w:ind w:left="360" w:hanging="360"/>
      </w:pPr>
      <w:rPr>
        <w:rFonts w:cs="Times New Roman"/>
        <w:b/>
        <w:i w:val="0"/>
        <w:sz w:val="22"/>
        <w:szCs w:val="22"/>
      </w:rPr>
    </w:lvl>
  </w:abstractNum>
  <w:abstractNum w:abstractNumId="16">
    <w:nsid w:val="269D16C8"/>
    <w:multiLevelType w:val="hybridMultilevel"/>
    <w:tmpl w:val="3DF8AA3E"/>
    <w:lvl w:ilvl="0" w:tplc="EFDA257C">
      <w:start w:val="7"/>
      <w:numFmt w:val="decimal"/>
      <w:lvlText w:val="%1."/>
      <w:lvlJc w:val="left"/>
      <w:pPr>
        <w:tabs>
          <w:tab w:val="num" w:pos="927"/>
        </w:tabs>
        <w:ind w:left="927"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A6328E"/>
    <w:multiLevelType w:val="singleLevel"/>
    <w:tmpl w:val="EB58385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8">
    <w:nsid w:val="2ADD16F1"/>
    <w:multiLevelType w:val="singleLevel"/>
    <w:tmpl w:val="72409B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9">
    <w:nsid w:val="2CFD1629"/>
    <w:multiLevelType w:val="hybridMultilevel"/>
    <w:tmpl w:val="A2729B5A"/>
    <w:lvl w:ilvl="0" w:tplc="395E5C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E57735B"/>
    <w:multiLevelType w:val="hybridMultilevel"/>
    <w:tmpl w:val="69A08EA0"/>
    <w:lvl w:ilvl="0" w:tplc="60DAF324">
      <w:start w:val="1"/>
      <w:numFmt w:val="bullet"/>
      <w:lvlText w:val=""/>
      <w:lvlJc w:val="left"/>
      <w:pPr>
        <w:tabs>
          <w:tab w:val="num" w:pos="1077"/>
        </w:tabs>
        <w:ind w:left="1077" w:hanging="397"/>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nsid w:val="2F0C13A4"/>
    <w:multiLevelType w:val="hybridMultilevel"/>
    <w:tmpl w:val="034E3984"/>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F8E063F"/>
    <w:multiLevelType w:val="hybridMultilevel"/>
    <w:tmpl w:val="BB3698DA"/>
    <w:lvl w:ilvl="0" w:tplc="FFFFFFFF">
      <w:start w:val="4"/>
      <w:numFmt w:val="decimal"/>
      <w:lvlText w:val="%1."/>
      <w:lvlJc w:val="left"/>
      <w:pPr>
        <w:tabs>
          <w:tab w:val="num" w:pos="360"/>
        </w:tabs>
        <w:ind w:left="340" w:hanging="34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2E12373"/>
    <w:multiLevelType w:val="singleLevel"/>
    <w:tmpl w:val="EF7CFDD2"/>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5">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6">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3D748E5"/>
    <w:multiLevelType w:val="hybridMultilevel"/>
    <w:tmpl w:val="85B6F624"/>
    <w:lvl w:ilvl="0" w:tplc="F8706EEA">
      <w:start w:val="12"/>
      <w:numFmt w:val="lowerLetter"/>
      <w:lvlText w:val="%1)"/>
      <w:lvlJc w:val="left"/>
      <w:pPr>
        <w:tabs>
          <w:tab w:val="num" w:pos="794"/>
        </w:tabs>
        <w:ind w:left="794" w:hanging="397"/>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453A7767"/>
    <w:multiLevelType w:val="hybridMultilevel"/>
    <w:tmpl w:val="0550333A"/>
    <w:lvl w:ilvl="0" w:tplc="4C5821BC">
      <w:start w:val="1"/>
      <w:numFmt w:val="decimal"/>
      <w:lvlText w:val="%1."/>
      <w:lvlJc w:val="left"/>
      <w:pPr>
        <w:tabs>
          <w:tab w:val="num" w:pos="397"/>
        </w:tabs>
        <w:ind w:left="397" w:hanging="397"/>
      </w:pPr>
      <w:rPr>
        <w:rFonts w:ascii="Times New Roman" w:hAnsi="Times New Roman"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5FA4D63"/>
    <w:multiLevelType w:val="hybridMultilevel"/>
    <w:tmpl w:val="37066FBA"/>
    <w:lvl w:ilvl="0" w:tplc="B9B843DA">
      <w:start w:val="12"/>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493B2EA6"/>
    <w:multiLevelType w:val="singleLevel"/>
    <w:tmpl w:val="2290329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4">
    <w:nsid w:val="4B427218"/>
    <w:multiLevelType w:val="hybridMultilevel"/>
    <w:tmpl w:val="91CEFBE6"/>
    <w:lvl w:ilvl="0" w:tplc="F18072B2">
      <w:start w:val="2"/>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6">
    <w:nsid w:val="51FD2A88"/>
    <w:multiLevelType w:val="hybridMultilevel"/>
    <w:tmpl w:val="B0BA3BFE"/>
    <w:lvl w:ilvl="0" w:tplc="CD2A55D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54657147"/>
    <w:multiLevelType w:val="multilevel"/>
    <w:tmpl w:val="99E8CE1E"/>
    <w:lvl w:ilvl="0">
      <w:start w:val="2"/>
      <w:numFmt w:val="decimal"/>
      <w:isLgl/>
      <w:lvlText w:val="2.%1."/>
      <w:lvlJc w:val="left"/>
      <w:pPr>
        <w:tabs>
          <w:tab w:val="num" w:pos="360"/>
        </w:tabs>
        <w:ind w:left="360" w:hanging="360"/>
      </w:pPr>
      <w:rPr>
        <w:rFonts w:cs="Times New Roman" w:hint="default"/>
      </w:rPr>
    </w:lvl>
    <w:lvl w:ilvl="1">
      <w:start w:val="1"/>
      <w:numFmt w:val="decimal"/>
      <w:pStyle w:val="Styl1"/>
      <w:lvlText w:val="3.%2."/>
      <w:lvlJc w:val="left"/>
      <w:pPr>
        <w:tabs>
          <w:tab w:val="num" w:pos="907"/>
        </w:tabs>
        <w:ind w:left="907" w:hanging="510"/>
      </w:pPr>
      <w:rPr>
        <w:rFonts w:cs="Times New Roman" w:hint="default"/>
      </w:rPr>
    </w:lvl>
    <w:lvl w:ilvl="2">
      <w:start w:val="1"/>
      <w:numFmt w:val="none"/>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4D53819"/>
    <w:multiLevelType w:val="hybridMultilevel"/>
    <w:tmpl w:val="7DEEB4B2"/>
    <w:lvl w:ilvl="0" w:tplc="F10CFEE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55ED1CA2"/>
    <w:multiLevelType w:val="hybridMultilevel"/>
    <w:tmpl w:val="9D183592"/>
    <w:lvl w:ilvl="0" w:tplc="C7AEF0FE">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44">
    <w:nsid w:val="5D6771D4"/>
    <w:multiLevelType w:val="hybridMultilevel"/>
    <w:tmpl w:val="C0200812"/>
    <w:lvl w:ilvl="0" w:tplc="041636D2">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5F160A34"/>
    <w:multiLevelType w:val="hybridMultilevel"/>
    <w:tmpl w:val="878EEF86"/>
    <w:lvl w:ilvl="0" w:tplc="472CE930">
      <w:start w:val="1"/>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46">
    <w:nsid w:val="64A3091D"/>
    <w:multiLevelType w:val="hybridMultilevel"/>
    <w:tmpl w:val="8A22BB98"/>
    <w:lvl w:ilvl="0" w:tplc="5E24231C">
      <w:start w:val="1"/>
      <w:numFmt w:val="decimal"/>
      <w:lvlText w:val="%1."/>
      <w:lvlJc w:val="left"/>
      <w:pPr>
        <w:tabs>
          <w:tab w:val="num" w:pos="284"/>
        </w:tabs>
        <w:ind w:left="284" w:hanging="284"/>
      </w:pPr>
      <w:rPr>
        <w:rFonts w:cs="Times New Roman" w:hint="default"/>
      </w:rPr>
    </w:lvl>
    <w:lvl w:ilvl="1" w:tplc="CF82270C">
      <w:start w:val="1"/>
      <w:numFmt w:val="decimal"/>
      <w:lvlText w:val="%2."/>
      <w:lvlJc w:val="left"/>
      <w:pPr>
        <w:tabs>
          <w:tab w:val="num" w:pos="284"/>
        </w:tabs>
        <w:ind w:left="284" w:hanging="284"/>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681005BF"/>
    <w:multiLevelType w:val="hybridMultilevel"/>
    <w:tmpl w:val="BA2EF4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69082E81"/>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hint="default"/>
      </w:rPr>
    </w:lvl>
    <w:lvl w:ilvl="1" w:tplc="FFFFFFFF">
      <w:start w:val="1"/>
      <w:numFmt w:val="bullet"/>
      <w:lvlText w:val="o"/>
      <w:lvlJc w:val="left"/>
      <w:pPr>
        <w:tabs>
          <w:tab w:val="num" w:pos="3342"/>
        </w:tabs>
        <w:ind w:left="3342" w:hanging="360"/>
      </w:pPr>
      <w:rPr>
        <w:rFonts w:ascii="Courier New" w:hAnsi="Courier New" w:hint="default"/>
      </w:rPr>
    </w:lvl>
    <w:lvl w:ilvl="2" w:tplc="FFFFFFFF">
      <w:start w:val="1"/>
      <w:numFmt w:val="bullet"/>
      <w:lvlText w:val=""/>
      <w:lvlJc w:val="left"/>
      <w:pPr>
        <w:tabs>
          <w:tab w:val="num" w:pos="4062"/>
        </w:tabs>
        <w:ind w:left="4062" w:hanging="360"/>
      </w:pPr>
      <w:rPr>
        <w:rFonts w:ascii="Wingdings" w:hAnsi="Wingdings" w:hint="default"/>
      </w:rPr>
    </w:lvl>
    <w:lvl w:ilvl="3" w:tplc="FFFFFFFF">
      <w:start w:val="1"/>
      <w:numFmt w:val="bullet"/>
      <w:lvlText w:val=""/>
      <w:lvlJc w:val="left"/>
      <w:pPr>
        <w:tabs>
          <w:tab w:val="num" w:pos="4782"/>
        </w:tabs>
        <w:ind w:left="4782" w:hanging="360"/>
      </w:pPr>
      <w:rPr>
        <w:rFonts w:ascii="Symbol" w:hAnsi="Symbol" w:hint="default"/>
      </w:rPr>
    </w:lvl>
    <w:lvl w:ilvl="4" w:tplc="FFFFFFFF">
      <w:start w:val="1"/>
      <w:numFmt w:val="bullet"/>
      <w:lvlText w:val="o"/>
      <w:lvlJc w:val="left"/>
      <w:pPr>
        <w:tabs>
          <w:tab w:val="num" w:pos="5502"/>
        </w:tabs>
        <w:ind w:left="5502" w:hanging="360"/>
      </w:pPr>
      <w:rPr>
        <w:rFonts w:ascii="Courier New" w:hAnsi="Courier New" w:hint="default"/>
      </w:rPr>
    </w:lvl>
    <w:lvl w:ilvl="5" w:tplc="FFFFFFFF">
      <w:start w:val="1"/>
      <w:numFmt w:val="bullet"/>
      <w:lvlText w:val=""/>
      <w:lvlJc w:val="left"/>
      <w:pPr>
        <w:tabs>
          <w:tab w:val="num" w:pos="6222"/>
        </w:tabs>
        <w:ind w:left="6222" w:hanging="360"/>
      </w:pPr>
      <w:rPr>
        <w:rFonts w:ascii="Wingdings" w:hAnsi="Wingdings" w:hint="default"/>
      </w:rPr>
    </w:lvl>
    <w:lvl w:ilvl="6" w:tplc="FFFFFFFF">
      <w:start w:val="1"/>
      <w:numFmt w:val="bullet"/>
      <w:lvlText w:val=""/>
      <w:lvlJc w:val="left"/>
      <w:pPr>
        <w:tabs>
          <w:tab w:val="num" w:pos="6942"/>
        </w:tabs>
        <w:ind w:left="6942" w:hanging="360"/>
      </w:pPr>
      <w:rPr>
        <w:rFonts w:ascii="Symbol" w:hAnsi="Symbol" w:hint="default"/>
      </w:rPr>
    </w:lvl>
    <w:lvl w:ilvl="7" w:tplc="FFFFFFFF">
      <w:start w:val="1"/>
      <w:numFmt w:val="bullet"/>
      <w:lvlText w:val="o"/>
      <w:lvlJc w:val="left"/>
      <w:pPr>
        <w:tabs>
          <w:tab w:val="num" w:pos="7662"/>
        </w:tabs>
        <w:ind w:left="7662" w:hanging="360"/>
      </w:pPr>
      <w:rPr>
        <w:rFonts w:ascii="Courier New" w:hAnsi="Courier New" w:hint="default"/>
      </w:rPr>
    </w:lvl>
    <w:lvl w:ilvl="8" w:tplc="FFFFFFFF">
      <w:start w:val="1"/>
      <w:numFmt w:val="bullet"/>
      <w:lvlText w:val=""/>
      <w:lvlJc w:val="left"/>
      <w:pPr>
        <w:tabs>
          <w:tab w:val="num" w:pos="8382"/>
        </w:tabs>
        <w:ind w:left="8382" w:hanging="360"/>
      </w:pPr>
      <w:rPr>
        <w:rFonts w:ascii="Wingdings" w:hAnsi="Wingdings" w:hint="default"/>
      </w:rPr>
    </w:lvl>
  </w:abstractNum>
  <w:abstractNum w:abstractNumId="50">
    <w:nsid w:val="6F23575A"/>
    <w:multiLevelType w:val="hybridMultilevel"/>
    <w:tmpl w:val="9E56E1CC"/>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71871968"/>
    <w:multiLevelType w:val="singleLevel"/>
    <w:tmpl w:val="04050017"/>
    <w:lvl w:ilvl="0">
      <w:start w:val="1"/>
      <w:numFmt w:val="lowerLetter"/>
      <w:lvlText w:val="%1)"/>
      <w:lvlJc w:val="left"/>
      <w:pPr>
        <w:ind w:left="786" w:hanging="360"/>
      </w:pPr>
      <w:rPr>
        <w:rFonts w:hint="default"/>
      </w:rPr>
    </w:lvl>
  </w:abstractNum>
  <w:abstractNum w:abstractNumId="52">
    <w:nsid w:val="77A668CC"/>
    <w:multiLevelType w:val="hybridMultilevel"/>
    <w:tmpl w:val="51BAC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BBC21FD"/>
    <w:multiLevelType w:val="hybridMultilevel"/>
    <w:tmpl w:val="3784166C"/>
    <w:lvl w:ilvl="0" w:tplc="FFFFFFFF">
      <w:start w:val="1"/>
      <w:numFmt w:val="decimal"/>
      <w:lvlText w:val="%1."/>
      <w:lvlJc w:val="left"/>
      <w:pPr>
        <w:tabs>
          <w:tab w:val="num" w:pos="360"/>
        </w:tabs>
        <w:ind w:left="360" w:hanging="36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BD02D1A"/>
    <w:multiLevelType w:val="hybridMultilevel"/>
    <w:tmpl w:val="05667FCE"/>
    <w:lvl w:ilvl="0" w:tplc="A7FCDA2A">
      <w:start w:val="1"/>
      <w:numFmt w:val="decimal"/>
      <w:lvlText w:val="%1."/>
      <w:lvlJc w:val="left"/>
      <w:pPr>
        <w:tabs>
          <w:tab w:val="num" w:pos="397"/>
        </w:tabs>
        <w:ind w:left="397" w:hanging="39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7CFD4878"/>
    <w:multiLevelType w:val="singleLevel"/>
    <w:tmpl w:val="C4DE171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6">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57">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8">
    <w:nsid w:val="7ED75C9F"/>
    <w:multiLevelType w:val="hybridMultilevel"/>
    <w:tmpl w:val="758AAA2E"/>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0"/>
  </w:num>
  <w:num w:numId="3">
    <w:abstractNumId w:val="6"/>
  </w:num>
  <w:num w:numId="4">
    <w:abstractNumId w:val="18"/>
  </w:num>
  <w:num w:numId="5">
    <w:abstractNumId w:val="24"/>
  </w:num>
  <w:num w:numId="6">
    <w:abstractNumId w:val="17"/>
  </w:num>
  <w:num w:numId="7">
    <w:abstractNumId w:val="55"/>
  </w:num>
  <w:num w:numId="8">
    <w:abstractNumId w:val="56"/>
  </w:num>
  <w:num w:numId="9">
    <w:abstractNumId w:val="33"/>
  </w:num>
  <w:num w:numId="10">
    <w:abstractNumId w:val="2"/>
  </w:num>
  <w:num w:numId="11">
    <w:abstractNumId w:val="57"/>
  </w:num>
  <w:num w:numId="12">
    <w:abstractNumId w:val="40"/>
  </w:num>
  <w:num w:numId="13">
    <w:abstractNumId w:val="25"/>
  </w:num>
  <w:num w:numId="14">
    <w:abstractNumId w:val="43"/>
  </w:num>
  <w:num w:numId="15">
    <w:abstractNumId w:val="14"/>
  </w:num>
  <w:num w:numId="16">
    <w:abstractNumId w:val="53"/>
  </w:num>
  <w:num w:numId="17">
    <w:abstractNumId w:val="35"/>
  </w:num>
  <w:num w:numId="18">
    <w:abstractNumId w:val="58"/>
  </w:num>
  <w:num w:numId="19">
    <w:abstractNumId w:val="32"/>
  </w:num>
  <w:num w:numId="20">
    <w:abstractNumId w:val="54"/>
  </w:num>
  <w:num w:numId="21">
    <w:abstractNumId w:val="11"/>
  </w:num>
  <w:num w:numId="22">
    <w:abstractNumId w:val="28"/>
  </w:num>
  <w:num w:numId="23">
    <w:abstractNumId w:val="44"/>
  </w:num>
  <w:num w:numId="24">
    <w:abstractNumId w:val="49"/>
  </w:num>
  <w:num w:numId="25">
    <w:abstractNumId w:val="37"/>
    <w:lvlOverride w:ilvl="0">
      <w:lvl w:ilvl="0">
        <w:start w:val="2"/>
        <w:numFmt w:val="decimal"/>
        <w:isLgl/>
        <w:lvlText w:val="2.%1."/>
        <w:lvlJc w:val="left"/>
        <w:pPr>
          <w:tabs>
            <w:tab w:val="num" w:pos="360"/>
          </w:tabs>
          <w:ind w:left="360" w:hanging="360"/>
        </w:pPr>
        <w:rPr>
          <w:rFonts w:cs="Times New Roman" w:hint="default"/>
        </w:rPr>
      </w:lvl>
    </w:lvlOverride>
    <w:lvlOverride w:ilvl="1">
      <w:lvl w:ilvl="1">
        <w:start w:val="1"/>
        <w:numFmt w:val="decimal"/>
        <w:pStyle w:val="Styl1"/>
        <w:lvlText w:val="3.%2."/>
        <w:lvlJc w:val="left"/>
        <w:pPr>
          <w:tabs>
            <w:tab w:val="num" w:pos="4110"/>
          </w:tabs>
          <w:ind w:left="4110" w:hanging="510"/>
        </w:pPr>
        <w:rPr>
          <w:rFonts w:cs="Times New Roman" w:hint="default"/>
        </w:rPr>
      </w:lvl>
    </w:lvlOverride>
    <w:lvlOverride w:ilvl="2">
      <w:lvl w:ilvl="2">
        <w:start w:val="1"/>
        <w:numFmt w:val="none"/>
        <w:lvlText w:val="3.1."/>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6">
    <w:abstractNumId w:val="20"/>
  </w:num>
  <w:num w:numId="27">
    <w:abstractNumId w:val="26"/>
  </w:num>
  <w:num w:numId="28">
    <w:abstractNumId w:val="27"/>
  </w:num>
  <w:num w:numId="29">
    <w:abstractNumId w:val="46"/>
  </w:num>
  <w:num w:numId="30">
    <w:abstractNumId w:val="8"/>
  </w:num>
  <w:num w:numId="31">
    <w:abstractNumId w:val="29"/>
  </w:num>
  <w:num w:numId="32">
    <w:abstractNumId w:val="37"/>
    <w:lvlOverride w:ilvl="0">
      <w:startOverride w:val="2"/>
      <w:lvl w:ilvl="0">
        <w:start w:val="2"/>
        <w:numFmt w:val="decimal"/>
        <w:isLgl/>
        <w:lvlText w:val="2.%1."/>
        <w:lvlJc w:val="left"/>
        <w:pPr>
          <w:tabs>
            <w:tab w:val="num" w:pos="360"/>
          </w:tabs>
          <w:ind w:left="360" w:hanging="360"/>
        </w:pPr>
        <w:rPr>
          <w:rFonts w:cs="Times New Roman" w:hint="default"/>
        </w:rPr>
      </w:lvl>
    </w:lvlOverride>
    <w:lvlOverride w:ilvl="1">
      <w:startOverride w:val="1"/>
      <w:lvl w:ilvl="1">
        <w:start w:val="1"/>
        <w:numFmt w:val="decimal"/>
        <w:pStyle w:val="Styl1"/>
        <w:lvlText w:val="3.%2."/>
        <w:lvlJc w:val="left"/>
        <w:pPr>
          <w:tabs>
            <w:tab w:val="num" w:pos="4110"/>
          </w:tabs>
          <w:ind w:left="4110" w:hanging="510"/>
        </w:pPr>
        <w:rPr>
          <w:rFonts w:cs="Times New Roman" w:hint="default"/>
        </w:rPr>
      </w:lvl>
    </w:lvlOverride>
    <w:lvlOverride w:ilvl="2">
      <w:startOverride w:val="1"/>
      <w:lvl w:ilvl="2">
        <w:start w:val="1"/>
        <w:numFmt w:val="none"/>
        <w:lvlText w:val="3.1."/>
        <w:lvlJc w:val="left"/>
        <w:pPr>
          <w:tabs>
            <w:tab w:val="num" w:pos="1224"/>
          </w:tabs>
          <w:ind w:left="1224" w:hanging="504"/>
        </w:pPr>
        <w:rPr>
          <w:rFonts w:cs="Times New Roman" w:hint="default"/>
        </w:rPr>
      </w:lvl>
    </w:lvlOverride>
    <w:lvlOverride w:ilvl="3">
      <w:startOverride w:val="1"/>
      <w:lvl w:ilvl="3">
        <w:start w:val="1"/>
        <w:numFmt w:val="decimal"/>
        <w:lvlText w:val="%1.%2.%3.%4."/>
        <w:lvlJc w:val="left"/>
        <w:pPr>
          <w:tabs>
            <w:tab w:val="num" w:pos="1800"/>
          </w:tabs>
          <w:ind w:left="1728" w:hanging="648"/>
        </w:pPr>
        <w:rPr>
          <w:rFonts w:cs="Times New Roman" w:hint="default"/>
        </w:rPr>
      </w:lvl>
    </w:lvlOverride>
    <w:lvlOverride w:ilvl="4">
      <w:startOverride w:val="1"/>
      <w:lvl w:ilvl="4">
        <w:start w:val="1"/>
        <w:numFmt w:val="decimal"/>
        <w:lvlText w:val="%1.%2.%3.%4.%5."/>
        <w:lvlJc w:val="left"/>
        <w:pPr>
          <w:tabs>
            <w:tab w:val="num" w:pos="2520"/>
          </w:tabs>
          <w:ind w:left="2232" w:hanging="792"/>
        </w:pPr>
        <w:rPr>
          <w:rFonts w:cs="Times New Roman" w:hint="default"/>
        </w:rPr>
      </w:lvl>
    </w:lvlOverride>
    <w:lvlOverride w:ilvl="5">
      <w:startOverride w:val="1"/>
      <w:lvl w:ilvl="5">
        <w:start w:val="1"/>
        <w:numFmt w:val="decimal"/>
        <w:lvlText w:val="%1.%2.%3.%4.%5.%6."/>
        <w:lvlJc w:val="left"/>
        <w:pPr>
          <w:tabs>
            <w:tab w:val="num" w:pos="2880"/>
          </w:tabs>
          <w:ind w:left="2736" w:hanging="936"/>
        </w:pPr>
        <w:rPr>
          <w:rFonts w:cs="Times New Roman" w:hint="default"/>
        </w:rPr>
      </w:lvl>
    </w:lvlOverride>
    <w:lvlOverride w:ilvl="6">
      <w:startOverride w:val="1"/>
      <w:lvl w:ilvl="6">
        <w:start w:val="1"/>
        <w:numFmt w:val="decimal"/>
        <w:lvlText w:val="%1.%2.%3.%4.%5.%6.%7."/>
        <w:lvlJc w:val="left"/>
        <w:pPr>
          <w:tabs>
            <w:tab w:val="num" w:pos="3600"/>
          </w:tabs>
          <w:ind w:left="3240" w:hanging="1080"/>
        </w:pPr>
        <w:rPr>
          <w:rFonts w:cs="Times New Roman" w:hint="default"/>
        </w:rPr>
      </w:lvl>
    </w:lvlOverride>
    <w:lvlOverride w:ilvl="7">
      <w:startOverride w:val="1"/>
      <w:lvl w:ilvl="7">
        <w:start w:val="1"/>
        <w:numFmt w:val="decimal"/>
        <w:lvlText w:val="%1.%2.%3.%4.%5.%6.%7.%8."/>
        <w:lvlJc w:val="left"/>
        <w:pPr>
          <w:tabs>
            <w:tab w:val="num" w:pos="3960"/>
          </w:tabs>
          <w:ind w:left="3744" w:hanging="1224"/>
        </w:pPr>
        <w:rPr>
          <w:rFonts w:cs="Times New Roman" w:hint="default"/>
        </w:rPr>
      </w:lvl>
    </w:lvlOverride>
    <w:lvlOverride w:ilvl="8">
      <w:startOverride w:val="1"/>
      <w:lvl w:ilvl="8">
        <w:start w:val="1"/>
        <w:numFmt w:val="decimal"/>
        <w:lvlText w:val="%1.%2.%3.%4.%5.%6.%7.%8.%9."/>
        <w:lvlJc w:val="left"/>
        <w:pPr>
          <w:tabs>
            <w:tab w:val="num" w:pos="4680"/>
          </w:tabs>
          <w:ind w:left="4320" w:hanging="1440"/>
        </w:pPr>
        <w:rPr>
          <w:rFonts w:cs="Times New Roman" w:hint="default"/>
        </w:rPr>
      </w:lvl>
    </w:lvlOverride>
  </w:num>
  <w:num w:numId="33">
    <w:abstractNumId w:val="39"/>
  </w:num>
  <w:num w:numId="34">
    <w:abstractNumId w:val="51"/>
  </w:num>
  <w:num w:numId="35">
    <w:abstractNumId w:val="21"/>
  </w:num>
  <w:num w:numId="36">
    <w:abstractNumId w:val="41"/>
  </w:num>
  <w:num w:numId="37">
    <w:abstractNumId w:val="0"/>
  </w:num>
  <w:num w:numId="38">
    <w:abstractNumId w:val="3"/>
  </w:num>
  <w:num w:numId="39">
    <w:abstractNumId w:val="31"/>
  </w:num>
  <w:num w:numId="40">
    <w:abstractNumId w:val="30"/>
  </w:num>
  <w:num w:numId="41">
    <w:abstractNumId w:val="35"/>
  </w:num>
  <w:num w:numId="42">
    <w:abstractNumId w:val="47"/>
  </w:num>
  <w:num w:numId="43">
    <w:abstractNumId w:val="50"/>
  </w:num>
  <w:num w:numId="44">
    <w:abstractNumId w:val="36"/>
  </w:num>
  <w:num w:numId="45">
    <w:abstractNumId w:val="13"/>
  </w:num>
  <w:num w:numId="46">
    <w:abstractNumId w:val="1"/>
  </w:num>
  <w:num w:numId="47">
    <w:abstractNumId w:val="5"/>
  </w:num>
  <w:num w:numId="48">
    <w:abstractNumId w:val="4"/>
  </w:num>
  <w:num w:numId="49">
    <w:abstractNumId w:val="19"/>
  </w:num>
  <w:num w:numId="50">
    <w:abstractNumId w:val="52"/>
  </w:num>
  <w:num w:numId="51">
    <w:abstractNumId w:val="7"/>
  </w:num>
  <w:num w:numId="52">
    <w:abstractNumId w:val="23"/>
  </w:num>
  <w:num w:numId="53">
    <w:abstractNumId w:val="38"/>
  </w:num>
  <w:num w:numId="54">
    <w:abstractNumId w:val="12"/>
  </w:num>
  <w:num w:numId="55">
    <w:abstractNumId w:val="34"/>
  </w:num>
  <w:num w:numId="56">
    <w:abstractNumId w:val="45"/>
  </w:num>
  <w:num w:numId="57">
    <w:abstractNumId w:val="9"/>
  </w:num>
  <w:num w:numId="58">
    <w:abstractNumId w:val="42"/>
  </w:num>
  <w:num w:numId="59">
    <w:abstractNumId w:val="22"/>
  </w:num>
  <w:num w:numId="60">
    <w:abstractNumId w:val="16"/>
  </w:num>
  <w:num w:numId="61">
    <w:abstractNumId w:val="48"/>
  </w:num>
  <w:num w:numId="62">
    <w:abstractNumId w:val="15"/>
    <w:lvlOverride w:ilvl="0">
      <w:startOverride w:val="2"/>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C"/>
    <w:rsid w:val="00003AB6"/>
    <w:rsid w:val="00005449"/>
    <w:rsid w:val="0001256A"/>
    <w:rsid w:val="00013C44"/>
    <w:rsid w:val="000142F7"/>
    <w:rsid w:val="000230EE"/>
    <w:rsid w:val="000271C3"/>
    <w:rsid w:val="000327F6"/>
    <w:rsid w:val="000350F9"/>
    <w:rsid w:val="00036CDA"/>
    <w:rsid w:val="000463EC"/>
    <w:rsid w:val="00047235"/>
    <w:rsid w:val="0004743B"/>
    <w:rsid w:val="000505BA"/>
    <w:rsid w:val="00051A48"/>
    <w:rsid w:val="00051F9C"/>
    <w:rsid w:val="00053AF8"/>
    <w:rsid w:val="00056703"/>
    <w:rsid w:val="00080A05"/>
    <w:rsid w:val="00085306"/>
    <w:rsid w:val="00086E5E"/>
    <w:rsid w:val="00087209"/>
    <w:rsid w:val="00095BEC"/>
    <w:rsid w:val="00097CC7"/>
    <w:rsid w:val="000A0D1F"/>
    <w:rsid w:val="000B0A4B"/>
    <w:rsid w:val="000B5F0F"/>
    <w:rsid w:val="000C70C7"/>
    <w:rsid w:val="000C74C2"/>
    <w:rsid w:val="000D0DFE"/>
    <w:rsid w:val="000D1974"/>
    <w:rsid w:val="000D6032"/>
    <w:rsid w:val="000D6B08"/>
    <w:rsid w:val="000E5AED"/>
    <w:rsid w:val="000F0C43"/>
    <w:rsid w:val="000F1BC4"/>
    <w:rsid w:val="000F2A81"/>
    <w:rsid w:val="000F3791"/>
    <w:rsid w:val="000F3E97"/>
    <w:rsid w:val="000F786F"/>
    <w:rsid w:val="001059C2"/>
    <w:rsid w:val="00113E83"/>
    <w:rsid w:val="00123D41"/>
    <w:rsid w:val="00131DF3"/>
    <w:rsid w:val="001338B2"/>
    <w:rsid w:val="001352C3"/>
    <w:rsid w:val="00140EB5"/>
    <w:rsid w:val="00142298"/>
    <w:rsid w:val="00142801"/>
    <w:rsid w:val="00147038"/>
    <w:rsid w:val="00161A3C"/>
    <w:rsid w:val="00162B5C"/>
    <w:rsid w:val="00172769"/>
    <w:rsid w:val="0018545A"/>
    <w:rsid w:val="00185B3F"/>
    <w:rsid w:val="00187DB3"/>
    <w:rsid w:val="00190499"/>
    <w:rsid w:val="0019143B"/>
    <w:rsid w:val="00194EB7"/>
    <w:rsid w:val="001A1A07"/>
    <w:rsid w:val="001A7B54"/>
    <w:rsid w:val="001B11E0"/>
    <w:rsid w:val="001C2174"/>
    <w:rsid w:val="001C315F"/>
    <w:rsid w:val="001C36BB"/>
    <w:rsid w:val="001C5A81"/>
    <w:rsid w:val="001D1641"/>
    <w:rsid w:val="001E227A"/>
    <w:rsid w:val="001E5785"/>
    <w:rsid w:val="001E6913"/>
    <w:rsid w:val="001F2598"/>
    <w:rsid w:val="001F3611"/>
    <w:rsid w:val="001F40B5"/>
    <w:rsid w:val="00200D63"/>
    <w:rsid w:val="0020466C"/>
    <w:rsid w:val="002055D1"/>
    <w:rsid w:val="00211848"/>
    <w:rsid w:val="002123EE"/>
    <w:rsid w:val="00213356"/>
    <w:rsid w:val="002178D2"/>
    <w:rsid w:val="0022359A"/>
    <w:rsid w:val="0022543A"/>
    <w:rsid w:val="002278C5"/>
    <w:rsid w:val="0023385B"/>
    <w:rsid w:val="002371FD"/>
    <w:rsid w:val="0024225F"/>
    <w:rsid w:val="002536B1"/>
    <w:rsid w:val="00260D09"/>
    <w:rsid w:val="00261A13"/>
    <w:rsid w:val="0026602E"/>
    <w:rsid w:val="0026610B"/>
    <w:rsid w:val="00266AA8"/>
    <w:rsid w:val="00272809"/>
    <w:rsid w:val="00275143"/>
    <w:rsid w:val="00277538"/>
    <w:rsid w:val="00277E14"/>
    <w:rsid w:val="002824C9"/>
    <w:rsid w:val="00284097"/>
    <w:rsid w:val="00287DC8"/>
    <w:rsid w:val="00297DB4"/>
    <w:rsid w:val="002A066A"/>
    <w:rsid w:val="002A0B54"/>
    <w:rsid w:val="002A23C5"/>
    <w:rsid w:val="002B3AE8"/>
    <w:rsid w:val="002C2669"/>
    <w:rsid w:val="002C2BA1"/>
    <w:rsid w:val="002C306B"/>
    <w:rsid w:val="002D13B3"/>
    <w:rsid w:val="002D53C6"/>
    <w:rsid w:val="002E333A"/>
    <w:rsid w:val="002E4A36"/>
    <w:rsid w:val="002E5A1F"/>
    <w:rsid w:val="002E62C9"/>
    <w:rsid w:val="002F1B54"/>
    <w:rsid w:val="002F4312"/>
    <w:rsid w:val="002F55C4"/>
    <w:rsid w:val="003015CA"/>
    <w:rsid w:val="00303E08"/>
    <w:rsid w:val="00303F22"/>
    <w:rsid w:val="00305C24"/>
    <w:rsid w:val="0031127A"/>
    <w:rsid w:val="00317AD9"/>
    <w:rsid w:val="00330DFB"/>
    <w:rsid w:val="003409C8"/>
    <w:rsid w:val="003423B5"/>
    <w:rsid w:val="00347E51"/>
    <w:rsid w:val="00367131"/>
    <w:rsid w:val="00372E78"/>
    <w:rsid w:val="00383BFF"/>
    <w:rsid w:val="003875CC"/>
    <w:rsid w:val="00394125"/>
    <w:rsid w:val="003A2593"/>
    <w:rsid w:val="003A26B4"/>
    <w:rsid w:val="003A2E0E"/>
    <w:rsid w:val="003B2AA6"/>
    <w:rsid w:val="003B395F"/>
    <w:rsid w:val="003B5FFE"/>
    <w:rsid w:val="003C60D0"/>
    <w:rsid w:val="003E7AA7"/>
    <w:rsid w:val="003F0FC7"/>
    <w:rsid w:val="003F46D8"/>
    <w:rsid w:val="003F4C75"/>
    <w:rsid w:val="003F5FD7"/>
    <w:rsid w:val="003F7F3C"/>
    <w:rsid w:val="004129F3"/>
    <w:rsid w:val="00417224"/>
    <w:rsid w:val="0042197B"/>
    <w:rsid w:val="00422CE8"/>
    <w:rsid w:val="004234DC"/>
    <w:rsid w:val="00427153"/>
    <w:rsid w:val="00427A99"/>
    <w:rsid w:val="004309A7"/>
    <w:rsid w:val="00433D45"/>
    <w:rsid w:val="00437961"/>
    <w:rsid w:val="004379B0"/>
    <w:rsid w:val="00441739"/>
    <w:rsid w:val="004423B7"/>
    <w:rsid w:val="00442D39"/>
    <w:rsid w:val="004469B4"/>
    <w:rsid w:val="0045369C"/>
    <w:rsid w:val="00457523"/>
    <w:rsid w:val="0046295D"/>
    <w:rsid w:val="0046612D"/>
    <w:rsid w:val="00470352"/>
    <w:rsid w:val="004728D3"/>
    <w:rsid w:val="004759BB"/>
    <w:rsid w:val="004814BE"/>
    <w:rsid w:val="004840CB"/>
    <w:rsid w:val="0049026D"/>
    <w:rsid w:val="004917FD"/>
    <w:rsid w:val="00493DC5"/>
    <w:rsid w:val="004951DE"/>
    <w:rsid w:val="004A3FE8"/>
    <w:rsid w:val="004B0CC2"/>
    <w:rsid w:val="004B141A"/>
    <w:rsid w:val="004C1614"/>
    <w:rsid w:val="004C1B64"/>
    <w:rsid w:val="004C2CA3"/>
    <w:rsid w:val="004C770D"/>
    <w:rsid w:val="004D04EF"/>
    <w:rsid w:val="004E15EF"/>
    <w:rsid w:val="004E1927"/>
    <w:rsid w:val="004E2BC7"/>
    <w:rsid w:val="004F29D9"/>
    <w:rsid w:val="00504F1B"/>
    <w:rsid w:val="00510060"/>
    <w:rsid w:val="005100C3"/>
    <w:rsid w:val="00510C71"/>
    <w:rsid w:val="00513D2D"/>
    <w:rsid w:val="00515FC9"/>
    <w:rsid w:val="00517013"/>
    <w:rsid w:val="00520383"/>
    <w:rsid w:val="0052120E"/>
    <w:rsid w:val="0052472F"/>
    <w:rsid w:val="00533A53"/>
    <w:rsid w:val="005379CD"/>
    <w:rsid w:val="00540161"/>
    <w:rsid w:val="00544630"/>
    <w:rsid w:val="00550AD0"/>
    <w:rsid w:val="005532C5"/>
    <w:rsid w:val="00564F04"/>
    <w:rsid w:val="00566378"/>
    <w:rsid w:val="00581881"/>
    <w:rsid w:val="005855D5"/>
    <w:rsid w:val="00592FF9"/>
    <w:rsid w:val="00593DE8"/>
    <w:rsid w:val="00596E3E"/>
    <w:rsid w:val="005A2181"/>
    <w:rsid w:val="005A7DED"/>
    <w:rsid w:val="005C0FD0"/>
    <w:rsid w:val="005D208C"/>
    <w:rsid w:val="005D3E14"/>
    <w:rsid w:val="005E4788"/>
    <w:rsid w:val="005F64F1"/>
    <w:rsid w:val="00600B4E"/>
    <w:rsid w:val="00613079"/>
    <w:rsid w:val="00630EEA"/>
    <w:rsid w:val="00631F11"/>
    <w:rsid w:val="00633C3C"/>
    <w:rsid w:val="0063714C"/>
    <w:rsid w:val="006407A3"/>
    <w:rsid w:val="0064216D"/>
    <w:rsid w:val="00645F49"/>
    <w:rsid w:val="006478F6"/>
    <w:rsid w:val="00652E23"/>
    <w:rsid w:val="00660D13"/>
    <w:rsid w:val="006661FD"/>
    <w:rsid w:val="006664F5"/>
    <w:rsid w:val="006817D0"/>
    <w:rsid w:val="006846CA"/>
    <w:rsid w:val="006946AD"/>
    <w:rsid w:val="006A0E3F"/>
    <w:rsid w:val="006A2C82"/>
    <w:rsid w:val="006A33E0"/>
    <w:rsid w:val="006A3AFE"/>
    <w:rsid w:val="006A7D44"/>
    <w:rsid w:val="006B198A"/>
    <w:rsid w:val="006B5D62"/>
    <w:rsid w:val="006D0E32"/>
    <w:rsid w:val="006D1E45"/>
    <w:rsid w:val="006D528D"/>
    <w:rsid w:val="006E32AD"/>
    <w:rsid w:val="006F1FAF"/>
    <w:rsid w:val="006F4129"/>
    <w:rsid w:val="007152F4"/>
    <w:rsid w:val="007218F9"/>
    <w:rsid w:val="00721CA8"/>
    <w:rsid w:val="0073339D"/>
    <w:rsid w:val="00740CD4"/>
    <w:rsid w:val="0074113B"/>
    <w:rsid w:val="00757624"/>
    <w:rsid w:val="00757B8B"/>
    <w:rsid w:val="00765663"/>
    <w:rsid w:val="00770EF6"/>
    <w:rsid w:val="00772BC4"/>
    <w:rsid w:val="00777C36"/>
    <w:rsid w:val="00782E1F"/>
    <w:rsid w:val="00785B10"/>
    <w:rsid w:val="00787F4C"/>
    <w:rsid w:val="00791DDD"/>
    <w:rsid w:val="00791DDE"/>
    <w:rsid w:val="00792196"/>
    <w:rsid w:val="007977F2"/>
    <w:rsid w:val="007A2626"/>
    <w:rsid w:val="007C2A45"/>
    <w:rsid w:val="007D1E35"/>
    <w:rsid w:val="007D7CBB"/>
    <w:rsid w:val="007E09C1"/>
    <w:rsid w:val="007E5217"/>
    <w:rsid w:val="007E77C3"/>
    <w:rsid w:val="007F15B2"/>
    <w:rsid w:val="007F53CE"/>
    <w:rsid w:val="007F6422"/>
    <w:rsid w:val="0080098B"/>
    <w:rsid w:val="00807404"/>
    <w:rsid w:val="00835BDA"/>
    <w:rsid w:val="00842C24"/>
    <w:rsid w:val="00845F02"/>
    <w:rsid w:val="00847E13"/>
    <w:rsid w:val="00854BB0"/>
    <w:rsid w:val="008615C7"/>
    <w:rsid w:val="00866B93"/>
    <w:rsid w:val="00894C29"/>
    <w:rsid w:val="00897311"/>
    <w:rsid w:val="008A176F"/>
    <w:rsid w:val="008A1F9C"/>
    <w:rsid w:val="008A6E18"/>
    <w:rsid w:val="008B3E46"/>
    <w:rsid w:val="008C0BDC"/>
    <w:rsid w:val="008C36CD"/>
    <w:rsid w:val="008D4DE0"/>
    <w:rsid w:val="008E1EA0"/>
    <w:rsid w:val="008E674B"/>
    <w:rsid w:val="008E6C43"/>
    <w:rsid w:val="008E7C40"/>
    <w:rsid w:val="008E7C47"/>
    <w:rsid w:val="008F73D5"/>
    <w:rsid w:val="0091157C"/>
    <w:rsid w:val="0091159E"/>
    <w:rsid w:val="00913E1E"/>
    <w:rsid w:val="00921D8E"/>
    <w:rsid w:val="0092546E"/>
    <w:rsid w:val="0093135A"/>
    <w:rsid w:val="00933118"/>
    <w:rsid w:val="009411BE"/>
    <w:rsid w:val="00941A09"/>
    <w:rsid w:val="00947787"/>
    <w:rsid w:val="009515DF"/>
    <w:rsid w:val="0095247A"/>
    <w:rsid w:val="0095303A"/>
    <w:rsid w:val="00953272"/>
    <w:rsid w:val="009553B6"/>
    <w:rsid w:val="00957422"/>
    <w:rsid w:val="009574BB"/>
    <w:rsid w:val="0095773F"/>
    <w:rsid w:val="0096359C"/>
    <w:rsid w:val="00963E47"/>
    <w:rsid w:val="00964A49"/>
    <w:rsid w:val="00964C1B"/>
    <w:rsid w:val="00971EB2"/>
    <w:rsid w:val="00973118"/>
    <w:rsid w:val="00976887"/>
    <w:rsid w:val="00980854"/>
    <w:rsid w:val="00983934"/>
    <w:rsid w:val="009955A1"/>
    <w:rsid w:val="009964E9"/>
    <w:rsid w:val="009A1213"/>
    <w:rsid w:val="009A2C21"/>
    <w:rsid w:val="009A6881"/>
    <w:rsid w:val="009C187D"/>
    <w:rsid w:val="009D0BF6"/>
    <w:rsid w:val="009D155F"/>
    <w:rsid w:val="009D231B"/>
    <w:rsid w:val="009D27B9"/>
    <w:rsid w:val="009E482B"/>
    <w:rsid w:val="009E6688"/>
    <w:rsid w:val="009E71F8"/>
    <w:rsid w:val="009F0C1C"/>
    <w:rsid w:val="009F17A7"/>
    <w:rsid w:val="009F6F57"/>
    <w:rsid w:val="00A06D98"/>
    <w:rsid w:val="00A115D2"/>
    <w:rsid w:val="00A17F49"/>
    <w:rsid w:val="00A24C60"/>
    <w:rsid w:val="00A2730A"/>
    <w:rsid w:val="00A32B32"/>
    <w:rsid w:val="00A43496"/>
    <w:rsid w:val="00A84EA9"/>
    <w:rsid w:val="00A87099"/>
    <w:rsid w:val="00A922D0"/>
    <w:rsid w:val="00A94598"/>
    <w:rsid w:val="00AA07EE"/>
    <w:rsid w:val="00AA2627"/>
    <w:rsid w:val="00AA47F8"/>
    <w:rsid w:val="00AA62FE"/>
    <w:rsid w:val="00AB46BB"/>
    <w:rsid w:val="00AC055F"/>
    <w:rsid w:val="00AC244D"/>
    <w:rsid w:val="00AC36AB"/>
    <w:rsid w:val="00AC5720"/>
    <w:rsid w:val="00AC7F60"/>
    <w:rsid w:val="00AD0D1F"/>
    <w:rsid w:val="00AD2BF8"/>
    <w:rsid w:val="00AD59E0"/>
    <w:rsid w:val="00AD63B6"/>
    <w:rsid w:val="00AD7A50"/>
    <w:rsid w:val="00AD7EF4"/>
    <w:rsid w:val="00AE168A"/>
    <w:rsid w:val="00AF02A2"/>
    <w:rsid w:val="00AF3AF5"/>
    <w:rsid w:val="00AF6C91"/>
    <w:rsid w:val="00B002E0"/>
    <w:rsid w:val="00B126BE"/>
    <w:rsid w:val="00B14CDE"/>
    <w:rsid w:val="00B15AAC"/>
    <w:rsid w:val="00B168A6"/>
    <w:rsid w:val="00B22CF9"/>
    <w:rsid w:val="00B25E48"/>
    <w:rsid w:val="00B275D8"/>
    <w:rsid w:val="00B27B06"/>
    <w:rsid w:val="00B30475"/>
    <w:rsid w:val="00B36C95"/>
    <w:rsid w:val="00B43655"/>
    <w:rsid w:val="00B5061A"/>
    <w:rsid w:val="00B53CBA"/>
    <w:rsid w:val="00B5586E"/>
    <w:rsid w:val="00B5634F"/>
    <w:rsid w:val="00B57D0D"/>
    <w:rsid w:val="00B60A4C"/>
    <w:rsid w:val="00B6783C"/>
    <w:rsid w:val="00B67E9D"/>
    <w:rsid w:val="00B769A5"/>
    <w:rsid w:val="00B8173F"/>
    <w:rsid w:val="00B9044E"/>
    <w:rsid w:val="00B9442F"/>
    <w:rsid w:val="00B94C02"/>
    <w:rsid w:val="00B96395"/>
    <w:rsid w:val="00BA12A9"/>
    <w:rsid w:val="00BA3CDA"/>
    <w:rsid w:val="00BB0D32"/>
    <w:rsid w:val="00BC4B44"/>
    <w:rsid w:val="00BD37C9"/>
    <w:rsid w:val="00BD3873"/>
    <w:rsid w:val="00BD5C04"/>
    <w:rsid w:val="00BE3502"/>
    <w:rsid w:val="00BF22B7"/>
    <w:rsid w:val="00BF4084"/>
    <w:rsid w:val="00BF6E77"/>
    <w:rsid w:val="00BF776F"/>
    <w:rsid w:val="00C01B52"/>
    <w:rsid w:val="00C045C3"/>
    <w:rsid w:val="00C04DD3"/>
    <w:rsid w:val="00C05649"/>
    <w:rsid w:val="00C13476"/>
    <w:rsid w:val="00C20341"/>
    <w:rsid w:val="00C205EF"/>
    <w:rsid w:val="00C27D76"/>
    <w:rsid w:val="00C307F6"/>
    <w:rsid w:val="00C32B03"/>
    <w:rsid w:val="00C33A60"/>
    <w:rsid w:val="00C35A49"/>
    <w:rsid w:val="00C35D2A"/>
    <w:rsid w:val="00C4076D"/>
    <w:rsid w:val="00C45B89"/>
    <w:rsid w:val="00C53DD9"/>
    <w:rsid w:val="00C62AC2"/>
    <w:rsid w:val="00C66137"/>
    <w:rsid w:val="00C73119"/>
    <w:rsid w:val="00C821F9"/>
    <w:rsid w:val="00C8294D"/>
    <w:rsid w:val="00C84E9D"/>
    <w:rsid w:val="00C9288F"/>
    <w:rsid w:val="00C95A75"/>
    <w:rsid w:val="00CA43A0"/>
    <w:rsid w:val="00CA7632"/>
    <w:rsid w:val="00CA7728"/>
    <w:rsid w:val="00CB73FE"/>
    <w:rsid w:val="00CC10D0"/>
    <w:rsid w:val="00CC17D8"/>
    <w:rsid w:val="00CC33E0"/>
    <w:rsid w:val="00CD004A"/>
    <w:rsid w:val="00CD424B"/>
    <w:rsid w:val="00CD4D3A"/>
    <w:rsid w:val="00CD572C"/>
    <w:rsid w:val="00CD5C17"/>
    <w:rsid w:val="00CD5DA6"/>
    <w:rsid w:val="00CE0954"/>
    <w:rsid w:val="00CE2B23"/>
    <w:rsid w:val="00CE564C"/>
    <w:rsid w:val="00CE6C7D"/>
    <w:rsid w:val="00CF1486"/>
    <w:rsid w:val="00D0102E"/>
    <w:rsid w:val="00D1189E"/>
    <w:rsid w:val="00D123CB"/>
    <w:rsid w:val="00D13639"/>
    <w:rsid w:val="00D13EA3"/>
    <w:rsid w:val="00D16448"/>
    <w:rsid w:val="00D34C04"/>
    <w:rsid w:val="00D43036"/>
    <w:rsid w:val="00D43C90"/>
    <w:rsid w:val="00D44345"/>
    <w:rsid w:val="00D501AB"/>
    <w:rsid w:val="00D507A1"/>
    <w:rsid w:val="00D53F3D"/>
    <w:rsid w:val="00D57C5F"/>
    <w:rsid w:val="00D643D5"/>
    <w:rsid w:val="00D66987"/>
    <w:rsid w:val="00D66DEF"/>
    <w:rsid w:val="00D67AFF"/>
    <w:rsid w:val="00D90628"/>
    <w:rsid w:val="00D9272D"/>
    <w:rsid w:val="00DA7919"/>
    <w:rsid w:val="00DC1F3B"/>
    <w:rsid w:val="00DC7DAA"/>
    <w:rsid w:val="00DD1871"/>
    <w:rsid w:val="00DD46B9"/>
    <w:rsid w:val="00DD47CA"/>
    <w:rsid w:val="00DD6F6B"/>
    <w:rsid w:val="00DE0C9E"/>
    <w:rsid w:val="00DE4F74"/>
    <w:rsid w:val="00DE62AC"/>
    <w:rsid w:val="00DF32A0"/>
    <w:rsid w:val="00E01800"/>
    <w:rsid w:val="00E11994"/>
    <w:rsid w:val="00E22B87"/>
    <w:rsid w:val="00E23F21"/>
    <w:rsid w:val="00E255C5"/>
    <w:rsid w:val="00E261EF"/>
    <w:rsid w:val="00E3231C"/>
    <w:rsid w:val="00E32E24"/>
    <w:rsid w:val="00E409FD"/>
    <w:rsid w:val="00E565DA"/>
    <w:rsid w:val="00E568A5"/>
    <w:rsid w:val="00E61094"/>
    <w:rsid w:val="00E62757"/>
    <w:rsid w:val="00E67733"/>
    <w:rsid w:val="00E719AE"/>
    <w:rsid w:val="00E71B9C"/>
    <w:rsid w:val="00E723F8"/>
    <w:rsid w:val="00E726A1"/>
    <w:rsid w:val="00E74555"/>
    <w:rsid w:val="00E749E1"/>
    <w:rsid w:val="00E74F43"/>
    <w:rsid w:val="00E80FAC"/>
    <w:rsid w:val="00E812B6"/>
    <w:rsid w:val="00E8294A"/>
    <w:rsid w:val="00E83621"/>
    <w:rsid w:val="00E844AC"/>
    <w:rsid w:val="00E85A54"/>
    <w:rsid w:val="00E8718F"/>
    <w:rsid w:val="00EB2483"/>
    <w:rsid w:val="00EB7824"/>
    <w:rsid w:val="00EC380B"/>
    <w:rsid w:val="00ED2635"/>
    <w:rsid w:val="00ED5E68"/>
    <w:rsid w:val="00EE05C9"/>
    <w:rsid w:val="00EF6483"/>
    <w:rsid w:val="00EF7A78"/>
    <w:rsid w:val="00F0699C"/>
    <w:rsid w:val="00F0754B"/>
    <w:rsid w:val="00F118DF"/>
    <w:rsid w:val="00F119EE"/>
    <w:rsid w:val="00F13B37"/>
    <w:rsid w:val="00F200A9"/>
    <w:rsid w:val="00F20686"/>
    <w:rsid w:val="00F258E0"/>
    <w:rsid w:val="00F35F86"/>
    <w:rsid w:val="00F4012A"/>
    <w:rsid w:val="00F41940"/>
    <w:rsid w:val="00F4314D"/>
    <w:rsid w:val="00F45E47"/>
    <w:rsid w:val="00F54B44"/>
    <w:rsid w:val="00F5628B"/>
    <w:rsid w:val="00F56FDF"/>
    <w:rsid w:val="00F63E20"/>
    <w:rsid w:val="00F6642E"/>
    <w:rsid w:val="00F730D5"/>
    <w:rsid w:val="00F80EC2"/>
    <w:rsid w:val="00F846B4"/>
    <w:rsid w:val="00F938B5"/>
    <w:rsid w:val="00F940CE"/>
    <w:rsid w:val="00FA3157"/>
    <w:rsid w:val="00FA3367"/>
    <w:rsid w:val="00FA514D"/>
    <w:rsid w:val="00FA5B67"/>
    <w:rsid w:val="00FA5BC2"/>
    <w:rsid w:val="00FC0E25"/>
    <w:rsid w:val="00FC2685"/>
    <w:rsid w:val="00FC7CE4"/>
    <w:rsid w:val="00FD0799"/>
    <w:rsid w:val="00FD50FD"/>
    <w:rsid w:val="00FD6BAB"/>
    <w:rsid w:val="00FE1A13"/>
    <w:rsid w:val="00FE578A"/>
    <w:rsid w:val="00FF4580"/>
    <w:rsid w:val="00FF4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5"/>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7"/>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 w:type="paragraph" w:styleId="Prosttext">
    <w:name w:val="Plain Text"/>
    <w:basedOn w:val="Normln"/>
    <w:link w:val="ProsttextChar"/>
    <w:uiPriority w:val="99"/>
    <w:semiHidden/>
    <w:unhideWhenUsed/>
    <w:locked/>
    <w:rsid w:val="00DD1871"/>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DD1871"/>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5"/>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7"/>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 w:type="paragraph" w:styleId="Prosttext">
    <w:name w:val="Plain Text"/>
    <w:basedOn w:val="Normln"/>
    <w:link w:val="ProsttextChar"/>
    <w:uiPriority w:val="99"/>
    <w:semiHidden/>
    <w:unhideWhenUsed/>
    <w:locked/>
    <w:rsid w:val="00DD1871"/>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DD1871"/>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8342">
      <w:bodyDiv w:val="1"/>
      <w:marLeft w:val="0"/>
      <w:marRight w:val="0"/>
      <w:marTop w:val="0"/>
      <w:marBottom w:val="0"/>
      <w:divBdr>
        <w:top w:val="none" w:sz="0" w:space="0" w:color="auto"/>
        <w:left w:val="none" w:sz="0" w:space="0" w:color="auto"/>
        <w:bottom w:val="none" w:sz="0" w:space="0" w:color="auto"/>
        <w:right w:val="none" w:sz="0" w:space="0" w:color="auto"/>
      </w:divBdr>
    </w:div>
    <w:div w:id="1168524038">
      <w:bodyDiv w:val="1"/>
      <w:marLeft w:val="0"/>
      <w:marRight w:val="0"/>
      <w:marTop w:val="0"/>
      <w:marBottom w:val="0"/>
      <w:divBdr>
        <w:top w:val="none" w:sz="0" w:space="0" w:color="auto"/>
        <w:left w:val="none" w:sz="0" w:space="0" w:color="auto"/>
        <w:bottom w:val="none" w:sz="0" w:space="0" w:color="auto"/>
        <w:right w:val="none" w:sz="0" w:space="0" w:color="auto"/>
      </w:divBdr>
    </w:div>
    <w:div w:id="1558205793">
      <w:bodyDiv w:val="1"/>
      <w:marLeft w:val="0"/>
      <w:marRight w:val="0"/>
      <w:marTop w:val="0"/>
      <w:marBottom w:val="0"/>
      <w:divBdr>
        <w:top w:val="none" w:sz="0" w:space="0" w:color="auto"/>
        <w:left w:val="none" w:sz="0" w:space="0" w:color="auto"/>
        <w:bottom w:val="none" w:sz="0" w:space="0" w:color="auto"/>
        <w:right w:val="none" w:sz="0" w:space="0" w:color="auto"/>
      </w:divBdr>
    </w:div>
    <w:div w:id="1741293758">
      <w:bodyDiv w:val="1"/>
      <w:marLeft w:val="0"/>
      <w:marRight w:val="0"/>
      <w:marTop w:val="0"/>
      <w:marBottom w:val="0"/>
      <w:divBdr>
        <w:top w:val="none" w:sz="0" w:space="0" w:color="auto"/>
        <w:left w:val="none" w:sz="0" w:space="0" w:color="auto"/>
        <w:bottom w:val="none" w:sz="0" w:space="0" w:color="auto"/>
        <w:right w:val="none" w:sz="0" w:space="0" w:color="auto"/>
      </w:divBdr>
    </w:div>
    <w:div w:id="2038658303">
      <w:marLeft w:val="0"/>
      <w:marRight w:val="0"/>
      <w:marTop w:val="0"/>
      <w:marBottom w:val="0"/>
      <w:divBdr>
        <w:top w:val="none" w:sz="0" w:space="0" w:color="auto"/>
        <w:left w:val="none" w:sz="0" w:space="0" w:color="auto"/>
        <w:bottom w:val="none" w:sz="0" w:space="0" w:color="auto"/>
        <w:right w:val="none" w:sz="0" w:space="0" w:color="auto"/>
      </w:divBdr>
    </w:div>
    <w:div w:id="2038658304">
      <w:marLeft w:val="0"/>
      <w:marRight w:val="0"/>
      <w:marTop w:val="0"/>
      <w:marBottom w:val="0"/>
      <w:divBdr>
        <w:top w:val="none" w:sz="0" w:space="0" w:color="auto"/>
        <w:left w:val="none" w:sz="0" w:space="0" w:color="auto"/>
        <w:bottom w:val="none" w:sz="0" w:space="0" w:color="auto"/>
        <w:right w:val="none" w:sz="0" w:space="0" w:color="auto"/>
      </w:divBdr>
    </w:div>
    <w:div w:id="2038658305">
      <w:marLeft w:val="0"/>
      <w:marRight w:val="0"/>
      <w:marTop w:val="0"/>
      <w:marBottom w:val="0"/>
      <w:divBdr>
        <w:top w:val="none" w:sz="0" w:space="0" w:color="auto"/>
        <w:left w:val="none" w:sz="0" w:space="0" w:color="auto"/>
        <w:bottom w:val="none" w:sz="0" w:space="0" w:color="auto"/>
        <w:right w:val="none" w:sz="0" w:space="0" w:color="auto"/>
      </w:divBdr>
    </w:div>
    <w:div w:id="2038658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folder/46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zp.cz/sekce/382/pravidla-public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folder/4628/" TargetMode="External"/><Relationship Id="rId4" Type="http://schemas.microsoft.com/office/2007/relationships/stylesWithEffects" Target="stylesWithEffects.xml"/><Relationship Id="rId9" Type="http://schemas.openxmlformats.org/officeDocument/2006/relationships/hyperlink" Target="http://www.opzp.cz/sekce/14/pokyny-pro-zadatele-a-prijem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E99C-C354-4272-A1E1-9977DB4F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7598</Words>
  <Characters>46503</Characters>
  <Application>Microsoft Office Word</Application>
  <DocSecurity>0</DocSecurity>
  <Lines>387</Lines>
  <Paragraphs>107</Paragraphs>
  <ScaleCrop>false</ScaleCrop>
  <HeadingPairs>
    <vt:vector size="2" baseType="variant">
      <vt:variant>
        <vt:lpstr>Název</vt:lpstr>
      </vt:variant>
      <vt:variant>
        <vt:i4>1</vt:i4>
      </vt:variant>
    </vt:vector>
  </HeadingPairs>
  <TitlesOfParts>
    <vt:vector size="1" baseType="lpstr">
      <vt:lpstr>Příloha č</vt:lpstr>
    </vt:vector>
  </TitlesOfParts>
  <Company>Microsoft</Company>
  <LinksUpToDate>false</LinksUpToDate>
  <CharactersWithSpaces>53994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Strculová Elena Ing.</dc:creator>
  <cp:lastModifiedBy>Měkýš Petr</cp:lastModifiedBy>
  <cp:revision>30</cp:revision>
  <cp:lastPrinted>2013-04-30T07:25:00Z</cp:lastPrinted>
  <dcterms:created xsi:type="dcterms:W3CDTF">2013-04-30T07:16:00Z</dcterms:created>
  <dcterms:modified xsi:type="dcterms:W3CDTF">2013-06-07T08:03:00Z</dcterms:modified>
</cp:coreProperties>
</file>