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84286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LPO</w:t>
      </w:r>
    </w:p>
    <w:p w:rsidR="00384286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>
        <w:t>P14V00000</w:t>
      </w:r>
      <w:r w:rsidR="00FB4995">
        <w:t>1</w:t>
      </w:r>
      <w:r w:rsidR="005C795A">
        <w:t>62</w:t>
      </w:r>
    </w:p>
    <w:p w:rsidR="004D1482" w:rsidRPr="007B0883" w:rsidRDefault="000945EC" w:rsidP="00E42FFA">
      <w:pPr>
        <w:pStyle w:val="Nadpis1"/>
        <w:rPr>
          <w:sz w:val="32"/>
        </w:rPr>
      </w:pPr>
      <w:r w:rsidRPr="007B0883">
        <w:rPr>
          <w:sz w:val="32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384286">
        <w:rPr>
          <w:szCs w:val="22"/>
        </w:rPr>
        <w:t xml:space="preserve"> </w:t>
      </w:r>
      <w:r w:rsidR="004E51D3">
        <w:rPr>
          <w:szCs w:val="22"/>
        </w:rPr>
        <w:t>…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38428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</w:p>
    <w:p w:rsidR="002352AC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BD468A" w:rsidRPr="007B0883">
        <w:rPr>
          <w:rFonts w:cs="Arial"/>
        </w:rPr>
        <w:t>20028</w:t>
      </w:r>
      <w:r w:rsidR="004D1482" w:rsidRPr="007B0883">
        <w:rPr>
          <w:szCs w:val="22"/>
        </w:rPr>
        <w:t>-1649297309</w:t>
      </w:r>
      <w:r w:rsidR="004D1482" w:rsidRPr="005E4788">
        <w:rPr>
          <w:szCs w:val="22"/>
        </w:rPr>
        <w:t>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Default="00E177E4" w:rsidP="005C795A">
      <w:pPr>
        <w:tabs>
          <w:tab w:val="left" w:pos="1588"/>
          <w:tab w:val="left" w:pos="6521"/>
        </w:tabs>
        <w:ind w:left="4962"/>
        <w:rPr>
          <w:bCs/>
          <w:kern w:val="24"/>
          <w:szCs w:val="22"/>
        </w:rPr>
      </w:pP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5C795A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</w:p>
    <w:p w:rsidR="005C795A" w:rsidRDefault="005C795A" w:rsidP="005C795A">
      <w:pPr>
        <w:tabs>
          <w:tab w:val="left" w:pos="1588"/>
          <w:tab w:val="left" w:pos="6521"/>
        </w:tabs>
        <w:ind w:left="4962"/>
        <w:rPr>
          <w:bCs/>
          <w:kern w:val="24"/>
          <w:szCs w:val="22"/>
        </w:rPr>
      </w:pPr>
      <w:r>
        <w:rPr>
          <w:bCs/>
          <w:kern w:val="24"/>
          <w:szCs w:val="22"/>
        </w:rPr>
        <w:t>Jméno a příjmení autorizované osoby v oblast VH staveb ….</w:t>
      </w:r>
    </w:p>
    <w:p w:rsidR="005C795A" w:rsidRDefault="005C795A" w:rsidP="005C795A">
      <w:pPr>
        <w:tabs>
          <w:tab w:val="left" w:pos="1588"/>
          <w:tab w:val="left" w:pos="6521"/>
        </w:tabs>
        <w:ind w:left="4962"/>
        <w:rPr>
          <w:bCs/>
          <w:kern w:val="24"/>
          <w:szCs w:val="22"/>
        </w:rPr>
      </w:pPr>
      <w:r>
        <w:rPr>
          <w:bCs/>
          <w:kern w:val="24"/>
          <w:szCs w:val="22"/>
        </w:rPr>
        <w:t>Č. autorizace …</w:t>
      </w:r>
    </w:p>
    <w:p w:rsidR="005C795A" w:rsidRPr="005E4788" w:rsidRDefault="005C795A" w:rsidP="005C795A">
      <w:pPr>
        <w:tabs>
          <w:tab w:val="left" w:pos="1588"/>
          <w:tab w:val="left" w:pos="6521"/>
        </w:tabs>
        <w:ind w:left="4962"/>
        <w:rPr>
          <w:rFonts w:cs="Arial"/>
        </w:rPr>
      </w:pPr>
      <w:r>
        <w:rPr>
          <w:bCs/>
          <w:kern w:val="24"/>
          <w:szCs w:val="22"/>
        </w:rPr>
        <w:t>Jméno a příjmení stavbyvedoucího …</w:t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proofErr w:type="gramStart"/>
      <w:r>
        <w:t>….. Kč</w:t>
      </w:r>
      <w:proofErr w:type="gramEnd"/>
      <w:r w:rsidR="00731360"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7B0883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240E0F">
        <w:rPr>
          <w:rFonts w:ascii="Arial" w:hAnsi="Arial" w:cs="Arial"/>
          <w:b/>
          <w:i/>
          <w:sz w:val="20"/>
          <w:highlight w:val="yellow"/>
        </w:rPr>
        <w:t>5</w:t>
      </w:r>
      <w:r w:rsidR="007B0883">
        <w:rPr>
          <w:rFonts w:ascii="Arial" w:hAnsi="Arial" w:cs="Arial"/>
          <w:b/>
          <w:i/>
          <w:sz w:val="20"/>
          <w:highlight w:val="yellow"/>
        </w:rPr>
        <w:t>0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731360">
        <w:rPr>
          <w:rFonts w:ascii="Arial" w:hAnsi="Arial" w:cs="Arial"/>
          <w:b/>
          <w:i/>
          <w:sz w:val="20"/>
          <w:highlight w:val="yellow"/>
        </w:rPr>
        <w:t>mil.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9C18CC" w:rsidRPr="0070063D">
        <w:rPr>
          <w:i/>
          <w:iCs/>
        </w:rPr>
        <w:t>……</w:t>
      </w:r>
      <w:proofErr w:type="gramStart"/>
      <w:r w:rsidR="009C18CC" w:rsidRPr="0070063D">
        <w:rPr>
          <w:i/>
          <w:iCs/>
        </w:rPr>
        <w:t>….</w:t>
      </w:r>
      <w:r w:rsidR="007F77B2" w:rsidRPr="0070063D">
        <w:rPr>
          <w:i/>
          <w:iCs/>
        </w:rPr>
        <w:t>mil.</w:t>
      </w:r>
      <w:proofErr w:type="gramEnd"/>
      <w:r w:rsidR="007F77B2" w:rsidRPr="0070063D">
        <w:rPr>
          <w:i/>
          <w:iCs/>
        </w:rPr>
        <w:t xml:space="preserve">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240E0F">
        <w:rPr>
          <w:rFonts w:ascii="Arial" w:hAnsi="Arial" w:cs="Arial"/>
          <w:b/>
          <w:i/>
          <w:sz w:val="20"/>
          <w:highlight w:val="yellow"/>
        </w:rPr>
        <w:t>5</w:t>
      </w:r>
      <w:r w:rsidR="007B0883">
        <w:rPr>
          <w:rFonts w:ascii="Arial" w:hAnsi="Arial" w:cs="Arial"/>
          <w:b/>
          <w:i/>
          <w:sz w:val="20"/>
          <w:highlight w:val="yellow"/>
        </w:rPr>
        <w:t>0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731360">
        <w:rPr>
          <w:rFonts w:ascii="Arial" w:hAnsi="Arial" w:cs="Arial"/>
          <w:b/>
          <w:i/>
          <w:sz w:val="20"/>
          <w:highlight w:val="yellow"/>
        </w:rPr>
        <w:t>mil.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 xml:space="preserve">. Tato povinnost </w:t>
      </w:r>
      <w:r w:rsidR="007F77B2" w:rsidRPr="0070063D">
        <w:rPr>
          <w:i/>
          <w:iCs/>
        </w:rPr>
        <w:lastRenderedPageBreak/>
        <w:t>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</w:t>
      </w:r>
      <w:proofErr w:type="gramStart"/>
      <w:r w:rsidR="007F77B2" w:rsidRPr="0070063D">
        <w:rPr>
          <w:i/>
          <w:iCs/>
        </w:rPr>
        <w:t>samostatně, a nebo tak</w:t>
      </w:r>
      <w:proofErr w:type="gramEnd"/>
      <w:r w:rsidR="007F77B2" w:rsidRPr="0070063D">
        <w:rPr>
          <w:i/>
          <w:iCs/>
        </w:rPr>
        <w:t xml:space="preserve">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> </w:t>
      </w:r>
      <w:proofErr w:type="gramStart"/>
      <w:r w:rsidR="007F77B2" w:rsidRPr="0070063D">
        <w:rPr>
          <w:sz w:val="18"/>
          <w:szCs w:val="18"/>
        </w:rPr>
        <w:t>dodavatelem, , bude</w:t>
      </w:r>
      <w:proofErr w:type="gramEnd"/>
      <w:r w:rsidR="007F77B2" w:rsidRPr="0070063D">
        <w:rPr>
          <w:sz w:val="18"/>
          <w:szCs w:val="18"/>
        </w:rPr>
        <w:t xml:space="preserve">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E2DED">
      <w:pPr>
        <w:pStyle w:val="Zkladntextodsazen-slo"/>
      </w:pPr>
      <w: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 xml:space="preserve">Objednatel </w:t>
      </w:r>
      <w:r>
        <w:t>je oprávněn poskytnout podlicenci k užití loga města třetí osobě.</w:t>
      </w:r>
    </w:p>
    <w:p w:rsidR="00956203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7E2DED" w:rsidRPr="007E2DED">
        <w:t xml:space="preserve">Rekonstrukce </w:t>
      </w:r>
      <w:r w:rsidR="005C795A">
        <w:t xml:space="preserve">kanalizace a vodovodu </w:t>
      </w:r>
      <w:proofErr w:type="spellStart"/>
      <w:r w:rsidR="005C795A">
        <w:t>Svinov</w:t>
      </w:r>
      <w:proofErr w:type="spellEnd"/>
      <w:r w:rsidRPr="009104D2">
        <w:t>“ užít pro účely dle obsahu této smlouvy</w:t>
      </w:r>
      <w:r w:rsidR="007E2DED">
        <w:t>.</w:t>
      </w:r>
      <w:r w:rsidRPr="00E41235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01594F" w:rsidP="007E2DED">
      <w:pPr>
        <w:pStyle w:val="Zkladntextodsazen-slo"/>
      </w:pPr>
      <w:r>
        <w:t xml:space="preserve">Účelem uzavření této smlouvy je </w:t>
      </w:r>
      <w:r w:rsidR="005C795A">
        <w:t xml:space="preserve">rekonstrukce nevyhovujících kanalizačních a vodovodních řadů v Ostravě – </w:t>
      </w:r>
      <w:proofErr w:type="spellStart"/>
      <w:r w:rsidR="005C795A">
        <w:t>Svinově</w:t>
      </w:r>
      <w:proofErr w:type="spellEnd"/>
      <w:r w:rsidR="005C795A">
        <w:t xml:space="preserve"> v území mezi ulicemi Bílovecká, Tichá, Jandáskova a Dr. </w:t>
      </w:r>
      <w:proofErr w:type="spellStart"/>
      <w:r w:rsidR="005C795A">
        <w:t>Grudy</w:t>
      </w:r>
      <w:proofErr w:type="spellEnd"/>
      <w:r w:rsidR="005C795A">
        <w:t xml:space="preserve"> a zrušení stávajících vodovodů a kanalizací v nevyhovujícím technickém stavu</w:t>
      </w:r>
      <w:r w:rsidR="007E2DED">
        <w:t>.</w:t>
      </w:r>
    </w:p>
    <w:p w:rsidR="006B5567" w:rsidRPr="007B0883" w:rsidRDefault="006B5567" w:rsidP="007E2DED">
      <w:pPr>
        <w:pStyle w:val="Zkladntextodsazen-slo"/>
      </w:pPr>
      <w:r w:rsidRPr="007B0883">
        <w:t>Strany prohlašují, že osoby podepisující tuto smlouvu jsou k tomuto úkonu oprávněny.</w:t>
      </w:r>
    </w:p>
    <w:p w:rsidR="00354A7E" w:rsidRDefault="00354A7E" w:rsidP="007B0883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9B5B4E" w:rsidRPr="00317D28" w:rsidRDefault="001C6486" w:rsidP="007E2DED">
      <w:pPr>
        <w:pStyle w:val="Zkladntextodsazen-slo"/>
      </w:pPr>
      <w:r w:rsidRPr="00317D28">
        <w:t xml:space="preserve">Zhotovitel se touto smlouvou zavazuje </w:t>
      </w:r>
      <w:r w:rsidR="00E41235">
        <w:t xml:space="preserve">provést dílo </w:t>
      </w:r>
      <w:r w:rsidR="007E2DED" w:rsidRPr="009104D2">
        <w:t>„</w:t>
      </w:r>
      <w:r w:rsidR="00534A4A">
        <w:rPr>
          <w:rFonts w:ascii="Arial" w:hAnsi="Arial" w:cs="Arial"/>
          <w:b/>
          <w:sz w:val="20"/>
          <w:szCs w:val="20"/>
        </w:rPr>
        <w:t xml:space="preserve">Rekonstrukce </w:t>
      </w:r>
      <w:r w:rsidR="004B4FA8">
        <w:rPr>
          <w:rFonts w:ascii="Arial" w:hAnsi="Arial" w:cs="Arial"/>
          <w:b/>
          <w:sz w:val="20"/>
          <w:szCs w:val="20"/>
        </w:rPr>
        <w:t xml:space="preserve">kanalizace a vodovodu </w:t>
      </w:r>
      <w:proofErr w:type="spellStart"/>
      <w:r w:rsidR="004B4FA8">
        <w:rPr>
          <w:rFonts w:ascii="Arial" w:hAnsi="Arial" w:cs="Arial"/>
          <w:b/>
          <w:sz w:val="20"/>
          <w:szCs w:val="20"/>
        </w:rPr>
        <w:t>Svinov</w:t>
      </w:r>
      <w:proofErr w:type="spellEnd"/>
      <w:r w:rsidR="007E2DED" w:rsidRPr="009104D2">
        <w:t>“</w:t>
      </w:r>
      <w:r w:rsidRPr="00317D28">
        <w:t xml:space="preserve"> </w:t>
      </w:r>
      <w:r w:rsidR="00133196" w:rsidRPr="00317D28">
        <w:t>v </w:t>
      </w:r>
      <w:proofErr w:type="spellStart"/>
      <w:proofErr w:type="gramStart"/>
      <w:r w:rsidR="00133196" w:rsidRPr="00317D28">
        <w:t>k.ú</w:t>
      </w:r>
      <w:proofErr w:type="spellEnd"/>
      <w:r w:rsidR="00133196" w:rsidRPr="00317D28">
        <w:t>.</w:t>
      </w:r>
      <w:proofErr w:type="gramEnd"/>
      <w:r w:rsidR="00133196" w:rsidRPr="00317D28">
        <w:t xml:space="preserve"> </w:t>
      </w:r>
      <w:proofErr w:type="spellStart"/>
      <w:r w:rsidR="004B4FA8">
        <w:t>Svinov</w:t>
      </w:r>
      <w:proofErr w:type="spellEnd"/>
      <w:r w:rsidR="00133196" w:rsidRPr="00317D28">
        <w:t>, obec Ostrava</w:t>
      </w:r>
      <w:r w:rsidRPr="00317D28">
        <w:t xml:space="preserve"> (dále jen „stavba“ nebo „dílo“)</w:t>
      </w:r>
      <w:r w:rsidR="00E92AC7" w:rsidRPr="00317D28">
        <w:t>.</w:t>
      </w:r>
      <w:r w:rsidRPr="00317D28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 xml:space="preserve">provést dílo </w:t>
      </w:r>
      <w:r w:rsidR="00133196" w:rsidRPr="00317D28">
        <w:t xml:space="preserve">podle projektové dokumentace pro provádění stavby </w:t>
      </w:r>
      <w:r w:rsidR="00725BCD" w:rsidRPr="00317D28">
        <w:t>„</w:t>
      </w:r>
      <w:r w:rsidR="00534A4A">
        <w:rPr>
          <w:rFonts w:ascii="Arial" w:hAnsi="Arial" w:cs="Arial"/>
          <w:b/>
          <w:sz w:val="20"/>
          <w:szCs w:val="20"/>
        </w:rPr>
        <w:t xml:space="preserve">Rekonstrukce </w:t>
      </w:r>
      <w:r w:rsidR="009441D5">
        <w:rPr>
          <w:rFonts w:ascii="Arial" w:hAnsi="Arial" w:cs="Arial"/>
          <w:b/>
          <w:sz w:val="20"/>
          <w:szCs w:val="20"/>
        </w:rPr>
        <w:t xml:space="preserve">kanalizace a vodovodu </w:t>
      </w:r>
      <w:proofErr w:type="spellStart"/>
      <w:r w:rsidR="009441D5">
        <w:rPr>
          <w:rFonts w:ascii="Arial" w:hAnsi="Arial" w:cs="Arial"/>
          <w:b/>
          <w:sz w:val="20"/>
          <w:szCs w:val="20"/>
        </w:rPr>
        <w:t>Svinov</w:t>
      </w:r>
      <w:proofErr w:type="spellEnd"/>
      <w:r w:rsidR="00534A4A" w:rsidRPr="00534A4A">
        <w:t xml:space="preserve">“ zpracované společností </w:t>
      </w:r>
      <w:r w:rsidR="009441D5" w:rsidRPr="009441D5">
        <w:t xml:space="preserve">Projekt 2010, s.r.o., se sídlem:  Ruská 43, 703 00 Ostrava-Vítkovice, č. zakázky 42 189, </w:t>
      </w:r>
      <w:proofErr w:type="gramStart"/>
      <w:r w:rsidR="009441D5" w:rsidRPr="009441D5">
        <w:t>arch.č.</w:t>
      </w:r>
      <w:proofErr w:type="gramEnd"/>
      <w:r w:rsidR="009441D5" w:rsidRPr="009441D5">
        <w:t>PRO-SP-8005</w:t>
      </w:r>
      <w:r w:rsidR="004A46D1" w:rsidRPr="00317D28">
        <w:t xml:space="preserve">.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 </w:t>
      </w:r>
      <w:r w:rsidR="004A46D1" w:rsidRPr="00317D28">
        <w:t>podmínky</w:t>
      </w:r>
      <w:r w:rsidR="00C3039D" w:rsidRPr="00317D28">
        <w:t>, vyplývající:</w:t>
      </w:r>
    </w:p>
    <w:p w:rsidR="005247FB" w:rsidRPr="00317D28" w:rsidRDefault="005247FB" w:rsidP="00142D7D">
      <w:pPr>
        <w:pStyle w:val="Zkladntextodsazen-slo"/>
        <w:numPr>
          <w:ilvl w:val="0"/>
          <w:numId w:val="5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ze stavebně správních rozhodnutí, tj. </w:t>
      </w:r>
    </w:p>
    <w:p w:rsidR="009441D5" w:rsidRDefault="009441D5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611E9D">
        <w:rPr>
          <w:color w:val="000000" w:themeColor="text1"/>
        </w:rPr>
        <w:t xml:space="preserve">rozhodnutí č. </w:t>
      </w:r>
      <w:r>
        <w:rPr>
          <w:color w:val="000000" w:themeColor="text1"/>
        </w:rPr>
        <w:t>78</w:t>
      </w:r>
      <w:r w:rsidRPr="00611E9D">
        <w:rPr>
          <w:color w:val="000000" w:themeColor="text1"/>
        </w:rPr>
        <w:t>/1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 xml:space="preserve">/VH o povolení </w:t>
      </w:r>
      <w:r>
        <w:rPr>
          <w:color w:val="000000" w:themeColor="text1"/>
        </w:rPr>
        <w:t xml:space="preserve">změny stavby </w:t>
      </w:r>
      <w:r w:rsidRPr="00611E9D">
        <w:rPr>
          <w:color w:val="000000" w:themeColor="text1"/>
        </w:rPr>
        <w:t>vodního díla</w:t>
      </w:r>
      <w:r>
        <w:rPr>
          <w:color w:val="000000" w:themeColor="text1"/>
        </w:rPr>
        <w:t xml:space="preserve"> před dokončením a veřejná vyhláška</w:t>
      </w:r>
      <w:r w:rsidRPr="00611E9D">
        <w:rPr>
          <w:color w:val="000000" w:themeColor="text1"/>
        </w:rPr>
        <w:t xml:space="preserve"> pod </w:t>
      </w:r>
      <w:proofErr w:type="gramStart"/>
      <w:r w:rsidRPr="00611E9D">
        <w:rPr>
          <w:color w:val="000000" w:themeColor="text1"/>
        </w:rPr>
        <w:t>č.j.</w:t>
      </w:r>
      <w:proofErr w:type="gramEnd"/>
      <w:r w:rsidRPr="00611E9D">
        <w:rPr>
          <w:color w:val="000000" w:themeColor="text1"/>
        </w:rPr>
        <w:t xml:space="preserve"> </w:t>
      </w:r>
      <w:r>
        <w:rPr>
          <w:rFonts w:ascii="Times-Roman" w:hAnsi="Times-Roman" w:cs="Times-Roman"/>
        </w:rPr>
        <w:t>SMO/031622/14/OŽP/Za</w:t>
      </w:r>
      <w:r w:rsidRPr="00611E9D">
        <w:rPr>
          <w:color w:val="000000" w:themeColor="text1"/>
        </w:rPr>
        <w:t xml:space="preserve">, </w:t>
      </w:r>
      <w:proofErr w:type="spellStart"/>
      <w:r w:rsidRPr="00611E9D">
        <w:rPr>
          <w:color w:val="000000" w:themeColor="text1"/>
        </w:rPr>
        <w:t>spis.zn</w:t>
      </w:r>
      <w:proofErr w:type="spellEnd"/>
      <w:r w:rsidRPr="00611E9D">
        <w:rPr>
          <w:color w:val="000000" w:themeColor="text1"/>
        </w:rPr>
        <w:t xml:space="preserve">. </w:t>
      </w:r>
      <w:r>
        <w:rPr>
          <w:rFonts w:ascii="Times-Roman" w:hAnsi="Times-Roman" w:cs="Times-Roman"/>
        </w:rPr>
        <w:t>S-SMO/256986/13/OŽP/13</w:t>
      </w:r>
      <w:r w:rsidRPr="00611E9D">
        <w:rPr>
          <w:color w:val="000000" w:themeColor="text1"/>
        </w:rPr>
        <w:t xml:space="preserve"> ze dne </w:t>
      </w:r>
      <w:r>
        <w:rPr>
          <w:color w:val="000000" w:themeColor="text1"/>
        </w:rPr>
        <w:t>24</w:t>
      </w:r>
      <w:r w:rsidRPr="00611E9D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611E9D">
        <w:rPr>
          <w:color w:val="000000" w:themeColor="text1"/>
        </w:rPr>
        <w:t>.201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>, vydané Magistrátem města Ostrava, odborem ochrany životního prostředí,</w:t>
      </w:r>
    </w:p>
    <w:p w:rsidR="009441D5" w:rsidRDefault="009441D5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611E9D">
        <w:rPr>
          <w:color w:val="000000" w:themeColor="text1"/>
        </w:rPr>
        <w:t xml:space="preserve">rozhodnutí č. </w:t>
      </w:r>
      <w:r>
        <w:rPr>
          <w:color w:val="000000" w:themeColor="text1"/>
        </w:rPr>
        <w:t>688</w:t>
      </w:r>
      <w:r w:rsidRPr="00611E9D">
        <w:rPr>
          <w:color w:val="000000" w:themeColor="text1"/>
        </w:rPr>
        <w:t>/</w:t>
      </w:r>
      <w:r>
        <w:rPr>
          <w:color w:val="000000" w:themeColor="text1"/>
        </w:rPr>
        <w:t>09</w:t>
      </w:r>
      <w:r w:rsidRPr="00611E9D">
        <w:rPr>
          <w:color w:val="000000" w:themeColor="text1"/>
        </w:rPr>
        <w:t xml:space="preserve">/VH o povolení </w:t>
      </w:r>
      <w:r>
        <w:rPr>
          <w:color w:val="000000" w:themeColor="text1"/>
        </w:rPr>
        <w:t xml:space="preserve">změny dokončené stavby </w:t>
      </w:r>
      <w:r w:rsidRPr="00611E9D">
        <w:rPr>
          <w:color w:val="000000" w:themeColor="text1"/>
        </w:rPr>
        <w:t>vodního díla</w:t>
      </w:r>
      <w:r>
        <w:rPr>
          <w:color w:val="000000" w:themeColor="text1"/>
        </w:rPr>
        <w:t xml:space="preserve"> a veřejná vyhláška</w:t>
      </w:r>
      <w:r w:rsidRPr="00611E9D">
        <w:rPr>
          <w:color w:val="000000" w:themeColor="text1"/>
        </w:rPr>
        <w:t xml:space="preserve"> pod </w:t>
      </w:r>
      <w:proofErr w:type="gramStart"/>
      <w:r w:rsidRPr="00611E9D">
        <w:rPr>
          <w:color w:val="000000" w:themeColor="text1"/>
        </w:rPr>
        <w:t>č.j.</w:t>
      </w:r>
      <w:proofErr w:type="gramEnd"/>
      <w:r w:rsidRPr="00611E9D">
        <w:rPr>
          <w:color w:val="000000" w:themeColor="text1"/>
        </w:rPr>
        <w:t xml:space="preserve"> </w:t>
      </w:r>
      <w:r>
        <w:rPr>
          <w:rFonts w:ascii="Times-Roman" w:hAnsi="Times-Roman" w:cs="Times-Roman"/>
        </w:rPr>
        <w:t>SMO/16580/08/</w:t>
      </w:r>
      <w:proofErr w:type="spellStart"/>
      <w:r>
        <w:rPr>
          <w:rFonts w:ascii="Times-Roman" w:hAnsi="Times-Roman" w:cs="Times-Roman"/>
        </w:rPr>
        <w:t>Vo</w:t>
      </w:r>
      <w:proofErr w:type="spellEnd"/>
      <w:r>
        <w:rPr>
          <w:rFonts w:ascii="Times-Roman" w:hAnsi="Times-Roman" w:cs="Times-Roman"/>
        </w:rPr>
        <w:t>/13</w:t>
      </w:r>
      <w:r w:rsidRPr="00611E9D">
        <w:rPr>
          <w:color w:val="000000" w:themeColor="text1"/>
        </w:rPr>
        <w:t xml:space="preserve"> ze dne </w:t>
      </w:r>
      <w:r>
        <w:rPr>
          <w:color w:val="000000" w:themeColor="text1"/>
        </w:rPr>
        <w:t>12</w:t>
      </w:r>
      <w:r w:rsidRPr="00611E9D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611E9D">
        <w:rPr>
          <w:color w:val="000000" w:themeColor="text1"/>
        </w:rPr>
        <w:t>.20</w:t>
      </w:r>
      <w:r>
        <w:rPr>
          <w:color w:val="000000" w:themeColor="text1"/>
        </w:rPr>
        <w:t>09</w:t>
      </w:r>
      <w:r w:rsidRPr="00611E9D">
        <w:rPr>
          <w:color w:val="000000" w:themeColor="text1"/>
        </w:rPr>
        <w:t>, vydané Magistrátem města Ostrava, odborem ochrany životního prostředí,</w:t>
      </w:r>
    </w:p>
    <w:p w:rsidR="004238A5" w:rsidRPr="009441D5" w:rsidRDefault="004238A5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611E9D">
        <w:rPr>
          <w:color w:val="000000" w:themeColor="text1"/>
        </w:rPr>
        <w:t xml:space="preserve">rozhodnutí č. </w:t>
      </w:r>
      <w:r>
        <w:rPr>
          <w:color w:val="000000" w:themeColor="text1"/>
        </w:rPr>
        <w:t>1/2014</w:t>
      </w:r>
      <w:r w:rsidRPr="00611E9D">
        <w:rPr>
          <w:color w:val="000000" w:themeColor="text1"/>
        </w:rPr>
        <w:t xml:space="preserve"> o povolení </w:t>
      </w:r>
      <w:r>
        <w:rPr>
          <w:color w:val="000000" w:themeColor="text1"/>
        </w:rPr>
        <w:t>kácení dřevin</w:t>
      </w:r>
      <w:r w:rsidRPr="00611E9D">
        <w:rPr>
          <w:color w:val="000000" w:themeColor="text1"/>
        </w:rPr>
        <w:t xml:space="preserve"> pod </w:t>
      </w:r>
      <w:proofErr w:type="gramStart"/>
      <w:r w:rsidRPr="00611E9D">
        <w:rPr>
          <w:color w:val="000000" w:themeColor="text1"/>
        </w:rPr>
        <w:t>č.j.</w:t>
      </w:r>
      <w:proofErr w:type="gramEnd"/>
      <w:r w:rsidRPr="00611E9D">
        <w:rPr>
          <w:color w:val="000000" w:themeColor="text1"/>
        </w:rPr>
        <w:t xml:space="preserve"> </w:t>
      </w:r>
      <w:r>
        <w:rPr>
          <w:rFonts w:ascii="Times-Roman" w:hAnsi="Times-Roman" w:cs="Times-Roman"/>
        </w:rPr>
        <w:t>SVI 01401/2014/OVDŽP/Her</w:t>
      </w:r>
      <w:r w:rsidRPr="00611E9D">
        <w:rPr>
          <w:color w:val="000000" w:themeColor="text1"/>
        </w:rPr>
        <w:t xml:space="preserve">, ze dne </w:t>
      </w:r>
      <w:r>
        <w:rPr>
          <w:color w:val="000000" w:themeColor="text1"/>
        </w:rPr>
        <w:t>15</w:t>
      </w:r>
      <w:r w:rsidRPr="00611E9D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>.201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 xml:space="preserve">, vydané </w:t>
      </w:r>
      <w:r>
        <w:rPr>
          <w:color w:val="000000" w:themeColor="text1"/>
        </w:rPr>
        <w:t xml:space="preserve">Úřadem městského obvodu </w:t>
      </w:r>
      <w:proofErr w:type="spellStart"/>
      <w:r>
        <w:rPr>
          <w:color w:val="000000" w:themeColor="text1"/>
        </w:rPr>
        <w:t>Svinov</w:t>
      </w:r>
      <w:proofErr w:type="spellEnd"/>
      <w:r w:rsidRPr="00611E9D">
        <w:rPr>
          <w:color w:val="000000" w:themeColor="text1"/>
        </w:rPr>
        <w:t xml:space="preserve">, odborem </w:t>
      </w:r>
      <w:r>
        <w:rPr>
          <w:color w:val="000000" w:themeColor="text1"/>
        </w:rPr>
        <w:t>výstavby</w:t>
      </w:r>
      <w:r w:rsidRPr="00611E9D">
        <w:rPr>
          <w:color w:val="000000" w:themeColor="text1"/>
        </w:rPr>
        <w:t>,</w:t>
      </w:r>
      <w:r>
        <w:rPr>
          <w:color w:val="000000" w:themeColor="text1"/>
        </w:rPr>
        <w:t xml:space="preserve"> dopravy a životního prostředí,</w:t>
      </w:r>
    </w:p>
    <w:p w:rsidR="009B5B4E" w:rsidRPr="007B0883" w:rsidRDefault="00C3039D" w:rsidP="00142D7D">
      <w:pPr>
        <w:pStyle w:val="Zkladntextodsazen-slo"/>
        <w:numPr>
          <w:ilvl w:val="0"/>
          <w:numId w:val="5"/>
        </w:numPr>
      </w:pPr>
      <w:r w:rsidRPr="007B0883">
        <w:t xml:space="preserve">z </w:t>
      </w:r>
      <w:r w:rsidR="009B5B4E" w:rsidRPr="007B0883">
        <w:t>externí</w:t>
      </w:r>
      <w:r w:rsidRPr="007B0883">
        <w:t>ch</w:t>
      </w:r>
      <w:r w:rsidR="009B5B4E" w:rsidRPr="007B0883">
        <w:t xml:space="preserve"> dokument</w:t>
      </w:r>
      <w:r w:rsidRPr="007B0883">
        <w:t>ů</w:t>
      </w:r>
      <w:r w:rsidR="009B5B4E" w:rsidRPr="007B0883">
        <w:t xml:space="preserve"> </w:t>
      </w:r>
      <w:r w:rsidR="00D56C4A" w:rsidRPr="007B0883">
        <w:t xml:space="preserve">provozovatele vodovodní sítě </w:t>
      </w:r>
      <w:r w:rsidR="009B5B4E" w:rsidRPr="007B0883">
        <w:t xml:space="preserve">společnosti Ostravské vodárny a kanalizace, a.s. </w:t>
      </w:r>
      <w:r w:rsidR="00D56C4A" w:rsidRPr="007B0883">
        <w:t xml:space="preserve">(dále jen OVAK a.s.“) </w:t>
      </w:r>
      <w:r w:rsidR="009B5B4E" w:rsidRPr="007B0883">
        <w:t>„Požadavky na provádění stokových sítí a kanalizačních přípojek“</w:t>
      </w:r>
      <w:r w:rsidR="00D56C4A" w:rsidRPr="007B0883">
        <w:t xml:space="preserve"> vydání č.5 </w:t>
      </w:r>
      <w:r w:rsidR="00091B74" w:rsidRPr="007B0883">
        <w:t>s účinností od</w:t>
      </w:r>
      <w:r w:rsidR="00D56C4A" w:rsidRPr="007B0883">
        <w:t xml:space="preserve"> 25.7.2012</w:t>
      </w:r>
      <w:r w:rsidR="009B5B4E" w:rsidRPr="007B0883">
        <w:t xml:space="preserve"> a „Požadavky na provádění vodovodních řadů a přípojek“ </w:t>
      </w:r>
      <w:r w:rsidR="00D56C4A" w:rsidRPr="007B0883">
        <w:t xml:space="preserve"> vydání č.5 </w:t>
      </w:r>
      <w:r w:rsidR="00091B74" w:rsidRPr="007B0883">
        <w:t xml:space="preserve">s účinností od </w:t>
      </w:r>
      <w:r w:rsidR="00D56C4A" w:rsidRPr="007B0883">
        <w:t>17.8.2011</w:t>
      </w:r>
      <w:r w:rsidR="000D157A" w:rsidRPr="007B0883">
        <w:t xml:space="preserve">, </w:t>
      </w:r>
      <w:proofErr w:type="gramStart"/>
      <w:r w:rsidR="000D157A" w:rsidRPr="007B0883">
        <w:t xml:space="preserve">viz. </w:t>
      </w:r>
      <w:r w:rsidR="00285971" w:rsidRPr="007B0883">
        <w:t>webové</w:t>
      </w:r>
      <w:proofErr w:type="gramEnd"/>
      <w:r w:rsidR="00285971" w:rsidRPr="007B0883">
        <w:t xml:space="preserve"> stránky </w:t>
      </w:r>
      <w:hyperlink r:id="rId10" w:history="1">
        <w:r w:rsidR="00285971" w:rsidRPr="007B0883">
          <w:t>www.ovak.cz</w:t>
        </w:r>
      </w:hyperlink>
      <w:r w:rsidR="00285971" w:rsidRPr="007B0883">
        <w:t xml:space="preserve"> v části ke stažení.</w:t>
      </w:r>
    </w:p>
    <w:p w:rsidR="001C6486" w:rsidRPr="00317D28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 xml:space="preserve">dále </w:t>
      </w:r>
      <w:r w:rsidR="001C6486" w:rsidRPr="00317D28">
        <w:t>zahrnuje:</w:t>
      </w:r>
    </w:p>
    <w:p w:rsidR="00285971" w:rsidRDefault="0028597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aktualizac</w:t>
      </w:r>
      <w:r w:rsidR="002F02F5" w:rsidRPr="00604EA5">
        <w:rPr>
          <w:color w:val="000000" w:themeColor="text1"/>
        </w:rPr>
        <w:t>i</w:t>
      </w:r>
      <w:r w:rsidRPr="00604EA5">
        <w:rPr>
          <w:color w:val="000000" w:themeColor="text1"/>
        </w:rPr>
        <w:t xml:space="preserve"> </w:t>
      </w:r>
      <w:r w:rsidR="000B38A9" w:rsidRPr="00604EA5">
        <w:rPr>
          <w:color w:val="000000" w:themeColor="text1"/>
        </w:rPr>
        <w:t>v</w:t>
      </w:r>
      <w:r w:rsidRPr="00604EA5">
        <w:rPr>
          <w:color w:val="000000" w:themeColor="text1"/>
        </w:rPr>
        <w:t>yjádření všech správců inženýrských sítí,</w:t>
      </w:r>
    </w:p>
    <w:p w:rsidR="00C056A6" w:rsidRPr="000317BF" w:rsidRDefault="00C056A6" w:rsidP="007B0883">
      <w:pPr>
        <w:pStyle w:val="Zkladntextodsazen-slo"/>
        <w:numPr>
          <w:ilvl w:val="0"/>
          <w:numId w:val="9"/>
        </w:numPr>
        <w:rPr>
          <w:rStyle w:val="slostrnky"/>
        </w:rPr>
      </w:pPr>
      <w:r w:rsidRPr="000317BF">
        <w:rPr>
          <w:rStyle w:val="slostrnky"/>
        </w:rPr>
        <w:t xml:space="preserve">projednání prováděcí dokumentace vodního díla se správci dotčených inženýrských sítí a zařízení, vyžádání souhlasů s činností v jejich ochranném pásmu, dále vytýčení podzemních inženýrských sítí a vedení podle podmínek vyjádření jejich správců a vlastníků a to vše před zahájením prací na staveništi, včetně zpětného protokolárního předání jednotlivým správcům. </w:t>
      </w:r>
      <w:r w:rsidR="006B5567">
        <w:rPr>
          <w:rStyle w:val="slostrnky"/>
        </w:rPr>
        <w:lastRenderedPageBreak/>
        <w:t>V</w:t>
      </w:r>
      <w:r w:rsidRPr="000317BF">
        <w:rPr>
          <w:rStyle w:val="slostrnky"/>
        </w:rPr>
        <w:t>ytyčení inženýrských sítí vyznačí zhotovitel v terénu a doloží objednateli protokoly o vytyčení,</w:t>
      </w:r>
    </w:p>
    <w:p w:rsidR="00C056A6" w:rsidRDefault="00C056A6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zajištění oprávněným geodetem:</w:t>
      </w:r>
    </w:p>
    <w:p w:rsidR="00A31379" w:rsidRDefault="00A31379" w:rsidP="00C056A6">
      <w:pPr>
        <w:pStyle w:val="Zkladntextodsazen-slo"/>
        <w:numPr>
          <w:ilvl w:val="0"/>
          <w:numId w:val="5"/>
        </w:numPr>
        <w:ind w:left="1418" w:hanging="284"/>
        <w:rPr>
          <w:color w:val="000000" w:themeColor="text1"/>
        </w:rPr>
      </w:pPr>
      <w:r w:rsidRPr="00C056A6">
        <w:rPr>
          <w:color w:val="000000" w:themeColor="text1"/>
        </w:rPr>
        <w:t>vytýčení stavby dle souřadnic z projektové dokumentace</w:t>
      </w:r>
      <w:r w:rsidR="00C056A6">
        <w:rPr>
          <w:color w:val="000000" w:themeColor="text1"/>
        </w:rPr>
        <w:t>,</w:t>
      </w:r>
    </w:p>
    <w:p w:rsidR="00C056A6" w:rsidRDefault="00C056A6" w:rsidP="00C056A6">
      <w:pPr>
        <w:pStyle w:val="Zkladntextodsazen-slo"/>
        <w:numPr>
          <w:ilvl w:val="0"/>
          <w:numId w:val="5"/>
        </w:numPr>
        <w:ind w:left="1418" w:hanging="284"/>
        <w:rPr>
          <w:color w:val="000000" w:themeColor="text1"/>
        </w:rPr>
      </w:pPr>
      <w:r w:rsidRPr="00604EA5">
        <w:rPr>
          <w:color w:val="000000" w:themeColor="text1"/>
        </w:rPr>
        <w:t>průběžné výškopisné a polohopisné zaměřování tras</w:t>
      </w:r>
      <w:r>
        <w:rPr>
          <w:color w:val="000000" w:themeColor="text1"/>
        </w:rPr>
        <w:t xml:space="preserve"> částí díla</w:t>
      </w:r>
      <w:r w:rsidRPr="00604EA5">
        <w:rPr>
          <w:color w:val="000000" w:themeColor="text1"/>
        </w:rPr>
        <w:t>, a to již před zásypem prováděného díla, tato skutečnost včetně uvedení hloubky uložení a hloubky míst křížení s ostatními inženýrskými sítěmi bude vždy geodetem stvrzena zápisem do stavebního deníku, zakreslení případných změn do dokumentace skutečného provedení</w:t>
      </w:r>
      <w:r>
        <w:rPr>
          <w:color w:val="000000" w:themeColor="text1"/>
        </w:rPr>
        <w:t>,</w:t>
      </w:r>
    </w:p>
    <w:p w:rsidR="000F61F3" w:rsidRPr="00EC5505" w:rsidRDefault="000F61F3" w:rsidP="00C056A6">
      <w:pPr>
        <w:pStyle w:val="Zkladntextodsazen-slo"/>
        <w:numPr>
          <w:ilvl w:val="0"/>
          <w:numId w:val="5"/>
        </w:numPr>
        <w:ind w:left="1418" w:hanging="284"/>
      </w:pPr>
      <w:r w:rsidRPr="00EC5505">
        <w:t xml:space="preserve">rovněž každá šachta bude </w:t>
      </w:r>
      <w:r w:rsidR="00D56C4A" w:rsidRPr="00EC5505">
        <w:t xml:space="preserve">před zásypem protokolárně (např. zápisem do stavebního deníku) předána objednateli za účasti oprávněného geodeta, </w:t>
      </w:r>
    </w:p>
    <w:p w:rsidR="00C056A6" w:rsidRPr="00EC5505" w:rsidRDefault="00C056A6" w:rsidP="00C056A6">
      <w:pPr>
        <w:pStyle w:val="Zkladntextodsazen-slo"/>
        <w:numPr>
          <w:ilvl w:val="0"/>
          <w:numId w:val="5"/>
        </w:numPr>
        <w:ind w:left="1418" w:hanging="284"/>
      </w:pPr>
      <w:r w:rsidRPr="00EC5505">
        <w:t>veškeré polohopisné a výškopisné souřadnice uvedené v geodetickém zaměření budou v systému S-JTSK a Balt po vyrovnání,</w:t>
      </w:r>
    </w:p>
    <w:p w:rsidR="00C056A6" w:rsidRPr="007B0883" w:rsidRDefault="00C056A6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EC5505">
        <w:t xml:space="preserve">zajištění ohlášení jednotlivých fází výstavby příslušným stavebním úřadům dle plánu </w:t>
      </w:r>
      <w:r w:rsidRPr="00604EA5">
        <w:rPr>
          <w:color w:val="000000" w:themeColor="text1"/>
        </w:rPr>
        <w:t>kontrolních prohlídek stavby, umožnění provedení kontrolní prohlídky včetně účasti na ní a jejího dokumentování,</w:t>
      </w:r>
    </w:p>
    <w:p w:rsidR="00551A65" w:rsidRPr="00551A65" w:rsidRDefault="00551A6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dodávka a montáž informační tabule s uvedením názvu stavby, zhotovitele a investora včetně zodpovědných osob, termínu realizace a umístění štítku o povolení stavby, včetně potvrzeného formuláře ohlášení stavby na Oblastní inspektorát práce pro Moravskoslezský kraj a Olomoucký kraj na viditelném místě před zahájením stavby,</w:t>
      </w:r>
    </w:p>
    <w:p w:rsidR="00551A65" w:rsidRPr="00551A65" w:rsidRDefault="00551A6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projednání napojení na odběr elektrické energie, vody z veřejného vodovodu a kanalizace pro potřeby stavby s příslušnými správci těchto sítí,</w:t>
      </w:r>
    </w:p>
    <w:p w:rsidR="00551A65" w:rsidRDefault="00551A6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 xml:space="preserve">prověření polohy a hloubky všech </w:t>
      </w:r>
      <w:proofErr w:type="spellStart"/>
      <w:r w:rsidRPr="00604EA5">
        <w:rPr>
          <w:color w:val="000000" w:themeColor="text1"/>
        </w:rPr>
        <w:t>napojovacích</w:t>
      </w:r>
      <w:proofErr w:type="spellEnd"/>
      <w:r w:rsidRPr="00604EA5">
        <w:rPr>
          <w:color w:val="000000" w:themeColor="text1"/>
        </w:rPr>
        <w:t xml:space="preserve"> míst stávajících vodovodních řadů a kanalizačních stok v terénu před zahájením zemních prací,</w:t>
      </w:r>
    </w:p>
    <w:p w:rsidR="00F82709" w:rsidRDefault="00551A6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F82709" w:rsidRDefault="00551A6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EC5505">
        <w:t>aktualizace</w:t>
      </w:r>
      <w:r w:rsidR="006B5567" w:rsidRPr="00EC5505">
        <w:t xml:space="preserve">, zpracování </w:t>
      </w:r>
      <w:r w:rsidRPr="00EC5505">
        <w:t xml:space="preserve">a schválení projektu dočasného dopravního značení, osazení a údržba </w:t>
      </w:r>
      <w:r w:rsidRPr="00604EA5">
        <w:rPr>
          <w:color w:val="000000" w:themeColor="text1"/>
        </w:rPr>
        <w:t>dočasného dopravního značení v průběhu provádění stavebních prací dle dokumentace, zajištění projednání její změny vyvolané v průběhu stavby u příslušného orgánu, uvedení dopravního značení do původního stavu po skončení prací a protokolárního předání správci,</w:t>
      </w:r>
    </w:p>
    <w:p w:rsidR="00F82709" w:rsidRDefault="00551A6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zajištění bezpečných přechodů a přejezdů pro zajištění přístupu a příjezdu ke stávajícím objektům po celou dobu výstavby</w:t>
      </w:r>
      <w:r w:rsidRPr="00332D26">
        <w:rPr>
          <w:color w:val="000000" w:themeColor="text1"/>
        </w:rPr>
        <w:t>,</w:t>
      </w:r>
    </w:p>
    <w:p w:rsidR="00F82709" w:rsidRDefault="00551A65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zajištění příjezdu a přístupu pro požární, sanitní vozidla a vozidla pro svoz komunálního odpadu, případně zajištění přepravy odpadních nádob na svozové místo </w:t>
      </w:r>
      <w:r w:rsidRPr="00604EA5">
        <w:rPr>
          <w:color w:val="000000" w:themeColor="text1"/>
        </w:rPr>
        <w:t>mimo obvod stavby,</w:t>
      </w:r>
    </w:p>
    <w:p w:rsidR="00027CD1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B5D25">
        <w:rPr>
          <w:snapToGrid w:val="0"/>
        </w:rPr>
        <w:t>projedn</w:t>
      </w:r>
      <w:r>
        <w:rPr>
          <w:snapToGrid w:val="0"/>
        </w:rPr>
        <w:t>ání</w:t>
      </w:r>
      <w:r w:rsidRPr="00DB5D25">
        <w:rPr>
          <w:snapToGrid w:val="0"/>
        </w:rPr>
        <w:t xml:space="preserve"> způsob</w:t>
      </w:r>
      <w:r>
        <w:rPr>
          <w:snapToGrid w:val="0"/>
        </w:rPr>
        <w:t xml:space="preserve">u </w:t>
      </w:r>
      <w:r w:rsidRPr="00DB5D25">
        <w:rPr>
          <w:snapToGrid w:val="0"/>
        </w:rPr>
        <w:t>zajištění obslužnosti předmětné lokality a přístupu cestujících k autobusovým zastávkám s vedením odboru Řízení provozu Dopravního podniku Ostrava a.s. (DPO) a realizace požadavků DPO a.s.</w:t>
      </w:r>
      <w:r>
        <w:rPr>
          <w:snapToGrid w:val="0"/>
        </w:rPr>
        <w:t>,</w:t>
      </w:r>
    </w:p>
    <w:p w:rsidR="00F82709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vykácení dřevin a následné naložení s dřevní hmotou v souladu s příslušnými rozhodnutími správních orgánů ochrany přírody a krajiny, které se vztahují k předmětu díla. Projednání způsobu naložení s vytěženou dřevní hmotou s jejím vlastníkem. Předání dokladů o provedení těchto prací objednateli, jejichž součástí bude přesná specifikace druhu, průměru, počtu kusů event. množství a způsobu odstranění dřevní hmoty včetně jejich písemného odsouhlasení vlastníkem či správcem. V případě neprovedení kácení zeleně čestné prohlášení zhotovitele, že v rámci realizace díla k tomuto úkonu nedošlo,</w:t>
      </w:r>
    </w:p>
    <w:p w:rsidR="003B1135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trasy pro dopravu materiálu na stavbu a odvoz ze stavby mimo obvod staveniště, včetně její údržby po dobu výstavby a uložení materiálu a výkopků pro stavbu tak, aby nevznikly žádné škody na sousedních pozemcích,</w:t>
      </w:r>
    </w:p>
    <w:p w:rsidR="00E45B40" w:rsidRPr="00EC5505" w:rsidRDefault="00027CD1" w:rsidP="00142D7D">
      <w:pPr>
        <w:pStyle w:val="Zkladntextodsazen-slo"/>
        <w:numPr>
          <w:ilvl w:val="0"/>
          <w:numId w:val="9"/>
        </w:numPr>
      </w:pPr>
      <w:r w:rsidRPr="00EC5505">
        <w:t xml:space="preserve">provedení všech předepsaných zkoušek jako </w:t>
      </w:r>
      <w:r w:rsidR="007A3B89" w:rsidRPr="00EC5505">
        <w:t xml:space="preserve">tlakové </w:t>
      </w:r>
      <w:r w:rsidRPr="00EC5505">
        <w:t>zkoušky</w:t>
      </w:r>
      <w:r w:rsidR="007A3B89" w:rsidRPr="00EC5505">
        <w:t xml:space="preserve"> potrubí</w:t>
      </w:r>
      <w:r w:rsidR="0059573C" w:rsidRPr="00EC5505">
        <w:t xml:space="preserve"> a šachet</w:t>
      </w:r>
      <w:r w:rsidRPr="00EC5505">
        <w:t xml:space="preserve"> </w:t>
      </w:r>
      <w:r w:rsidR="00D56C4A" w:rsidRPr="00EC5505">
        <w:t>včetně vyhodnocení</w:t>
      </w:r>
      <w:r w:rsidRPr="00EC5505">
        <w:t>, kamerové prohlídky kanalizačního potrubí vč. šachet včetně jejich vyhodnocení, zkoušky míry zhutnění podsypu, obsypu a zásypu potrubí, pevnosti betonu, míry hutnění pláně vozovky, případně jiné zkoušky stanovené ČSN</w:t>
      </w:r>
      <w:r w:rsidR="0059573C" w:rsidRPr="00EC5505">
        <w:t xml:space="preserve"> a v projektové dokumentaci</w:t>
      </w:r>
      <w:r w:rsidRPr="00EC5505">
        <w:t xml:space="preserve"> prokazující </w:t>
      </w:r>
      <w:r w:rsidRPr="00EC5505">
        <w:lastRenderedPageBreak/>
        <w:t>kvalitu díla. Při provádění požadovaných zkoušek a před záhozem potrubí a jiných sítí přizve zhotovitel k účasti zástupce budoucího provozovatele, technického dozoru a investora min. 3 dny předem,</w:t>
      </w:r>
    </w:p>
    <w:p w:rsidR="00E45B40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EC5505">
        <w:t xml:space="preserve">průběžné odstraňování nečistot vzniklých při provádění prací z příjezdních komunikací ke staveništi po celou dobu provádění </w:t>
      </w:r>
      <w:r w:rsidRPr="00604EA5">
        <w:rPr>
          <w:color w:val="000000" w:themeColor="text1"/>
        </w:rPr>
        <w:t>prací,</w:t>
      </w:r>
    </w:p>
    <w:p w:rsidR="007E0C12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likvidaci odpadu a jeho uložení na řízenou skládku nebo jinou jeho likvidaci v souladu se zákonem č. 185/2001 Sb. o odpadech a o změně některých dalších zákonů, ve znění pozdějších předpisů, o likvidaci odpadu bude objednateli předložen písemný doklad,</w:t>
      </w:r>
    </w:p>
    <w:p w:rsidR="003B1135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rStyle w:val="slostrnky"/>
        </w:rPr>
        <w:t>d</w:t>
      </w:r>
      <w:r w:rsidRPr="00DB5D25">
        <w:rPr>
          <w:rStyle w:val="slostrnky"/>
        </w:rPr>
        <w:t>oložení oprávnění k odstranění odpadů v případě, že zhotovitel toto oprávnění má. V případě, že odstraňování bude zajišťovat prostřednictvím odborné firmy, doloží fotokopii smlouvy o odstranění odpadů, uzavřenou mezi ním a touto firmou a fotokopii oprávnění tohoto smluvního partnera k odstraňování odpadů, vzniklých při výstavbě. Tyto doklady musí být platné po celou dobu výstavby díla</w:t>
      </w:r>
      <w:r>
        <w:rPr>
          <w:rStyle w:val="slostrnky"/>
        </w:rPr>
        <w:t>,</w:t>
      </w:r>
    </w:p>
    <w:p w:rsidR="00F82709" w:rsidRPr="00027CD1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t>z</w:t>
      </w:r>
      <w:r w:rsidRPr="00DB5D25">
        <w:t>pracování havarijního a povodňového plánu platného po dobu výstavby (výpustního objektu v korytě vodního toku) vč. jejich projednání a schválení vodoprávním úřadem - odborem ochrany životního prostředí MMO a ověření povodňového plánu příslušným městským obvodem. Výkopové práce budou zahájeny na základě předložení schváleného havarijního a povodňo</w:t>
      </w:r>
      <w:r>
        <w:t>vého plánu zástupci objednatele,</w:t>
      </w:r>
    </w:p>
    <w:p w:rsidR="00027CD1" w:rsidRPr="0059573C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t>z</w:t>
      </w:r>
      <w:r w:rsidRPr="00316CF1">
        <w:t>pracování provozního řádu pro snižování hladiny podzemních vod přitékajících do výkopu po dobu výstavby s ohledem na technické vybavení zhotovitele, jeho projednání a schválení odborem ochrany (vod a půdy) životního prostředí MMO</w:t>
      </w:r>
      <w:r>
        <w:t>,</w:t>
      </w:r>
    </w:p>
    <w:p w:rsidR="0059573C" w:rsidRPr="00EC5505" w:rsidRDefault="0059573C" w:rsidP="00142D7D">
      <w:pPr>
        <w:pStyle w:val="Zkladntextodsazen-slo"/>
        <w:numPr>
          <w:ilvl w:val="0"/>
          <w:numId w:val="9"/>
        </w:numPr>
      </w:pPr>
      <w:r w:rsidRPr="00EC5505">
        <w:t>zpracování</w:t>
      </w:r>
      <w:r w:rsidR="00562ACD" w:rsidRPr="00EC5505">
        <w:t xml:space="preserve"> plánu zkoušek a jeho pojednání a schválení zástupcem objednatele,</w:t>
      </w:r>
    </w:p>
    <w:p w:rsidR="00E45B40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t>zajištění bezpečnostních opatření k provádění stavby dle zpracovaného „Posouzení trasy z hlediska nebezpečí výstupu důlních plynů“,</w:t>
      </w:r>
    </w:p>
    <w:p w:rsidR="003B1135" w:rsidRDefault="00027CD1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0317BF">
        <w:t>odborná demontáž stávajícího technologického zařízení, včetně odborné likvidace demontovaného zařízení a stavebního odpadu,</w:t>
      </w:r>
    </w:p>
    <w:p w:rsidR="00E45B40" w:rsidRDefault="00E45B40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E45B40" w:rsidRDefault="00E45B40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E45B40" w:rsidRDefault="00E45B40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provádění stavby tak, aby okolí nebylo zatěžováno nadměrným hlukem, prašností a znečištěním vozovek,</w:t>
      </w:r>
    </w:p>
    <w:p w:rsidR="003B1135" w:rsidRDefault="00E45B40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průběžné vzorkování všech dodaných materiálů a výrobků, včetně předložení všech technických listů a jiných oprávnění, tento materiál a výrobek lze použít teprve po prokazatelném odsouhlasení technickým dozorem stavebníka a</w:t>
      </w:r>
      <w:r w:rsidR="007B0883">
        <w:rPr>
          <w:color w:val="000000" w:themeColor="text1"/>
        </w:rPr>
        <w:t>/nebo</w:t>
      </w:r>
      <w:r w:rsidRPr="00604EA5">
        <w:rPr>
          <w:color w:val="000000" w:themeColor="text1"/>
        </w:rPr>
        <w:t xml:space="preserve"> objednatelem, proces odsouhlasení je stanoven min. na 7 dní,</w:t>
      </w:r>
    </w:p>
    <w:p w:rsidR="000A467E" w:rsidRDefault="000A467E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provedení předepsaných zkoušek</w:t>
      </w:r>
      <w:r w:rsidRPr="00604EA5">
        <w:rPr>
          <w:color w:val="000000" w:themeColor="text1"/>
        </w:rPr>
        <w:t>, úspěšné provedení těchto zkoušek je podmínkou převzetí díla, zpracování a předání dokladů o výsledcích předepsaných zkoušek, atestů, revizí, záručních listů v jazyce českém a zpracování provozních řádů technologických zařízení,</w:t>
      </w:r>
    </w:p>
    <w:p w:rsidR="00E45B40" w:rsidRDefault="00E45B40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odborného vedení stavby v souladu se zákonem č.183/2006 Sb., o územním plánování a stavebním řádu (stavební zákon), ve znění pozdějších předpisů,</w:t>
      </w:r>
    </w:p>
    <w:p w:rsidR="00E45B40" w:rsidRDefault="00E45B40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zohlednění vyjádření dotčených orgánů a organizací při provádění stavby,</w:t>
      </w:r>
    </w:p>
    <w:p w:rsidR="00E45B40" w:rsidRDefault="00E45B40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respektování podmínek všech účastníků stavebního řízení, dle staveb</w:t>
      </w:r>
      <w:r>
        <w:rPr>
          <w:color w:val="000000" w:themeColor="text1"/>
        </w:rPr>
        <w:t>ně správních rozhodnutí</w:t>
      </w:r>
      <w:r w:rsidRPr="00317D28">
        <w:rPr>
          <w:color w:val="000000" w:themeColor="text1"/>
        </w:rPr>
        <w:t>,</w:t>
      </w:r>
    </w:p>
    <w:p w:rsidR="00E45B40" w:rsidRDefault="00E45B40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v průběhu realizace stavby příprava změnových listů včetně všech povinných příloh v závislosti na vzniku méně a víceprací, které jsou nezbytným podkladem pro uzavření dodatku k této smlouvě o dílo,</w:t>
      </w:r>
    </w:p>
    <w:p w:rsidR="00F82709" w:rsidRDefault="00E45B40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EC5505">
        <w:t xml:space="preserve">vypracování kompletních vyhotovení dokumentace skutečného provedení stavby v počtu </w:t>
      </w:r>
      <w:r w:rsidR="00986E18" w:rsidRPr="00EC5505">
        <w:t>čtyř</w:t>
      </w:r>
      <w:r w:rsidRPr="00EC5505">
        <w:t xml:space="preserve"> (</w:t>
      </w:r>
      <w:r w:rsidR="00986E18" w:rsidRPr="00EC5505">
        <w:t>4</w:t>
      </w:r>
      <w:r w:rsidRPr="00EC5505">
        <w:t xml:space="preserve">) originálních </w:t>
      </w:r>
      <w:proofErr w:type="spellStart"/>
      <w:r w:rsidRPr="00EC5505">
        <w:t>paré</w:t>
      </w:r>
      <w:proofErr w:type="spellEnd"/>
      <w:r w:rsidRPr="00EC5505">
        <w:t xml:space="preserve">. Tato dokumentace bude zpracovaná v rozsahu dle vyhlášky č. 499/2006 </w:t>
      </w:r>
      <w:r w:rsidRPr="00604EA5">
        <w:rPr>
          <w:color w:val="000000" w:themeColor="text1"/>
        </w:rPr>
        <w:lastRenderedPageBreak/>
        <w:t>Sb., o dokumentaci staveb, ve znění pozdějších předpisů, tj. se zakreslením všech odchylek, změn, dopadů a vlivů vzniklých v průběhu realizace předmětu smlouvy, do projektové dokumentace pro provádění stavby (každé vyhotovení bude ověřeno razítkem a podpisem oprávněného osoby zhotovitele). Dokumentace skutečného provedení stavby bude ve 3 vyhotoveních dodána objednateli i v elektronické podobě na CD-R ve formátu pro čtení a zápis *.</w:t>
      </w:r>
      <w:proofErr w:type="spellStart"/>
      <w:r w:rsidRPr="00604EA5">
        <w:rPr>
          <w:color w:val="000000" w:themeColor="text1"/>
        </w:rPr>
        <w:t>dwg</w:t>
      </w:r>
      <w:proofErr w:type="spellEnd"/>
      <w:r w:rsidRPr="00604EA5">
        <w:rPr>
          <w:color w:val="000000" w:themeColor="text1"/>
        </w:rPr>
        <w:t xml:space="preserve"> kompati</w:t>
      </w:r>
      <w:r>
        <w:rPr>
          <w:color w:val="000000" w:themeColor="text1"/>
        </w:rPr>
        <w:t xml:space="preserve">bilním s programem </w:t>
      </w:r>
      <w:proofErr w:type="spellStart"/>
      <w:r>
        <w:rPr>
          <w:color w:val="000000" w:themeColor="text1"/>
        </w:rPr>
        <w:t>AutoCAD</w:t>
      </w:r>
      <w:proofErr w:type="spellEnd"/>
      <w:r>
        <w:rPr>
          <w:color w:val="000000" w:themeColor="text1"/>
        </w:rPr>
        <w:t xml:space="preserve"> 2010</w:t>
      </w:r>
      <w:r w:rsidRPr="00604EA5">
        <w:rPr>
          <w:color w:val="000000" w:themeColor="text1"/>
        </w:rPr>
        <w:t>,</w:t>
      </w:r>
    </w:p>
    <w:p w:rsidR="00343E0E" w:rsidRDefault="000B38A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zatřídění movit</w:t>
      </w:r>
      <w:r w:rsidR="00C1271C" w:rsidRPr="00604EA5">
        <w:rPr>
          <w:color w:val="000000" w:themeColor="text1"/>
        </w:rPr>
        <w:t>ých</w:t>
      </w:r>
      <w:r w:rsidRPr="00604EA5">
        <w:rPr>
          <w:color w:val="000000" w:themeColor="text1"/>
        </w:rPr>
        <w:t xml:space="preserve"> </w:t>
      </w:r>
      <w:r w:rsidR="00C1271C" w:rsidRPr="00604EA5">
        <w:rPr>
          <w:color w:val="000000" w:themeColor="text1"/>
        </w:rPr>
        <w:t xml:space="preserve">věcí </w:t>
      </w:r>
      <w:r w:rsidRPr="00604EA5">
        <w:rPr>
          <w:color w:val="000000" w:themeColor="text1"/>
        </w:rPr>
        <w:t>a souborů movitých věcí</w:t>
      </w:r>
      <w:r w:rsidR="009C33AD" w:rsidRPr="00604EA5">
        <w:rPr>
          <w:color w:val="000000" w:themeColor="text1"/>
        </w:rPr>
        <w:t xml:space="preserve"> </w:t>
      </w:r>
      <w:r w:rsidR="00802065" w:rsidRPr="00604EA5">
        <w:rPr>
          <w:color w:val="000000" w:themeColor="text1"/>
        </w:rPr>
        <w:t>realizovaného díla</w:t>
      </w:r>
      <w:r w:rsidRPr="00604EA5">
        <w:rPr>
          <w:color w:val="000000" w:themeColor="text1"/>
        </w:rPr>
        <w:t xml:space="preserve">, tj. </w:t>
      </w:r>
      <w:r w:rsidR="009C33AD" w:rsidRPr="00604EA5">
        <w:rPr>
          <w:color w:val="000000" w:themeColor="text1"/>
        </w:rPr>
        <w:t xml:space="preserve">komplexní </w:t>
      </w:r>
      <w:r w:rsidR="00343E0E" w:rsidRPr="00604EA5">
        <w:rPr>
          <w:color w:val="000000" w:themeColor="text1"/>
        </w:rPr>
        <w:t>posouzení</w:t>
      </w:r>
      <w:r w:rsidR="004A46D1" w:rsidRPr="00604EA5">
        <w:rPr>
          <w:color w:val="000000" w:themeColor="text1"/>
        </w:rPr>
        <w:t xml:space="preserve"> položkového rozpočtu v elektronické podobě ve formátu kompatibilním s programem Microsoft EXCEL 2000 dle zákona č.563/1991 Sb. o účetnictví, ve znění pozdějších předpisu a </w:t>
      </w:r>
      <w:r w:rsidR="009C18CC" w:rsidRPr="00604EA5">
        <w:rPr>
          <w:color w:val="000000" w:themeColor="text1"/>
        </w:rPr>
        <w:t>Pokyn GFŘ č. D-6 k jednotnému postupu při uplatňování některých ustanovení zákona č. 586/1992 Sb., o daních z příjmů, ve znění pozdějších předpisů“, uveřejněný ve Finančním zpravodaji číslo 7/2011</w:t>
      </w:r>
      <w:r w:rsidR="00343E0E" w:rsidRPr="00604EA5">
        <w:rPr>
          <w:color w:val="000000" w:themeColor="text1"/>
        </w:rPr>
        <w:t xml:space="preserve"> a následné </w:t>
      </w:r>
      <w:r w:rsidR="004A46D1" w:rsidRPr="00604EA5">
        <w:rPr>
          <w:color w:val="000000" w:themeColor="text1"/>
        </w:rPr>
        <w:t>zatřídění jednotlivých stavebních</w:t>
      </w:r>
      <w:r w:rsidR="00343E0E" w:rsidRPr="00604EA5">
        <w:rPr>
          <w:color w:val="000000" w:themeColor="text1"/>
        </w:rPr>
        <w:t xml:space="preserve"> a inženýrských</w:t>
      </w:r>
      <w:r w:rsidR="004A46D1" w:rsidRPr="00604EA5">
        <w:rPr>
          <w:color w:val="000000" w:themeColor="text1"/>
        </w:rPr>
        <w:t xml:space="preserve"> objektů</w:t>
      </w:r>
      <w:r w:rsidR="00343E0E" w:rsidRPr="00604EA5">
        <w:rPr>
          <w:color w:val="000000" w:themeColor="text1"/>
        </w:rPr>
        <w:t xml:space="preserve"> a </w:t>
      </w:r>
      <w:r w:rsidR="004A46D1" w:rsidRPr="00604EA5">
        <w:rPr>
          <w:color w:val="000000" w:themeColor="text1"/>
        </w:rPr>
        <w:t>je</w:t>
      </w:r>
      <w:r w:rsidR="00C1271C" w:rsidRPr="00604EA5">
        <w:rPr>
          <w:color w:val="000000" w:themeColor="text1"/>
        </w:rPr>
        <w:t>jich</w:t>
      </w:r>
      <w:r w:rsidR="004A46D1" w:rsidRPr="00604EA5">
        <w:rPr>
          <w:color w:val="000000" w:themeColor="text1"/>
        </w:rPr>
        <w:t xml:space="preserve"> části dle </w:t>
      </w:r>
      <w:r w:rsidR="00343E0E" w:rsidRPr="00604EA5">
        <w:rPr>
          <w:color w:val="000000" w:themeColor="text1"/>
        </w:rPr>
        <w:t>statistických klasifikací CZ-CPA, CZ-CC</w:t>
      </w:r>
      <w:r w:rsidR="00A75008" w:rsidRPr="00604EA5">
        <w:rPr>
          <w:color w:val="000000" w:themeColor="text1"/>
        </w:rPr>
        <w:t xml:space="preserve">. Tyto podklady budou potvrzeny </w:t>
      </w:r>
      <w:r w:rsidR="00A95FE2" w:rsidRPr="00604EA5">
        <w:rPr>
          <w:color w:val="000000" w:themeColor="text1"/>
        </w:rPr>
        <w:t xml:space="preserve">zhotovitelem a </w:t>
      </w:r>
      <w:r w:rsidR="00A75008" w:rsidRPr="00604EA5">
        <w:rPr>
          <w:color w:val="000000" w:themeColor="text1"/>
        </w:rPr>
        <w:t>ekonomickým poradcem, specializující</w:t>
      </w:r>
      <w:r w:rsidR="005B341A">
        <w:rPr>
          <w:color w:val="000000" w:themeColor="text1"/>
        </w:rPr>
        <w:t>m</w:t>
      </w:r>
      <w:r w:rsidR="00A75008" w:rsidRPr="00604EA5">
        <w:rPr>
          <w:color w:val="000000" w:themeColor="text1"/>
        </w:rPr>
        <w:t xml:space="preserve"> se na zatříďování zboží a služeb</w:t>
      </w:r>
      <w:r w:rsidR="00A95FE2" w:rsidRPr="00604EA5">
        <w:rPr>
          <w:color w:val="000000" w:themeColor="text1"/>
        </w:rPr>
        <w:t xml:space="preserve"> dle jednotné klasifikace MF ČR,</w:t>
      </w:r>
      <w:r w:rsidR="00A75008" w:rsidRPr="00604EA5">
        <w:rPr>
          <w:color w:val="000000" w:themeColor="text1"/>
        </w:rPr>
        <w:t xml:space="preserve"> </w:t>
      </w:r>
    </w:p>
    <w:p w:rsidR="00604EA5" w:rsidRDefault="000A467E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řádné předání díla nebo jeho části objednateli včetně všech dokladů a náležitostí, nezbytných pro zahájení zkušebního provozu a kolaudaci díla,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projektovou dokumentací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5B341A">
        <w:t xml:space="preserve"> č. </w:t>
      </w:r>
      <w:r w:rsidR="00B91FF6">
        <w:t>1</w:t>
      </w:r>
      <w:r w:rsidR="007E0C12">
        <w:t>62</w:t>
      </w:r>
      <w:r w:rsidR="005B341A">
        <w:t>/2014</w:t>
      </w:r>
      <w:r w:rsidR="009369BA">
        <w:t>, nabídkou podanou zhotovitelem ve veřejné zakázce</w:t>
      </w:r>
      <w:r w:rsidRPr="009369BA">
        <w:t xml:space="preserve">, s projektovou dokumentací uvedenou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CD5E9D" w:rsidRDefault="002E5812" w:rsidP="00F50051">
      <w:pPr>
        <w:pStyle w:val="Zkladntextodsazen-slo"/>
      </w:pPr>
      <w:r w:rsidRPr="009104D2">
        <w:t xml:space="preserve">Předmět smlouvy může být rozšířen o práce a činnosti, které vyplynou z nepředvídatelných změn oproti zadání, výhradně však na základě souhlasného stanoviska nebo požadavku objednatele (vícepráce). </w:t>
      </w:r>
      <w:r w:rsidR="00427373">
        <w:t xml:space="preserve">Smluvní strany se </w:t>
      </w:r>
      <w:r w:rsidR="009403E3">
        <w:t>zavazují</w:t>
      </w:r>
      <w:r w:rsidR="00427373"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 w:rsidR="00427373">
        <w:t>hotovitel</w:t>
      </w:r>
      <w:r w:rsidR="009403E3">
        <w:t xml:space="preserve"> se</w:t>
      </w:r>
      <w:r w:rsidR="00427373"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Pr="009104D2">
        <w:t xml:space="preserve">dle jednotkových cen použitých </w:t>
      </w:r>
      <w:r w:rsidR="005659D3" w:rsidRPr="009104D2">
        <w:t xml:space="preserve">z nabídkového </w:t>
      </w:r>
      <w:r w:rsidRPr="009104D2">
        <w:t>položkového rozpočtu a není-li to</w:t>
      </w:r>
      <w:r w:rsidR="005659D3" w:rsidRPr="009104D2">
        <w:t>to</w:t>
      </w:r>
      <w:r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</w:t>
      </w:r>
      <w:r w:rsidR="00986E18">
        <w:t xml:space="preserve"> </w:t>
      </w:r>
      <w:r w:rsidR="009403E3">
        <w:t>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</w:t>
      </w:r>
      <w:r w:rsidR="00986E18">
        <w:t xml:space="preserve"> </w:t>
      </w:r>
      <w:r w:rsidR="000D157A">
        <w:t>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</w:t>
      </w:r>
      <w:r w:rsidR="004067E0">
        <w:t xml:space="preserve"> </w:t>
      </w:r>
      <w:r w:rsidR="00044F88">
        <w:t xml:space="preserve">na realizaci díla </w:t>
      </w:r>
      <w:r w:rsidR="00044F88" w:rsidRPr="00CB2540">
        <w:t>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</w:t>
      </w:r>
      <w:proofErr w:type="gramStart"/>
      <w:r w:rsidRPr="0005396A">
        <w:rPr>
          <w:sz w:val="18"/>
          <w:szCs w:val="18"/>
        </w:rPr>
        <w:t>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</w:t>
      </w:r>
      <w:proofErr w:type="gramEnd"/>
      <w:r w:rsidRPr="0005396A">
        <w:rPr>
          <w:sz w:val="18"/>
          <w:szCs w:val="18"/>
        </w:rPr>
        <w:t xml:space="preserve">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A90B6F" w:rsidRPr="00BD48EE" w:rsidRDefault="00A90B6F" w:rsidP="00CB2540">
      <w:pPr>
        <w:pStyle w:val="Zkladntextodsazen-slo"/>
      </w:pPr>
      <w:r w:rsidRPr="00BD48EE">
        <w:t>Předmětné vícepráce může zhotovitel začít provádět pouze na základě vzájemně odsouhlaseného písemného dodatku k této smlouvě, podepsaného oběma smluvními stranami.</w:t>
      </w:r>
    </w:p>
    <w:p w:rsidR="006530B7" w:rsidRPr="009104D2" w:rsidRDefault="006530B7" w:rsidP="00F50051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lastRenderedPageBreak/>
        <w:t>Zhotovitel je povinen provést dílo vlastním jménem, na svůj náklad, na vlastní odpovědnost a na své nebezpečí. Způsob provedení díla tak, aby bylo v souladu s </w:t>
      </w:r>
      <w:r>
        <w:t>projektovo</w:t>
      </w:r>
      <w:r w:rsidR="009D12E2">
        <w:t xml:space="preserve">u dokumentací uvedenou v čl. II. </w:t>
      </w:r>
      <w:proofErr w:type="gramStart"/>
      <w:r>
        <w:t>odst.1 této</w:t>
      </w:r>
      <w:proofErr w:type="gramEnd"/>
      <w:r>
        <w:t xml:space="preserve"> smlouvy</w:t>
      </w:r>
      <w:r w:rsidRPr="006A7D44">
        <w:t>, je oprávněn si zvolit zhotovitel. Věci potřebné k provedení díla je povinen opatřit zhotovitel.</w:t>
      </w:r>
    </w:p>
    <w:p w:rsidR="00DD79E2" w:rsidRPr="00BD48EE" w:rsidRDefault="006530B7" w:rsidP="00F50051">
      <w:pPr>
        <w:pStyle w:val="Zkladntextodsazen-slo"/>
      </w:pPr>
      <w:r w:rsidRPr="006A7D44">
        <w:t xml:space="preserve">Smluvní </w:t>
      </w:r>
      <w:r w:rsidRPr="009104D2">
        <w:t xml:space="preserve">strany prohlašují, že předmět smlouvy není plněním nemožným a že smlouvu uzavírají po </w:t>
      </w:r>
      <w:r w:rsidRPr="00BD48EE">
        <w:t>pečlivém zvážení všech možných důsledků.</w:t>
      </w:r>
    </w:p>
    <w:p w:rsidR="00986E18" w:rsidRPr="00BD48EE" w:rsidRDefault="00986E18" w:rsidP="00F50051">
      <w:pPr>
        <w:pStyle w:val="Zkladntextodsazen-slo"/>
      </w:pPr>
      <w:r w:rsidRPr="00BD48EE">
        <w:t>Zhotovitel se zavazuje, že provede dodatečně požadované práce, které vyplynou ze závěrečné kontrolní prohlídky stavebním úřadem.</w:t>
      </w:r>
    </w:p>
    <w:p w:rsidR="00B230C5" w:rsidRPr="00BD48EE" w:rsidRDefault="00B230C5" w:rsidP="00A168F5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>, uvedené v čl. II. odst. 1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3F1290" w:rsidRDefault="00562D8B" w:rsidP="007550B1">
      <w:pPr>
        <w:pStyle w:val="Zkladntextodsazen-slo"/>
        <w:rPr>
          <w:b/>
          <w:bCs/>
        </w:rPr>
      </w:pPr>
      <w:r w:rsidRPr="009104D2">
        <w:t>Cena za provedené dílo je stanovena dohodou smluvních stran a činí:</w:t>
      </w:r>
      <w:r w:rsidR="00B563BD">
        <w:t xml:space="preserve"> </w:t>
      </w:r>
      <w:r w:rsidR="00B563BD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3F1290" w:rsidRPr="003F1290" w:rsidRDefault="003F1290" w:rsidP="003F1290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ind w:left="284"/>
      </w:pPr>
      <w:r w:rsidRPr="003F1290">
        <w:t>Cena bez DPH</w:t>
      </w:r>
      <w:r w:rsidRPr="003F1290">
        <w:tab/>
      </w:r>
      <w:r w:rsidRPr="003F1290">
        <w:tab/>
      </w:r>
      <w:r>
        <w:t xml:space="preserve"> </w:t>
      </w:r>
      <w:r w:rsidRPr="003F1290">
        <w:t>Kč</w:t>
      </w:r>
    </w:p>
    <w:p w:rsidR="003F1290" w:rsidRPr="003F1290" w:rsidRDefault="003F1290" w:rsidP="003F1290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ind w:left="284"/>
      </w:pPr>
      <w:r w:rsidRPr="003F1290">
        <w:t>DPH</w:t>
      </w:r>
      <w:r w:rsidRPr="003F1290">
        <w:tab/>
      </w:r>
      <w:r w:rsidRPr="003F1290">
        <w:tab/>
      </w:r>
      <w:r>
        <w:t xml:space="preserve"> </w:t>
      </w:r>
      <w:r w:rsidRPr="003F1290">
        <w:t>Kč</w:t>
      </w:r>
    </w:p>
    <w:p w:rsidR="003F1290" w:rsidRPr="00BD48EE" w:rsidRDefault="003F1290" w:rsidP="003F1290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ind w:left="284"/>
        <w:rPr>
          <w:rFonts w:ascii="Arial" w:hAnsi="Arial" w:cs="Arial"/>
          <w:b/>
          <w:bCs/>
          <w:sz w:val="20"/>
          <w:szCs w:val="20"/>
        </w:rPr>
      </w:pPr>
      <w:r w:rsidRPr="003F1290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BD48EE">
        <w:rPr>
          <w:rFonts w:ascii="Arial" w:hAnsi="Arial" w:cs="Arial"/>
          <w:b/>
          <w:bCs/>
          <w:sz w:val="20"/>
          <w:szCs w:val="20"/>
        </w:rPr>
        <w:t>celkem včetně DPH</w:t>
      </w:r>
      <w:r w:rsidRPr="00BD48EE">
        <w:rPr>
          <w:rFonts w:ascii="Arial" w:hAnsi="Arial" w:cs="Arial"/>
          <w:b/>
          <w:bCs/>
          <w:sz w:val="20"/>
          <w:szCs w:val="20"/>
        </w:rPr>
        <w:tab/>
      </w:r>
      <w:r w:rsidRPr="00BD48EE">
        <w:rPr>
          <w:rFonts w:ascii="Arial" w:hAnsi="Arial" w:cs="Arial"/>
          <w:b/>
          <w:bCs/>
          <w:sz w:val="20"/>
          <w:szCs w:val="20"/>
        </w:rPr>
        <w:tab/>
        <w:t xml:space="preserve"> Kč</w:t>
      </w:r>
    </w:p>
    <w:p w:rsidR="00597A99" w:rsidRPr="00BD48EE" w:rsidRDefault="00597A99" w:rsidP="00597A99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spacing w:before="120"/>
        <w:ind w:left="284"/>
        <w:rPr>
          <w:bCs/>
        </w:rPr>
      </w:pPr>
      <w:r w:rsidRPr="00BD48EE">
        <w:rPr>
          <w:bCs/>
        </w:rPr>
        <w:t>DPH se bude řídit právními předpisy platnými a účinnými ke dni zdanitelného plnění.</w:t>
      </w:r>
    </w:p>
    <w:p w:rsidR="00597A99" w:rsidRPr="00BD48EE" w:rsidRDefault="00597A99" w:rsidP="003F1290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ind w:left="284"/>
        <w:rPr>
          <w:rFonts w:ascii="Arial" w:hAnsi="Arial" w:cs="Arial"/>
          <w:b/>
          <w:bCs/>
          <w:sz w:val="20"/>
          <w:szCs w:val="20"/>
        </w:rPr>
      </w:pPr>
    </w:p>
    <w:p w:rsidR="00562D8B" w:rsidRPr="00BD48EE" w:rsidRDefault="00562D8B" w:rsidP="007550B1">
      <w:pPr>
        <w:pStyle w:val="Zkladntextodsazen-slo"/>
      </w:pPr>
      <w:r w:rsidRPr="00BD48EE">
        <w:t xml:space="preserve">Součástí této smlouvy je </w:t>
      </w:r>
      <w:r w:rsidR="005B341A" w:rsidRPr="00BD48EE">
        <w:t>kalkulace nákladů</w:t>
      </w:r>
      <w:r w:rsidRPr="00BD48EE">
        <w:t>, kter</w:t>
      </w:r>
      <w:r w:rsidR="002639E4" w:rsidRPr="00BD48EE">
        <w:t>á</w:t>
      </w:r>
      <w:r w:rsidRPr="00BD48EE">
        <w:t xml:space="preserve"> tvoří přílohu č.</w:t>
      </w:r>
      <w:r w:rsidR="00C860B5" w:rsidRPr="00BD48EE">
        <w:t xml:space="preserve"> </w:t>
      </w:r>
      <w:r w:rsidRPr="00BD48EE">
        <w:t>1</w:t>
      </w:r>
      <w:r w:rsidR="00A87929" w:rsidRPr="00BD48EE">
        <w:t xml:space="preserve"> </w:t>
      </w:r>
      <w:r w:rsidRPr="00BD48EE">
        <w:t>této smlouvy.</w:t>
      </w:r>
      <w:r w:rsidR="00986E18" w:rsidRPr="00BD48EE">
        <w:t xml:space="preserve"> Položkový rozpočet je součástí nabídky zhotovitele k této veřejné zakázce</w:t>
      </w:r>
      <w:r w:rsidR="00597A99" w:rsidRPr="00BD48EE">
        <w:t xml:space="preserve"> </w:t>
      </w:r>
      <w:proofErr w:type="spellStart"/>
      <w:proofErr w:type="gramStart"/>
      <w:r w:rsidR="00597A99" w:rsidRPr="00BD48EE">
        <w:t>poř.č</w:t>
      </w:r>
      <w:proofErr w:type="spellEnd"/>
      <w:r w:rsidR="00597A99" w:rsidRPr="00BD48EE">
        <w:t>.</w:t>
      </w:r>
      <w:proofErr w:type="gramEnd"/>
      <w:r w:rsidR="00CB2540" w:rsidRPr="00BD48EE">
        <w:t xml:space="preserve"> </w:t>
      </w:r>
      <w:r w:rsidR="00597A99" w:rsidRPr="00BD48EE">
        <w:t>162/2014</w:t>
      </w:r>
      <w:r w:rsidR="00986E18" w:rsidRPr="00BD48EE">
        <w:t>.</w:t>
      </w:r>
    </w:p>
    <w:p w:rsidR="00562D8B" w:rsidRPr="00BD48EE" w:rsidRDefault="00562D8B" w:rsidP="007550B1">
      <w:pPr>
        <w:pStyle w:val="Zkladntextodsazen-slo"/>
      </w:pPr>
      <w:r w:rsidRPr="00BD48EE">
        <w:t>Cena bez DPH uvedená v odstavci 1. tohoto článku je dohodnuta jako</w:t>
      </w:r>
      <w:r w:rsidR="00597A99" w:rsidRPr="00BD48EE">
        <w:t xml:space="preserve"> </w:t>
      </w:r>
      <w:r w:rsidRPr="00BD48EE">
        <w:t>nejvýše přípustná a platí po celou dobu účinnosti smlouvy.</w:t>
      </w:r>
    </w:p>
    <w:p w:rsidR="00A87929" w:rsidRPr="00BD48EE" w:rsidRDefault="00A87929" w:rsidP="007550B1">
      <w:pPr>
        <w:pStyle w:val="Zkladntextodsazen-slo"/>
      </w:pPr>
      <w:r w:rsidRPr="00BD48EE">
        <w:t>Sjednaná cena</w:t>
      </w:r>
      <w:r w:rsidR="005B341A" w:rsidRPr="00BD48EE">
        <w:t xml:space="preserve"> bez DPH</w:t>
      </w:r>
      <w:r w:rsidRPr="00BD48EE">
        <w:t xml:space="preserve"> v odst. 1 tohoto článku zahrnuje veškeré profesně předpokládané náklady zhotovitele nutné k provedení celého díla v rozsahu čl. II</w:t>
      </w:r>
      <w:r w:rsidR="00C860B5" w:rsidRPr="00BD48EE">
        <w:t xml:space="preserve"> této smlouvy</w:t>
      </w:r>
      <w:r w:rsidRPr="00BD48EE">
        <w:t xml:space="preserve">. Předmět smlouvy v kvalitě a druhu určených materiálů a komponentů specifikovaných </w:t>
      </w:r>
      <w:r w:rsidR="0093390E" w:rsidRPr="00BD48EE">
        <w:t xml:space="preserve">ve </w:t>
      </w:r>
      <w:r w:rsidRPr="00BD48EE">
        <w:t xml:space="preserve">zhotoviteli </w:t>
      </w:r>
      <w:r w:rsidR="0093390E" w:rsidRPr="00BD48EE">
        <w:t>předané projektové dokumentaci</w:t>
      </w:r>
      <w:r w:rsidRPr="00BD48EE">
        <w:t>, předpokládané inflační vlivy, apod.</w:t>
      </w:r>
    </w:p>
    <w:p w:rsidR="00562D8B" w:rsidRPr="00BD48EE" w:rsidRDefault="00A87929" w:rsidP="007550B1">
      <w:pPr>
        <w:pStyle w:val="Zkladntextodsazen-slo"/>
      </w:pPr>
      <w:r w:rsidRPr="00BD48EE">
        <w:t>Součástí sjednané ceny</w:t>
      </w:r>
      <w:r w:rsidR="005B341A" w:rsidRPr="00BD48EE">
        <w:t xml:space="preserve"> bez DPH</w:t>
      </w:r>
      <w:r w:rsidRPr="00BD48EE">
        <w:t xml:space="preserve"> jsou veškeré práce a dodávky, místní, správní a jiné poplatky</w:t>
      </w:r>
      <w:r w:rsidR="00597A99" w:rsidRPr="00BD48EE">
        <w:t xml:space="preserve"> nezbytné pro řádné a úplné zhotovení díla</w:t>
      </w:r>
      <w:r w:rsidRPr="00BD48EE">
        <w:t xml:space="preserve"> (mimo poplatky za zvláštní užívání zeleně - chodníku - vozovky ve správě příslušného městského obvodu, které má město Ostrava, jako investor, zdarma</w:t>
      </w:r>
      <w:r w:rsidR="00CA234B" w:rsidRPr="00BD48EE">
        <w:t xml:space="preserve"> a mimo poplatky za zábor pozemků Správy silnic Moravskoslezského kraje</w:t>
      </w:r>
      <w:r w:rsidRPr="00BD48EE">
        <w:t>) a další náklady nezbytné pro řádné a úplné zhotovení díla</w:t>
      </w:r>
      <w:r w:rsidR="00242212" w:rsidRPr="00BD48EE">
        <w:t xml:space="preserve">, např. na vybudování, provoz a demontáž </w:t>
      </w:r>
      <w:r w:rsidR="00526823" w:rsidRPr="00BD48EE">
        <w:t>zařízení staveniště</w:t>
      </w:r>
      <w:r w:rsidR="00242212" w:rsidRPr="00BD48EE">
        <w:t>, na vypracování dokumentace skutečného provedení, apod.</w:t>
      </w:r>
    </w:p>
    <w:p w:rsidR="00562D8B" w:rsidRPr="00BD48EE" w:rsidRDefault="00562D8B" w:rsidP="007550B1">
      <w:pPr>
        <w:pStyle w:val="Zkladntextodsazen-slo"/>
      </w:pPr>
      <w:r w:rsidRPr="00BD48EE">
        <w:t>Zhotovitel odpovídá za to, že sazba daně z přidané hodnoty bude stanovena v souladu s platnými právními předpisy.</w:t>
      </w:r>
    </w:p>
    <w:p w:rsidR="00562D8B" w:rsidRPr="00B46A19" w:rsidRDefault="00562D8B" w:rsidP="007550B1">
      <w:pPr>
        <w:pStyle w:val="Zkladntextodsazen-slo"/>
      </w:pPr>
      <w:r w:rsidRPr="0046031C">
        <w:t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</w:t>
      </w:r>
      <w:r w:rsidR="005B341A">
        <w:t xml:space="preserve"> DPH v</w:t>
      </w:r>
      <w:r w:rsidRPr="0046031C">
        <w:t xml:space="preserve"> platn</w:t>
      </w:r>
      <w:r w:rsidR="005B341A">
        <w:t>é</w:t>
      </w:r>
      <w:r w:rsidRPr="0046031C">
        <w:t xml:space="preserve"> sazb</w:t>
      </w:r>
      <w:r w:rsidR="005B341A">
        <w:t>ě</w:t>
      </w:r>
      <w:r w:rsidRPr="0046031C">
        <w:t xml:space="preserve">. O této skutečnosti není nutné </w:t>
      </w:r>
      <w:r w:rsidRPr="00B46A19">
        <w:t>uzavírat dodatek k této smlouvě.</w:t>
      </w:r>
    </w:p>
    <w:p w:rsidR="00C62333" w:rsidRPr="00BD48EE" w:rsidRDefault="00C428C3" w:rsidP="007550B1">
      <w:pPr>
        <w:pStyle w:val="Zkladntextodsazen-slo"/>
      </w:pPr>
      <w:r w:rsidRPr="00B46A19">
        <w:t xml:space="preserve">Objednatel prohlašuje, </w:t>
      </w:r>
      <w:r w:rsidRPr="00BD48EE">
        <w:t xml:space="preserve">že plnění, které je předmětem této smlouvy, nebude sloužit výlučně pro výkon veřejné správy. Pro výše uvedené plnění bude aplikován režim přenesené daňové povinností dle § 92a zákona č. 235/2004 Sb., o dani z přidané hodnoty, ve znění pozdějších předpisů a v souladu s tím vystaví </w:t>
      </w:r>
      <w:r w:rsidR="00526823" w:rsidRPr="00BD48EE">
        <w:t xml:space="preserve">zhotovitel </w:t>
      </w:r>
      <w:r w:rsidRPr="00BD48EE">
        <w:t>daňový doklad se všemi náležitostmi.</w:t>
      </w:r>
    </w:p>
    <w:p w:rsidR="004D1AFC" w:rsidRPr="00BD48EE" w:rsidRDefault="004D1AFC" w:rsidP="007550B1">
      <w:pPr>
        <w:pStyle w:val="Zkladntextodsazen-slo"/>
      </w:pPr>
      <w:r w:rsidRPr="00BD48EE">
        <w:t>Smluvní strany se dohodly, že vylučují použití ustanovení §2620 odst. 2 NOZ</w:t>
      </w:r>
      <w:r w:rsidR="000D157A" w:rsidRPr="00BD48EE">
        <w:t>.</w:t>
      </w:r>
    </w:p>
    <w:p w:rsidR="00AC5233" w:rsidRPr="00BD48EE" w:rsidRDefault="00AC5233" w:rsidP="007550B1">
      <w:pPr>
        <w:pStyle w:val="Zkladntextodsazen-slo"/>
      </w:pPr>
      <w:r w:rsidRPr="00BD48EE">
        <w:t xml:space="preserve">Ke změně </w:t>
      </w:r>
      <w:r w:rsidRPr="00057B33">
        <w:t xml:space="preserve">ceny </w:t>
      </w:r>
      <w:r w:rsidR="00CB2540" w:rsidRPr="00057B33">
        <w:t xml:space="preserve">bez DPH </w:t>
      </w:r>
      <w:r w:rsidRPr="00057B33">
        <w:t xml:space="preserve">dle čl. IV. bodu 1. této smlouvy </w:t>
      </w:r>
      <w:r w:rsidRPr="00BD48EE">
        <w:t xml:space="preserve">může dojít pouze na základě písemného dodatku k této smlouvě, odsouhlaseného a podepsaného oprávněnými zástupci obou smluvních stran </w:t>
      </w:r>
      <w:r w:rsidRPr="00BD48EE">
        <w:lastRenderedPageBreak/>
        <w:t xml:space="preserve">v případě, že </w:t>
      </w:r>
      <w:r w:rsidRPr="00057B33">
        <w:t>dojde k</w:t>
      </w:r>
      <w:r w:rsidR="00CB2540" w:rsidRPr="00057B33">
        <w:t>e změně</w:t>
      </w:r>
      <w:r w:rsidRPr="00057B33">
        <w:t xml:space="preserve"> předmětu smlouvy uvedeného </w:t>
      </w:r>
      <w:r w:rsidRPr="00BD48EE">
        <w:t>v čl. II. nebo v případě, že dojde ke změně zákonných předpisů týkajících se předmětu díla.</w:t>
      </w:r>
    </w:p>
    <w:p w:rsidR="005E2DD2" w:rsidRPr="00BD48EE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 xml:space="preserve">Termín </w:t>
      </w:r>
      <w:r>
        <w:t>plnění</w:t>
      </w:r>
    </w:p>
    <w:p w:rsidR="005E2DD2" w:rsidRPr="009104D2" w:rsidRDefault="00C860B5" w:rsidP="00617425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do </w:t>
      </w:r>
      <w:r w:rsidR="003F1290">
        <w:t>1</w:t>
      </w:r>
      <w:r w:rsidR="00EC31CB">
        <w:t>4</w:t>
      </w:r>
      <w:r w:rsidR="005E2DD2" w:rsidRPr="009104D2">
        <w:t xml:space="preserve">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EE5B60" w:rsidRPr="00BD48EE" w:rsidRDefault="00EE5B60" w:rsidP="00617425">
      <w:pPr>
        <w:pStyle w:val="Zkladntextodsazen-slo"/>
        <w:rPr>
          <w:b/>
          <w:i/>
        </w:rPr>
      </w:pPr>
      <w:r>
        <w:t>Termín provedení díla (tj. jeho dokončení a př</w:t>
      </w:r>
      <w:r w:rsidR="000D157A">
        <w:t>edání objednateli) činí ……</w:t>
      </w:r>
      <w:r w:rsidR="003F1290">
        <w:t xml:space="preserve"> </w:t>
      </w:r>
      <w:r w:rsidR="000C24AC">
        <w:t>týdnů</w:t>
      </w:r>
      <w:r w:rsidR="00617425">
        <w:t xml:space="preserve"> 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617425">
        <w:rPr>
          <w:rFonts w:ascii="Arial" w:hAnsi="Arial" w:cs="Arial"/>
          <w:b/>
          <w:i/>
          <w:sz w:val="20"/>
          <w:highlight w:val="yellow"/>
        </w:rPr>
        <w:t>, maximálně však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0C24AC">
        <w:rPr>
          <w:rFonts w:ascii="Arial" w:hAnsi="Arial" w:cs="Arial"/>
          <w:b/>
          <w:i/>
          <w:sz w:val="20"/>
          <w:highlight w:val="yellow"/>
        </w:rPr>
        <w:t>120</w:t>
      </w:r>
      <w:r w:rsidR="00617425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0C24AC">
        <w:rPr>
          <w:rFonts w:ascii="Arial" w:hAnsi="Arial" w:cs="Arial"/>
          <w:b/>
          <w:i/>
          <w:sz w:val="20"/>
          <w:highlight w:val="yellow"/>
        </w:rPr>
        <w:t>týdnů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617425">
        <w:t>,</w:t>
      </w:r>
      <w:r w:rsidRPr="009104D2">
        <w:rPr>
          <w:b/>
          <w:i/>
        </w:rPr>
        <w:t xml:space="preserve"> </w:t>
      </w:r>
      <w:r w:rsidRPr="009104D2">
        <w:t>od protokolárního předání a převzetí staveniště</w:t>
      </w:r>
      <w:r>
        <w:t>.</w:t>
      </w:r>
      <w:r w:rsidR="00D31EFE">
        <w:t xml:space="preserve"> T</w:t>
      </w:r>
      <w:r w:rsidR="000D157A">
        <w:t>ento termín provedení díla</w:t>
      </w:r>
      <w:r w:rsidR="00D31EFE">
        <w:t xml:space="preserve"> zahrnuje i přejímací </w:t>
      </w:r>
      <w:r w:rsidR="00D31EFE" w:rsidRPr="00BD48EE">
        <w:t xml:space="preserve">řízení podle </w:t>
      </w:r>
      <w:r w:rsidR="000D157A" w:rsidRPr="00BD48EE">
        <w:t>odst.</w:t>
      </w:r>
      <w:r w:rsidR="00D31EFE" w:rsidRPr="00BD48EE">
        <w:t xml:space="preserve"> </w:t>
      </w:r>
      <w:r w:rsidR="00597A99" w:rsidRPr="00BD48EE">
        <w:t xml:space="preserve">3 </w:t>
      </w:r>
      <w:r w:rsidR="00CB2540" w:rsidRPr="00BD48EE">
        <w:t>čl. XIII. této smlouvy.</w:t>
      </w:r>
    </w:p>
    <w:p w:rsidR="005E2DD2" w:rsidRPr="00BD48EE" w:rsidRDefault="005E2DD2" w:rsidP="00617425">
      <w:pPr>
        <w:pStyle w:val="Zkladntextodsazen-slo"/>
      </w:pPr>
      <w:r w:rsidRPr="00BD48EE">
        <w:t>Zhotovitel může předat dílo před smluveným termínem plnění jen s předchozím písemným souhlasem objednatele</w:t>
      </w:r>
      <w:r w:rsidR="00075096" w:rsidRPr="00BD48EE">
        <w:t>.</w:t>
      </w:r>
      <w:r w:rsidR="00AC5233" w:rsidRPr="00BD48EE">
        <w:t xml:space="preserve"> V případě požadavku objednatele umožní zhotovitel předčasné užívání dohotovených částí stavby.</w:t>
      </w:r>
    </w:p>
    <w:p w:rsidR="005E2DD2" w:rsidRPr="00BD48EE" w:rsidRDefault="005E2DD2" w:rsidP="00617425">
      <w:pPr>
        <w:pStyle w:val="Zkladntextodsazen-slo"/>
      </w:pPr>
      <w:r w:rsidRPr="00BD48EE">
        <w:t>V případě, že o to objednatel požádá, přeruší zhotovitel práce na díle. O tuto dobu se posunují termíny tím dotčené</w:t>
      </w:r>
      <w:r w:rsidR="004A1D22" w:rsidRPr="00BD48EE">
        <w:t>,</w:t>
      </w:r>
      <w:r w:rsidR="00075096" w:rsidRPr="00BD48EE">
        <w:t xml:space="preserve"> za předpokladu, že přerušení nebylo způsobeno důvody ležícími na straně zhotovitele</w:t>
      </w:r>
      <w:r w:rsidR="00C860B5" w:rsidRPr="00BD48EE">
        <w:t xml:space="preserve"> či zhotovitelovou činností či nečinností.</w:t>
      </w:r>
    </w:p>
    <w:p w:rsidR="005E2DD2" w:rsidRDefault="005E2DD2" w:rsidP="00617425">
      <w:pPr>
        <w:pStyle w:val="Zkladntextodsazen-slo"/>
      </w:pPr>
      <w:r w:rsidRPr="00BD48EE">
        <w:t xml:space="preserve">Pokud zhotovitel nebude schopen plynule </w:t>
      </w:r>
      <w:r w:rsidRPr="001059C2">
        <w:t>pokračovat v provádění díla z</w:t>
      </w:r>
      <w:r>
        <w:t> </w:t>
      </w:r>
      <w:r w:rsidRPr="001059C2">
        <w:t>důvodu</w:t>
      </w:r>
      <w:r>
        <w:t xml:space="preserve"> a</w:t>
      </w:r>
      <w:r w:rsidRPr="001059C2">
        <w:t xml:space="preserve"> nepříznivých klimatických podmínek, bude tato skutečnost zaznamenána do </w:t>
      </w:r>
      <w:r w:rsidR="007F078F">
        <w:t>stavebního deníku</w:t>
      </w:r>
      <w:r>
        <w:t xml:space="preserve"> a o tuto dobu bud</w:t>
      </w:r>
      <w:r w:rsidR="00597A99" w:rsidRPr="00597A99">
        <w:rPr>
          <w:color w:val="FF0000"/>
        </w:rPr>
        <w:t>e</w:t>
      </w:r>
      <w:r w:rsidR="00CB2540">
        <w:rPr>
          <w:color w:val="FF0000"/>
        </w:rPr>
        <w:t xml:space="preserve"> </w:t>
      </w:r>
      <w:r w:rsidRPr="001059C2">
        <w:t>prodloužen termín</w:t>
      </w:r>
      <w:r w:rsidR="00CB2540">
        <w:t xml:space="preserve"> </w:t>
      </w:r>
      <w:r w:rsidRPr="001059C2">
        <w:t>plnění díla.</w:t>
      </w:r>
      <w:r w:rsidR="00CC4D46">
        <w:t xml:space="preserve"> Za nepříznivé klimatické podmínky bude považován stav, kdy povětrnostní podmínky, to znamená srážky a venkovní teploty, neumožňují dle </w:t>
      </w:r>
      <w:proofErr w:type="spellStart"/>
      <w:r w:rsidR="00CC4D46">
        <w:t>technicko</w:t>
      </w:r>
      <w:proofErr w:type="spellEnd"/>
      <w:r w:rsidR="00CC4D46">
        <w:t xml:space="preserve"> kvalitativních podmínek provádět dané stavební práce. </w:t>
      </w:r>
    </w:p>
    <w:p w:rsidR="0075192B" w:rsidRPr="00CB2540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</w:t>
      </w:r>
      <w:r w:rsidRPr="00BD48EE">
        <w:t xml:space="preserve">harmonogram realizace díla (příloha </w:t>
      </w:r>
      <w:proofErr w:type="gramStart"/>
      <w:r w:rsidRPr="00BD48EE">
        <w:t>č.2 této</w:t>
      </w:r>
      <w:proofErr w:type="gramEnd"/>
      <w:r w:rsidRPr="00BD48EE">
        <w:t xml:space="preserve"> smlouvy)</w:t>
      </w:r>
      <w:r w:rsidR="00AC5233" w:rsidRPr="00BD48EE">
        <w:t xml:space="preserve"> uzpůsobený jednotlivým fázím výstavby pro plán provádění kontrolních prohlídek stavby.</w:t>
      </w:r>
      <w:r w:rsidR="00AC5233" w:rsidRPr="00AC5233">
        <w:rPr>
          <w:i/>
          <w:color w:val="FF0000"/>
        </w:rPr>
        <w:t xml:space="preserve"> </w:t>
      </w:r>
    </w:p>
    <w:p w:rsidR="005E2DD2" w:rsidRPr="001059C2" w:rsidRDefault="005E2DD2" w:rsidP="00617425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</w:t>
      </w:r>
      <w:r w:rsidR="00CB2540">
        <w:t xml:space="preserve">tři </w:t>
      </w:r>
      <w:r>
        <w:t>měsíc</w:t>
      </w:r>
      <w:r w:rsidR="00CB2540">
        <w:t>e</w:t>
      </w:r>
      <w:r>
        <w:t xml:space="preserve">, je </w:t>
      </w:r>
      <w:r w:rsidRPr="00057B33">
        <w:t>objednatel povinen uhradit zhotoviteli již realizované práce, které doposud nebyly uhrazeny</w:t>
      </w:r>
      <w:r w:rsidR="00597A99" w:rsidRPr="00057B33">
        <w:t xml:space="preserve"> </w:t>
      </w:r>
      <w:r w:rsidR="002945B0" w:rsidRPr="00057B33">
        <w:t xml:space="preserve">na základě </w:t>
      </w:r>
      <w:r w:rsidR="00597A99" w:rsidRPr="00057B33">
        <w:t>dílčí</w:t>
      </w:r>
      <w:r w:rsidR="002945B0" w:rsidRPr="00057B33">
        <w:t>ch</w:t>
      </w:r>
      <w:r w:rsidR="00597A99" w:rsidRPr="00057B33">
        <w:t xml:space="preserve"> </w:t>
      </w:r>
      <w:r w:rsidR="00597A99" w:rsidRPr="00BD48EE">
        <w:t>faktur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617425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7A333D" w:rsidRPr="006D6589" w:rsidRDefault="007A333D" w:rsidP="00617425">
      <w:pPr>
        <w:pStyle w:val="Zkladntextodsazen-slo"/>
      </w:pPr>
      <w:r w:rsidRPr="00971EB2">
        <w:t>V případě, že zhotovitel bude s prováděním prací ve zřejmém prodlení, které by ohrožovalo plynulost výstavby, nebo konečný termín dokončení, vyzve jej objednatel k zintenzivnění prací a zápisem</w:t>
      </w:r>
      <w:r>
        <w:t xml:space="preserve"> </w:t>
      </w:r>
      <w:r w:rsidRPr="00971EB2">
        <w:t>do</w:t>
      </w:r>
      <w:r>
        <w:t> </w:t>
      </w:r>
      <w:r w:rsidRPr="00971EB2">
        <w:t>stavebního deníku stanoví zhotoviteli lhůtu k vyrovnání skluzu. Pokud ani poté zhotovitel nepodnikne kroky k urychlení prací, je objednatel oprávněn do doby vyrovnání skluzu pozastavit financování.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9D0BF6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562D8B" w:rsidRDefault="00562D8B" w:rsidP="00F31C5A">
      <w:pPr>
        <w:pStyle w:val="Zkladntextodsazen-slo"/>
      </w:pPr>
      <w:r>
        <w:lastRenderedPageBreak/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Pr="00BD48EE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</w:t>
      </w:r>
      <w:r w:rsidR="00562D8B" w:rsidRPr="00BD48EE">
        <w:t>doklad</w:t>
      </w:r>
      <w:r w:rsidR="00EE4713" w:rsidRPr="00BD48EE">
        <w:t xml:space="preserve"> dle zákona o DPH</w:t>
      </w:r>
      <w:r w:rsidR="00562D8B" w:rsidRPr="00BD48EE">
        <w:t xml:space="preserve"> obsahovat také</w:t>
      </w:r>
      <w:r w:rsidR="00EE4713" w:rsidRPr="00BD48EE">
        <w:t xml:space="preserve"> tyto údaje</w:t>
      </w:r>
      <w:r w:rsidR="00562D8B" w:rsidRPr="00BD48EE">
        <w:t xml:space="preserve">: 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>číslo a datum vystavení faktury,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 xml:space="preserve">číslo smlouvy a datum jejího uzavření, </w:t>
      </w:r>
      <w:r w:rsidR="00584D30" w:rsidRPr="00BD48EE">
        <w:t>číslo investiční akce,</w:t>
      </w:r>
      <w:r w:rsidR="00AC5233" w:rsidRPr="00BD48EE">
        <w:t xml:space="preserve"> identifikátor veřejné zakázky,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>předmět plnění a jeho přesnou specifikaci ve slovním vyjádření (nestačí pouze odkaz na číslo uzavřené smlouvy),</w:t>
      </w:r>
    </w:p>
    <w:p w:rsidR="00584D30" w:rsidRPr="00BD48EE" w:rsidRDefault="00584D30" w:rsidP="00142D7D">
      <w:pPr>
        <w:pStyle w:val="Zkladntextodsazen-slo"/>
        <w:numPr>
          <w:ilvl w:val="0"/>
          <w:numId w:val="11"/>
        </w:numPr>
      </w:pPr>
      <w:r w:rsidRPr="00BD48EE">
        <w:t>soupis provedených prací, dodávek nebo služeb včetně zjišťovacího protokolu,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BD48EE">
        <w:t xml:space="preserve">označení banky </w:t>
      </w:r>
      <w:r w:rsidRPr="00F31C5A">
        <w:rPr>
          <w:color w:val="000000" w:themeColor="text1"/>
        </w:rPr>
        <w:t xml:space="preserve">a číslo účtu, na který musí být zaplaceno, </w:t>
      </w:r>
    </w:p>
    <w:p w:rsidR="00562D8B" w:rsidRPr="00F31C5A" w:rsidRDefault="000D2284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dobu </w:t>
      </w:r>
      <w:r w:rsidR="00562D8B" w:rsidRPr="00F31C5A">
        <w:rPr>
          <w:color w:val="000000" w:themeColor="text1"/>
        </w:rPr>
        <w:t>splatnosti faktury,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označení osoby, která fakturu vyhotovila, včetně jejího podpisu a kontaktního telefonu,</w:t>
      </w:r>
    </w:p>
    <w:p w:rsidR="007F03C5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F31C5A">
        <w:rPr>
          <w:color w:val="000000" w:themeColor="text1"/>
        </w:rPr>
        <w:t xml:space="preserve"> a DIČ objednatele a zhotovitele, jejich přesné názvy a sídlo,</w:t>
      </w:r>
    </w:p>
    <w:p w:rsidR="007F03C5" w:rsidRPr="00F31C5A" w:rsidRDefault="007F03C5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317D28" w:rsidRDefault="0074597C" w:rsidP="00F31C5A">
      <w:pPr>
        <w:pStyle w:val="Zkladntextodsazen-slo"/>
      </w:pPr>
      <w:r w:rsidRPr="00317D28">
        <w:t>V souladu s </w:t>
      </w:r>
      <w:proofErr w:type="spellStart"/>
      <w:r w:rsidRPr="00317D28">
        <w:t>ust</w:t>
      </w:r>
      <w:proofErr w:type="spellEnd"/>
      <w:r w:rsidRPr="00317D28">
        <w:t xml:space="preserve">. § 21 zákona o DPH sjednávají smluvní strany dílčí plnění. Dílčí plnění se považuje za samostatné zdanitelné </w:t>
      </w:r>
      <w:r w:rsidRPr="00BD48EE">
        <w:t>plnění uskutečněné p</w:t>
      </w:r>
      <w:r w:rsidR="00F31C5A" w:rsidRPr="00BD48EE">
        <w:t>rvní pracovní den následujícího měsíce</w:t>
      </w:r>
      <w:r w:rsidRPr="00BD48EE">
        <w:t>. Zhotovitel vystaví na</w:t>
      </w:r>
      <w:r w:rsidR="00AC5233" w:rsidRPr="00BD48EE">
        <w:t xml:space="preserve"> měsíční</w:t>
      </w:r>
      <w:r w:rsidRPr="00BD48EE">
        <w:t xml:space="preserve"> zdanitelné plnění fakturu, jejíž nedílnou součástí bude soupis provedených prací v souladu s harmonogramem realizace díla a v souladu s oceněním položek v</w:t>
      </w:r>
      <w:r w:rsidR="00AC5233" w:rsidRPr="00BD48EE">
        <w:t xml:space="preserve"> nabídkovém</w:t>
      </w:r>
      <w:r w:rsidRPr="00BD48EE">
        <w:t xml:space="preserve"> rozpočtu a zjišťovací protokol podepsaný zhotovitelem a odsouhlasený inženýrskou organizací, vykonávající na základě plné moci za objednatele inženýrskou činnost na stavbě. Dílčí faktury </w:t>
      </w:r>
      <w:r w:rsidR="00A168F5" w:rsidRPr="00BD48EE">
        <w:t xml:space="preserve">za </w:t>
      </w:r>
      <w:r w:rsidRPr="00BD48EE">
        <w:t>samostatn</w:t>
      </w:r>
      <w:r w:rsidR="00A168F5" w:rsidRPr="00BD48EE">
        <w:t>á</w:t>
      </w:r>
      <w:r w:rsidRPr="00BD48EE">
        <w:t xml:space="preserve"> zdanitelná plnění budou hrazeny objednatelem na základě skutečně </w:t>
      </w:r>
      <w:r w:rsidRPr="00317D28">
        <w:t>provedených prací dle harmonogramu realizace díla max. do celkové výše 90</w:t>
      </w:r>
      <w:r w:rsidR="00AE7DD2">
        <w:t>%</w:t>
      </w:r>
      <w:r w:rsidRPr="00317D28">
        <w:t xml:space="preserve"> ze smluvní ceny díla. Zbývajících 10 % z ceny díla bude vyúčtováno konečnou fakturou. </w:t>
      </w:r>
      <w:r w:rsidR="00DD79E2">
        <w:t>Doba</w:t>
      </w:r>
      <w:r w:rsidR="00DD79E2" w:rsidRPr="00317D28">
        <w:t xml:space="preserve"> </w:t>
      </w:r>
      <w:r w:rsidRPr="00317D28">
        <w:t xml:space="preserve">splatnosti dílčích faktur je dohodou stanovena na </w:t>
      </w:r>
      <w:r w:rsidR="000B4E44">
        <w:t>30</w:t>
      </w:r>
      <w:r w:rsidR="00DD399C" w:rsidRPr="00317D28">
        <w:rPr>
          <w:b/>
        </w:rPr>
        <w:t xml:space="preserve"> </w:t>
      </w:r>
      <w:r w:rsidRPr="000B4E44">
        <w:t xml:space="preserve">kalendářních dnů </w:t>
      </w:r>
      <w:r w:rsidR="00312C9E" w:rsidRPr="000B4E44">
        <w:t xml:space="preserve">od jejího </w:t>
      </w:r>
      <w:r w:rsidR="006D3643" w:rsidRPr="000B4E44">
        <w:t>doručení objednateli</w:t>
      </w:r>
      <w:r w:rsidR="000D157A" w:rsidRPr="000B4E44">
        <w:t>.</w:t>
      </w:r>
    </w:p>
    <w:p w:rsidR="0074597C" w:rsidRPr="00037387" w:rsidRDefault="0074597C" w:rsidP="000B4E44">
      <w:pPr>
        <w:pStyle w:val="Zkladntextodsazen-slo"/>
      </w:pPr>
      <w:r w:rsidRPr="00317D28">
        <w:t xml:space="preserve">Konečná faktura obsahující doplatek do 90 % ze smluvní ceny a rovněž 10 % pozastávku z celkové smluvní ceny bude vystavena </w:t>
      </w:r>
      <w:r w:rsidRPr="00BD48EE">
        <w:t xml:space="preserve">do </w:t>
      </w:r>
      <w:r w:rsidR="00AF1B83" w:rsidRPr="00BD48EE">
        <w:t>1</w:t>
      </w:r>
      <w:r w:rsidR="001625CC" w:rsidRPr="00BD48EE">
        <w:t>5</w:t>
      </w:r>
      <w:r w:rsidRPr="00BD48EE">
        <w:t xml:space="preserve"> kalendářních </w:t>
      </w:r>
      <w:r w:rsidRPr="00317D28">
        <w:t xml:space="preserve">dnů ode dne předání celého díla. </w:t>
      </w:r>
      <w:r w:rsidR="004A1D22">
        <w:t>D</w:t>
      </w:r>
      <w:r w:rsidR="00DD79E2">
        <w:t>oba</w:t>
      </w:r>
      <w:r w:rsidR="00DD79E2" w:rsidRPr="00317D28">
        <w:t xml:space="preserve"> </w:t>
      </w:r>
      <w:r w:rsidRPr="00317D28">
        <w:t xml:space="preserve">splatnosti konečné faktury (doplatku), mimo 10 % pozastávku, je </w:t>
      </w:r>
      <w:r w:rsidR="00037387">
        <w:t>30</w:t>
      </w:r>
      <w:r w:rsidR="00DD399C" w:rsidRPr="00317D28">
        <w:t xml:space="preserve"> </w:t>
      </w:r>
      <w:r w:rsidRPr="00317D28">
        <w:t xml:space="preserve">kalendářních dnů po jejím </w:t>
      </w:r>
      <w:r w:rsidR="006D3643">
        <w:t>doručení objednateli</w:t>
      </w:r>
      <w:r w:rsidR="004A1D22">
        <w:t>.</w:t>
      </w:r>
      <w:r w:rsidRPr="00317D28">
        <w:t xml:space="preserve">, Stejná </w:t>
      </w:r>
      <w:r w:rsidR="000D2284">
        <w:t>doba</w:t>
      </w:r>
      <w:r w:rsidR="000D2284" w:rsidRPr="00317D28">
        <w:t xml:space="preserve"> </w:t>
      </w:r>
      <w:r w:rsidRPr="00317D28">
        <w:t xml:space="preserve">splatnosti platí pro smluvní strany i při placení jiných plateb (např. úroky z prodlení, </w:t>
      </w:r>
      <w:proofErr w:type="spellStart"/>
      <w:r w:rsidRPr="00317D28">
        <w:t>sml</w:t>
      </w:r>
      <w:proofErr w:type="spellEnd"/>
      <w:r w:rsidRPr="00317D28">
        <w:t xml:space="preserve">. pokuty, náhrady </w:t>
      </w:r>
      <w:r w:rsidR="00080755">
        <w:t>újmy</w:t>
      </w:r>
      <w:r w:rsidR="00080755" w:rsidRPr="00317D28">
        <w:t xml:space="preserve"> </w:t>
      </w:r>
      <w:r w:rsidRPr="00317D28">
        <w:t xml:space="preserve">aj.). Pozastávka ve výši 10 % z celkové smluvní ceny bude splatná do </w:t>
      </w:r>
      <w:r w:rsidR="007435FD">
        <w:t>3</w:t>
      </w:r>
      <w:r w:rsidR="00DD399C" w:rsidRPr="00317D28">
        <w:t xml:space="preserve">0 </w:t>
      </w:r>
      <w:r w:rsidRPr="00317D28">
        <w:t xml:space="preserve">dnů po odstranění </w:t>
      </w:r>
      <w:r w:rsidR="00C3039D" w:rsidRPr="00317D28">
        <w:t>všech</w:t>
      </w:r>
      <w:r w:rsidRPr="00317D28">
        <w:t xml:space="preserve"> vad </w:t>
      </w:r>
      <w:r w:rsidR="00EE5B60" w:rsidRPr="00037387">
        <w:t>uvedených v</w:t>
      </w:r>
      <w:r w:rsidRPr="00037387">
        <w:t xml:space="preserve"> </w:t>
      </w:r>
      <w:r w:rsidR="00037387">
        <w:t>z</w:t>
      </w:r>
      <w:r w:rsidR="00D86C23" w:rsidRPr="00037387">
        <w:t xml:space="preserve">ápisu </w:t>
      </w:r>
      <w:r w:rsidRPr="00037387">
        <w:t>o převzetí dokončeného díla</w:t>
      </w:r>
      <w:r w:rsidR="0074033C" w:rsidRPr="00037387">
        <w:t xml:space="preserve">, </w:t>
      </w:r>
      <w:r w:rsidR="0096707E" w:rsidRPr="00037387">
        <w:t xml:space="preserve">v zápisu o </w:t>
      </w:r>
      <w:r w:rsidR="0074033C" w:rsidRPr="00037387">
        <w:t xml:space="preserve">ukončení </w:t>
      </w:r>
      <w:r w:rsidR="00C3039D" w:rsidRPr="00037387">
        <w:t>zkušebního provozu</w:t>
      </w:r>
      <w:r w:rsidR="00037387">
        <w:t xml:space="preserve"> a </w:t>
      </w:r>
      <w:r w:rsidR="0096707E" w:rsidRPr="00037387">
        <w:t>po</w:t>
      </w:r>
      <w:r w:rsidR="0074033C" w:rsidRPr="00037387">
        <w:t xml:space="preserve"> vydání </w:t>
      </w:r>
      <w:r w:rsidR="002361AF" w:rsidRPr="00037387">
        <w:t xml:space="preserve">všech </w:t>
      </w:r>
      <w:r w:rsidR="0074033C" w:rsidRPr="00037387">
        <w:t>kolaudační</w:t>
      </w:r>
      <w:r w:rsidR="002361AF" w:rsidRPr="00037387">
        <w:t>c</w:t>
      </w:r>
      <w:r w:rsidR="0074033C" w:rsidRPr="00037387">
        <w:t>h rozhodnutí</w:t>
      </w:r>
      <w:r w:rsidR="00DC6ED9" w:rsidRPr="00037387">
        <w:t>, podle toho</w:t>
      </w:r>
      <w:r w:rsidR="009E524C" w:rsidRPr="00037387">
        <w:t>,</w:t>
      </w:r>
      <w:r w:rsidR="00DC6ED9" w:rsidRPr="00037387">
        <w:t xml:space="preserve"> která skutečnost nastane jako poslední</w:t>
      </w:r>
      <w:r w:rsidRPr="00037387">
        <w:t>.</w:t>
      </w:r>
    </w:p>
    <w:p w:rsidR="00721CAE" w:rsidRPr="00C14BFB" w:rsidRDefault="00721CAE" w:rsidP="00037387">
      <w:pPr>
        <w:pStyle w:val="Zkladntextodsazen-slo"/>
      </w:pPr>
      <w:r w:rsidRPr="00C14BFB">
        <w:t xml:space="preserve">Nebude-li faktura obsahovat některou povinnou nebo dohodnutou náležitost, bude-li nesprávně vyúčtována cena nebo </w:t>
      </w:r>
      <w:r w:rsidRPr="00057B33">
        <w:t xml:space="preserve">nesprávně </w:t>
      </w:r>
      <w:r w:rsidR="00916F21" w:rsidRPr="00057B33">
        <w:t>uvedena</w:t>
      </w:r>
      <w:r w:rsidR="00EE4713" w:rsidRPr="00057B33">
        <w:t xml:space="preserve"> </w:t>
      </w:r>
      <w:r w:rsidRPr="00057B33">
        <w:t>DPH</w:t>
      </w:r>
      <w:r w:rsidR="002945B0" w:rsidRPr="00057B33">
        <w:t xml:space="preserve">, </w:t>
      </w:r>
      <w:r w:rsidR="00EE4713" w:rsidRPr="00057B33">
        <w:t>sazba</w:t>
      </w:r>
      <w:r w:rsidR="00916F21" w:rsidRPr="00057B33">
        <w:t xml:space="preserve"> </w:t>
      </w:r>
      <w:r w:rsidRPr="00057B33">
        <w:t>DPH,</w:t>
      </w:r>
      <w:r w:rsidR="00EE4713" w:rsidRPr="00057B33">
        <w:t xml:space="preserve"> nebo </w:t>
      </w:r>
      <w:r w:rsidR="00EE4713" w:rsidRPr="00BD48EE">
        <w:t>zhotovitel vyúčtuje práce, které neprovedl,</w:t>
      </w:r>
      <w:r w:rsidR="00AF1B83" w:rsidRPr="00BD48EE">
        <w:t xml:space="preserve"> </w:t>
      </w:r>
      <w:r w:rsidRPr="00BD48EE">
        <w:t xml:space="preserve">je objednatel oprávněn fakturu před uplynutím </w:t>
      </w:r>
      <w:r w:rsidR="000D2284" w:rsidRPr="00BD48EE">
        <w:t xml:space="preserve">doby </w:t>
      </w:r>
      <w:r w:rsidRPr="00BD48EE">
        <w:t>splatnosti vrátit zhotoviteli</w:t>
      </w:r>
      <w:r w:rsidR="00EE4713" w:rsidRPr="00BD48EE">
        <w:t xml:space="preserve"> bez zaplacení</w:t>
      </w:r>
      <w:r w:rsidRPr="00BD48EE">
        <w:t xml:space="preserve"> k provedení opravy. Ve vrácené faktuře vyznačí důvod vrácení. Zhotovitel </w:t>
      </w:r>
      <w:r w:rsidRPr="00C14BFB">
        <w:t>provede opravu vystavením nové faktury. Od</w:t>
      </w:r>
      <w:r w:rsidR="00BD2A37">
        <w:t>e dne</w:t>
      </w:r>
      <w:r w:rsidRPr="00C14BFB">
        <w:t xml:space="preserve"> odeslání vadné faktury přestává běžet původní </w:t>
      </w:r>
      <w:r w:rsidR="000D2284">
        <w:t>doba</w:t>
      </w:r>
      <w:r w:rsidR="000D2284" w:rsidRPr="00C14BFB">
        <w:t xml:space="preserve"> </w:t>
      </w:r>
      <w:r w:rsidRPr="00C14BFB">
        <w:t xml:space="preserve">splatnosti. Celá </w:t>
      </w:r>
      <w:r w:rsidR="000D2284">
        <w:t>doba</w:t>
      </w:r>
      <w:r w:rsidR="000D2284" w:rsidRPr="00C14BFB">
        <w:t xml:space="preserve"> </w:t>
      </w:r>
      <w:r w:rsidRPr="00C14BFB">
        <w:t xml:space="preserve">splatnosti běží opět ode dne </w:t>
      </w:r>
      <w:r w:rsidR="004A1D22">
        <w:t>doručení</w:t>
      </w:r>
      <w:r w:rsidR="004A1D22" w:rsidRPr="00C14BFB">
        <w:t xml:space="preserve"> </w:t>
      </w:r>
      <w:r w:rsidRPr="00C14BFB">
        <w:t>nově vyhotovené faktury objednateli.</w:t>
      </w:r>
    </w:p>
    <w:p w:rsidR="00B622F3" w:rsidRPr="00B622F3" w:rsidRDefault="00721CAE" w:rsidP="00037387">
      <w:pPr>
        <w:pStyle w:val="Zkladntextodsazen-slo"/>
      </w:pPr>
      <w:r w:rsidRPr="00B622F3"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t>Pokyn GFŘ č. D-6 k jednotnému postupu při uplatňování některých ustanovení zákona č. 586/1992 Sb., o daních z příjmů, ve znění pozdějších předpisů, uveřejněný ve Finančním zpravodaji číslo 7/2011</w:t>
      </w:r>
      <w:r w:rsidR="004A1D22">
        <w:t>.</w:t>
      </w:r>
    </w:p>
    <w:p w:rsidR="00721CAE" w:rsidRPr="00BD48EE" w:rsidRDefault="002F0438" w:rsidP="00037387">
      <w:pPr>
        <w:pStyle w:val="Zkladntextodsazen-slo"/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</w:t>
      </w:r>
      <w:r w:rsidRPr="00EA572F">
        <w:rPr>
          <w:color w:val="000000" w:themeColor="text1"/>
        </w:rPr>
        <w:t xml:space="preserve">kontroly vztahující se k předmětu této </w:t>
      </w:r>
      <w:r w:rsidRPr="00EA572F">
        <w:rPr>
          <w:color w:val="000000" w:themeColor="text1"/>
        </w:rPr>
        <w:lastRenderedPageBreak/>
        <w:t xml:space="preserve">smlouvy a poskytnout jim součinnost. Zhotovitel je povinen zajistit poskytnutí v tomto odstavci uvedených informací a </w:t>
      </w:r>
      <w:r w:rsidR="00916F21" w:rsidRPr="00BD48EE">
        <w:t xml:space="preserve">dokumentaci </w:t>
      </w:r>
      <w:r w:rsidRPr="00BD48EE">
        <w:t>svými subdodavateli.</w:t>
      </w:r>
    </w:p>
    <w:p w:rsidR="00EA572F" w:rsidRPr="00BD48EE" w:rsidRDefault="00EA572F" w:rsidP="00037387">
      <w:pPr>
        <w:pStyle w:val="Zkladntextodsazen-slo"/>
      </w:pPr>
      <w:r w:rsidRPr="00BD48EE">
        <w:t>Objednatel je oprávněn pozastavit financování v případě, že zhotovitel bezdůvodně přeruší práce nebo práce provádí v rozporu s projektovou dokumentací.</w:t>
      </w:r>
    </w:p>
    <w:p w:rsidR="00EA572F" w:rsidRPr="00BD48EE" w:rsidRDefault="00EA572F" w:rsidP="00037387">
      <w:pPr>
        <w:pStyle w:val="Zkladntextodsazen-slo"/>
      </w:pPr>
      <w:r w:rsidRPr="00BD48EE"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EA572F" w:rsidRPr="002945B0" w:rsidRDefault="00EA572F" w:rsidP="00037387">
      <w:pPr>
        <w:pStyle w:val="Zkladntextodsazen-slo"/>
        <w:rPr>
          <w:color w:val="FF0000"/>
        </w:rPr>
      </w:pPr>
      <w:r w:rsidRPr="00BD48EE">
        <w:t xml:space="preserve">Objednatel je oprávněn provést kontrolu vyfakturovaných dodávek, prací a služeb. Zhotovitel je povinen oprávněným zástupcům objednatele provedení </w:t>
      </w:r>
      <w:r w:rsidRPr="00C14BFB">
        <w:t>kontroly umožnit</w:t>
      </w:r>
      <w:r>
        <w:t>.</w:t>
      </w:r>
    </w:p>
    <w:p w:rsidR="00721CAE" w:rsidRPr="00BD48EE" w:rsidRDefault="00721CAE" w:rsidP="00037387">
      <w:pPr>
        <w:pStyle w:val="Zkladntextodsazen-slo"/>
        <w:rPr>
          <w:strike/>
        </w:rPr>
      </w:pPr>
      <w:r w:rsidRPr="00C14BFB">
        <w:t xml:space="preserve">Doručení faktur </w:t>
      </w:r>
      <w:r w:rsidR="0096707E" w:rsidRPr="00C14BFB">
        <w:t xml:space="preserve">provede </w:t>
      </w:r>
      <w:r w:rsidRPr="00C14BFB">
        <w:t xml:space="preserve">zhotovitel osobně proti podpisu </w:t>
      </w:r>
      <w:r w:rsidR="0044347F" w:rsidRPr="00BD48EE">
        <w:t>oprávněného zástupce objednatele</w:t>
      </w:r>
      <w:r w:rsidRPr="00BD48EE">
        <w:t xml:space="preserve"> </w:t>
      </w:r>
      <w:r w:rsidR="00EA572F" w:rsidRPr="00BD48EE">
        <w:t>nebo jako doporučené psaní prostřednictvím pošty</w:t>
      </w:r>
      <w:r w:rsidRPr="00BD48EE">
        <w:t>.</w:t>
      </w:r>
      <w:r w:rsidR="00DD399C" w:rsidRPr="00BD48EE">
        <w:t xml:space="preserve"> Zhotovitel je povinen kopie faktur, včetně všech povinných příloh (soupisy provedených prací a zjišťovací protokol ve formátu *.</w:t>
      </w:r>
      <w:proofErr w:type="spellStart"/>
      <w:r w:rsidR="00DD399C" w:rsidRPr="00BD48EE">
        <w:t>xls</w:t>
      </w:r>
      <w:proofErr w:type="spellEnd"/>
      <w:r w:rsidR="00DD399C" w:rsidRPr="00BD48EE">
        <w:t>) rovněž zasílat emailovou korespondencí zástupc</w:t>
      </w:r>
      <w:r w:rsidR="0096707E" w:rsidRPr="00BD48EE">
        <w:t>i</w:t>
      </w:r>
      <w:r w:rsidR="002945B0" w:rsidRPr="00BD48EE">
        <w:t xml:space="preserve"> objednatele.</w:t>
      </w:r>
    </w:p>
    <w:p w:rsidR="00B60633" w:rsidRDefault="00B60633" w:rsidP="00C75050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 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B60633" w:rsidRPr="00BD48EE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</w:t>
      </w:r>
      <w:r w:rsidRPr="00BD48EE">
        <w:t xml:space="preserve">finančního úřadu dle § 109a zákona o </w:t>
      </w:r>
      <w:r w:rsidR="00602FA2" w:rsidRPr="00BD48EE">
        <w:t>DPH</w:t>
      </w:r>
      <w:r w:rsidRPr="00BD48EE">
        <w:t xml:space="preserve">. Zaplacením částky ve výši daně na účet správce daně </w:t>
      </w:r>
      <w:r w:rsidR="00602FA2" w:rsidRPr="00BD48EE">
        <w:t>zhotovitele</w:t>
      </w:r>
      <w:r w:rsidRPr="00BD48EE">
        <w:t xml:space="preserve"> a zaplacením ceny bez DPH </w:t>
      </w:r>
      <w:r w:rsidR="00602FA2" w:rsidRPr="00BD48EE">
        <w:t>zhotoviteli</w:t>
      </w:r>
      <w:r w:rsidRPr="00BD48EE">
        <w:t xml:space="preserve"> je splněn </w:t>
      </w:r>
      <w:r w:rsidR="00E00CA0" w:rsidRPr="00BD48EE">
        <w:t>závazek</w:t>
      </w:r>
      <w:r w:rsidRPr="00BD48EE">
        <w:t xml:space="preserve"> </w:t>
      </w:r>
      <w:r w:rsidR="00602FA2" w:rsidRPr="00BD48EE">
        <w:t>objednatele</w:t>
      </w:r>
      <w:r w:rsidRPr="00BD48EE">
        <w:t xml:space="preserve"> uhradit sjednanou cenu. </w:t>
      </w:r>
    </w:p>
    <w:p w:rsidR="00EA572F" w:rsidRPr="00BD48EE" w:rsidRDefault="00EA572F" w:rsidP="00C75050">
      <w:pPr>
        <w:pStyle w:val="Zkladntextodsazen-slo"/>
        <w:rPr>
          <w:sz w:val="20"/>
          <w:szCs w:val="20"/>
        </w:rPr>
      </w:pPr>
      <w:r w:rsidRPr="00BD48EE">
        <w:t>Povinnost zaplatit je splněna dnem odepsání příslušné částky z účtu objednatele.</w:t>
      </w:r>
    </w:p>
    <w:p w:rsidR="005D78D8" w:rsidRPr="00BD48EE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 xml:space="preserve">Zhotovitel se zavazuje k tomu, že celkový souhrn vlastností provedeného díla bude dávat schopnost uspokojit stanovené potřeby, tj. využitelnost, bezpečnost, </w:t>
      </w:r>
      <w:r w:rsidRPr="00057B33">
        <w:t>pohotovost, bezporuchovost, udržovatelnost, hospodárnost při dodržení zásad ochrany životního prostředí. Ty budou odpovídat platné právní úpravě, českým technickým normám,</w:t>
      </w:r>
      <w:r w:rsidR="00886B57" w:rsidRPr="00057B33">
        <w:t xml:space="preserve"> </w:t>
      </w:r>
      <w:r w:rsidRPr="00057B33">
        <w:t>projektové dokumentaci uvedené v čl. II. odst. 1</w:t>
      </w:r>
      <w:r w:rsidR="005C528D" w:rsidRPr="00057B33">
        <w:t xml:space="preserve"> </w:t>
      </w:r>
      <w:r w:rsidRPr="00057B33">
        <w:t>této smlouvy</w:t>
      </w:r>
      <w:r w:rsidR="00886B57" w:rsidRPr="00057B33">
        <w:t xml:space="preserve">, </w:t>
      </w:r>
      <w:r w:rsidR="00BD48EE" w:rsidRPr="00057B33">
        <w:t>stavebně správním rozhodnutím</w:t>
      </w:r>
      <w:r w:rsidR="00886B57" w:rsidRPr="00057B33">
        <w:t xml:space="preserve"> </w:t>
      </w:r>
      <w:r w:rsidRPr="00057B33">
        <w:t xml:space="preserve">a této smlouvě. K tomu se zhotovitel zavazuje použít výhradně materiály a komponenty, vyhovující požadavkům kladeným na jakost a mající prohlášení o shodě dle zákona č. 22/1997 Sb., o technických požadavcích na výrobky, a o změně a doplnění </w:t>
      </w:r>
      <w:r w:rsidRPr="009104D2">
        <w:t>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 xml:space="preserve">Zhotovitel je povinen postupovat při provádění díla v souladu s platnými právními předpisy, podle schválených </w:t>
      </w:r>
      <w:r w:rsidRPr="00BD48EE">
        <w:t>technologických postupů stanovených platnými českými technickými normami a bezpečnostními předpisy</w:t>
      </w:r>
      <w:r w:rsidR="00886B57" w:rsidRPr="00BD48EE">
        <w:t xml:space="preserve"> v souladu se současným standardem u používaných technologií a postupů pro tento typ stavby tak, aby dodržel smluvenou kvalitu díla</w:t>
      </w:r>
      <w:r w:rsidRPr="00BD48EE">
        <w:t xml:space="preserve">. Dodržení kvality všech prací a dodávek sjednaných v této smlouvě je závaznou povinností </w:t>
      </w:r>
      <w:r w:rsidRPr="009104D2">
        <w:t xml:space="preserve">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BD48EE" w:rsidRDefault="00FF4905" w:rsidP="00E16426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</w:t>
      </w:r>
      <w:r w:rsidRPr="00057B33">
        <w:t xml:space="preserve">Jakékoliv změny oproti </w:t>
      </w:r>
      <w:r w:rsidR="002945B0" w:rsidRPr="00057B33">
        <w:t xml:space="preserve">příslušným orgánem </w:t>
      </w:r>
      <w:r w:rsidR="00886B57" w:rsidRPr="00057B33">
        <w:t xml:space="preserve">schválené </w:t>
      </w:r>
      <w:r w:rsidRPr="00BD48EE">
        <w:lastRenderedPageBreak/>
        <w:t xml:space="preserve">projektové dokumentaci </w:t>
      </w:r>
      <w:r w:rsidR="00EE4713" w:rsidRPr="00BD48EE">
        <w:t xml:space="preserve">pro provádění stavby </w:t>
      </w:r>
      <w:r w:rsidRPr="00BD48EE">
        <w:t xml:space="preserve">musí být předem odsouhlaseny </w:t>
      </w:r>
      <w:r w:rsidR="00886B57" w:rsidRPr="00BD48EE">
        <w:t>vykonavatelem inženýrsko-investorské činnosti a objednatelem.</w:t>
      </w:r>
    </w:p>
    <w:p w:rsidR="00FF4905" w:rsidRPr="00BD48EE" w:rsidRDefault="00FF4905" w:rsidP="00E16426">
      <w:pPr>
        <w:pStyle w:val="Zkladntextodsazen-slo"/>
      </w:pPr>
      <w:r w:rsidRPr="00BD48EE">
        <w:t>Jakost dodávaných materiálů a konstrukcí bude dokladována předepsan</w:t>
      </w:r>
      <w:r w:rsidRPr="00113E83">
        <w:t xml:space="preserve">ým způsobem při kontrolních prohlídkách a při předání a </w:t>
      </w:r>
      <w:r w:rsidRPr="00BD48EE">
        <w:t>převzetí díla</w:t>
      </w:r>
      <w:r w:rsidR="00886B57" w:rsidRPr="00BD48EE">
        <w:t xml:space="preserve"> nebo jeho části</w:t>
      </w:r>
      <w:r w:rsidRPr="00BD48EE">
        <w:t>.</w:t>
      </w:r>
    </w:p>
    <w:p w:rsidR="00FF4905" w:rsidRPr="0022359A" w:rsidRDefault="00FF4905" w:rsidP="00E16426">
      <w:pPr>
        <w:pStyle w:val="Zkladntextodsazen-slo"/>
      </w:pPr>
      <w:r w:rsidRPr="00BD48EE">
        <w:t xml:space="preserve">Při realizaci díla nesmí zhotovitel použít jakýchkoliv materiálů </w:t>
      </w:r>
      <w:r>
        <w:t xml:space="preserve">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3F5FD7">
        <w:t>Staveniště</w:t>
      </w:r>
    </w:p>
    <w:p w:rsidR="00ED77DD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 xml:space="preserve">staveniště </w:t>
      </w:r>
      <w:r w:rsidR="00BE5B25" w:rsidRPr="00477742">
        <w:t xml:space="preserve">do </w:t>
      </w:r>
      <w:proofErr w:type="gramStart"/>
      <w:r w:rsidR="00057B33">
        <w:t>30</w:t>
      </w:r>
      <w:r w:rsidR="001F3973" w:rsidRPr="00477742">
        <w:t>-ti</w:t>
      </w:r>
      <w:proofErr w:type="gramEnd"/>
      <w:r w:rsidR="001F3973" w:rsidRPr="00477742">
        <w:t xml:space="preserve"> </w:t>
      </w:r>
      <w:r w:rsidR="00BE5B25" w:rsidRPr="00477742">
        <w:t>pracovních dnů od</w:t>
      </w:r>
      <w:r w:rsidR="00BE5B25" w:rsidRPr="00EE4713">
        <w:t xml:space="preserve"> </w:t>
      </w:r>
      <w:r w:rsidR="00BE5B25" w:rsidRPr="00886B57">
        <w:t>nabytí účinnosti smlouvy.</w:t>
      </w:r>
      <w:r w:rsidR="00BE5B25" w:rsidRPr="00C90B33">
        <w:t xml:space="preserve"> O jeho předání a 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se zavazuje vyklidit a vyčistit staveniště </w:t>
      </w:r>
      <w:proofErr w:type="gramStart"/>
      <w:r w:rsidRPr="009134C3">
        <w:t>do</w:t>
      </w:r>
      <w:r w:rsidR="009C0B8B">
        <w:t xml:space="preserve"> </w:t>
      </w:r>
      <w:r w:rsidR="000C0E00">
        <w:t>5</w:t>
      </w:r>
      <w:r w:rsidR="009C0B8B">
        <w:t>-ti</w:t>
      </w:r>
      <w:proofErr w:type="gramEnd"/>
      <w:r w:rsidR="009C0B8B">
        <w:t xml:space="preserve">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Pr="00477742" w:rsidRDefault="009A387E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477742">
        <w:rPr>
          <w:color w:val="000000" w:themeColor="text1"/>
        </w:rPr>
        <w:t>2 sady projektové dokumentace pro provádění stavby,</w:t>
      </w:r>
    </w:p>
    <w:p w:rsidR="009A387E" w:rsidRPr="00477742" w:rsidRDefault="009A387E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477742">
        <w:rPr>
          <w:color w:val="000000" w:themeColor="text1"/>
        </w:rPr>
        <w:t>kopie všech stavebně – správních rozhodnutí,</w:t>
      </w:r>
    </w:p>
    <w:p w:rsidR="009A387E" w:rsidRPr="00477742" w:rsidRDefault="009E524C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477742">
        <w:rPr>
          <w:color w:val="000000" w:themeColor="text1"/>
        </w:rPr>
        <w:t xml:space="preserve">kopie </w:t>
      </w:r>
      <w:r w:rsidR="009A387E" w:rsidRPr="00477742">
        <w:rPr>
          <w:color w:val="000000" w:themeColor="text1"/>
        </w:rPr>
        <w:t>vyjádření dotčených orgánů a organizací.</w:t>
      </w:r>
    </w:p>
    <w:p w:rsidR="00BE5B25" w:rsidRPr="009134C3" w:rsidRDefault="00BE5B25" w:rsidP="009A387E">
      <w:pPr>
        <w:pStyle w:val="Zkladntextodsazen-slo"/>
        <w:numPr>
          <w:ilvl w:val="0"/>
          <w:numId w:val="0"/>
        </w:numPr>
        <w:ind w:left="284"/>
      </w:pP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údaje o stavbě v souladu s  projektovou dokumentací,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lastRenderedPageBreak/>
        <w:t>seznam dokladů a úředních opatření, týkajících se stavby,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přehled smluv a dodatků, případně změn,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dokumentace stavby, včetně jejich změn a doplnění.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časový postup prací a jejich kvalitu,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druh použitých materiálů a technologií,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 xml:space="preserve">zdůvodnění odchylek v postupech prací a v použitých materiálech oproti projektové </w:t>
      </w:r>
      <w:r w:rsidRPr="00057B33">
        <w:t xml:space="preserve">dokumentaci </w:t>
      </w:r>
      <w:r w:rsidR="00477742" w:rsidRPr="00057B33">
        <w:t xml:space="preserve">pro provádění </w:t>
      </w:r>
      <w:r w:rsidRPr="00057B33">
        <w:t xml:space="preserve">stavby, další údaje, které souvisí s hospodárností </w:t>
      </w:r>
      <w:r w:rsidRPr="00142D7D">
        <w:rPr>
          <w:color w:val="000000" w:themeColor="text1"/>
        </w:rPr>
        <w:t>a bezpečností práce,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stanovení termínů k odstranění zjištěných vad,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údaje potřebné pro posouzení prací orgány státní správy.</w:t>
      </w:r>
    </w:p>
    <w:p w:rsidR="0043638B" w:rsidRPr="00057B33" w:rsidRDefault="0043638B" w:rsidP="00C06C5A">
      <w:pPr>
        <w:pStyle w:val="Zkladntextodsazen-slo"/>
      </w:pPr>
      <w:r w:rsidRPr="00357CD9">
        <w:t xml:space="preserve">Zápisy do deníku </w:t>
      </w:r>
      <w:r w:rsidRPr="00057B33">
        <w:t>mohou provádět technický a autorský dozor objednatele, oprávnění zástupci objednatele, provozovatele a zhotovitele, příslušné orgány státní správy, osoba odpovídající za provádění zeměměřičských prací a osoba provádějící kontrolní prohlídku stavby.</w:t>
      </w:r>
    </w:p>
    <w:p w:rsidR="0043638B" w:rsidRPr="00057B33" w:rsidRDefault="0043638B" w:rsidP="00597780">
      <w:pPr>
        <w:pStyle w:val="Zkladntextodsazen-slo"/>
      </w:pPr>
      <w:r w:rsidRPr="00057B33">
        <w:t xml:space="preserve">Oprávněný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je povinen sledovat obsah záznamů v deníku a stvrzovat je svým podpisem. K zápisům zhotovitele je povinen objednatel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</w:t>
      </w:r>
      <w:r w:rsidRPr="00057B33">
        <w:t xml:space="preserve"> </w:t>
      </w:r>
      <w:r w:rsidR="009B3A7B" w:rsidRPr="00057B33">
        <w:t>zapsat</w:t>
      </w:r>
      <w:r w:rsidRPr="00057B33">
        <w:t xml:space="preserve"> připomínky vždy do 3 pracovních dnů, jinak se předpokládá </w:t>
      </w:r>
      <w:r w:rsidR="009B3A7B" w:rsidRPr="00057B33">
        <w:t xml:space="preserve">jeho </w:t>
      </w:r>
      <w:r w:rsidRPr="00057B33">
        <w:t xml:space="preserve">souhlasné stanovisko. Zhotovitel se však zavazuje ještě před uplynutím této lhůty prokazatelně vyzvat oprávněného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k </w:t>
      </w:r>
      <w:r w:rsidR="009B3A7B" w:rsidRPr="00057B33">
        <w:t>zapsání</w:t>
      </w:r>
      <w:r w:rsidRPr="00057B33">
        <w:t xml:space="preserve"> připomínek. </w:t>
      </w:r>
    </w:p>
    <w:p w:rsidR="0043638B" w:rsidRPr="00057B33" w:rsidRDefault="0043638B" w:rsidP="00597780">
      <w:pPr>
        <w:pStyle w:val="Zkladntextodsazen-slo"/>
      </w:pPr>
      <w:r w:rsidRPr="00057B33">
        <w:t>V případě nesouhlasného stanoviska k provedenému zápisu od oprávněných zástupců objednatele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technického dozoru objednatele</w:t>
      </w:r>
      <w:r w:rsidRPr="00057B33">
        <w:t>, je</w:t>
      </w:r>
      <w:r w:rsidR="00597780" w:rsidRPr="00057B33">
        <w:t xml:space="preserve"> </w:t>
      </w:r>
      <w:r w:rsidRPr="00057B33">
        <w:t>zhotovitel povinen do 3 pracovních dnů připojit k záznamu své písemné stanovisko, jinak se má za to, že s  obsahem tohoto záznamu souhlasí.</w:t>
      </w:r>
    </w:p>
    <w:p w:rsidR="0043638B" w:rsidRPr="00057B33" w:rsidRDefault="0043638B" w:rsidP="008E6FC8">
      <w:pPr>
        <w:pStyle w:val="Zkladntextodsazen-slo"/>
      </w:pPr>
      <w:r w:rsidRPr="00057B33">
        <w:t>Stavební deník vede a dokladuje zhotovitel ode dne převzetí stav</w:t>
      </w:r>
      <w:r w:rsidR="009B3A7B" w:rsidRPr="00057B33">
        <w:t>eniště</w:t>
      </w:r>
      <w:r w:rsidRPr="00057B33">
        <w:t xml:space="preserve"> až do konce záruční doby dohodnuté v této smlouvě a odstranění poslední vady, reklamované objednatelem v záruční době. Provádění pravidelných denních záznamů končí dnem </w:t>
      </w:r>
      <w:r w:rsidR="00EE4713" w:rsidRPr="00057B33">
        <w:t xml:space="preserve">dokončení a </w:t>
      </w:r>
      <w:r w:rsidRPr="00057B33">
        <w:t>převzetí díla objednatelem</w:t>
      </w:r>
      <w:r w:rsidR="00EE4713" w:rsidRPr="00057B33">
        <w:t xml:space="preserve"> bez vad</w:t>
      </w:r>
      <w:r w:rsidRPr="00057B33">
        <w:t>.</w:t>
      </w:r>
    </w:p>
    <w:p w:rsidR="0043638B" w:rsidRDefault="0043638B" w:rsidP="008E6FC8">
      <w:pPr>
        <w:pStyle w:val="Zkladntextodsazen-slo"/>
      </w:pPr>
      <w:r w:rsidRPr="00057B33">
        <w:t xml:space="preserve">Zhotovitel bude </w:t>
      </w:r>
      <w:r w:rsidR="002147E0" w:rsidRPr="00057B33">
        <w:t>předávat</w:t>
      </w:r>
      <w:r w:rsidRPr="00057B33">
        <w:t xml:space="preserve"> oprávněnému zástupci objednatele </w:t>
      </w:r>
      <w:r w:rsidR="00477742" w:rsidRPr="00057B33">
        <w:t>a/nebo</w:t>
      </w:r>
      <w:r w:rsidR="00ED77DD" w:rsidRPr="00057B33">
        <w:t xml:space="preserve"> technickému dozoru objednatele </w:t>
      </w:r>
      <w:r w:rsidRPr="00057B33">
        <w:t xml:space="preserve">prvý průpis denních záznamů ze stavebního deníku při prováděné kontrolní </w:t>
      </w:r>
      <w:r w:rsidRPr="00BD48EE">
        <w:t>činnosti</w:t>
      </w:r>
      <w:r w:rsidRPr="00357CD9">
        <w:t>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B374A9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BD48EE" w:rsidRDefault="00FF4905" w:rsidP="006A312B">
      <w:pPr>
        <w:pStyle w:val="Zkladntextodsazen-slo"/>
      </w:pPr>
      <w:r w:rsidRPr="00BD48EE">
        <w:t xml:space="preserve">Zhotovitel se zavazuje provést dílo svým jménem a na svou vlastní odpovědnost. </w:t>
      </w:r>
    </w:p>
    <w:p w:rsidR="00074F36" w:rsidRPr="00BD48EE" w:rsidRDefault="00074F36" w:rsidP="006A312B">
      <w:pPr>
        <w:pStyle w:val="Zkladntextodsazen-slo"/>
      </w:pPr>
      <w:r w:rsidRPr="00BD48EE">
        <w:t>Objednatel si vyhrazuje právo projednat a případně odmítnout subdodavatele navržené zhotovitelem.</w:t>
      </w:r>
    </w:p>
    <w:p w:rsidR="00FF4905" w:rsidRPr="00BD48EE" w:rsidRDefault="00FF4905" w:rsidP="006A312B">
      <w:pPr>
        <w:pStyle w:val="Zkladntextodsazen-slo"/>
      </w:pPr>
      <w:r w:rsidRPr="00BD48EE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BD48EE">
        <w:t xml:space="preserve">Zhotovitel je povinen ihned po obdržení projektové dokumentace bez zbytečných odkladů prověřit, zda projektová dokumentace a další závazné podklady a pokyny objednatele týkající se předmětu smlouvy, nemají zjevné vady </w:t>
      </w:r>
      <w:r w:rsidRPr="009104D2">
        <w:t>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 postup uvedený v čl. II odst. </w:t>
      </w:r>
      <w:r w:rsidR="006629B5">
        <w:t>5</w:t>
      </w:r>
      <w:r w:rsidR="00601A29">
        <w:t xml:space="preserve"> smlouvy.</w:t>
      </w:r>
      <w:r w:rsidR="00AE5AA0">
        <w:t xml:space="preserve"> V případě, že </w:t>
      </w:r>
      <w:r w:rsidR="00601A29">
        <w:lastRenderedPageBreak/>
        <w:t xml:space="preserve">takto stanovené </w:t>
      </w:r>
      <w:r w:rsidR="00AE5AA0">
        <w:t xml:space="preserve">další náklady budou vyšší než 20 %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057B33" w:rsidRDefault="00FF4905" w:rsidP="006A312B">
      <w:pPr>
        <w:pStyle w:val="Zkladntextodsazen-slo"/>
      </w:pPr>
      <w:r w:rsidRPr="009104D2">
        <w:t xml:space="preserve">Zhotovitel je povinen bez </w:t>
      </w:r>
      <w:r w:rsidRPr="00057B33">
        <w:t>odkladu upozornit objednatele na případnou nevhodnost realizace vyžadovaných prací.</w:t>
      </w:r>
      <w:r w:rsidR="00BD71E6" w:rsidRPr="00057B33">
        <w:t xml:space="preserve"> Smluvní strany se dohodly na vyloučení ustanovení § 2595 </w:t>
      </w:r>
      <w:r w:rsidR="00D86C23" w:rsidRPr="00057B33">
        <w:t>NOZ</w:t>
      </w:r>
      <w:r w:rsidR="00BD71E6" w:rsidRPr="00057B33">
        <w:t>.</w:t>
      </w:r>
    </w:p>
    <w:p w:rsidR="00FF4905" w:rsidRPr="00057B33" w:rsidRDefault="00FF4905" w:rsidP="006A312B">
      <w:pPr>
        <w:pStyle w:val="Zkladntextodsazen-slo"/>
      </w:pPr>
      <w:r w:rsidRPr="00057B33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 w:rsidRPr="00057B33">
        <w:t xml:space="preserve"> újmám</w:t>
      </w:r>
      <w:r w:rsidRPr="00057B33">
        <w:t xml:space="preserve">. V opačném případě nese plnou odpovědnost za způsobené </w:t>
      </w:r>
      <w:r w:rsidR="00080755" w:rsidRPr="00057B33">
        <w:t xml:space="preserve">újmy </w:t>
      </w:r>
      <w:r w:rsidRPr="00057B33">
        <w:t xml:space="preserve">a tyto </w:t>
      </w:r>
      <w:r w:rsidR="00080755" w:rsidRPr="00057B33">
        <w:t xml:space="preserve">újmy </w:t>
      </w:r>
      <w:r w:rsidRPr="00057B33">
        <w:t>uhradí.</w:t>
      </w:r>
    </w:p>
    <w:p w:rsidR="00FF4905" w:rsidRPr="00057B33" w:rsidRDefault="00FF4905" w:rsidP="006A312B">
      <w:pPr>
        <w:pStyle w:val="Zkladntextodsazen-slo"/>
      </w:pPr>
      <w:r w:rsidRPr="00057B33">
        <w:t>Zhotovitel z</w:t>
      </w:r>
      <w:r w:rsidRPr="00057B33">
        <w:rPr>
          <w:rStyle w:val="slostrnky"/>
        </w:rPr>
        <w:t>ajistí, aby na místě realizace byla k dispozici projektová dokumentace</w:t>
      </w:r>
      <w:r w:rsidR="00074F36" w:rsidRPr="00057B33">
        <w:rPr>
          <w:rStyle w:val="slostrnky"/>
        </w:rPr>
        <w:t xml:space="preserve"> </w:t>
      </w:r>
      <w:r w:rsidR="00477742" w:rsidRPr="00057B33">
        <w:rPr>
          <w:rStyle w:val="slostrnky"/>
        </w:rPr>
        <w:t xml:space="preserve">pro provádění </w:t>
      </w:r>
      <w:r w:rsidR="00074F36" w:rsidRPr="00057B33">
        <w:rPr>
          <w:rStyle w:val="slostrnky"/>
        </w:rPr>
        <w:t>stavby</w:t>
      </w:r>
      <w:r w:rsidR="00D971C0" w:rsidRPr="00057B33">
        <w:rPr>
          <w:rStyle w:val="slostrnky"/>
        </w:rPr>
        <w:t xml:space="preserve"> a všechny doklady týkající se stavby.</w:t>
      </w:r>
    </w:p>
    <w:p w:rsidR="00501635" w:rsidRPr="00057B33" w:rsidRDefault="00FF4905" w:rsidP="00501635">
      <w:pPr>
        <w:pStyle w:val="Zkladntextodsazen-slo"/>
      </w:pPr>
      <w:r w:rsidRPr="00057B33">
        <w:rPr>
          <w:rStyle w:val="slostrnky"/>
        </w:rPr>
        <w:t>Zhotovitel předloží objednateli před zahájením prací aktualizovaný časový harmonogram postupu prací</w:t>
      </w:r>
      <w:r w:rsidR="00D971C0" w:rsidRPr="00057B33">
        <w:rPr>
          <w:rStyle w:val="slostrnky"/>
        </w:rPr>
        <w:t xml:space="preserve"> </w:t>
      </w:r>
      <w:r w:rsidR="00D971C0" w:rsidRPr="00057B33">
        <w:t>uzpůsobený jednotlivým fázím výstavby pro plán provádění kontrolních prohlídek stavby</w:t>
      </w:r>
      <w:r w:rsidRPr="00057B33">
        <w:t>.</w:t>
      </w:r>
    </w:p>
    <w:p w:rsidR="00501635" w:rsidRPr="00057B33" w:rsidRDefault="006B54E9" w:rsidP="00501635">
      <w:pPr>
        <w:pStyle w:val="Zkladntextodsazen-slo"/>
        <w:rPr>
          <w:rStyle w:val="slostrnky"/>
        </w:rPr>
      </w:pPr>
      <w:r w:rsidRPr="00057B33">
        <w:rPr>
          <w:rStyle w:val="slostrnky"/>
        </w:rPr>
        <w:t>V případě určení koordinátora bezpečnosti na staveništi objednatelem (zadavatelem stavby) dle zákona č. 309/2006 Sb., o zajištění dalších podmínek bezpečnosti a ochrany zdraví při práci, v</w:t>
      </w:r>
      <w:r w:rsidR="008F05BC" w:rsidRPr="00057B33">
        <w:rPr>
          <w:rStyle w:val="slostrnky"/>
        </w:rPr>
        <w:t>e</w:t>
      </w:r>
      <w:r w:rsidRPr="00057B33">
        <w:rPr>
          <w:rStyle w:val="slostrnky"/>
        </w:rPr>
        <w:t xml:space="preserve"> znění</w:t>
      </w:r>
      <w:r w:rsidR="008F05BC" w:rsidRPr="00057B33">
        <w:rPr>
          <w:rStyle w:val="slostrnky"/>
        </w:rPr>
        <w:t xml:space="preserve"> pozdějších předpisů</w:t>
      </w:r>
      <w:r w:rsidRPr="00057B33">
        <w:rPr>
          <w:rStyle w:val="slostrnky"/>
        </w:rPr>
        <w:t>, je povinností zhotovitele stavby poskytovat koordinátorovi součinnost potřebnou pro plnění jeho úkolů po celou dobu přípravy a realizace stavby.</w:t>
      </w:r>
    </w:p>
    <w:p w:rsidR="006B54E9" w:rsidRDefault="006B54E9" w:rsidP="00501635">
      <w:pPr>
        <w:pStyle w:val="Zkladntextodsazen-slo"/>
      </w:pPr>
      <w:r w:rsidRPr="00057B33">
        <w:t xml:space="preserve">Nejpozději 8 dnů před zahájením prací na staveništi je zhotovitel povinen doložit objednateli, že informoval koordinátora o rizicích vznikajících při pracovních </w:t>
      </w:r>
      <w:r w:rsidRPr="000317BF">
        <w:t>nebo technologických postupech, které zvolil.</w:t>
      </w:r>
    </w:p>
    <w:p w:rsidR="00563547" w:rsidRDefault="00563547" w:rsidP="00501635">
      <w:pPr>
        <w:pStyle w:val="Zkladntextodsazen-slo"/>
        <w:rPr>
          <w:rStyle w:val="slostrnky"/>
        </w:rPr>
      </w:pPr>
      <w:r w:rsidRPr="00E921C9">
        <w:rPr>
          <w:rStyle w:val="slostrnky"/>
        </w:rPr>
        <w:t>Před započetím stavebních prací předloží zhotovitel zástupci objednatele prokazatelný doklad, že použitý materiál určený pro přímý styk s pitnou vodou, jakož i všechny chemické látky používan</w:t>
      </w:r>
      <w:r>
        <w:rPr>
          <w:rStyle w:val="slostrnky"/>
        </w:rPr>
        <w:t xml:space="preserve">é </w:t>
      </w:r>
      <w:r w:rsidRPr="00E921C9">
        <w:rPr>
          <w:rStyle w:val="slostrnky"/>
        </w:rPr>
        <w:t>na</w:t>
      </w:r>
      <w:r>
        <w:rPr>
          <w:rStyle w:val="slostrnky"/>
        </w:rPr>
        <w:t> </w:t>
      </w:r>
      <w:r w:rsidRPr="00E921C9">
        <w:rPr>
          <w:rStyle w:val="slostrnky"/>
        </w:rPr>
        <w:t>úpravu pitné vody, splňují požadavky dle § 5 zákona č. 258/2000 Sb., o ochraně veřejného zdraví</w:t>
      </w:r>
      <w:r w:rsidR="00C356DE">
        <w:rPr>
          <w:rStyle w:val="slostrnky"/>
        </w:rPr>
        <w:t xml:space="preserve"> a změně některých souvisejících zákonů</w:t>
      </w:r>
      <w:r w:rsidRPr="00E921C9">
        <w:rPr>
          <w:rStyle w:val="slostrnky"/>
        </w:rPr>
        <w:t>, v</w:t>
      </w:r>
      <w:r w:rsidR="00C356DE">
        <w:rPr>
          <w:rStyle w:val="slostrnky"/>
        </w:rPr>
        <w:t>e</w:t>
      </w:r>
      <w:r w:rsidRPr="00E921C9">
        <w:rPr>
          <w:rStyle w:val="slostrnky"/>
        </w:rPr>
        <w:t>  znění</w:t>
      </w:r>
      <w:r w:rsidR="00C356DE">
        <w:rPr>
          <w:rStyle w:val="slostrnky"/>
        </w:rPr>
        <w:t xml:space="preserve"> pozdějších předpisů</w:t>
      </w:r>
      <w:r w:rsidRPr="00E921C9">
        <w:rPr>
          <w:rStyle w:val="slostrnky"/>
        </w:rPr>
        <w:t xml:space="preserve"> a požadavky dle vyhlášky č. 409/2005 Sb., o hygienických požadavcích na výrobky přicházejících do přímého styku s vodou a na úpravu vody, v</w:t>
      </w:r>
      <w:r w:rsidR="00B541CE">
        <w:rPr>
          <w:rStyle w:val="slostrnky"/>
        </w:rPr>
        <w:t>e</w:t>
      </w:r>
      <w:r w:rsidRPr="00E921C9">
        <w:rPr>
          <w:rStyle w:val="slostrnky"/>
        </w:rPr>
        <w:t> znění</w:t>
      </w:r>
      <w:r w:rsidR="00B541CE">
        <w:rPr>
          <w:rStyle w:val="slostrnky"/>
        </w:rPr>
        <w:t xml:space="preserve"> pozdějších předpisů</w:t>
      </w:r>
      <w:r w:rsidRPr="00E921C9">
        <w:rPr>
          <w:rStyle w:val="slostrnky"/>
        </w:rPr>
        <w:t>. Dále zhotovitel předloží doklad o vhodnosti volby použitého materiálu s ohledem na chemické složení podzemních vod v souladu se zákonem č. 274/2003 Sb., kterým se mění některé zákony na úseku ochrany veřejného zdraví</w:t>
      </w:r>
      <w:r w:rsidR="00C44725" w:rsidRPr="00E921C9">
        <w:rPr>
          <w:rStyle w:val="slostrnky"/>
        </w:rPr>
        <w:t>, v</w:t>
      </w:r>
      <w:r w:rsidR="00C44725">
        <w:rPr>
          <w:rStyle w:val="slostrnky"/>
        </w:rPr>
        <w:t>e</w:t>
      </w:r>
      <w:r w:rsidR="00C44725" w:rsidRPr="00E921C9">
        <w:rPr>
          <w:rStyle w:val="slostrnky"/>
        </w:rPr>
        <w:t>  znění</w:t>
      </w:r>
      <w:r w:rsidR="00C44725">
        <w:rPr>
          <w:rStyle w:val="slostrnky"/>
        </w:rPr>
        <w:t xml:space="preserve"> pozdějších předpisů</w:t>
      </w:r>
      <w:r w:rsidRPr="00E921C9">
        <w:rPr>
          <w:rStyle w:val="slostrnky"/>
        </w:rPr>
        <w:t>. Bez prokázání nelze stavební práce zahájit. Atesty, certifikáty a prohlášení o shodě všech ostatních materiálů budou předány objednateli nejpozději k datu přejímky díla.</w:t>
      </w:r>
    </w:p>
    <w:p w:rsidR="00563547" w:rsidRPr="000317BF" w:rsidRDefault="00563547" w:rsidP="00501635">
      <w:pPr>
        <w:pStyle w:val="Zkladntextodsazen-slo"/>
      </w:pPr>
      <w:r w:rsidRPr="00E921C9">
        <w:rPr>
          <w:rStyle w:val="slostrnky"/>
        </w:rPr>
        <w:t xml:space="preserve">Veškerou manipulaci na veřejné vodovodní síti v provozování OVAK a.s., včetně provádění proplachu potrubí, desinfekce vodovodních řadů a přípojek (v souladu s požadavky OVAK a.s., které jsou uvedeny v příloze č. 1 </w:t>
      </w:r>
      <w:r w:rsidRPr="00E921C9">
        <w:t xml:space="preserve">„Požadavků na provádění vodovodních řadů a přípojek - </w:t>
      </w:r>
      <w:r w:rsidRPr="00E921C9">
        <w:rPr>
          <w:rStyle w:val="slostrnky"/>
        </w:rPr>
        <w:t>Zajištění kvality vody v nových a rekonstruovaných řadech a přípojkách“), otvírání a uzavírání armatur, měření průtočnosti hydrantů, napojování nového řadu apod., může provádět pouze provozovatel (pokud nebude s provozovatelem písemně dohodnuto jinak), a to na základě objednávky předložené zhotovitelem. Tyto práce, včetně odebraného množství vody, budou následně zhotoviteli fakturovány.</w:t>
      </w:r>
    </w:p>
    <w:p w:rsidR="00FF4905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38587F" w:rsidRPr="009104D2">
        <w:t>měsíčně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rPr>
          <w:rStyle w:val="slostrnky"/>
        </w:rPr>
        <w:t>Při provádění prací musí zhotovitel dodržovat požadavky vlastníků pozemků, které jsou uvedeny</w:t>
      </w:r>
      <w:r>
        <w:rPr>
          <w:rStyle w:val="slostrnky"/>
        </w:rPr>
        <w:t xml:space="preserve"> </w:t>
      </w:r>
      <w:r w:rsidRPr="00971EB2">
        <w:rPr>
          <w:rStyle w:val="slostrnky"/>
        </w:rPr>
        <w:t>v</w:t>
      </w:r>
      <w:r>
        <w:rPr>
          <w:rStyle w:val="slostrnky"/>
        </w:rPr>
        <w:t> </w:t>
      </w:r>
      <w:r w:rsidRPr="00971EB2">
        <w:rPr>
          <w:rStyle w:val="slostrnky"/>
        </w:rPr>
        <w:t>souhlasech příp. ve smlouvách budo</w:t>
      </w:r>
      <w:r>
        <w:rPr>
          <w:rStyle w:val="slostrnky"/>
        </w:rPr>
        <w:t>ucích o zřízení věcného břemene a</w:t>
      </w:r>
      <w:r w:rsidRPr="00276EE3">
        <w:rPr>
          <w:rStyle w:val="slostrnky"/>
        </w:rPr>
        <w:t xml:space="preserve"> </w:t>
      </w:r>
      <w:r>
        <w:rPr>
          <w:rStyle w:val="slostrnky"/>
        </w:rPr>
        <w:t>respektovat projednání přepojení přípojek s vlastníky nemovitostí.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7D2ABB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>
        <w:t> </w:t>
      </w:r>
      <w:r w:rsidRPr="007D2ABB">
        <w:t>d</w:t>
      </w:r>
      <w:r w:rsidRPr="007D2ABB">
        <w:rPr>
          <w:rStyle w:val="slostrnky"/>
        </w:rPr>
        <w:t>održovat hranice dočasných záborů daných stavebním povolením</w:t>
      </w:r>
      <w:r>
        <w:rPr>
          <w:rStyle w:val="slostrnky"/>
        </w:rPr>
        <w:t>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t>Zhotovitel 15 pracovních dnů předem oznámí správcům sítí a zástupci objednatele práci v ochranném pásmu či křížení těchto sítí.</w:t>
      </w:r>
    </w:p>
    <w:p w:rsidR="00563547" w:rsidRPr="00BD48EE" w:rsidRDefault="00FF4905" w:rsidP="006A312B">
      <w:pPr>
        <w:pStyle w:val="Zkladntextodsazen-slo"/>
      </w:pPr>
      <w:r w:rsidRPr="009104D2">
        <w:lastRenderedPageBreak/>
        <w:t xml:space="preserve">Zhotovitel je </w:t>
      </w:r>
      <w:r w:rsidRPr="00BD48EE">
        <w:t>povinen provedené</w:t>
      </w:r>
      <w:r w:rsidR="004B4C79" w:rsidRPr="00BD48EE">
        <w:t xml:space="preserve"> stavební práce, zařizovací předměty, materiál,</w:t>
      </w:r>
      <w:r w:rsidRPr="00BD48EE">
        <w:t xml:space="preserve"> montážní práce, instalované komponenty a výrobky </w:t>
      </w:r>
      <w:r w:rsidRPr="00BD48EE">
        <w:rPr>
          <w:rStyle w:val="slostrnky"/>
        </w:rPr>
        <w:t>nutné</w:t>
      </w:r>
      <w:r w:rsidR="0060721D" w:rsidRPr="00BD48EE">
        <w:rPr>
          <w:rStyle w:val="slostrnky"/>
        </w:rPr>
        <w:t xml:space="preserve"> </w:t>
      </w:r>
      <w:r w:rsidRPr="00BD48EE">
        <w:rPr>
          <w:rStyle w:val="slostrnky"/>
        </w:rPr>
        <w:t xml:space="preserve">pro realizaci </w:t>
      </w:r>
      <w:r w:rsidR="00EE4713" w:rsidRPr="00BD48EE">
        <w:rPr>
          <w:rStyle w:val="slostrnky"/>
        </w:rPr>
        <w:t xml:space="preserve">stavby </w:t>
      </w:r>
      <w:r w:rsidRPr="00BD48EE">
        <w:t>zabezpečit před poškozením a krádežemi až do předání dokončeného díla k užívání objednateli, a to na vlastní náklady.</w:t>
      </w:r>
      <w:r w:rsidR="00563547" w:rsidRPr="00BD48EE"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D48EE">
        <w:t xml:space="preserve">V průběhu realizace předmětu smlouvy </w:t>
      </w:r>
      <w:r w:rsidRPr="000317BF">
        <w:t>zajistí zhotovitel</w:t>
      </w:r>
      <w:r w:rsidRPr="000317BF">
        <w:rPr>
          <w:rStyle w:val="slostrnky"/>
        </w:rPr>
        <w:t xml:space="preserve"> ochranu dřevin před poškozením. Ve 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  <w:r w:rsidRPr="00563547">
        <w:rPr>
          <w:rStyle w:val="slostrnky"/>
        </w:rPr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>Zhotovitel zajistí řádné zabezpečení výkopů v souladu s platnými předpisy, zejména nařízením vlády č. 591/2006 Sb., o bližších minimálních požadavcích na bezpečnost a ochranu zdraví při práci na staveništích, ve znění pozdějších předpisů.</w:t>
      </w:r>
      <w:r w:rsidRPr="00563547">
        <w:rPr>
          <w:rStyle w:val="slostrnky"/>
        </w:rPr>
        <w:t xml:space="preserve"> </w:t>
      </w:r>
    </w:p>
    <w:p w:rsidR="00563547" w:rsidRPr="00BD48EE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přístup a příjezd do domů v místě právě probíhajících prací pro vozidla záchranné služby, hasičů a </w:t>
      </w:r>
      <w:r w:rsidRPr="00BD48EE">
        <w:rPr>
          <w:rStyle w:val="slostrnky"/>
        </w:rPr>
        <w:t xml:space="preserve">dopravní obsluhy. </w:t>
      </w:r>
    </w:p>
    <w:p w:rsidR="00FF4905" w:rsidRPr="00BD48EE" w:rsidRDefault="00563547" w:rsidP="006A312B">
      <w:pPr>
        <w:pStyle w:val="Zkladntextodsazen-slo"/>
      </w:pPr>
      <w:r w:rsidRPr="00BD48EE">
        <w:rPr>
          <w:rStyle w:val="slostrnky"/>
        </w:rPr>
        <w:t>Zhutnění podsypu, obsypu a zásypu potrubí bude provedeno v souladu s technickou normou ČSN 72 1016 Kontrola zhutnění zemin a sypanin.</w:t>
      </w:r>
    </w:p>
    <w:p w:rsidR="00EE4713" w:rsidRPr="00057B33" w:rsidRDefault="00EE4713" w:rsidP="00EE4713">
      <w:pPr>
        <w:pStyle w:val="Zkladntextodsazen-slo"/>
        <w:rPr>
          <w:rStyle w:val="slostrnky"/>
        </w:rPr>
      </w:pPr>
      <w:r w:rsidRPr="00BD48EE">
        <w:rPr>
          <w:rStyle w:val="slostrnky"/>
        </w:rPr>
        <w:t xml:space="preserve">Při nakládání se závadnými látkami bude zhotovitel postupovat v souladu se zákonem č. 254/2001 Sb., o vodách a o změně </w:t>
      </w:r>
      <w:r w:rsidRPr="00057B33">
        <w:rPr>
          <w:rStyle w:val="slostrnky"/>
        </w:rPr>
        <w:t>některých dalších zákonů, v souladu se zákonem</w:t>
      </w:r>
      <w:r w:rsidR="00477742" w:rsidRPr="00057B33">
        <w:rPr>
          <w:rStyle w:val="slostrnky"/>
        </w:rPr>
        <w:t xml:space="preserve"> </w:t>
      </w:r>
      <w:r w:rsidRPr="00057B33">
        <w:rPr>
          <w:rStyle w:val="slostrnky"/>
        </w:rPr>
        <w:t>č. 185/2001 Sb., o odpadech a o změně některých dalších zákonů</w:t>
      </w:r>
      <w:r w:rsidR="00477742" w:rsidRPr="00057B33">
        <w:rPr>
          <w:rStyle w:val="slostrnky"/>
        </w:rPr>
        <w:t>, ve znění pozdějších předpisů</w:t>
      </w:r>
      <w:r w:rsidRPr="00057B33">
        <w:rPr>
          <w:rStyle w:val="slostrnky"/>
        </w:rPr>
        <w:t xml:space="preserve"> a zákon</w:t>
      </w:r>
      <w:r w:rsidR="00477742" w:rsidRPr="00057B33">
        <w:rPr>
          <w:rStyle w:val="slostrnky"/>
        </w:rPr>
        <w:t xml:space="preserve">em </w:t>
      </w:r>
      <w:r w:rsidRPr="00057B33">
        <w:rPr>
          <w:rStyle w:val="slostrnky"/>
        </w:rPr>
        <w:t>č. 350/2011 Sb., o chemických látkách a chemických směsích a o změně ně</w:t>
      </w:r>
      <w:r w:rsidR="00477742" w:rsidRPr="00057B33">
        <w:rPr>
          <w:rStyle w:val="slostrnky"/>
        </w:rPr>
        <w:t xml:space="preserve">kterých zákonů (chemický zákon), ve znění pozdějších předpisů </w:t>
      </w:r>
      <w:r w:rsidRPr="00057B33">
        <w:rPr>
          <w:rStyle w:val="slostrnky"/>
        </w:rPr>
        <w:t>a v souladu s prováděcími vyhláškami těchto zákonů v platném znění, přičemž nejpozději při předání staveniště zhotovitel předloží objednateli doklady, ze kterých bude zřejmé, že odstranění odpadů vzniklých při výstavbě díla, bude prováděno v souladu s těmito prováděcími právními předpisy.</w:t>
      </w:r>
    </w:p>
    <w:p w:rsidR="00EE4713" w:rsidRPr="00057B33" w:rsidRDefault="00EE4713" w:rsidP="00EE4713">
      <w:pPr>
        <w:pStyle w:val="Zkladntextodsazen-slo"/>
      </w:pPr>
      <w:r w:rsidRPr="00057B33">
        <w:rPr>
          <w:rStyle w:val="slostrnky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FF4905" w:rsidRPr="00057B33" w:rsidRDefault="00FF4905" w:rsidP="006A312B">
      <w:pPr>
        <w:pStyle w:val="Zkladntextodsazen-slo"/>
      </w:pPr>
      <w:r w:rsidRPr="00057B33">
        <w:rPr>
          <w:rStyle w:val="slostrnky"/>
        </w:rPr>
        <w:t>Zhotovitel je při své činnosti povinen předcházet vzniku havárií. V případě, že zhotovitel způsobí</w:t>
      </w:r>
      <w:r w:rsidR="0060721D" w:rsidRPr="00057B33">
        <w:rPr>
          <w:rStyle w:val="slostrnky"/>
        </w:rPr>
        <w:t xml:space="preserve"> </w:t>
      </w:r>
      <w:r w:rsidRPr="00057B33">
        <w:rPr>
          <w:rStyle w:val="slostrnky"/>
        </w:rPr>
        <w:t xml:space="preserve">na </w:t>
      </w:r>
      <w:r w:rsidR="004B4C79" w:rsidRPr="00057B33">
        <w:rPr>
          <w:rStyle w:val="slostrnky"/>
        </w:rPr>
        <w:t xml:space="preserve">staveništi </w:t>
      </w:r>
      <w:r w:rsidRPr="00057B33">
        <w:rPr>
          <w:rStyle w:val="slostrnky"/>
        </w:rPr>
        <w:t xml:space="preserve">havárii, je povinen informovat zástupce příslušného provozu objednatele a účastnit se likvidace následků havárie. V případě, že zhotovitel způsobí objednateli svým jednáním </w:t>
      </w:r>
      <w:r w:rsidR="000D2284" w:rsidRPr="00057B33">
        <w:rPr>
          <w:rStyle w:val="slostrnky"/>
        </w:rPr>
        <w:t>újmu</w:t>
      </w:r>
      <w:r w:rsidRPr="00057B33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 w:rsidRPr="00057B33">
        <w:rPr>
          <w:rStyle w:val="slostrnky"/>
        </w:rPr>
        <w:t xml:space="preserve">újmu </w:t>
      </w:r>
      <w:r w:rsidRPr="00057B33">
        <w:rPr>
          <w:rStyle w:val="slostrnky"/>
        </w:rPr>
        <w:t>uhradit v plné výši, pokud se smluvní strany nedohodnou jinak.</w:t>
      </w:r>
      <w:r w:rsidR="00563547" w:rsidRPr="00057B33">
        <w:t xml:space="preserve"> </w:t>
      </w:r>
    </w:p>
    <w:p w:rsidR="004F425E" w:rsidRPr="00057B33" w:rsidRDefault="004F425E" w:rsidP="006A312B">
      <w:pPr>
        <w:pStyle w:val="Zkladntextodsazen-slo"/>
      </w:pPr>
      <w:r w:rsidRPr="00057B33">
        <w:t>V případě, že zhotovitel bude používat stavební stroje, které vyvolávají vibrace a otřesy, zajistí si taková opatření, aby na blízkých stávajících objektech nebo inženýrských sítích nedošlo vlivem stavební činnosti ke škodám. V opačném případě nese plnou odpovědnost za způsobené újmy a tyto újmy uhradí.</w:t>
      </w:r>
    </w:p>
    <w:p w:rsidR="004F425E" w:rsidRPr="00057B33" w:rsidRDefault="004F425E" w:rsidP="006A312B">
      <w:pPr>
        <w:pStyle w:val="Zkladntextodsazen-slo"/>
        <w:rPr>
          <w:rStyle w:val="slostrnky"/>
        </w:rPr>
      </w:pPr>
      <w:r w:rsidRPr="00057B33">
        <w:rPr>
          <w:rStyle w:val="slostrnky"/>
        </w:rPr>
        <w:t xml:space="preserve">Ověřování provedených stavebních prací bude prováděno oprávněnými zástupci obou smluvních stran do sedmi pracovních dnů po uplynutí měsíce. Objednatel </w:t>
      </w:r>
      <w:r w:rsidR="00477742" w:rsidRPr="00057B33">
        <w:t>a/nebo</w:t>
      </w:r>
      <w:r w:rsidR="004B4C79" w:rsidRPr="00057B33">
        <w:t xml:space="preserve"> technický dozor objednatele </w:t>
      </w:r>
      <w:r w:rsidRPr="00057B33">
        <w:rPr>
          <w:rStyle w:val="slostrnky"/>
        </w:rPr>
        <w:t>potvrdí svým podpisem objem prací a dodávek na jednotlivých objektech, provedených v uplynulém měsíci, a to dohodnutou formou a ve lhůtě 3 pracovních dnů od převzetí soupisu prací od zhotovitele.</w:t>
      </w:r>
    </w:p>
    <w:p w:rsidR="004F425E" w:rsidRPr="00057B33" w:rsidRDefault="00FF4905" w:rsidP="006A312B">
      <w:pPr>
        <w:pStyle w:val="Zkladntextodsazen-slo"/>
        <w:rPr>
          <w:rStyle w:val="slostrnky"/>
        </w:rPr>
      </w:pPr>
      <w:r w:rsidRPr="00057B33">
        <w:t xml:space="preserve">Zhotovitel prokazatelně vyzve </w:t>
      </w:r>
      <w:r w:rsidR="0044347F" w:rsidRPr="00057B33">
        <w:t>oprávněného zástupce objednatele</w:t>
      </w:r>
      <w:r w:rsidRPr="00057B33">
        <w:t xml:space="preserve"> </w:t>
      </w:r>
      <w:r w:rsidR="00477742" w:rsidRPr="00057B33">
        <w:t>a/nebo</w:t>
      </w:r>
      <w:r w:rsidR="004B4C79" w:rsidRPr="00057B33">
        <w:t xml:space="preserve"> technick</w:t>
      </w:r>
      <w:r w:rsidR="00477742" w:rsidRPr="00057B33">
        <w:t>ého</w:t>
      </w:r>
      <w:r w:rsidR="004B4C79" w:rsidRPr="00057B33">
        <w:t xml:space="preserve"> dozor</w:t>
      </w:r>
      <w:r w:rsidR="00477742" w:rsidRPr="00057B33">
        <w:t>u</w:t>
      </w:r>
      <w:r w:rsidR="004B4C79" w:rsidRPr="00057B33">
        <w:t xml:space="preserve"> objednatele </w:t>
      </w:r>
      <w:r w:rsidRPr="00057B33">
        <w:t>písemnou formou nejméně 3 pracovní dny předem k prověření kvality prací, jež budou dalším postupem při zhotovování díla zakryty. V případě, že se na tuto výzvu objednatel</w:t>
      </w:r>
      <w:r w:rsidR="00477742" w:rsidRPr="00057B33">
        <w:t xml:space="preserve"> a/nebo </w:t>
      </w:r>
      <w:r w:rsidR="004B4C79" w:rsidRPr="00057B33">
        <w:t xml:space="preserve">technický dozor objednatele </w:t>
      </w:r>
      <w:r w:rsidRPr="00057B33">
        <w:t>bez vážných důvodů nedostaví, může zhotovitel pokračovat</w:t>
      </w:r>
      <w:r w:rsidR="0060721D" w:rsidRPr="00057B33">
        <w:t xml:space="preserve"> </w:t>
      </w:r>
      <w:r w:rsidRPr="00057B33">
        <w:t xml:space="preserve">v provádění díla po předchozím písemném upozornění </w:t>
      </w:r>
      <w:r w:rsidR="00477742" w:rsidRPr="00057B33">
        <w:t>objednatele a/nebo</w:t>
      </w:r>
      <w:r w:rsidR="004B4C79" w:rsidRPr="00057B33">
        <w:t xml:space="preserve"> technického dozoru objednatele</w:t>
      </w:r>
      <w:r w:rsidRPr="00057B33">
        <w:t>.</w:t>
      </w:r>
      <w:r w:rsidR="004F425E" w:rsidRPr="00057B33">
        <w:rPr>
          <w:rStyle w:val="slostrnky"/>
        </w:rPr>
        <w:t xml:space="preserve"> 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4F425E" w:rsidRPr="00971EB2" w:rsidRDefault="004F425E" w:rsidP="004F425E">
      <w:pPr>
        <w:pStyle w:val="Zkladntextodsazen-slo"/>
      </w:pPr>
      <w:r w:rsidRPr="00057B33">
        <w:t xml:space="preserve">Zhotovitel písemně vyzve kromě zástupce objednatele </w:t>
      </w:r>
      <w:r w:rsidR="00477742" w:rsidRPr="00057B33">
        <w:t>a/nebo</w:t>
      </w:r>
      <w:r w:rsidR="0066535D" w:rsidRPr="00057B33">
        <w:t xml:space="preserve"> technického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 </w:t>
      </w:r>
      <w:r w:rsidRPr="00057B33">
        <w:t xml:space="preserve">i správce podzemních vedení a inženýrských sítí dotčených stavbou k jejich kontrole </w:t>
      </w:r>
      <w:r w:rsidRPr="00971EB2">
        <w:t>a převzetí a zjištěnou skutečnost nechá potvrdit zápisem ve</w:t>
      </w:r>
      <w:r>
        <w:t> </w:t>
      </w:r>
      <w:r w:rsidRPr="00971EB2">
        <w:t>stavebním deníku. Zhotovitel před jejich zakrytím zajistí na své náklady geodetická zaměření, která nejpozději před dokončením stavby předá objednateli.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971EB2">
        <w:rPr>
          <w:rStyle w:val="slostrnky"/>
        </w:rPr>
        <w:lastRenderedPageBreak/>
        <w:t xml:space="preserve">Zhotovitel písemně vyzve kromě </w:t>
      </w:r>
      <w:r w:rsidRPr="00057B33">
        <w:rPr>
          <w:rStyle w:val="slostrnky"/>
        </w:rPr>
        <w:t>zástupce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</w:rPr>
        <w:t>, i správce komunikace ke kontrole kvality provedení vozovky a k jejímu převzetí a zjištěnou skutečnost nechá potvrdit zápisem do stavebního deníku.</w:t>
      </w:r>
    </w:p>
    <w:p w:rsidR="004F425E" w:rsidRPr="00057B33" w:rsidRDefault="004F425E" w:rsidP="004F425E">
      <w:pPr>
        <w:pStyle w:val="Zkladntextodsazen-slo"/>
      </w:pPr>
      <w:r w:rsidRPr="00057B33">
        <w:rPr>
          <w:rStyle w:val="slostrnky"/>
          <w:iCs/>
        </w:rPr>
        <w:t>Zhotovitel bude předkládat oprávněnému zástupci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ému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  <w:iCs/>
        </w:rPr>
        <w:t xml:space="preserve"> ke kontrole výsledky dílčích geodetických měření prováděného díla potvrzené geodetem vč. razítka.</w:t>
      </w:r>
    </w:p>
    <w:p w:rsidR="004F425E" w:rsidRPr="00057B33" w:rsidRDefault="004F425E" w:rsidP="004F425E">
      <w:pPr>
        <w:pStyle w:val="Zkladntextodsazen-slo"/>
      </w:pPr>
      <w:r w:rsidRPr="00057B33">
        <w:t>Zjistí-li zhotovitel při provádění díla skryté překážky bránící řádnému provedení díla, je povinen to bez odkladu oznámit objednateli a navrhnout mu další postup.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Při zjištění nezakreslených podzemních sítí v projektové dokumentaci,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Napojení nového řadu na řady stávající bude provedeno po obdržení protokolu o mikrobiologickém a chemickém rozboru vody, potvrzujícím, že vyšetřené parametry splňují požadavky vyhlášky č. 252/2004 Sb. ministerstva zdravotnictví pro pitnou vodu, v</w:t>
      </w:r>
      <w:r w:rsidR="00C44725" w:rsidRPr="00057B33">
        <w:rPr>
          <w:rStyle w:val="slostrnky"/>
        </w:rPr>
        <w:t>e</w:t>
      </w:r>
      <w:r w:rsidRPr="00057B33">
        <w:rPr>
          <w:rStyle w:val="slostrnky"/>
        </w:rPr>
        <w:t xml:space="preserve"> znění</w:t>
      </w:r>
      <w:r w:rsidR="00C44725" w:rsidRPr="00057B33">
        <w:rPr>
          <w:rStyle w:val="slostrnky"/>
        </w:rPr>
        <w:t xml:space="preserve"> pozdějších předpisů</w:t>
      </w:r>
      <w:r w:rsidRPr="00057B33">
        <w:rPr>
          <w:rStyle w:val="slostrnky"/>
        </w:rPr>
        <w:t xml:space="preserve">. Termín bude upřesněn po dohodě s provozem vodovodní sítě provozovatele s ohledem na nutnost dodržení </w:t>
      </w:r>
      <w:proofErr w:type="gramStart"/>
      <w:r w:rsidRPr="00057B33">
        <w:rPr>
          <w:rStyle w:val="slostrnky"/>
        </w:rPr>
        <w:t>15-ti</w:t>
      </w:r>
      <w:proofErr w:type="gramEnd"/>
      <w:r w:rsidRPr="00057B33">
        <w:rPr>
          <w:rStyle w:val="slostrnky"/>
        </w:rPr>
        <w:t xml:space="preserve"> denní ohlašovací povinnosti objednatele při přerušení zásobování pitnou vodou.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 xml:space="preserve">Mikrobiologický a chemický rozbor vody z dokončeného řadu před jeho napojením na řady stávající objedná zhotovitel u akreditovaných </w:t>
      </w:r>
      <w:proofErr w:type="spellStart"/>
      <w:r w:rsidRPr="00057B33">
        <w:rPr>
          <w:rStyle w:val="slostrnky"/>
        </w:rPr>
        <w:t>hydroanalytických</w:t>
      </w:r>
      <w:proofErr w:type="spellEnd"/>
      <w:r w:rsidRPr="00057B33">
        <w:rPr>
          <w:rStyle w:val="slostrnky"/>
        </w:rPr>
        <w:t xml:space="preserve"> laboratoří s tím, že odběr vzorku bude proveden pracovníkem této laboratoře. </w:t>
      </w:r>
      <w:r w:rsidRPr="00057B33">
        <w:t>Měření průtočnosti hydrantů objedná zhotovitel u střediska 5225 provozovatele.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 xml:space="preserve">Po dokončení díla bude provedeno zaslepení a zafoukání starých </w:t>
      </w:r>
      <w:r w:rsidR="00373C49" w:rsidRPr="00057B33">
        <w:rPr>
          <w:rStyle w:val="slostrnky"/>
        </w:rPr>
        <w:t xml:space="preserve">kanalizačních stok včetně demontáže povrchových </w:t>
      </w:r>
      <w:proofErr w:type="gramStart"/>
      <w:r w:rsidR="00373C49" w:rsidRPr="00057B33">
        <w:rPr>
          <w:rStyle w:val="slostrnky"/>
        </w:rPr>
        <w:t>znaků které</w:t>
      </w:r>
      <w:proofErr w:type="gramEnd"/>
      <w:r w:rsidR="00373C49" w:rsidRPr="00057B33">
        <w:rPr>
          <w:rStyle w:val="slostrnky"/>
        </w:rPr>
        <w:t xml:space="preserve"> budou v trase kanalizace a zaslepení a zafoukání starých </w:t>
      </w:r>
      <w:r w:rsidRPr="00057B33">
        <w:rPr>
          <w:rStyle w:val="slostrnky"/>
        </w:rPr>
        <w:t>vodovodních řadů, včetně demontáže povrchových znaků, demontáže hydrantů, armatur a zákopových souprav, které budou v trase opraveného vodovodního řadu. Toto bude dohodnuto zhotovitelem s provozem</w:t>
      </w:r>
      <w:r w:rsidR="006322FD" w:rsidRPr="00057B33">
        <w:rPr>
          <w:rStyle w:val="slostrnky"/>
        </w:rPr>
        <w:t xml:space="preserve"> </w:t>
      </w:r>
      <w:proofErr w:type="gramStart"/>
      <w:r w:rsidR="006322FD" w:rsidRPr="00057B33">
        <w:rPr>
          <w:rStyle w:val="slostrnky"/>
        </w:rPr>
        <w:t xml:space="preserve">kanalizační a </w:t>
      </w:r>
      <w:r w:rsidRPr="00057B33">
        <w:rPr>
          <w:rStyle w:val="slostrnky"/>
        </w:rPr>
        <w:t xml:space="preserve"> vodovodní</w:t>
      </w:r>
      <w:proofErr w:type="gramEnd"/>
      <w:r w:rsidRPr="00057B33">
        <w:rPr>
          <w:rStyle w:val="slostrnky"/>
        </w:rPr>
        <w:t xml:space="preserve"> sítě provozovatele a výsledek projednání bude zapsán do stavebního deníku.</w:t>
      </w:r>
    </w:p>
    <w:p w:rsidR="004F425E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 xml:space="preserve">Po ukončení prací budou veškeré dotčené parcely (pozemky, komunikace apod.) uvedeny do původního stavu, včetně písemného převzetí dotčených pozemků jejich vlastníky. Originály </w:t>
      </w:r>
      <w:proofErr w:type="gramStart"/>
      <w:r w:rsidRPr="00057B33">
        <w:rPr>
          <w:rStyle w:val="slostrnky"/>
        </w:rPr>
        <w:t>protokolů  o předání</w:t>
      </w:r>
      <w:proofErr w:type="gramEnd"/>
      <w:r w:rsidRPr="00057B33">
        <w:rPr>
          <w:rStyle w:val="slostrnky"/>
        </w:rPr>
        <w:t xml:space="preserve"> pozemků zpět jejich vlastníkům, správcům budou předány zástupci objednatele</w:t>
      </w:r>
      <w:r w:rsidRPr="00971EB2">
        <w:rPr>
          <w:rStyle w:val="slostrnky"/>
        </w:rPr>
        <w:t>.</w:t>
      </w:r>
    </w:p>
    <w:p w:rsidR="00FF4905" w:rsidRPr="009104D2" w:rsidRDefault="00FF4905" w:rsidP="00A168F5">
      <w:pPr>
        <w:pStyle w:val="Nadpis2"/>
      </w:pPr>
    </w:p>
    <w:p w:rsidR="00FF4905" w:rsidRPr="009104D2" w:rsidRDefault="00FF4905" w:rsidP="00A168F5">
      <w:pPr>
        <w:pStyle w:val="Nadpis3"/>
      </w:pPr>
      <w:r w:rsidRPr="009104D2">
        <w:t>Předání díla</w:t>
      </w:r>
    </w:p>
    <w:p w:rsidR="00FF4905" w:rsidRPr="00D34B66" w:rsidRDefault="00FF4905" w:rsidP="00CA7488">
      <w:pPr>
        <w:pStyle w:val="Zkladntextodsazen-slo"/>
      </w:pPr>
      <w:r w:rsidRPr="009D155F">
        <w:t>Objednatel dílo</w:t>
      </w:r>
      <w:r w:rsidR="0066007B">
        <w:t xml:space="preserve"> </w:t>
      </w:r>
      <w:r w:rsidRPr="00D34B66">
        <w:t>převezme po jeho</w:t>
      </w:r>
      <w:r w:rsidR="0066007B" w:rsidRPr="00D34B66">
        <w:t xml:space="preserve"> </w:t>
      </w:r>
      <w:r w:rsidRPr="00D34B66">
        <w:t>dokončení v</w:t>
      </w:r>
      <w:r w:rsidR="0066535D" w:rsidRPr="00D34B66">
        <w:t> </w:t>
      </w:r>
      <w:r w:rsidR="0066007B" w:rsidRPr="00D34B66">
        <w:t>termín</w:t>
      </w:r>
      <w:r w:rsidR="00C108A3" w:rsidRPr="00D34B66">
        <w:t>u</w:t>
      </w:r>
      <w:r w:rsidR="0066535D" w:rsidRPr="00D34B66">
        <w:t xml:space="preserve"> </w:t>
      </w:r>
      <w:r w:rsidR="0066007B" w:rsidRPr="00D34B66">
        <w:t>uveden</w:t>
      </w:r>
      <w:r w:rsidR="00C108A3" w:rsidRPr="00D34B66">
        <w:t>ém</w:t>
      </w:r>
      <w:r w:rsidR="0066535D" w:rsidRPr="00D34B66">
        <w:t xml:space="preserve"> </w:t>
      </w:r>
      <w:r w:rsidRPr="00D34B66">
        <w:t xml:space="preserve">v čl. V. této smlouvy. </w:t>
      </w:r>
    </w:p>
    <w:p w:rsidR="00C50F98" w:rsidRPr="00D34B66" w:rsidRDefault="00C50F98" w:rsidP="00CA7488">
      <w:pPr>
        <w:pStyle w:val="Zkladntextodsazen-slo"/>
      </w:pPr>
      <w:r w:rsidRPr="00D34B66">
        <w:t>Zhotovitel vyzve objednatele k zahájení předávacího řízení písemnou výzvou (doporučený dopis, e-mail)</w:t>
      </w:r>
      <w:r w:rsidR="000D03E1" w:rsidRPr="00D34B66">
        <w:t xml:space="preserve"> nejméně 5 dnů před termínem provedení díla uvedeném v </w:t>
      </w:r>
      <w:proofErr w:type="spellStart"/>
      <w:proofErr w:type="gramStart"/>
      <w:r w:rsidR="000D03E1" w:rsidRPr="00D34B66">
        <w:t>čl.V</w:t>
      </w:r>
      <w:proofErr w:type="spellEnd"/>
      <w:r w:rsidR="000D03E1" w:rsidRPr="00D34B66">
        <w:t xml:space="preserve"> této</w:t>
      </w:r>
      <w:proofErr w:type="gramEnd"/>
      <w:r w:rsidR="000D03E1" w:rsidRPr="00D34B66">
        <w:t xml:space="preserve"> smlouvy</w:t>
      </w:r>
      <w:r w:rsidRPr="00D34B66">
        <w:t xml:space="preserve">. </w:t>
      </w:r>
    </w:p>
    <w:p w:rsidR="00FF4905" w:rsidRPr="00D34B66" w:rsidRDefault="00FF4068" w:rsidP="00CA7488">
      <w:pPr>
        <w:pStyle w:val="Zkladntextodsazen-slo"/>
      </w:pPr>
      <w:r w:rsidRPr="00D34B66">
        <w:t xml:space="preserve">Přejímací řízení </w:t>
      </w:r>
      <w:r w:rsidR="0066007B" w:rsidRPr="00D34B66">
        <w:t xml:space="preserve">dokončeného díla </w:t>
      </w:r>
      <w:r w:rsidRPr="00D34B66">
        <w:t>bude objednatelem zahájeno do 10 pracovních dnů po obdržení písemné výzvy zhotovitele a ukončeno nejpozději do 15 pracovních dnů ode dne zahájení</w:t>
      </w:r>
      <w:r w:rsidR="00C108A3" w:rsidRPr="00D34B66">
        <w:t>, pokud nebude dohodnuto jinak</w:t>
      </w:r>
      <w:r w:rsidRPr="00D34B66">
        <w:t>.</w:t>
      </w:r>
    </w:p>
    <w:p w:rsidR="00FF4905" w:rsidRPr="00D34B66" w:rsidRDefault="0060046C" w:rsidP="00172451">
      <w:pPr>
        <w:pStyle w:val="Zkladntextodsazen-slo"/>
      </w:pPr>
      <w:r w:rsidRPr="00D34B66">
        <w:t xml:space="preserve">Zhotovitel je povinen nejpozději </w:t>
      </w:r>
      <w:r w:rsidR="00E227B7" w:rsidRPr="00D34B66">
        <w:t xml:space="preserve">s výzvou k předání díla </w:t>
      </w:r>
      <w:r w:rsidRPr="00D34B66">
        <w:t>doručit objednateli následující doklady</w:t>
      </w:r>
      <w:r w:rsidR="001312B1" w:rsidRPr="00D34B66">
        <w:t xml:space="preserve"> v českém jazyce</w:t>
      </w:r>
      <w:r w:rsidR="0087203B" w:rsidRPr="00D34B66">
        <w:t>:</w:t>
      </w:r>
    </w:p>
    <w:p w:rsidR="00846C8C" w:rsidRPr="00D34B66" w:rsidRDefault="0087203B" w:rsidP="00CA7488">
      <w:pPr>
        <w:pStyle w:val="Zkladntextodsazen-slo"/>
        <w:numPr>
          <w:ilvl w:val="0"/>
          <w:numId w:val="18"/>
        </w:numPr>
      </w:pPr>
      <w:r w:rsidRPr="00D34B66">
        <w:t xml:space="preserve">ve </w:t>
      </w:r>
      <w:r w:rsidR="006D55F6" w:rsidRPr="00D34B66">
        <w:t>4</w:t>
      </w:r>
      <w:r w:rsidRPr="00D34B66">
        <w:t xml:space="preserve"> vyhotoveních </w:t>
      </w:r>
      <w:r w:rsidR="00FF4905" w:rsidRPr="00D34B66">
        <w:t xml:space="preserve">dokumentaci skutečného provedení díla se zakreslením všech změn podle skutečného stavu provedených prací, autorizovaná </w:t>
      </w:r>
      <w:r w:rsidR="006D55F6" w:rsidRPr="00D34B66">
        <w:t>zhotovitelem a autorským dozorem</w:t>
      </w:r>
      <w:r w:rsidR="009B3A7B" w:rsidRPr="00D34B66">
        <w:t>,</w:t>
      </w:r>
      <w:r w:rsidR="006D55F6" w:rsidRPr="00D34B66">
        <w:t xml:space="preserve"> </w:t>
      </w:r>
      <w:r w:rsidR="0098076D" w:rsidRPr="00D34B66">
        <w:t xml:space="preserve">včetně </w:t>
      </w:r>
      <w:r w:rsidR="006D55F6" w:rsidRPr="00D34B66">
        <w:t xml:space="preserve">4 vyhotovení aktuálních katastrálních situací se zákresem skutečného provedení a </w:t>
      </w:r>
      <w:r w:rsidR="00846C8C" w:rsidRPr="00D34B66">
        <w:t>geodetické</w:t>
      </w:r>
      <w:r w:rsidR="006D55F6" w:rsidRPr="00D34B66">
        <w:t>ho</w:t>
      </w:r>
      <w:r w:rsidR="00846C8C" w:rsidRPr="00D34B66">
        <w:t xml:space="preserve"> zaměření skutečného provedení díla vč. 2 vyhotovení v elektronické podobě,</w:t>
      </w:r>
      <w:r w:rsidR="00647028" w:rsidRPr="00D34B66">
        <w:rPr>
          <w:rStyle w:val="slostrnky"/>
          <w:bCs/>
          <w:iCs/>
        </w:rPr>
        <w:t xml:space="preserve"> které bude zpracováno odpovědným geodetem dle přílohy </w:t>
      </w:r>
      <w:proofErr w:type="gramStart"/>
      <w:r w:rsidR="006D55F6" w:rsidRPr="00D34B66">
        <w:rPr>
          <w:rStyle w:val="slostrnky"/>
          <w:bCs/>
          <w:iCs/>
        </w:rPr>
        <w:t>č.3</w:t>
      </w:r>
      <w:r w:rsidR="0066535D" w:rsidRPr="00D34B66">
        <w:rPr>
          <w:rStyle w:val="slostrnky"/>
          <w:bCs/>
          <w:iCs/>
        </w:rPr>
        <w:t xml:space="preserve"> </w:t>
      </w:r>
      <w:r w:rsidR="00647028" w:rsidRPr="00D34B66">
        <w:rPr>
          <w:rStyle w:val="slostrnky"/>
          <w:bCs/>
          <w:iCs/>
        </w:rPr>
        <w:t>„Požadavky</w:t>
      </w:r>
      <w:proofErr w:type="gramEnd"/>
      <w:r w:rsidR="00647028" w:rsidRPr="00D34B66">
        <w:rPr>
          <w:rStyle w:val="slostrnky"/>
          <w:bCs/>
          <w:iCs/>
        </w:rPr>
        <w:t xml:space="preserve"> na geodetické zaměření staveb a jejich předávání společnosti OVAK a.s.“ uvedené v „Požadavcích na provádění vodovodních řadů a přípojek“, </w:t>
      </w:r>
      <w:r w:rsidR="004D29D7" w:rsidRPr="00D34B66">
        <w:rPr>
          <w:rStyle w:val="slostrnky"/>
          <w:bCs/>
          <w:iCs/>
        </w:rPr>
        <w:t xml:space="preserve">a v „Požadavcích na provádění stokových sítí a kanalizačních přípojek“ </w:t>
      </w:r>
      <w:r w:rsidR="00647028" w:rsidRPr="00D34B66">
        <w:rPr>
          <w:rStyle w:val="slostrnky"/>
          <w:bCs/>
          <w:iCs/>
        </w:rPr>
        <w:t>v platném znění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doklady o řádném provedení díla dle českých technických norem a předpisů,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D34B66">
        <w:t>závěrečné zprávy ke všem provedeným zkouškám prokazujícím kvalitu díla</w:t>
      </w:r>
      <w:r w:rsidR="00332D26" w:rsidRPr="00D34B66">
        <w:t xml:space="preserve">, </w:t>
      </w:r>
      <w:r w:rsidR="0096707E" w:rsidRPr="00D34B66">
        <w:t>z nichž</w:t>
      </w:r>
      <w:r w:rsidRPr="00D34B66">
        <w:t xml:space="preserve"> bude z</w:t>
      </w:r>
      <w:r w:rsidR="001D3773" w:rsidRPr="00D34B66">
        <w:t>řejmé, že daná zkouška vyhověla</w:t>
      </w:r>
      <w:r w:rsidR="00647028">
        <w:rPr>
          <w:color w:val="000000" w:themeColor="text1"/>
        </w:rPr>
        <w:t xml:space="preserve">. </w:t>
      </w:r>
      <w:r w:rsidR="00647028" w:rsidRPr="00971EB2">
        <w:rPr>
          <w:rStyle w:val="slostrnky"/>
        </w:rPr>
        <w:t xml:space="preserve">Tyto zprávy budou zástupci </w:t>
      </w:r>
      <w:r w:rsidR="00647028" w:rsidRPr="006E53BD">
        <w:rPr>
          <w:rStyle w:val="slostrnky"/>
        </w:rPr>
        <w:t xml:space="preserve">objednatele předány formou </w:t>
      </w:r>
      <w:r w:rsidR="00647028" w:rsidRPr="006E53BD">
        <w:rPr>
          <w:rStyle w:val="slostrnky"/>
        </w:rPr>
        <w:lastRenderedPageBreak/>
        <w:t>samostatných protokolů podepsaných oprávněnou osobou nebo</w:t>
      </w:r>
      <w:r w:rsidR="00647028">
        <w:rPr>
          <w:rStyle w:val="slostrnky"/>
        </w:rPr>
        <w:t> </w:t>
      </w:r>
      <w:r w:rsidR="00647028" w:rsidRPr="006E53BD">
        <w:rPr>
          <w:rStyle w:val="slostrnky"/>
        </w:rPr>
        <w:t>zhotovitelem. Průběh individuálního vyzkoušení bude zapsán do stavebního příp. montážního deníku a potvrzen provozovatelem. O průběhu komplexního vyzkoušení bude zhotovitelem vypracována samostatná zpráva, která bude rovněž potvrzena provozovatelem</w:t>
      </w:r>
      <w:r w:rsidR="00647028">
        <w:rPr>
          <w:rStyle w:val="slostrnky"/>
        </w:rPr>
        <w:t>,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CA7488">
        <w:rPr>
          <w:color w:val="000000" w:themeColor="text1"/>
        </w:rPr>
        <w:t xml:space="preserve">certifikáty, </w:t>
      </w:r>
      <w:r w:rsidRPr="00D34B66">
        <w:t>atesty a prohlášení o shodě všech použitých materiálů (průkazné zkoušky) a výrobků a výsledky provedených „kontrolních zkoušek“, jakož i záruční listy, revizní zprávy,</w:t>
      </w:r>
      <w:r w:rsidR="00647028" w:rsidRPr="00D34B66">
        <w:t xml:space="preserve"> protokoly mikrobiologického a chemického rozboru vzorků vody z dokončených řadů, protokoly o měření průtočnosti hydrantů,</w:t>
      </w:r>
      <w:r w:rsidRPr="00D34B66">
        <w:t xml:space="preserve"> apod.,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zápisy o provedení prací a konstrukcí zakrytých v průběhu provádění díla,</w:t>
      </w:r>
    </w:p>
    <w:p w:rsidR="004D29D7" w:rsidRPr="00D34B66" w:rsidRDefault="004D29D7" w:rsidP="00CA7488">
      <w:pPr>
        <w:pStyle w:val="Zkladntextodsazen-slo"/>
        <w:numPr>
          <w:ilvl w:val="0"/>
          <w:numId w:val="18"/>
        </w:numPr>
      </w:pPr>
      <w:r w:rsidRPr="00D34B66">
        <w:rPr>
          <w:rStyle w:val="slostrnky"/>
          <w:bCs/>
        </w:rPr>
        <w:t>kopie zápisů o provedené kontrole stavu podzemních inženýrských sítí před záhozem, potvrzené jejich vlastníky a správci, pokud tyto zápisy nejsou ve stavebním deníku,</w:t>
      </w:r>
    </w:p>
    <w:p w:rsidR="00FF4905" w:rsidRPr="00D34B66" w:rsidRDefault="00E862E1" w:rsidP="00CA7488">
      <w:pPr>
        <w:pStyle w:val="Zkladntextodsazen-slo"/>
        <w:numPr>
          <w:ilvl w:val="0"/>
          <w:numId w:val="18"/>
        </w:numPr>
      </w:pPr>
      <w:r w:rsidRPr="00D34B66">
        <w:t>stavební deník</w:t>
      </w:r>
      <w:r w:rsidR="00FF4905" w:rsidRPr="00D34B66">
        <w:t>,</w:t>
      </w:r>
      <w:r w:rsidR="003A4BEF" w:rsidRPr="00D34B66">
        <w:t xml:space="preserve">  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originály dokladů o zpětném převzetí dotčených objektů (míst realizace) jejich vlastníky,</w:t>
      </w:r>
    </w:p>
    <w:p w:rsidR="00647028" w:rsidRPr="00D34B66" w:rsidRDefault="00647028" w:rsidP="00CA7488">
      <w:pPr>
        <w:pStyle w:val="Zkladntextodsazen-slo"/>
        <w:numPr>
          <w:ilvl w:val="0"/>
          <w:numId w:val="18"/>
        </w:numPr>
      </w:pPr>
      <w:r w:rsidRPr="00D34B66">
        <w:rPr>
          <w:rStyle w:val="slostrnky"/>
          <w:bCs/>
        </w:rPr>
        <w:t>originály dokladů o zpětném předání provedené vodovodní přípojky vlastníkům připojované nemovitosti - písemný souhlas</w:t>
      </w:r>
      <w:r w:rsidRPr="00D34B66">
        <w:rPr>
          <w:rStyle w:val="slostrnky"/>
        </w:rPr>
        <w:t xml:space="preserve"> </w:t>
      </w:r>
      <w:r w:rsidRPr="00D34B66">
        <w:rPr>
          <w:rStyle w:val="slostrnky"/>
          <w:bCs/>
        </w:rPr>
        <w:t>vlastníka připojované nemovitosti s provedením způsobu realizace této přípojky na formuláři dodaném objednatelem při předání staveniště</w:t>
      </w:r>
      <w:r w:rsidRPr="00D34B66">
        <w:t xml:space="preserve"> -</w:t>
      </w:r>
      <w:r w:rsidRPr="00D34B66">
        <w:rPr>
          <w:rStyle w:val="slostrnky"/>
        </w:rPr>
        <w:t xml:space="preserve"> „</w:t>
      </w:r>
      <w:r w:rsidRPr="00D34B66">
        <w:t>Protokol o převzetí realizované vodovodní přípojky“,</w:t>
      </w:r>
    </w:p>
    <w:p w:rsidR="004D29D7" w:rsidRPr="00D34B66" w:rsidRDefault="004D29D7" w:rsidP="004D29D7">
      <w:pPr>
        <w:pStyle w:val="Zkladntextodsazen-slo"/>
        <w:numPr>
          <w:ilvl w:val="0"/>
          <w:numId w:val="18"/>
        </w:numPr>
      </w:pPr>
      <w:r w:rsidRPr="00D34B66">
        <w:rPr>
          <w:rStyle w:val="slostrnky"/>
          <w:bCs/>
        </w:rPr>
        <w:t>originály dokladů o zpětném předání provedené kanalizační přípojky vlastníkům připojované nemovitosti - písemný souhlas</w:t>
      </w:r>
      <w:r w:rsidRPr="00D34B66">
        <w:rPr>
          <w:rStyle w:val="slostrnky"/>
        </w:rPr>
        <w:t xml:space="preserve"> </w:t>
      </w:r>
      <w:r w:rsidRPr="00D34B66">
        <w:rPr>
          <w:rStyle w:val="slostrnky"/>
          <w:bCs/>
        </w:rPr>
        <w:t>vlastníka připojované nemovitosti s provedením způsobu realizace této přípojky na formuláři dodaném objednatelem při předání staveniště</w:t>
      </w:r>
      <w:r w:rsidRPr="00D34B66">
        <w:t xml:space="preserve"> -</w:t>
      </w:r>
      <w:r w:rsidRPr="00D34B66">
        <w:rPr>
          <w:rStyle w:val="slostrnky"/>
        </w:rPr>
        <w:t xml:space="preserve"> „</w:t>
      </w:r>
      <w:r w:rsidRPr="00D34B66">
        <w:t>Protokol o převzetí realizované kanalizační přípojky“,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doklady o odstranění odpadů vzniklých při stavební činnosti v souladu s platnou legislativou,</w:t>
      </w:r>
    </w:p>
    <w:p w:rsidR="00647028" w:rsidRPr="00D34B66" w:rsidRDefault="00647028" w:rsidP="00647028">
      <w:pPr>
        <w:numPr>
          <w:ilvl w:val="0"/>
          <w:numId w:val="18"/>
        </w:numPr>
        <w:spacing w:after="40"/>
        <w:rPr>
          <w:szCs w:val="22"/>
        </w:rPr>
      </w:pPr>
      <w:r w:rsidRPr="00D34B66">
        <w:rPr>
          <w:szCs w:val="22"/>
        </w:rPr>
        <w:t>ověřené geometrické plány pro všechny pozemky dotčené stavbou opatřené souhlasem příslušného katastrálního úřadu, na kterých bude zřízena služebnost inženýrské sítě,</w:t>
      </w:r>
    </w:p>
    <w:p w:rsidR="00647028" w:rsidRPr="00D34B66" w:rsidRDefault="00647028" w:rsidP="00647028">
      <w:pPr>
        <w:numPr>
          <w:ilvl w:val="0"/>
          <w:numId w:val="18"/>
        </w:numPr>
        <w:tabs>
          <w:tab w:val="num" w:pos="794"/>
        </w:tabs>
        <w:spacing w:after="120"/>
        <w:rPr>
          <w:szCs w:val="22"/>
        </w:rPr>
      </w:pPr>
      <w:r w:rsidRPr="00D34B66">
        <w:rPr>
          <w:szCs w:val="22"/>
        </w:rPr>
        <w:t>doklady o provedení kácení zeleně a naložení s dřevní hmotou.</w:t>
      </w:r>
    </w:p>
    <w:p w:rsidR="00BD2A37" w:rsidRPr="009104D2" w:rsidRDefault="00BD2A37" w:rsidP="00BD2A37">
      <w:pPr>
        <w:pStyle w:val="Zkladntextodsazen-slo"/>
      </w:pPr>
      <w:r w:rsidRPr="00D34B66">
        <w:t xml:space="preserve">O provedení díla </w:t>
      </w:r>
      <w:r w:rsidR="00F07C28" w:rsidRPr="00D34B66">
        <w:t xml:space="preserve">nebo jeho části </w:t>
      </w:r>
      <w:r w:rsidRPr="00D34B66">
        <w:t xml:space="preserve">bude sepsán „Zápis o převzetí díla“, který sepíše zhotovitel do formuláře, který mu předá objednatel v průběhu </w:t>
      </w:r>
      <w:r w:rsidRPr="009104D2">
        <w:t>provádění díla a bude obsahovat: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objednatele a zhotovitele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číslo a datum uzavření smlouvy o dílo včetně čísel a dat uzavření jejich dodatků,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zahájení a dokončení prací na zhotovovaném díle,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prohlášení zhotovitele, že dílo předává a objednatele, zda dílo přejímá,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technický popis provedeného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datum a místo sepsání zápisu,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jména a podpisy zástupců objednatele a zhotovitele, příp. dalších zainteresovaných stran.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>o převzetí 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A75414">
        <w:t>4</w:t>
      </w:r>
      <w:r w:rsidRPr="0066535D">
        <w:t xml:space="preserve">. </w:t>
      </w:r>
      <w:r w:rsidRPr="009D155F">
        <w:t xml:space="preserve">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66535D">
        <w:lastRenderedPageBreak/>
        <w:t>K přejímání díla je za objednatele oprávněn vedoucí odboru</w:t>
      </w:r>
      <w:r w:rsidR="00172451" w:rsidRPr="0066535D">
        <w:t xml:space="preserve"> investičního</w:t>
      </w:r>
      <w:r w:rsidRPr="0066535D">
        <w:t xml:space="preserve"> Magistrátu města Ostravy, případně jím pověřený zaměstnanec zařazený do odboru</w:t>
      </w:r>
      <w:r w:rsidR="00172451" w:rsidRPr="0066535D">
        <w:t xml:space="preserve"> investičního</w:t>
      </w:r>
      <w:r w:rsidRPr="0066535D">
        <w:t xml:space="preserve"> Magistrátu města Ostravy, za zhotovitele je k  předávání díla oprávněn </w:t>
      </w:r>
      <w:proofErr w:type="gramStart"/>
      <w:r w:rsidRPr="0066535D">
        <w:t xml:space="preserve">stavbyvedoucí </w:t>
      </w:r>
      <w:r w:rsidR="000270BC" w:rsidRPr="0066535D">
        <w:t>.............</w:t>
      </w:r>
      <w:r w:rsidR="00D27902" w:rsidRPr="0066535D">
        <w:t>…</w:t>
      </w:r>
      <w:proofErr w:type="gramEnd"/>
      <w:r w:rsidRPr="0066535D">
        <w:t xml:space="preserve"> (tel.: </w:t>
      </w:r>
      <w:r w:rsidR="00D27902" w:rsidRPr="0066535D">
        <w:t>…</w:t>
      </w:r>
      <w:r w:rsidRPr="0066535D">
        <w:t>)</w:t>
      </w:r>
      <w:r w:rsidR="00172451" w:rsidRPr="0066535D">
        <w:t xml:space="preserve"> </w:t>
      </w:r>
      <w:r w:rsidR="00172451" w:rsidRPr="0066535D">
        <w:rPr>
          <w:rFonts w:ascii="Arial" w:hAnsi="Arial"/>
          <w:b/>
          <w:i/>
          <w:sz w:val="20"/>
          <w:highlight w:val="yellow"/>
        </w:rPr>
        <w:t>(doplní uchazeč</w:t>
      </w:r>
      <w:r w:rsidR="00172451" w:rsidRPr="004D29D7">
        <w:rPr>
          <w:rFonts w:ascii="Arial" w:hAnsi="Arial" w:cs="Arial"/>
          <w:b/>
          <w:i/>
          <w:sz w:val="20"/>
          <w:highlight w:val="yellow"/>
        </w:rPr>
        <w:t>)</w:t>
      </w:r>
      <w:r>
        <w:t>.</w:t>
      </w:r>
    </w:p>
    <w:p w:rsidR="0066535D" w:rsidRPr="00C559F5" w:rsidRDefault="0066535D" w:rsidP="00172451">
      <w:pPr>
        <w:pStyle w:val="Zkladntextodsazen-slo"/>
        <w:rPr>
          <w:b/>
        </w:rPr>
      </w:pPr>
      <w:r w:rsidRPr="00C559F5">
        <w:t>Zástupci smluvních stran, kteří jsou zmocněni k odevzdání a převzetí díla, budou uvedeni ve stavebním deníku.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  <w:r w:rsidR="00F07C28">
        <w:t>.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</w:t>
      </w:r>
      <w:r w:rsidR="00DD09BF">
        <w:t> </w:t>
      </w:r>
      <w:r w:rsidRPr="00F61092">
        <w:t>délce</w:t>
      </w:r>
      <w:r w:rsidR="00DD09BF">
        <w:t xml:space="preserve"> …</w:t>
      </w:r>
      <w:r w:rsidR="00E01A3D" w:rsidRPr="004B3C4B">
        <w:t xml:space="preserve"> měsíců</w:t>
      </w:r>
      <w:r w:rsidR="00DD09BF">
        <w:t xml:space="preserve"> 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– minimálně však 60 měsíců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DD09BF">
        <w:t xml:space="preserve">, mimo povrchy, u kterých zhotovitel poskytuje záruku na jakost v délce … měsíců 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– minimálně však 36 měsíců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DD09BF">
        <w:t xml:space="preserve">. </w:t>
      </w:r>
    </w:p>
    <w:p w:rsidR="00E9694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  <w:r w:rsidR="00DD09BF">
        <w:t xml:space="preserve">V případě, že bude dílo prováděno po částech, tak záruční doba u každé jednotlivé provedené části začíná plynout ode dne jejího řádného převzetí objednatelem, přičemž nevyprší dříve než záruční doba poslední řádně předané části díla.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 xml:space="preserve">započne s </w:t>
      </w:r>
      <w:r w:rsidRPr="00C559F5">
        <w:t>odstraněním vady do 2</w:t>
      </w:r>
      <w:r w:rsidR="00317A44" w:rsidRPr="00C559F5">
        <w:t xml:space="preserve"> pracovních dnů</w:t>
      </w:r>
      <w:r w:rsidRPr="00C559F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</w:t>
      </w:r>
      <w:r w:rsidRPr="005532C5">
        <w:t>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</w:t>
      </w:r>
      <w:r w:rsidRPr="00C559F5">
        <w:t xml:space="preserve">zhotovovaném díle nese zhotovitel v plném rozsahu až do dne </w:t>
      </w:r>
      <w:r w:rsidR="00690FDE" w:rsidRPr="00C559F5">
        <w:t>předání</w:t>
      </w:r>
      <w:r w:rsidRPr="00C559F5">
        <w:t xml:space="preserve"> a převzetí celého díla</w:t>
      </w:r>
      <w:r w:rsidR="00317A44" w:rsidRPr="00C559F5">
        <w:t xml:space="preserve"> bez vad</w:t>
      </w:r>
      <w:r w:rsidRPr="00C559F5">
        <w:t xml:space="preserve">. Odpovědnost zhotovitele se nevztahuje na </w:t>
      </w:r>
      <w:r w:rsidR="000D2284" w:rsidRPr="00C559F5">
        <w:t>újmy</w:t>
      </w:r>
      <w:r w:rsidRPr="00C559F5">
        <w:t>, které jsou pro zhotovitele nepojistitelné (např. živelné události</w:t>
      </w:r>
      <w:r w:rsidRPr="005532C5">
        <w:t>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66535D" w:rsidRDefault="00FF4905" w:rsidP="00CA4F49">
      <w:pPr>
        <w:pStyle w:val="Zkladntextodsazen-slo"/>
      </w:pPr>
      <w:r w:rsidRPr="009104D2">
        <w:t xml:space="preserve">Zhotovitel je povinen zaplatit </w:t>
      </w:r>
      <w:r w:rsidRPr="00C14BFB">
        <w:t xml:space="preserve">objednateli smluvní pokutu ve výši </w:t>
      </w:r>
      <w:r w:rsidR="00CA4F49">
        <w:t>0,2</w:t>
      </w:r>
      <w:r w:rsidRPr="00C14BFB">
        <w:t xml:space="preserve"> % z ceny díla bez DPH</w:t>
      </w:r>
      <w:r w:rsidR="00690FDE" w:rsidRPr="00C14BFB">
        <w:t xml:space="preserve"> </w:t>
      </w:r>
      <w:r w:rsidRPr="00C14BFB">
        <w:t>za každý i započatý den prodlení s předáním díla bez vad.</w:t>
      </w:r>
      <w:r w:rsidR="00681508" w:rsidRPr="00C14BFB">
        <w:t xml:space="preserve"> </w:t>
      </w:r>
      <w:r w:rsidR="00681508" w:rsidRPr="0066535D">
        <w:t>Tuto smluvní pokutu není povinen zhotovitel platit v případě, kdy bude dílo objednatelem převzato s drobnými vadami, které nebrání užívání díla</w:t>
      </w:r>
      <w:r w:rsidR="00681508" w:rsidRPr="00C14BFB">
        <w:t>.</w:t>
      </w:r>
    </w:p>
    <w:p w:rsidR="00FF4905" w:rsidRPr="00C559F5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</w:t>
      </w:r>
      <w:r w:rsidRPr="00C559F5">
        <w:t>dlužné částky</w:t>
      </w:r>
      <w:r w:rsidR="00DD239A" w:rsidRPr="00C559F5">
        <w:t xml:space="preserve"> bez DPH</w:t>
      </w:r>
      <w:r w:rsidRPr="00C559F5">
        <w:t xml:space="preserve"> za každý i započatý den prodlení.</w:t>
      </w:r>
    </w:p>
    <w:p w:rsidR="00FF4905" w:rsidRPr="00C559F5" w:rsidRDefault="00FF4905" w:rsidP="00CA4F49">
      <w:pPr>
        <w:pStyle w:val="Zkladntextodsazen-slo"/>
      </w:pPr>
      <w:r w:rsidRPr="00C559F5">
        <w:t xml:space="preserve">Zhotovitel je povinen zaplatit objednateli smluvní pokutu ve výši </w:t>
      </w:r>
      <w:r w:rsidR="00DD09BF" w:rsidRPr="00C559F5">
        <w:t>5</w:t>
      </w:r>
      <w:r w:rsidRPr="00C559F5">
        <w:t xml:space="preserve">.000,- Kč za každý prokazatelně zjištěný případ nedodržení pořádku na pracovišti. Pokuta </w:t>
      </w:r>
      <w:r w:rsidRPr="009104D2">
        <w:t xml:space="preserve">bude vyúčtována až poté, kdy zhotovitel zjištěné nedostatky zapsané v deníku objednatelem nebo jeho zástupcem ve stanoveném termínu </w:t>
      </w:r>
      <w:r w:rsidRPr="00C559F5">
        <w:t>neodstraní.</w:t>
      </w:r>
    </w:p>
    <w:p w:rsidR="00DD239A" w:rsidRPr="00C559F5" w:rsidRDefault="00DD239A" w:rsidP="00CA4F49">
      <w:pPr>
        <w:pStyle w:val="Zkladntextodsazen-slo"/>
      </w:pPr>
      <w:r w:rsidRPr="00C559F5">
        <w:t xml:space="preserve">V případě prodlení s vyklizením </w:t>
      </w:r>
      <w:r w:rsidR="001C4594" w:rsidRPr="00C559F5">
        <w:t>a vyčištěním staveniště je zhotovitel povinen zaplatit objednateli smluvní pokutu ve výši 5.000,- Kč za každý i započatý den prodlení.</w:t>
      </w:r>
    </w:p>
    <w:p w:rsidR="00FF4905" w:rsidRPr="00C559F5" w:rsidRDefault="00FF4905" w:rsidP="00CA4F49">
      <w:pPr>
        <w:pStyle w:val="Zkladntextodsazen-slo"/>
      </w:pPr>
      <w:r w:rsidRPr="00C559F5">
        <w:t>V případě nedodržení termínu k odstranění drobných vad zjištěných při </w:t>
      </w:r>
      <w:r w:rsidR="002147E0" w:rsidRPr="00C559F5">
        <w:t>předání</w:t>
      </w:r>
      <w:r w:rsidRPr="00C559F5">
        <w:t xml:space="preserve"> a převzetí díla je zhotovitel povinen zaplatit objednateli smluvní pokutu ve výši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 zjištěný případ.</w:t>
      </w:r>
    </w:p>
    <w:p w:rsidR="00A54463" w:rsidRPr="00C559F5" w:rsidRDefault="00A54463" w:rsidP="00CA4F49">
      <w:pPr>
        <w:pStyle w:val="Zkladntextodsazen-slo"/>
      </w:pPr>
      <w:r w:rsidRPr="00C559F5">
        <w:t>V</w:t>
      </w:r>
      <w:r w:rsidR="0052653F" w:rsidRPr="00C559F5">
        <w:t> případě nesplnění povinnosti vést stavební deník v souladu s touto smlouvou a vyhlášk</w:t>
      </w:r>
      <w:r w:rsidR="00D941B4" w:rsidRPr="00C559F5">
        <w:t>ou</w:t>
      </w:r>
      <w:r w:rsidR="0052653F" w:rsidRPr="00C559F5">
        <w:t xml:space="preserve"> č. 499/2006 Sb., o dokumentaci staveb, ve znění pozdějších předpisů, je zhotovitel povinen zaplatit objednateli smluvní pokutu ve výši </w:t>
      </w:r>
      <w:r w:rsidR="006550F9" w:rsidRPr="00C559F5">
        <w:t xml:space="preserve">2.000,- Kč </w:t>
      </w:r>
      <w:r w:rsidR="0052653F" w:rsidRPr="00C559F5">
        <w:t>za každý zjištěný případ</w:t>
      </w:r>
      <w:r w:rsidR="002B359E" w:rsidRPr="00C559F5">
        <w:t>.</w:t>
      </w:r>
    </w:p>
    <w:p w:rsidR="001F70B2" w:rsidRPr="00C559F5" w:rsidRDefault="001F70B2" w:rsidP="00CA4F49">
      <w:pPr>
        <w:pStyle w:val="Zkladntextodsazen-slo"/>
      </w:pPr>
      <w:r w:rsidRPr="00C559F5">
        <w:t xml:space="preserve">V případě nedodržení termínu k odstranění vad zjištěných při </w:t>
      </w:r>
      <w:r w:rsidR="001C4594" w:rsidRPr="00C559F5">
        <w:t xml:space="preserve">závěreční kontrolní prohlídce stavby příslušným stavebním úřadem </w:t>
      </w:r>
      <w:r w:rsidRPr="00C559F5">
        <w:t xml:space="preserve">je </w:t>
      </w:r>
      <w:r w:rsidR="001C4594" w:rsidRPr="00C559F5">
        <w:t xml:space="preserve">zhotovitel povinen zaplatit objednateli </w:t>
      </w:r>
      <w:r w:rsidRPr="00C559F5">
        <w:t>smluvní pokutu ve výši</w:t>
      </w:r>
      <w:r w:rsidR="00CA4F49" w:rsidRPr="00C559F5">
        <w:t xml:space="preserve">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 w:rsidRPr="00C559F5">
        <w:t>V případě nesplnění povinnosti přizvat oprávněného zástupce objednatele (technický dozor stavebníka) k částem stavby a konstrukcí</w:t>
      </w:r>
      <w:r w:rsidRPr="009104D2">
        <w:t>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DD09BF">
        <w:t>5</w:t>
      </w:r>
      <w:r w:rsidR="006550F9" w:rsidRPr="009104D2">
        <w:t xml:space="preserve">.000,- Kč </w:t>
      </w:r>
      <w:r w:rsidRPr="009104D2">
        <w:t>za každý i započatý den prodlení a zjištěný případ.</w:t>
      </w:r>
    </w:p>
    <w:p w:rsidR="00FF4905" w:rsidRPr="009104D2" w:rsidRDefault="00FF4905" w:rsidP="00CA4F49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DD09BF">
        <w:t>5</w:t>
      </w:r>
      <w:r w:rsidR="006550F9" w:rsidRPr="009104D2">
        <w:t xml:space="preserve">.000,- Kč </w:t>
      </w:r>
      <w:r w:rsidRPr="009104D2">
        <w:t>za každý zjištěný případ.</w:t>
      </w:r>
      <w:r w:rsidR="008075EB" w:rsidRPr="008075EB">
        <w:t xml:space="preserve"> </w:t>
      </w:r>
    </w:p>
    <w:p w:rsidR="00FF4905" w:rsidRPr="009104D2" w:rsidRDefault="00FF4905" w:rsidP="00CA4F49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</w:t>
      </w:r>
      <w:r w:rsidR="005019AE" w:rsidRPr="00340B52">
        <w:t>smluvní strana, která má právo na smluvní pokutu dle této smlouvy,</w:t>
      </w:r>
      <w:r w:rsidR="005019AE">
        <w:t xml:space="preserve">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8039DB" w:rsidRDefault="00C24430" w:rsidP="00CA4F49">
      <w:pPr>
        <w:pStyle w:val="Zkladntextodsazen-slo"/>
        <w:rPr>
          <w:color w:val="FF0000"/>
        </w:rPr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zaplatí zhotovitel smluvní pokutu ve výši:</w:t>
      </w:r>
      <w:r w:rsidR="00E07A89">
        <w:t xml:space="preserve"> 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ind w:left="2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A4F49">
              <w:rPr>
                <w:rFonts w:ascii="Arial" w:hAnsi="Arial" w:cs="Arial"/>
                <w:b/>
                <w:bCs/>
                <w:sz w:val="20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CA4F49">
              <w:rPr>
                <w:rFonts w:ascii="Arial" w:hAnsi="Arial" w:cs="Arial"/>
                <w:b/>
                <w:sz w:val="20"/>
              </w:rPr>
              <w:t>Smluvní pokuta ve výši</w:t>
            </w:r>
          </w:p>
        </w:tc>
      </w:tr>
      <w:tr w:rsidR="00C24430" w:rsidRPr="00CA4F49" w:rsidTr="00CA4F49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lastRenderedPageBreak/>
              <w:t>Používání neevidovaných, poškozených nebo nevyhovujících strojů, nářa</w:t>
            </w:r>
            <w:r w:rsidRPr="00CA4F49">
              <w:rPr>
                <w:rFonts w:ascii="Arial" w:hAnsi="Arial" w:cs="Arial"/>
                <w:sz w:val="20"/>
              </w:rPr>
              <w:softHyphen/>
              <w:t xml:space="preserve">dí, el. </w:t>
            </w:r>
            <w:proofErr w:type="gramStart"/>
            <w:r w:rsidRPr="00CA4F49">
              <w:rPr>
                <w:rFonts w:ascii="Arial" w:hAnsi="Arial" w:cs="Arial"/>
                <w:sz w:val="20"/>
              </w:rPr>
              <w:t>zařízení</w:t>
            </w:r>
            <w:proofErr w:type="gramEnd"/>
            <w:r w:rsidRPr="00CA4F49">
              <w:rPr>
                <w:rFonts w:ascii="Arial" w:hAnsi="Arial" w:cs="Arial"/>
                <w:sz w:val="20"/>
              </w:rPr>
              <w:t>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Nezakrytí otvorů proti zamezení pádu předmětů z výšky a do volné hloub</w:t>
            </w:r>
            <w:r w:rsidRPr="00CA4F49">
              <w:rPr>
                <w:rFonts w:ascii="Arial" w:hAnsi="Arial" w:cs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 xml:space="preserve">Pracovní lávky a plošiny neodpovídající BOZP (bez zábradlí,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okopové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liš</w:t>
            </w:r>
            <w:r w:rsidRPr="00CA4F49">
              <w:rPr>
                <w:rFonts w:ascii="Arial" w:hAnsi="Arial" w:cs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</w:t>
            </w:r>
            <w:r w:rsidR="00D941B4" w:rsidRPr="00CA4F49">
              <w:rPr>
                <w:rFonts w:ascii="Arial" w:hAnsi="Arial" w:cs="Arial"/>
                <w:sz w:val="20"/>
              </w:rPr>
              <w:t>ů</w:t>
            </w:r>
            <w:r w:rsidRPr="00CA4F49">
              <w:rPr>
                <w:rFonts w:ascii="Arial" w:hAnsi="Arial" w:cs="Arial"/>
                <w:sz w:val="20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8 000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výškách nebo nad volnou hloubkou bez zajištění proti pádu (pro</w:t>
            </w:r>
            <w:r w:rsidRPr="00CA4F49">
              <w:rPr>
                <w:rFonts w:ascii="Arial" w:hAnsi="Arial" w:cs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zařízení nebo částí strojů, které k tomu nejsou určeny</w:t>
            </w:r>
            <w:r w:rsidR="00D941B4" w:rsidRPr="00CA4F49">
              <w:rPr>
                <w:rFonts w:ascii="Arial" w:hAnsi="Arial" w:cs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Lešení (nestabilní, bez zábradlí, bez zajištění proti pádu předmětů a materi</w:t>
            </w:r>
            <w:r w:rsidRPr="00CA4F49">
              <w:rPr>
                <w:rFonts w:ascii="Arial" w:hAnsi="Arial" w:cs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Neohlášení dopravní nehody, havárie, úniku ropných látek, úniku chemic</w:t>
            </w:r>
            <w:r w:rsidRPr="00CA4F49">
              <w:rPr>
                <w:rFonts w:ascii="Arial" w:hAnsi="Arial" w:cs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Liknavost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</w:tbl>
    <w:p w:rsidR="00557D3D" w:rsidRPr="009104D2" w:rsidRDefault="00557D3D" w:rsidP="00A168F5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057B33" w:rsidRDefault="004D3ACA" w:rsidP="00BA46FD">
      <w:pPr>
        <w:pStyle w:val="Zkladntextodsazen-slo"/>
      </w:pPr>
      <w:r w:rsidRPr="009104D2">
        <w:t xml:space="preserve">Doložka platnosti právního úkonu dle § 41 zákona č. 128/2000 Sb., o obcích (obecní zřízení), ve znění pozdějších změn a </w:t>
      </w:r>
      <w:r w:rsidRPr="008845FF">
        <w:t>předpisů: O uzavření této smlouvy rozhodl</w:t>
      </w:r>
      <w:r w:rsidR="00340B52" w:rsidRPr="008845FF">
        <w:t>a</w:t>
      </w:r>
      <w:r w:rsidRPr="008845FF">
        <w:t xml:space="preserve"> rada města usnesením č. ____/RM</w:t>
      </w:r>
      <w:r w:rsidR="005820E2" w:rsidRPr="008845FF">
        <w:t>1014</w:t>
      </w:r>
      <w:r w:rsidRPr="008845FF">
        <w:t xml:space="preserve">/___ ze </w:t>
      </w:r>
      <w:proofErr w:type="gramStart"/>
      <w:r w:rsidRPr="008845FF">
        <w:t>dne __.__.201</w:t>
      </w:r>
      <w:r w:rsidR="00BA46FD" w:rsidRPr="008845FF">
        <w:t>4</w:t>
      </w:r>
      <w:proofErr w:type="gramEnd"/>
      <w:r w:rsidRPr="008845FF">
        <w:rPr>
          <w:b/>
          <w:i/>
        </w:rPr>
        <w:t>.</w:t>
      </w:r>
      <w:r w:rsidR="00E07A89" w:rsidRPr="008845FF">
        <w:rPr>
          <w:b/>
          <w:i/>
        </w:rPr>
        <w:t>...(bude doplněno objednatelem před uzavřením smlouvy</w:t>
      </w:r>
      <w:r w:rsidR="00E07A89" w:rsidRPr="008845FF">
        <w:t xml:space="preserve">), kterým bylo rozhodnuto o výběru nejvhodnější nabídky k veřejné zakázce označené „Rekonstrukce kanalizace a vodovodu </w:t>
      </w:r>
      <w:proofErr w:type="spellStart"/>
      <w:r w:rsidR="00E07A89" w:rsidRPr="008845FF">
        <w:t>Svinov</w:t>
      </w:r>
      <w:proofErr w:type="spellEnd"/>
      <w:r w:rsidR="00E07A89" w:rsidRPr="00057B33">
        <w:t xml:space="preserve">“, </w:t>
      </w:r>
      <w:proofErr w:type="spellStart"/>
      <w:r w:rsidR="00E07A89" w:rsidRPr="00057B33">
        <w:t>poř.č</w:t>
      </w:r>
      <w:proofErr w:type="spellEnd"/>
      <w:r w:rsidR="00E07A89" w:rsidRPr="00057B33">
        <w:t>.</w:t>
      </w:r>
      <w:r w:rsidR="008039DB" w:rsidRPr="00057B33">
        <w:t xml:space="preserve"> 162/2014</w:t>
      </w:r>
      <w:r w:rsidR="00E07A89" w:rsidRPr="00057B33">
        <w:t>.</w:t>
      </w:r>
    </w:p>
    <w:p w:rsidR="00E07A89" w:rsidRPr="00057B33" w:rsidRDefault="004D3ACA" w:rsidP="00BA46FD">
      <w:pPr>
        <w:pStyle w:val="Zkladntextodsazen-slo"/>
      </w:pPr>
      <w:r w:rsidRPr="00057B33">
        <w:t xml:space="preserve">Tato smlouva nabývá účinnosti dnem </w:t>
      </w:r>
      <w:r w:rsidR="008039DB" w:rsidRPr="00057B33">
        <w:t xml:space="preserve">rozhodnutí zastupitelstva města o rozpočtu na rok 2015, kterým bude zabezpečeno financování veřejné zakázky „Rekonstrukce kanalizace a vodovodu </w:t>
      </w:r>
      <w:proofErr w:type="spellStart"/>
      <w:r w:rsidR="008039DB" w:rsidRPr="00057B33">
        <w:t>Svinov</w:t>
      </w:r>
      <w:proofErr w:type="spellEnd"/>
      <w:r w:rsidR="008039DB" w:rsidRPr="00057B33">
        <w:t>“, č. 162/2014</w:t>
      </w:r>
      <w:r w:rsidR="00E07A89" w:rsidRPr="00057B33">
        <w:t>.</w:t>
      </w:r>
    </w:p>
    <w:p w:rsidR="00E07A89" w:rsidRPr="008845FF" w:rsidRDefault="00E07A89" w:rsidP="00BA46FD">
      <w:pPr>
        <w:pStyle w:val="Zkladntextodsazen-slo"/>
      </w:pPr>
      <w:r w:rsidRPr="00057B33">
        <w:lastRenderedPageBreak/>
        <w:t>Inženýrskou činnost</w:t>
      </w:r>
      <w:r w:rsidR="008E148A" w:rsidRPr="00057B33">
        <w:t xml:space="preserve"> při realizaci díla uvedeného v čl. II. této smlouvy </w:t>
      </w:r>
      <w:r w:rsidR="008E148A" w:rsidRPr="008845FF">
        <w:t xml:space="preserve">bude vykonávat společnost Ostravské vodárny a kanalizace </w:t>
      </w:r>
      <w:proofErr w:type="gramStart"/>
      <w:r w:rsidR="008E148A" w:rsidRPr="008845FF">
        <w:t>a.s..</w:t>
      </w:r>
      <w:proofErr w:type="gramEnd"/>
      <w:r w:rsidR="008E148A" w:rsidRPr="008845FF">
        <w:t xml:space="preserve">  Za OVAK a.s. je oprávněn jednat vedoucí investičního oddělení a jím pověřený pracovník.</w:t>
      </w:r>
    </w:p>
    <w:p w:rsidR="00AF49FC" w:rsidRPr="008845FF" w:rsidRDefault="00AF49FC" w:rsidP="00BA46FD">
      <w:pPr>
        <w:pStyle w:val="Zkladntextodsazen-slo"/>
      </w:pPr>
      <w:r w:rsidRPr="008845FF">
        <w:t xml:space="preserve">Smluvní strany se dohodly, že pro tento svůj závazkový vztah vylučují použití </w:t>
      </w:r>
      <w:r w:rsidR="00322A92" w:rsidRPr="008845FF">
        <w:t>ustanovení § 1765</w:t>
      </w:r>
      <w:r w:rsidR="00C030A8" w:rsidRPr="008845FF">
        <w:t>,</w:t>
      </w:r>
      <w:r w:rsidR="006D7E38" w:rsidRPr="008845FF">
        <w:t xml:space="preserve"> § 1978 odst. 2,</w:t>
      </w:r>
      <w:r w:rsidR="00322A92" w:rsidRPr="008845FF">
        <w:t xml:space="preserve"> </w:t>
      </w:r>
      <w:r w:rsidR="0068338E" w:rsidRPr="008845FF">
        <w:t>§ 2093</w:t>
      </w:r>
      <w:r w:rsidR="00C030A8" w:rsidRPr="008845FF">
        <w:t xml:space="preserve"> a</w:t>
      </w:r>
      <w:r w:rsidR="006A3422" w:rsidRPr="008845FF">
        <w:t xml:space="preserve"> § 2591 </w:t>
      </w:r>
      <w:r w:rsidR="006D7E38" w:rsidRPr="008845FF">
        <w:t>NOZ</w:t>
      </w:r>
      <w:r w:rsidR="00BA46FD" w:rsidRPr="008845FF">
        <w:t>.</w:t>
      </w:r>
    </w:p>
    <w:p w:rsidR="007F6670" w:rsidRDefault="007F6670" w:rsidP="00BA46FD">
      <w:pPr>
        <w:pStyle w:val="Zkladntextodsazen-slo"/>
      </w:pPr>
      <w:r w:rsidRPr="008845FF">
        <w:t xml:space="preserve">Smluvní strany se dále dohodly  </w:t>
      </w:r>
      <w:r w:rsidRPr="00666544">
        <w:t>ve smyslu § 1740 odst. 2 a 3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</w:t>
      </w:r>
      <w:r w:rsidR="007D5F06" w:rsidRPr="008845FF">
        <w:t xml:space="preserve">čl. IV. odst. </w:t>
      </w:r>
      <w:r w:rsidR="000B64FF" w:rsidRPr="008845FF">
        <w:t>7</w:t>
      </w:r>
      <w:r w:rsidR="00C6560C" w:rsidRPr="008845FF">
        <w:t xml:space="preserve"> </w:t>
      </w:r>
      <w:r w:rsidR="007D5F06" w:rsidRPr="008845FF">
        <w:t>této smlouvy</w:t>
      </w:r>
      <w:r w:rsidR="00D4547E" w:rsidRPr="008845FF">
        <w:t xml:space="preserve">, posunu termínů dle čl. V odst. </w:t>
      </w:r>
      <w:r w:rsidR="000B64FF" w:rsidRPr="008845FF">
        <w:t>4</w:t>
      </w:r>
      <w:r w:rsidR="00D4547E" w:rsidRPr="008845FF">
        <w:t xml:space="preserve"> a </w:t>
      </w:r>
      <w:r w:rsidR="000B64FF" w:rsidRPr="008845FF">
        <w:t>5</w:t>
      </w:r>
      <w:r w:rsidR="00D4547E" w:rsidRPr="008845FF">
        <w:t xml:space="preserve"> této smlouvy </w:t>
      </w:r>
      <w:r w:rsidR="007D5F06" w:rsidRPr="008845FF">
        <w:t xml:space="preserve">a změny subdodavatele dle odst. </w:t>
      </w:r>
      <w:r w:rsidR="00CD606C" w:rsidRPr="008845FF">
        <w:t>1</w:t>
      </w:r>
      <w:r w:rsidR="00340B52" w:rsidRPr="008845FF">
        <w:t>3</w:t>
      </w:r>
      <w:r w:rsidR="00CD606C" w:rsidRPr="008845FF">
        <w:t xml:space="preserve"> </w:t>
      </w:r>
      <w:r w:rsidR="007D5F06" w:rsidRPr="008845FF">
        <w:t>tohoto článku smlouvy</w:t>
      </w:r>
      <w:r w:rsidRPr="008845FF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8845FF">
        <w:t>Za písemnou formu nebude pro tento účel považována výměna e-mailových či jiných el</w:t>
      </w:r>
      <w:r w:rsidR="00F65A74" w:rsidRPr="003B33A5">
        <w:t>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t xml:space="preserve">Objednatel může smlouvu vypovědět písemnou výpovědí s </w:t>
      </w:r>
      <w:proofErr w:type="gramStart"/>
      <w:r w:rsidR="00F5394F" w:rsidRPr="009104D2">
        <w:t>30</w:t>
      </w:r>
      <w:r w:rsidRPr="009104D2">
        <w:t>-ti</w:t>
      </w:r>
      <w:proofErr w:type="gramEnd"/>
      <w:r w:rsidRPr="009104D2">
        <w:t xml:space="preserve"> 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 xml:space="preserve">Seznam subdodavatelů, prostřednictvím kterých zhotovitel prokazoval v zadávacím řízení kvalifikaci, a 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C00595">
        <w:t>5</w:t>
      </w:r>
      <w:r w:rsidRPr="00776266">
        <w:t xml:space="preserve"> % z ceny </w:t>
      </w:r>
      <w:r>
        <w:t>díla</w:t>
      </w:r>
      <w:r w:rsidRPr="00776266">
        <w:t xml:space="preserve">, je uveden v příloze č. 4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</w:t>
      </w:r>
      <w:bookmarkStart w:id="0" w:name="_GoBack"/>
      <w:bookmarkEnd w:id="0"/>
      <w:r w:rsidRPr="00776266">
        <w:t>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 xml:space="preserve">Zhotovitel je povinen objednateli předložit seznam subdodavatelů, ve kterém, v souladu s ustanovením § 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577D0A">
        <w:rPr>
          <w:color w:val="000000"/>
        </w:rPr>
        <w:t>5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Pr="008845FF" w:rsidRDefault="004D3ACA" w:rsidP="00BA46FD">
      <w:pPr>
        <w:pStyle w:val="Zkladntextodsazen-slo"/>
      </w:pPr>
      <w:r>
        <w:t xml:space="preserve">Zhotovitel je povinen poskytovat </w:t>
      </w:r>
      <w:r w:rsidRPr="008845FF">
        <w:t>objednateli veškeré informace, doklady apod. písemnou formou.</w:t>
      </w:r>
    </w:p>
    <w:p w:rsidR="00F65A74" w:rsidRPr="008845FF" w:rsidRDefault="00F65A74" w:rsidP="00BA46FD">
      <w:pPr>
        <w:pStyle w:val="Zkladntextodsazen-slo"/>
      </w:pPr>
      <w:r w:rsidRPr="008845FF">
        <w:t xml:space="preserve">Ukáže-li se některé z ustanovení této smlouvy zdánlivým (nicotným), posoudí se vliv této vady na ostatní ustanovení smlouvy obdobně podle § 576 </w:t>
      </w:r>
      <w:r w:rsidR="00D477C2" w:rsidRPr="008845FF">
        <w:t>NOZ</w:t>
      </w:r>
      <w:r w:rsidRPr="008845FF">
        <w:t xml:space="preserve">. </w:t>
      </w:r>
    </w:p>
    <w:p w:rsidR="00340B52" w:rsidRPr="008845FF" w:rsidRDefault="00340B52" w:rsidP="00BA46FD">
      <w:pPr>
        <w:pStyle w:val="Zkladntextodsazen-slo"/>
      </w:pPr>
      <w:r w:rsidRPr="008845FF">
        <w:t>Zhotovitel se zavazuje účastnit se na základě pozvánky objednatele všech jednání týkajících se předmětného díla.</w:t>
      </w:r>
    </w:p>
    <w:p w:rsidR="004D3ACA" w:rsidRPr="008845FF" w:rsidRDefault="004D3ACA" w:rsidP="00BA46FD">
      <w:pPr>
        <w:pStyle w:val="Zkladntextodsazen-slo"/>
      </w:pPr>
      <w:r w:rsidRPr="008845FF">
        <w:t>Písemnosti se považují za doručené i v případě, že kterákoliv ze stran její doručení odmítne, či jinak znemožní.</w:t>
      </w:r>
    </w:p>
    <w:p w:rsidR="004D3ACA" w:rsidRPr="008845FF" w:rsidRDefault="004D3ACA" w:rsidP="00BA46FD">
      <w:pPr>
        <w:pStyle w:val="Zkladntextodsazen-slo"/>
      </w:pPr>
      <w:r w:rsidRPr="008845FF">
        <w:t xml:space="preserve">Vše, co bylo dohodnuto před uzavřením smlouvy je právně irelevantní a mezi stranami platí jen to, co je dohodnuto ve smlouvě. </w:t>
      </w:r>
    </w:p>
    <w:p w:rsidR="00340B52" w:rsidRPr="008845FF" w:rsidRDefault="00340B52" w:rsidP="00BA46FD">
      <w:pPr>
        <w:pStyle w:val="Zkladntextodsazen-slo"/>
      </w:pPr>
      <w:r w:rsidRPr="008845FF"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4478A0" w:rsidRPr="008845FF" w:rsidRDefault="004478A0" w:rsidP="00BA46FD">
      <w:pPr>
        <w:pStyle w:val="Zkladntextodsazen-slo"/>
      </w:pPr>
      <w:r w:rsidRPr="008845FF">
        <w:lastRenderedPageBreak/>
        <w:t>Osoby podepisující tuto smlouvu svými podpisy stvrzují platnost svých jednatelských oprávnění.</w:t>
      </w:r>
    </w:p>
    <w:p w:rsidR="004D3ACA" w:rsidRPr="008845FF" w:rsidRDefault="004D3ACA" w:rsidP="00BA46FD">
      <w:pPr>
        <w:pStyle w:val="Zkladntextodsazen-slo"/>
      </w:pPr>
      <w:r w:rsidRPr="008845FF">
        <w:t>Smlouva je vyhotovena v</w:t>
      </w:r>
      <w:r w:rsidR="00941E5F" w:rsidRPr="008845FF">
        <w:t>e</w:t>
      </w:r>
      <w:r w:rsidRPr="008845FF">
        <w:t xml:space="preserve"> </w:t>
      </w:r>
      <w:r w:rsidR="00941E5F" w:rsidRPr="008845FF">
        <w:t>čtyřech</w:t>
      </w:r>
      <w:r w:rsidRPr="008845FF">
        <w:t xml:space="preserve"> stejnopisech s platností originálu podepsaných oprávněnými zástupci smluvních stran, přičemž objednatel obdrží </w:t>
      </w:r>
      <w:r w:rsidR="00941E5F" w:rsidRPr="008845FF">
        <w:t>tři</w:t>
      </w:r>
      <w:r w:rsidRPr="008845FF"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8845FF"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 xml:space="preserve">města </w:t>
      </w:r>
      <w:proofErr w:type="gramStart"/>
      <w:r w:rsidR="00CD606C" w:rsidRPr="00C14BFB">
        <w:rPr>
          <w:color w:val="000000" w:themeColor="text1"/>
        </w:rPr>
        <w:t xml:space="preserve">Ostravy </w:t>
      </w:r>
      <w:r w:rsidR="006550F9">
        <w:rPr>
          <w:color w:val="000000" w:themeColor="text1"/>
        </w:rPr>
        <w:t xml:space="preserve"> zařazený</w:t>
      </w:r>
      <w:proofErr w:type="gramEnd"/>
      <w:r w:rsidR="006550F9">
        <w:rPr>
          <w:color w:val="000000" w:themeColor="text1"/>
        </w:rPr>
        <w:t xml:space="preserve">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1E5253">
        <w:rPr>
          <w:color w:val="000000" w:themeColor="text1"/>
        </w:rPr>
        <w:t xml:space="preserve">Ing. </w:t>
      </w:r>
      <w:r w:rsidR="00F23BF6">
        <w:rPr>
          <w:color w:val="000000" w:themeColor="text1"/>
        </w:rPr>
        <w:t xml:space="preserve">Renáta </w:t>
      </w:r>
      <w:r w:rsidR="00A14A06">
        <w:rPr>
          <w:color w:val="000000" w:themeColor="text1"/>
        </w:rPr>
        <w:t>Koneszová</w:t>
      </w:r>
      <w:r w:rsidRPr="00C14BFB">
        <w:rPr>
          <w:color w:val="000000" w:themeColor="text1"/>
        </w:rPr>
        <w:t xml:space="preserve"> e-mail: </w:t>
      </w:r>
      <w:r w:rsidR="00F23BF6">
        <w:rPr>
          <w:color w:val="000000" w:themeColor="text1"/>
        </w:rPr>
        <w:t>r</w:t>
      </w:r>
      <w:r w:rsidR="00A14A06">
        <w:rPr>
          <w:color w:val="000000" w:themeColor="text1"/>
        </w:rPr>
        <w:t>koneszova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FD367D" w:rsidRPr="008039DB" w:rsidRDefault="005D78D8" w:rsidP="008039DB">
      <w:pPr>
        <w:tabs>
          <w:tab w:val="left" w:pos="0"/>
          <w:tab w:val="left" w:pos="4990"/>
        </w:tabs>
        <w:rPr>
          <w:b/>
        </w:rPr>
      </w:pPr>
      <w:r w:rsidRPr="00C14BFB">
        <w:rPr>
          <w:color w:val="000000" w:themeColor="text1"/>
        </w:rPr>
        <w:t xml:space="preserve">Příloha č. 1 – Kalkulace </w:t>
      </w:r>
      <w:proofErr w:type="gramStart"/>
      <w:r w:rsidRPr="009104D2">
        <w:t>nákladů</w:t>
      </w:r>
      <w:r w:rsidR="00FD367D">
        <w:t xml:space="preserve">              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</w:t>
      </w:r>
      <w:proofErr w:type="gramEnd"/>
      <w:r w:rsidR="00FD367D" w:rsidRPr="009A169A">
        <w:rPr>
          <w:rFonts w:ascii="Arial" w:hAnsi="Arial" w:cs="Arial"/>
          <w:b/>
          <w:sz w:val="20"/>
          <w:highlight w:val="yellow"/>
        </w:rPr>
        <w:t xml:space="preserve"> uchazeč)</w:t>
      </w:r>
    </w:p>
    <w:p w:rsidR="00FD367D" w:rsidRPr="008039DB" w:rsidRDefault="005D78D8" w:rsidP="008039DB">
      <w:pPr>
        <w:tabs>
          <w:tab w:val="left" w:pos="0"/>
          <w:tab w:val="left" w:pos="4990"/>
        </w:tabs>
        <w:rPr>
          <w:b/>
        </w:rPr>
      </w:pPr>
      <w:r w:rsidRPr="009104D2">
        <w:t>Příloha č. 2 - Harmonogram realizace díla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8039DB">
      <w:pPr>
        <w:tabs>
          <w:tab w:val="left" w:pos="0"/>
          <w:tab w:val="left" w:pos="4990"/>
        </w:tabs>
        <w:rPr>
          <w:b/>
        </w:rPr>
      </w:pPr>
      <w:r w:rsidRPr="009104D2">
        <w:t xml:space="preserve">Příloha č. 3 - Plná </w:t>
      </w:r>
      <w:proofErr w:type="gramStart"/>
      <w:r w:rsidRPr="009104D2">
        <w:t>moc</w:t>
      </w:r>
      <w:r w:rsidR="00FD367D">
        <w:t xml:space="preserve">                             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</w:t>
      </w:r>
      <w:proofErr w:type="gramEnd"/>
      <w:r w:rsidR="00FD367D" w:rsidRPr="009A169A">
        <w:rPr>
          <w:rFonts w:ascii="Arial" w:hAnsi="Arial" w:cs="Arial"/>
          <w:b/>
          <w:sz w:val="20"/>
          <w:highlight w:val="yellow"/>
        </w:rPr>
        <w:t xml:space="preserve"> uchazeč)</w:t>
      </w:r>
    </w:p>
    <w:p w:rsidR="00FD367D" w:rsidRPr="008039DB" w:rsidRDefault="009A169A" w:rsidP="008039DB">
      <w:pPr>
        <w:tabs>
          <w:tab w:val="left" w:pos="0"/>
          <w:tab w:val="left" w:pos="4990"/>
        </w:tabs>
        <w:rPr>
          <w:b/>
        </w:rPr>
      </w:pPr>
      <w:r w:rsidRPr="009104D2">
        <w:t xml:space="preserve">Příloha č. 4 - Seznam </w:t>
      </w:r>
      <w:proofErr w:type="gramStart"/>
      <w:r w:rsidRPr="009104D2">
        <w:t xml:space="preserve">subdodavatelů </w:t>
      </w:r>
      <w:r w:rsidR="00FD367D">
        <w:t xml:space="preserve">       (</w:t>
      </w:r>
      <w:r w:rsidR="00FD367D" w:rsidRPr="009A169A">
        <w:rPr>
          <w:rFonts w:ascii="Arial" w:hAnsi="Arial" w:cs="Arial"/>
          <w:b/>
          <w:sz w:val="20"/>
          <w:highlight w:val="yellow"/>
        </w:rPr>
        <w:t>doplní</w:t>
      </w:r>
      <w:proofErr w:type="gramEnd"/>
      <w:r w:rsidR="00FD367D" w:rsidRPr="009A169A">
        <w:rPr>
          <w:rFonts w:ascii="Arial" w:hAnsi="Arial" w:cs="Arial"/>
          <w:b/>
          <w:sz w:val="20"/>
          <w:highlight w:val="yellow"/>
        </w:rPr>
        <w:t xml:space="preserve"> uchazeč)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4E51D3" w:rsidP="009A169A">
      <w:pPr>
        <w:tabs>
          <w:tab w:val="left" w:pos="0"/>
          <w:tab w:val="left" w:pos="4990"/>
        </w:tabs>
        <w:rPr>
          <w:b/>
          <w:szCs w:val="22"/>
        </w:rPr>
      </w:pPr>
      <w:r>
        <w:rPr>
          <w:szCs w:val="22"/>
        </w:rPr>
        <w:t>…</w:t>
      </w:r>
      <w:r w:rsidR="009A169A" w:rsidRPr="005E4788">
        <w:rPr>
          <w:b/>
          <w:szCs w:val="22"/>
        </w:rPr>
        <w:tab/>
      </w:r>
      <w:proofErr w:type="spellStart"/>
      <w:r w:rsidR="009A169A" w:rsidRPr="00431AD6">
        <w:rPr>
          <w:rFonts w:ascii="Arial" w:hAnsi="Arial" w:cs="Arial"/>
          <w:b/>
          <w:sz w:val="20"/>
        </w:rPr>
        <w:t>Tit</w:t>
      </w:r>
      <w:proofErr w:type="spellEnd"/>
      <w:r w:rsidR="009A169A" w:rsidRPr="00431AD6">
        <w:rPr>
          <w:rFonts w:ascii="Arial" w:hAnsi="Arial" w:cs="Arial"/>
          <w:b/>
          <w:sz w:val="20"/>
        </w:rPr>
        <w:t>. Jméno Příjmení</w:t>
      </w:r>
      <w:r w:rsidR="009A169A">
        <w:rPr>
          <w:b/>
          <w:szCs w:val="22"/>
        </w:rPr>
        <w:t xml:space="preserve"> </w:t>
      </w:r>
      <w:r w:rsidR="009A169A"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  <w:sectPr w:rsidR="009A169A" w:rsidSect="00530570">
          <w:headerReference w:type="default" r:id="rId11"/>
          <w:footerReference w:type="default" r:id="rId12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9A169A">
        <w:rPr>
          <w:rFonts w:ascii="Arial" w:hAnsi="Arial" w:cs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9A169A" w:rsidRPr="00644B04" w:rsidRDefault="00F3286E" w:rsidP="00EC31CB">
      <w:pPr>
        <w:pStyle w:val="Zkladntextodsazen-slo"/>
        <w:numPr>
          <w:ilvl w:val="0"/>
          <w:numId w:val="0"/>
        </w:numPr>
        <w:tabs>
          <w:tab w:val="right" w:leader="dot" w:pos="9498"/>
        </w:tabs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</w:t>
      </w:r>
      <w:r w:rsidR="00EC31CB">
        <w:rPr>
          <w:rFonts w:ascii="Arial" w:hAnsi="Arial" w:cs="Arial"/>
          <w:b/>
          <w:sz w:val="20"/>
          <w:szCs w:val="20"/>
          <w:highlight w:val="yellow"/>
        </w:rPr>
        <w:t xml:space="preserve"> -</w:t>
      </w:r>
      <w:r w:rsidR="00EC31CB" w:rsidRPr="00EC31C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C31CB">
        <w:rPr>
          <w:rFonts w:ascii="Arial" w:hAnsi="Arial" w:cs="Arial"/>
          <w:b/>
          <w:sz w:val="20"/>
          <w:szCs w:val="20"/>
          <w:highlight w:val="yellow"/>
        </w:rPr>
        <w:t>d</w:t>
      </w:r>
      <w:r w:rsidR="00EC31CB" w:rsidRPr="00EC31CB">
        <w:rPr>
          <w:rFonts w:ascii="Arial" w:hAnsi="Arial" w:cs="Arial"/>
          <w:b/>
          <w:sz w:val="20"/>
          <w:szCs w:val="20"/>
          <w:highlight w:val="yellow"/>
        </w:rPr>
        <w:t>o harmonogramu výstavby díla uchazeč zahrne i dobu na aktualizaci vyjádření správců inženýrských sítí.</w:t>
      </w:r>
      <w:r w:rsidRPr="009A169A">
        <w:rPr>
          <w:rFonts w:ascii="Arial" w:hAnsi="Arial" w:cs="Arial"/>
          <w:b/>
          <w:sz w:val="20"/>
          <w:szCs w:val="20"/>
          <w:highlight w:val="yellow"/>
        </w:rPr>
        <w:t>)</w:t>
      </w:r>
    </w:p>
    <w:p w:rsidR="009A169A" w:rsidRDefault="009A169A" w:rsidP="009A169A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  <w:jc w:val="center"/>
      </w:pPr>
      <w:r>
        <w:t>Plná moc</w:t>
      </w:r>
    </w:p>
    <w:p w:rsidR="00F3286E" w:rsidRPr="009104D2" w:rsidRDefault="00F3286E" w:rsidP="00A168F5">
      <w:pPr>
        <w:pStyle w:val="Nadpis3"/>
      </w:pPr>
      <w:r w:rsidRPr="002E76A8">
        <w:t xml:space="preserve">ke </w:t>
      </w:r>
      <w:r w:rsidRPr="009104D2">
        <w:t>smlouvě č. ____/201</w:t>
      </w:r>
      <w:r>
        <w:t>4</w:t>
      </w:r>
      <w:r w:rsidRPr="009104D2">
        <w:t>/OI/LPO na realizaci stavby</w:t>
      </w:r>
    </w:p>
    <w:p w:rsidR="00F3286E" w:rsidRPr="009104D2" w:rsidRDefault="00F3286E" w:rsidP="00A168F5">
      <w:pPr>
        <w:pStyle w:val="Nadpis3"/>
      </w:pPr>
      <w:r w:rsidRPr="009104D2">
        <w:t>„</w:t>
      </w:r>
      <w:r w:rsidR="00F10D19">
        <w:t xml:space="preserve">Rekonstrukce </w:t>
      </w:r>
      <w:r w:rsidR="004E51D3">
        <w:t xml:space="preserve">kanalizace a vodovodu </w:t>
      </w:r>
      <w:proofErr w:type="spellStart"/>
      <w:r w:rsidR="004E51D3">
        <w:t>Svinov</w:t>
      </w:r>
      <w:proofErr w:type="spellEnd"/>
      <w:r w:rsidRPr="009104D2">
        <w:t>“</w:t>
      </w:r>
    </w:p>
    <w:p w:rsidR="00F3286E" w:rsidRPr="009104D2" w:rsidRDefault="00F3286E" w:rsidP="00A168F5">
      <w:pPr>
        <w:pStyle w:val="Nadpis3"/>
      </w:pPr>
      <w:r w:rsidRPr="009104D2">
        <w:t>v </w:t>
      </w:r>
      <w:proofErr w:type="spellStart"/>
      <w:proofErr w:type="gramStart"/>
      <w:r w:rsidRPr="009104D2">
        <w:t>k.ú</w:t>
      </w:r>
      <w:proofErr w:type="spellEnd"/>
      <w:r w:rsidRPr="009104D2">
        <w:t>.</w:t>
      </w:r>
      <w:proofErr w:type="gramEnd"/>
      <w:r w:rsidRPr="009104D2">
        <w:t xml:space="preserve"> </w:t>
      </w:r>
      <w:proofErr w:type="spellStart"/>
      <w:r w:rsidR="004E51D3">
        <w:t>Svinov</w:t>
      </w:r>
      <w:proofErr w:type="spellEnd"/>
      <w:r w:rsidRPr="009104D2"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IČ: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  <w:t xml:space="preserve">zastoupeno </w:t>
      </w:r>
      <w:r w:rsidR="004E51D3">
        <w:rPr>
          <w:szCs w:val="22"/>
        </w:rPr>
        <w:t>…</w:t>
      </w:r>
      <w:r w:rsidRPr="005158AD">
        <w:rPr>
          <w:szCs w:val="22"/>
        </w:rPr>
        <w:t xml:space="preserve">, náměstkem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  <w:t xml:space="preserve">zastoupena/jednající, </w:t>
      </w:r>
      <w:proofErr w:type="spellStart"/>
      <w:r w:rsidRPr="005158AD">
        <w:rPr>
          <w:szCs w:val="22"/>
        </w:rPr>
        <w:t>Tit</w:t>
      </w:r>
      <w:proofErr w:type="spellEnd"/>
      <w:r w:rsidRPr="005158AD">
        <w:rPr>
          <w:szCs w:val="22"/>
        </w:rPr>
        <w:t>. Jméno Příjmení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8845FF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bCs/>
          <w:szCs w:val="22"/>
        </w:rPr>
        <w:t>Zhotovitel</w:t>
      </w:r>
      <w:r w:rsidRPr="008845FF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</w:t>
      </w:r>
      <w:r w:rsidR="00873384" w:rsidRPr="008845FF">
        <w:rPr>
          <w:szCs w:val="22"/>
        </w:rPr>
        <w:t>, apod</w:t>
      </w:r>
      <w:r w:rsidRPr="008845FF">
        <w:t xml:space="preserve">. 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szCs w:val="22"/>
        </w:rPr>
        <w:t xml:space="preserve">Tato plná moc se vystavuje na dobu určitou, a to na období ode dne nabytí účinnosti smlouvy do odstranění všech případných vad z přejímacího řízení </w:t>
      </w:r>
      <w:r w:rsidR="00873384" w:rsidRPr="008845FF">
        <w:rPr>
          <w:szCs w:val="22"/>
        </w:rPr>
        <w:t>a ze závěrečné kontrolní prohlídky</w:t>
      </w:r>
      <w:r w:rsidRPr="008845FF">
        <w:rPr>
          <w:szCs w:val="22"/>
        </w:rPr>
        <w:t xml:space="preserve"> stavb</w:t>
      </w:r>
      <w:r w:rsidR="00873384" w:rsidRPr="008845FF">
        <w:rPr>
          <w:szCs w:val="22"/>
        </w:rPr>
        <w:t xml:space="preserve">y „Rekonstrukce kanalizace a vodovodu </w:t>
      </w:r>
      <w:proofErr w:type="spellStart"/>
      <w:r w:rsidR="00873384" w:rsidRPr="008845FF">
        <w:rPr>
          <w:szCs w:val="22"/>
        </w:rPr>
        <w:t>Svinov</w:t>
      </w:r>
      <w:proofErr w:type="spellEnd"/>
      <w:r w:rsidR="00873384" w:rsidRPr="008845FF">
        <w:rPr>
          <w:szCs w:val="22"/>
        </w:rPr>
        <w:t>“</w:t>
      </w:r>
      <w:r w:rsidRPr="008845FF">
        <w:rPr>
          <w:szCs w:val="22"/>
        </w:rPr>
        <w:t>.</w:t>
      </w:r>
      <w:r w:rsidRPr="008845FF">
        <w:t xml:space="preserve"> </w:t>
      </w:r>
    </w:p>
    <w:p w:rsidR="00F3286E" w:rsidRPr="008845FF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Pr="008845FF" w:rsidRDefault="00F3286E" w:rsidP="00F3286E">
      <w:pPr>
        <w:spacing w:before="120"/>
        <w:rPr>
          <w:szCs w:val="22"/>
        </w:rPr>
      </w:pPr>
      <w:r w:rsidRPr="008845FF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Default="00F3286E" w:rsidP="00F3286E">
      <w:pPr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CF4FF8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…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F3286E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</w:pPr>
      <w:r>
        <w:t xml:space="preserve">Seznam subdodavatelů </w:t>
      </w:r>
    </w:p>
    <w:p w:rsidR="00F3286E" w:rsidRPr="00644B04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7867F1" w:rsidRPr="00644B04" w:rsidRDefault="007867F1" w:rsidP="00B124AD">
      <w:pPr>
        <w:pStyle w:val="Nzev"/>
        <w:jc w:val="both"/>
      </w:pPr>
    </w:p>
    <w:sectPr w:rsidR="007867F1" w:rsidRPr="00644B04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0F" w:rsidRDefault="00240E0F">
      <w:r>
        <w:separator/>
      </w:r>
    </w:p>
  </w:endnote>
  <w:endnote w:type="continuationSeparator" w:id="0">
    <w:p w:rsidR="00240E0F" w:rsidRDefault="00240E0F">
      <w:r>
        <w:continuationSeparator/>
      </w:r>
    </w:p>
  </w:endnote>
  <w:endnote w:type="continuationNotice" w:id="1">
    <w:p w:rsidR="00240E0F" w:rsidRDefault="00240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0F" w:rsidRPr="009104D2" w:rsidRDefault="00240E0F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3DF0BD13" wp14:editId="579251ED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E44B5">
      <w:rPr>
        <w:rStyle w:val="slostrnky"/>
        <w:rFonts w:ascii="Arial" w:hAnsi="Arial" w:cs="Arial"/>
        <w:noProof/>
        <w:color w:val="003C69"/>
        <w:sz w:val="16"/>
      </w:rPr>
      <w:t>24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E44B5">
      <w:rPr>
        <w:rStyle w:val="slostrnky"/>
        <w:rFonts w:ascii="Arial" w:hAnsi="Arial" w:cs="Arial"/>
        <w:noProof/>
        <w:color w:val="003C69"/>
        <w:sz w:val="16"/>
      </w:rPr>
      <w:t>24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 xml:space="preserve">Rekonstrukce kanalizace a vodovodu </w:t>
    </w:r>
    <w:proofErr w:type="spellStart"/>
    <w:r>
      <w:rPr>
        <w:rStyle w:val="slostrnky"/>
        <w:rFonts w:ascii="Arial" w:hAnsi="Arial" w:cs="Arial"/>
        <w:b/>
        <w:color w:val="003C69"/>
        <w:sz w:val="16"/>
      </w:rPr>
      <w:t>Svinov</w:t>
    </w:r>
    <w:proofErr w:type="spellEnd"/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0F" w:rsidRDefault="00240E0F">
      <w:r>
        <w:separator/>
      </w:r>
    </w:p>
  </w:footnote>
  <w:footnote w:type="continuationSeparator" w:id="0">
    <w:p w:rsidR="00240E0F" w:rsidRDefault="00240E0F">
      <w:r>
        <w:continuationSeparator/>
      </w:r>
    </w:p>
  </w:footnote>
  <w:footnote w:type="continuationNotice" w:id="1">
    <w:p w:rsidR="00240E0F" w:rsidRDefault="00240E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0F" w:rsidRPr="004B331E" w:rsidRDefault="00240E0F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84303" wp14:editId="2F0F8B8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E0F" w:rsidRPr="004B331E" w:rsidRDefault="00240E0F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240E0F" w:rsidRPr="004B331E" w:rsidRDefault="00240E0F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240E0F" w:rsidRDefault="00240E0F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0F" w:rsidRPr="004B331E" w:rsidRDefault="00240E0F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E0F" w:rsidRPr="004B331E" w:rsidRDefault="00240E0F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14:paraId="1CF7C68B" w14:textId="77777777" w:rsidR="002E1863" w:rsidRPr="004B331E" w:rsidRDefault="002E1863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240E0F" w:rsidRPr="004B331E" w:rsidRDefault="00240E0F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240E0F" w:rsidRDefault="00240E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FE0E3F"/>
    <w:multiLevelType w:val="hybridMultilevel"/>
    <w:tmpl w:val="533EF9C8"/>
    <w:lvl w:ilvl="0" w:tplc="3968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5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6">
    <w:nsid w:val="5307044E"/>
    <w:multiLevelType w:val="singleLevel"/>
    <w:tmpl w:val="1E18E6BC"/>
    <w:lvl w:ilvl="0">
      <w:start w:val="12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17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8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0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20"/>
  </w:num>
  <w:num w:numId="9">
    <w:abstractNumId w:val="21"/>
  </w:num>
  <w:num w:numId="10">
    <w:abstractNumId w:val="12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20"/>
  </w:num>
  <w:num w:numId="16">
    <w:abstractNumId w:val="18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8"/>
  </w:num>
  <w:num w:numId="23">
    <w:abstractNumId w:val="22"/>
  </w:num>
  <w:num w:numId="24">
    <w:abstractNumId w:val="9"/>
  </w:num>
  <w:num w:numId="25">
    <w:abstractNumId w:val="7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EB"/>
    <w:rsid w:val="00004EBE"/>
    <w:rsid w:val="00006F18"/>
    <w:rsid w:val="000077E8"/>
    <w:rsid w:val="00011882"/>
    <w:rsid w:val="0001594F"/>
    <w:rsid w:val="00016DDB"/>
    <w:rsid w:val="00020B19"/>
    <w:rsid w:val="000219DA"/>
    <w:rsid w:val="00025166"/>
    <w:rsid w:val="00025A4E"/>
    <w:rsid w:val="000270BC"/>
    <w:rsid w:val="00027CD1"/>
    <w:rsid w:val="000317BF"/>
    <w:rsid w:val="00037387"/>
    <w:rsid w:val="00044196"/>
    <w:rsid w:val="00044398"/>
    <w:rsid w:val="00044F88"/>
    <w:rsid w:val="00045195"/>
    <w:rsid w:val="00045E7D"/>
    <w:rsid w:val="00046032"/>
    <w:rsid w:val="00053796"/>
    <w:rsid w:val="0005396A"/>
    <w:rsid w:val="0005669B"/>
    <w:rsid w:val="00057B33"/>
    <w:rsid w:val="00061C17"/>
    <w:rsid w:val="0006285D"/>
    <w:rsid w:val="00065E3B"/>
    <w:rsid w:val="00070C83"/>
    <w:rsid w:val="00072DA9"/>
    <w:rsid w:val="0007303D"/>
    <w:rsid w:val="00074F36"/>
    <w:rsid w:val="00075096"/>
    <w:rsid w:val="00080755"/>
    <w:rsid w:val="000824E4"/>
    <w:rsid w:val="00082651"/>
    <w:rsid w:val="00086D7E"/>
    <w:rsid w:val="0008705F"/>
    <w:rsid w:val="00091B74"/>
    <w:rsid w:val="00092F29"/>
    <w:rsid w:val="00093220"/>
    <w:rsid w:val="00093434"/>
    <w:rsid w:val="00093DA6"/>
    <w:rsid w:val="000945EC"/>
    <w:rsid w:val="00095C42"/>
    <w:rsid w:val="000975A2"/>
    <w:rsid w:val="000A09D1"/>
    <w:rsid w:val="000A2161"/>
    <w:rsid w:val="000A30EC"/>
    <w:rsid w:val="000A3347"/>
    <w:rsid w:val="000A3BAD"/>
    <w:rsid w:val="000A467E"/>
    <w:rsid w:val="000A7953"/>
    <w:rsid w:val="000B38A9"/>
    <w:rsid w:val="000B4E44"/>
    <w:rsid w:val="000B50B5"/>
    <w:rsid w:val="000B6068"/>
    <w:rsid w:val="000B64FF"/>
    <w:rsid w:val="000B7E3F"/>
    <w:rsid w:val="000C0E00"/>
    <w:rsid w:val="000C24AC"/>
    <w:rsid w:val="000C67AB"/>
    <w:rsid w:val="000C7659"/>
    <w:rsid w:val="000D03E1"/>
    <w:rsid w:val="000D157A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F21DD"/>
    <w:rsid w:val="000F61F3"/>
    <w:rsid w:val="0010334F"/>
    <w:rsid w:val="00103EC5"/>
    <w:rsid w:val="001061EA"/>
    <w:rsid w:val="00106B63"/>
    <w:rsid w:val="00106FCA"/>
    <w:rsid w:val="00115A89"/>
    <w:rsid w:val="0012406F"/>
    <w:rsid w:val="00124466"/>
    <w:rsid w:val="00130D48"/>
    <w:rsid w:val="001312B1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1C9E"/>
    <w:rsid w:val="001625CC"/>
    <w:rsid w:val="00162725"/>
    <w:rsid w:val="00167268"/>
    <w:rsid w:val="00172451"/>
    <w:rsid w:val="00176AEE"/>
    <w:rsid w:val="00180372"/>
    <w:rsid w:val="001A012B"/>
    <w:rsid w:val="001A0B41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4594"/>
    <w:rsid w:val="001C6486"/>
    <w:rsid w:val="001C6598"/>
    <w:rsid w:val="001D0EC2"/>
    <w:rsid w:val="001D15BB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B1C"/>
    <w:rsid w:val="001F3973"/>
    <w:rsid w:val="001F4FDE"/>
    <w:rsid w:val="001F70B2"/>
    <w:rsid w:val="001F7AE8"/>
    <w:rsid w:val="002021FF"/>
    <w:rsid w:val="002023FE"/>
    <w:rsid w:val="00204AA7"/>
    <w:rsid w:val="002052C6"/>
    <w:rsid w:val="002061C5"/>
    <w:rsid w:val="002123E9"/>
    <w:rsid w:val="002147E0"/>
    <w:rsid w:val="002162EF"/>
    <w:rsid w:val="00216BC5"/>
    <w:rsid w:val="00217861"/>
    <w:rsid w:val="00220BB4"/>
    <w:rsid w:val="002231FE"/>
    <w:rsid w:val="00226F86"/>
    <w:rsid w:val="002326E7"/>
    <w:rsid w:val="002352AC"/>
    <w:rsid w:val="002361AF"/>
    <w:rsid w:val="002361F0"/>
    <w:rsid w:val="0023794D"/>
    <w:rsid w:val="00237ECB"/>
    <w:rsid w:val="00240E0F"/>
    <w:rsid w:val="00242212"/>
    <w:rsid w:val="00243832"/>
    <w:rsid w:val="002501EB"/>
    <w:rsid w:val="00252C80"/>
    <w:rsid w:val="002578AA"/>
    <w:rsid w:val="00262C2C"/>
    <w:rsid w:val="002639E4"/>
    <w:rsid w:val="0027065E"/>
    <w:rsid w:val="002769C6"/>
    <w:rsid w:val="00276FD0"/>
    <w:rsid w:val="00285971"/>
    <w:rsid w:val="00285AAF"/>
    <w:rsid w:val="00287DCF"/>
    <w:rsid w:val="00292DFB"/>
    <w:rsid w:val="002945B0"/>
    <w:rsid w:val="002A2961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752A"/>
    <w:rsid w:val="002D79CC"/>
    <w:rsid w:val="002E0537"/>
    <w:rsid w:val="002E1863"/>
    <w:rsid w:val="002E3539"/>
    <w:rsid w:val="002E36EC"/>
    <w:rsid w:val="002E44B5"/>
    <w:rsid w:val="002E5812"/>
    <w:rsid w:val="002E755A"/>
    <w:rsid w:val="002F02F5"/>
    <w:rsid w:val="002F0438"/>
    <w:rsid w:val="002F179F"/>
    <w:rsid w:val="002F316B"/>
    <w:rsid w:val="002F3823"/>
    <w:rsid w:val="002F5659"/>
    <w:rsid w:val="002F7F3E"/>
    <w:rsid w:val="00301732"/>
    <w:rsid w:val="00303C9B"/>
    <w:rsid w:val="00305D99"/>
    <w:rsid w:val="00312C9E"/>
    <w:rsid w:val="00317A44"/>
    <w:rsid w:val="00317D28"/>
    <w:rsid w:val="00321B77"/>
    <w:rsid w:val="00322A92"/>
    <w:rsid w:val="0032322B"/>
    <w:rsid w:val="0032435E"/>
    <w:rsid w:val="00327D05"/>
    <w:rsid w:val="00332321"/>
    <w:rsid w:val="00332D26"/>
    <w:rsid w:val="00334D84"/>
    <w:rsid w:val="003377FE"/>
    <w:rsid w:val="00340B52"/>
    <w:rsid w:val="00343E0E"/>
    <w:rsid w:val="00346E3C"/>
    <w:rsid w:val="0035437D"/>
    <w:rsid w:val="00354A7E"/>
    <w:rsid w:val="00354CC6"/>
    <w:rsid w:val="00367821"/>
    <w:rsid w:val="0036786C"/>
    <w:rsid w:val="003707DC"/>
    <w:rsid w:val="00373C49"/>
    <w:rsid w:val="00374C5B"/>
    <w:rsid w:val="00384286"/>
    <w:rsid w:val="0038587F"/>
    <w:rsid w:val="00387E7C"/>
    <w:rsid w:val="0039602A"/>
    <w:rsid w:val="003A4BEF"/>
    <w:rsid w:val="003A4D95"/>
    <w:rsid w:val="003B1135"/>
    <w:rsid w:val="003C6655"/>
    <w:rsid w:val="003D0979"/>
    <w:rsid w:val="003D437B"/>
    <w:rsid w:val="003D55CB"/>
    <w:rsid w:val="003D7BC3"/>
    <w:rsid w:val="003E141E"/>
    <w:rsid w:val="003E1D57"/>
    <w:rsid w:val="003E3FC7"/>
    <w:rsid w:val="003E4363"/>
    <w:rsid w:val="003F0171"/>
    <w:rsid w:val="003F1290"/>
    <w:rsid w:val="003F169B"/>
    <w:rsid w:val="003F22CD"/>
    <w:rsid w:val="003F32E4"/>
    <w:rsid w:val="003F419F"/>
    <w:rsid w:val="003F452E"/>
    <w:rsid w:val="003F5A1A"/>
    <w:rsid w:val="003F7989"/>
    <w:rsid w:val="004006EF"/>
    <w:rsid w:val="0040483A"/>
    <w:rsid w:val="004067E0"/>
    <w:rsid w:val="0040795D"/>
    <w:rsid w:val="00414750"/>
    <w:rsid w:val="00420156"/>
    <w:rsid w:val="004238A5"/>
    <w:rsid w:val="00424A8E"/>
    <w:rsid w:val="00427373"/>
    <w:rsid w:val="00427679"/>
    <w:rsid w:val="0043135C"/>
    <w:rsid w:val="00431AD6"/>
    <w:rsid w:val="00432A4A"/>
    <w:rsid w:val="0043638B"/>
    <w:rsid w:val="004375C0"/>
    <w:rsid w:val="0044347F"/>
    <w:rsid w:val="0044750E"/>
    <w:rsid w:val="004478A0"/>
    <w:rsid w:val="00453E86"/>
    <w:rsid w:val="0045545C"/>
    <w:rsid w:val="0045798A"/>
    <w:rsid w:val="004616E9"/>
    <w:rsid w:val="00465DD9"/>
    <w:rsid w:val="00466F03"/>
    <w:rsid w:val="00470996"/>
    <w:rsid w:val="004730E7"/>
    <w:rsid w:val="00477067"/>
    <w:rsid w:val="00477742"/>
    <w:rsid w:val="00482057"/>
    <w:rsid w:val="00482451"/>
    <w:rsid w:val="0048511D"/>
    <w:rsid w:val="00492B57"/>
    <w:rsid w:val="00497356"/>
    <w:rsid w:val="0049751E"/>
    <w:rsid w:val="00497F4F"/>
    <w:rsid w:val="004A1D22"/>
    <w:rsid w:val="004A4012"/>
    <w:rsid w:val="004A46D1"/>
    <w:rsid w:val="004A5647"/>
    <w:rsid w:val="004A6EE9"/>
    <w:rsid w:val="004B4C79"/>
    <w:rsid w:val="004B4FA8"/>
    <w:rsid w:val="004B5853"/>
    <w:rsid w:val="004B697E"/>
    <w:rsid w:val="004D1482"/>
    <w:rsid w:val="004D1AFC"/>
    <w:rsid w:val="004D29D7"/>
    <w:rsid w:val="004D3ACA"/>
    <w:rsid w:val="004D4F32"/>
    <w:rsid w:val="004E3AE1"/>
    <w:rsid w:val="004E514B"/>
    <w:rsid w:val="004E51D3"/>
    <w:rsid w:val="004E5776"/>
    <w:rsid w:val="004E7958"/>
    <w:rsid w:val="004F2732"/>
    <w:rsid w:val="004F2CD8"/>
    <w:rsid w:val="004F425E"/>
    <w:rsid w:val="004F59F6"/>
    <w:rsid w:val="00501333"/>
    <w:rsid w:val="00501635"/>
    <w:rsid w:val="005019AE"/>
    <w:rsid w:val="00501DD6"/>
    <w:rsid w:val="00507D38"/>
    <w:rsid w:val="005160D2"/>
    <w:rsid w:val="005208B6"/>
    <w:rsid w:val="005232C6"/>
    <w:rsid w:val="005246BB"/>
    <w:rsid w:val="005247FB"/>
    <w:rsid w:val="0052653F"/>
    <w:rsid w:val="00526823"/>
    <w:rsid w:val="00527504"/>
    <w:rsid w:val="00530570"/>
    <w:rsid w:val="00532213"/>
    <w:rsid w:val="005334C7"/>
    <w:rsid w:val="00534810"/>
    <w:rsid w:val="00534A4A"/>
    <w:rsid w:val="00542DE0"/>
    <w:rsid w:val="00551A65"/>
    <w:rsid w:val="00551D88"/>
    <w:rsid w:val="00553F5A"/>
    <w:rsid w:val="00557D3D"/>
    <w:rsid w:val="00560D59"/>
    <w:rsid w:val="005627EC"/>
    <w:rsid w:val="00562ACD"/>
    <w:rsid w:val="00562D8B"/>
    <w:rsid w:val="00563547"/>
    <w:rsid w:val="00563907"/>
    <w:rsid w:val="005659D3"/>
    <w:rsid w:val="00566D35"/>
    <w:rsid w:val="0057161C"/>
    <w:rsid w:val="00572485"/>
    <w:rsid w:val="00572A6A"/>
    <w:rsid w:val="00577D0A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573C"/>
    <w:rsid w:val="0059677A"/>
    <w:rsid w:val="00597780"/>
    <w:rsid w:val="00597A99"/>
    <w:rsid w:val="005A0CDA"/>
    <w:rsid w:val="005A380A"/>
    <w:rsid w:val="005A3E65"/>
    <w:rsid w:val="005B3335"/>
    <w:rsid w:val="005B341A"/>
    <w:rsid w:val="005B3CEB"/>
    <w:rsid w:val="005B452E"/>
    <w:rsid w:val="005B4645"/>
    <w:rsid w:val="005B48B9"/>
    <w:rsid w:val="005B6B4E"/>
    <w:rsid w:val="005C0F25"/>
    <w:rsid w:val="005C1095"/>
    <w:rsid w:val="005C2E9D"/>
    <w:rsid w:val="005C4331"/>
    <w:rsid w:val="005C528D"/>
    <w:rsid w:val="005C5DA2"/>
    <w:rsid w:val="005C6CB2"/>
    <w:rsid w:val="005C795A"/>
    <w:rsid w:val="005D29C3"/>
    <w:rsid w:val="005D3304"/>
    <w:rsid w:val="005D38F8"/>
    <w:rsid w:val="005D43F2"/>
    <w:rsid w:val="005D4937"/>
    <w:rsid w:val="005D78D8"/>
    <w:rsid w:val="005D7ECF"/>
    <w:rsid w:val="005E2DD2"/>
    <w:rsid w:val="005E4788"/>
    <w:rsid w:val="005E49E2"/>
    <w:rsid w:val="005F0A17"/>
    <w:rsid w:val="005F683F"/>
    <w:rsid w:val="0060046C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CA0"/>
    <w:rsid w:val="00611C4D"/>
    <w:rsid w:val="00617425"/>
    <w:rsid w:val="0061765E"/>
    <w:rsid w:val="006310DF"/>
    <w:rsid w:val="006322FD"/>
    <w:rsid w:val="0063592E"/>
    <w:rsid w:val="00637C02"/>
    <w:rsid w:val="006408E2"/>
    <w:rsid w:val="00641460"/>
    <w:rsid w:val="00644B04"/>
    <w:rsid w:val="0064692E"/>
    <w:rsid w:val="00647028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535D"/>
    <w:rsid w:val="00666544"/>
    <w:rsid w:val="0067046A"/>
    <w:rsid w:val="006732AC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627F"/>
    <w:rsid w:val="00696FB7"/>
    <w:rsid w:val="0069726E"/>
    <w:rsid w:val="00697C81"/>
    <w:rsid w:val="006A0E3F"/>
    <w:rsid w:val="006A312B"/>
    <w:rsid w:val="006A3422"/>
    <w:rsid w:val="006B54E9"/>
    <w:rsid w:val="006B5567"/>
    <w:rsid w:val="006C4A4C"/>
    <w:rsid w:val="006D014A"/>
    <w:rsid w:val="006D1DAB"/>
    <w:rsid w:val="006D2B12"/>
    <w:rsid w:val="006D3643"/>
    <w:rsid w:val="006D49D3"/>
    <w:rsid w:val="006D5552"/>
    <w:rsid w:val="006D55F6"/>
    <w:rsid w:val="006D6F8E"/>
    <w:rsid w:val="006D7CB2"/>
    <w:rsid w:val="006D7E38"/>
    <w:rsid w:val="006E0FBA"/>
    <w:rsid w:val="006E11BB"/>
    <w:rsid w:val="006E3C85"/>
    <w:rsid w:val="006F034E"/>
    <w:rsid w:val="006F2FE6"/>
    <w:rsid w:val="006F4A39"/>
    <w:rsid w:val="0070063D"/>
    <w:rsid w:val="00700834"/>
    <w:rsid w:val="00706C67"/>
    <w:rsid w:val="00711C52"/>
    <w:rsid w:val="00712A26"/>
    <w:rsid w:val="00713B24"/>
    <w:rsid w:val="00721CAE"/>
    <w:rsid w:val="00725BCD"/>
    <w:rsid w:val="00725C87"/>
    <w:rsid w:val="007275DB"/>
    <w:rsid w:val="00731360"/>
    <w:rsid w:val="00736DC1"/>
    <w:rsid w:val="0073703C"/>
    <w:rsid w:val="007371A1"/>
    <w:rsid w:val="00737AA7"/>
    <w:rsid w:val="0074033C"/>
    <w:rsid w:val="00740BCE"/>
    <w:rsid w:val="00742332"/>
    <w:rsid w:val="007435FD"/>
    <w:rsid w:val="0074597C"/>
    <w:rsid w:val="0075192B"/>
    <w:rsid w:val="00751CCF"/>
    <w:rsid w:val="007550B1"/>
    <w:rsid w:val="00763B9E"/>
    <w:rsid w:val="00773D4A"/>
    <w:rsid w:val="00777993"/>
    <w:rsid w:val="00777DA6"/>
    <w:rsid w:val="00781D26"/>
    <w:rsid w:val="007867F1"/>
    <w:rsid w:val="00786A69"/>
    <w:rsid w:val="00787507"/>
    <w:rsid w:val="007919CE"/>
    <w:rsid w:val="007A1000"/>
    <w:rsid w:val="007A1B2C"/>
    <w:rsid w:val="007A333D"/>
    <w:rsid w:val="007A3B89"/>
    <w:rsid w:val="007B0883"/>
    <w:rsid w:val="007B0931"/>
    <w:rsid w:val="007B0C34"/>
    <w:rsid w:val="007B4E55"/>
    <w:rsid w:val="007B73A1"/>
    <w:rsid w:val="007B7CCA"/>
    <w:rsid w:val="007C25EA"/>
    <w:rsid w:val="007C45B6"/>
    <w:rsid w:val="007C5AAD"/>
    <w:rsid w:val="007D1D07"/>
    <w:rsid w:val="007D4010"/>
    <w:rsid w:val="007D4952"/>
    <w:rsid w:val="007D5F06"/>
    <w:rsid w:val="007D72DE"/>
    <w:rsid w:val="007E0C12"/>
    <w:rsid w:val="007E2D6E"/>
    <w:rsid w:val="007E2DED"/>
    <w:rsid w:val="007E530A"/>
    <w:rsid w:val="007E5EAC"/>
    <w:rsid w:val="007F03C5"/>
    <w:rsid w:val="007F078F"/>
    <w:rsid w:val="007F083D"/>
    <w:rsid w:val="007F6670"/>
    <w:rsid w:val="007F77B2"/>
    <w:rsid w:val="00801236"/>
    <w:rsid w:val="00802065"/>
    <w:rsid w:val="008039DB"/>
    <w:rsid w:val="0080470F"/>
    <w:rsid w:val="00804D51"/>
    <w:rsid w:val="00805580"/>
    <w:rsid w:val="00806171"/>
    <w:rsid w:val="008075EB"/>
    <w:rsid w:val="00816A30"/>
    <w:rsid w:val="00816D5B"/>
    <w:rsid w:val="0082120F"/>
    <w:rsid w:val="00821CB4"/>
    <w:rsid w:val="008240B4"/>
    <w:rsid w:val="00833B38"/>
    <w:rsid w:val="00834B0A"/>
    <w:rsid w:val="00836680"/>
    <w:rsid w:val="0083744E"/>
    <w:rsid w:val="00837A9D"/>
    <w:rsid w:val="00846C8C"/>
    <w:rsid w:val="00846C8E"/>
    <w:rsid w:val="008531FB"/>
    <w:rsid w:val="0085392B"/>
    <w:rsid w:val="008541F7"/>
    <w:rsid w:val="008609FE"/>
    <w:rsid w:val="0086190B"/>
    <w:rsid w:val="00861FF2"/>
    <w:rsid w:val="0086257C"/>
    <w:rsid w:val="008651C4"/>
    <w:rsid w:val="0087203B"/>
    <w:rsid w:val="00872A2C"/>
    <w:rsid w:val="00873384"/>
    <w:rsid w:val="00875FA1"/>
    <w:rsid w:val="00876CD6"/>
    <w:rsid w:val="008845FF"/>
    <w:rsid w:val="00886B57"/>
    <w:rsid w:val="00887815"/>
    <w:rsid w:val="008A2F46"/>
    <w:rsid w:val="008A4E79"/>
    <w:rsid w:val="008A58E4"/>
    <w:rsid w:val="008A5E9E"/>
    <w:rsid w:val="008A633E"/>
    <w:rsid w:val="008A69AA"/>
    <w:rsid w:val="008A6E35"/>
    <w:rsid w:val="008A71C4"/>
    <w:rsid w:val="008A7470"/>
    <w:rsid w:val="008D2196"/>
    <w:rsid w:val="008D29E0"/>
    <w:rsid w:val="008D30B9"/>
    <w:rsid w:val="008E148A"/>
    <w:rsid w:val="008E6FC8"/>
    <w:rsid w:val="008F05BC"/>
    <w:rsid w:val="008F6538"/>
    <w:rsid w:val="009006D1"/>
    <w:rsid w:val="00901D5B"/>
    <w:rsid w:val="00903D1A"/>
    <w:rsid w:val="0090680A"/>
    <w:rsid w:val="009104D2"/>
    <w:rsid w:val="00916F21"/>
    <w:rsid w:val="009176A3"/>
    <w:rsid w:val="00920F60"/>
    <w:rsid w:val="009242A9"/>
    <w:rsid w:val="009306BC"/>
    <w:rsid w:val="0093390E"/>
    <w:rsid w:val="009344E3"/>
    <w:rsid w:val="009369BA"/>
    <w:rsid w:val="00940277"/>
    <w:rsid w:val="009403E3"/>
    <w:rsid w:val="00941E5F"/>
    <w:rsid w:val="009441D5"/>
    <w:rsid w:val="0094421B"/>
    <w:rsid w:val="00950E2C"/>
    <w:rsid w:val="00951676"/>
    <w:rsid w:val="0095606E"/>
    <w:rsid w:val="00956203"/>
    <w:rsid w:val="0095773F"/>
    <w:rsid w:val="0095795B"/>
    <w:rsid w:val="00961993"/>
    <w:rsid w:val="00962818"/>
    <w:rsid w:val="00962F2D"/>
    <w:rsid w:val="00963F9B"/>
    <w:rsid w:val="0096437E"/>
    <w:rsid w:val="0096707E"/>
    <w:rsid w:val="00970239"/>
    <w:rsid w:val="0098076D"/>
    <w:rsid w:val="009813BD"/>
    <w:rsid w:val="0098265D"/>
    <w:rsid w:val="0098418A"/>
    <w:rsid w:val="00985F7A"/>
    <w:rsid w:val="00985FBD"/>
    <w:rsid w:val="00986E18"/>
    <w:rsid w:val="00987770"/>
    <w:rsid w:val="009921C0"/>
    <w:rsid w:val="009A0FA0"/>
    <w:rsid w:val="009A169A"/>
    <w:rsid w:val="009A31A9"/>
    <w:rsid w:val="009A343B"/>
    <w:rsid w:val="009A387E"/>
    <w:rsid w:val="009A3F22"/>
    <w:rsid w:val="009A3F89"/>
    <w:rsid w:val="009A6A98"/>
    <w:rsid w:val="009B1337"/>
    <w:rsid w:val="009B1F62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D12E2"/>
    <w:rsid w:val="009D750A"/>
    <w:rsid w:val="009E07DD"/>
    <w:rsid w:val="009E2F82"/>
    <w:rsid w:val="009E524C"/>
    <w:rsid w:val="009F0000"/>
    <w:rsid w:val="009F0738"/>
    <w:rsid w:val="009F19A2"/>
    <w:rsid w:val="009F2789"/>
    <w:rsid w:val="009F3C8F"/>
    <w:rsid w:val="009F6C0A"/>
    <w:rsid w:val="00A0115B"/>
    <w:rsid w:val="00A0608C"/>
    <w:rsid w:val="00A1054D"/>
    <w:rsid w:val="00A12EF0"/>
    <w:rsid w:val="00A14A06"/>
    <w:rsid w:val="00A1520C"/>
    <w:rsid w:val="00A152C6"/>
    <w:rsid w:val="00A1596F"/>
    <w:rsid w:val="00A15C9E"/>
    <w:rsid w:val="00A168F5"/>
    <w:rsid w:val="00A22CB6"/>
    <w:rsid w:val="00A30265"/>
    <w:rsid w:val="00A31379"/>
    <w:rsid w:val="00A335B2"/>
    <w:rsid w:val="00A33F08"/>
    <w:rsid w:val="00A4072F"/>
    <w:rsid w:val="00A4358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8C0"/>
    <w:rsid w:val="00A650ED"/>
    <w:rsid w:val="00A66CBB"/>
    <w:rsid w:val="00A71301"/>
    <w:rsid w:val="00A75008"/>
    <w:rsid w:val="00A75110"/>
    <w:rsid w:val="00A75414"/>
    <w:rsid w:val="00A83FAF"/>
    <w:rsid w:val="00A86C27"/>
    <w:rsid w:val="00A87929"/>
    <w:rsid w:val="00A90028"/>
    <w:rsid w:val="00A90B6F"/>
    <w:rsid w:val="00A932BB"/>
    <w:rsid w:val="00A95FE2"/>
    <w:rsid w:val="00AA61AE"/>
    <w:rsid w:val="00AA7A7B"/>
    <w:rsid w:val="00AB128C"/>
    <w:rsid w:val="00AC06F3"/>
    <w:rsid w:val="00AC5233"/>
    <w:rsid w:val="00AD02D3"/>
    <w:rsid w:val="00AD0C79"/>
    <w:rsid w:val="00AD369C"/>
    <w:rsid w:val="00AD5F4D"/>
    <w:rsid w:val="00AE0D85"/>
    <w:rsid w:val="00AE2569"/>
    <w:rsid w:val="00AE5AA0"/>
    <w:rsid w:val="00AE63D8"/>
    <w:rsid w:val="00AE7B64"/>
    <w:rsid w:val="00AE7DD2"/>
    <w:rsid w:val="00AF0DC3"/>
    <w:rsid w:val="00AF1B83"/>
    <w:rsid w:val="00AF21C1"/>
    <w:rsid w:val="00AF49FC"/>
    <w:rsid w:val="00AF4D73"/>
    <w:rsid w:val="00AF6E04"/>
    <w:rsid w:val="00AF7ACF"/>
    <w:rsid w:val="00B03367"/>
    <w:rsid w:val="00B06E4C"/>
    <w:rsid w:val="00B124AD"/>
    <w:rsid w:val="00B13395"/>
    <w:rsid w:val="00B147BD"/>
    <w:rsid w:val="00B17650"/>
    <w:rsid w:val="00B230C5"/>
    <w:rsid w:val="00B276D2"/>
    <w:rsid w:val="00B31463"/>
    <w:rsid w:val="00B31E54"/>
    <w:rsid w:val="00B32767"/>
    <w:rsid w:val="00B3560E"/>
    <w:rsid w:val="00B374A9"/>
    <w:rsid w:val="00B41023"/>
    <w:rsid w:val="00B41A1E"/>
    <w:rsid w:val="00B424B0"/>
    <w:rsid w:val="00B431F3"/>
    <w:rsid w:val="00B46A19"/>
    <w:rsid w:val="00B475E9"/>
    <w:rsid w:val="00B541CE"/>
    <w:rsid w:val="00B5468C"/>
    <w:rsid w:val="00B563BD"/>
    <w:rsid w:val="00B563F8"/>
    <w:rsid w:val="00B5759F"/>
    <w:rsid w:val="00B60633"/>
    <w:rsid w:val="00B60B75"/>
    <w:rsid w:val="00B61E91"/>
    <w:rsid w:val="00B622F3"/>
    <w:rsid w:val="00B647C9"/>
    <w:rsid w:val="00B65512"/>
    <w:rsid w:val="00B74469"/>
    <w:rsid w:val="00B76094"/>
    <w:rsid w:val="00B810AD"/>
    <w:rsid w:val="00B840CD"/>
    <w:rsid w:val="00B91FF6"/>
    <w:rsid w:val="00B95CB5"/>
    <w:rsid w:val="00B9671A"/>
    <w:rsid w:val="00B97714"/>
    <w:rsid w:val="00BA248E"/>
    <w:rsid w:val="00BA391E"/>
    <w:rsid w:val="00BA4485"/>
    <w:rsid w:val="00BA46FD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5991"/>
    <w:rsid w:val="00BD1197"/>
    <w:rsid w:val="00BD2A37"/>
    <w:rsid w:val="00BD3D37"/>
    <w:rsid w:val="00BD468A"/>
    <w:rsid w:val="00BD48EE"/>
    <w:rsid w:val="00BD4BD1"/>
    <w:rsid w:val="00BD71E6"/>
    <w:rsid w:val="00BE03F6"/>
    <w:rsid w:val="00BE0544"/>
    <w:rsid w:val="00BE0CB6"/>
    <w:rsid w:val="00BE4E6C"/>
    <w:rsid w:val="00BE5B25"/>
    <w:rsid w:val="00BF292C"/>
    <w:rsid w:val="00BF3D84"/>
    <w:rsid w:val="00BF4563"/>
    <w:rsid w:val="00C00595"/>
    <w:rsid w:val="00C01F94"/>
    <w:rsid w:val="00C030A8"/>
    <w:rsid w:val="00C04E1D"/>
    <w:rsid w:val="00C056A6"/>
    <w:rsid w:val="00C06761"/>
    <w:rsid w:val="00C06C5A"/>
    <w:rsid w:val="00C108A3"/>
    <w:rsid w:val="00C10C7C"/>
    <w:rsid w:val="00C1271C"/>
    <w:rsid w:val="00C14BFB"/>
    <w:rsid w:val="00C16239"/>
    <w:rsid w:val="00C16CDA"/>
    <w:rsid w:val="00C22644"/>
    <w:rsid w:val="00C24430"/>
    <w:rsid w:val="00C27B52"/>
    <w:rsid w:val="00C3039D"/>
    <w:rsid w:val="00C30620"/>
    <w:rsid w:val="00C30E34"/>
    <w:rsid w:val="00C323E0"/>
    <w:rsid w:val="00C34750"/>
    <w:rsid w:val="00C356DE"/>
    <w:rsid w:val="00C41616"/>
    <w:rsid w:val="00C41AB7"/>
    <w:rsid w:val="00C428C3"/>
    <w:rsid w:val="00C44725"/>
    <w:rsid w:val="00C4503B"/>
    <w:rsid w:val="00C50F98"/>
    <w:rsid w:val="00C55209"/>
    <w:rsid w:val="00C559F5"/>
    <w:rsid w:val="00C56D28"/>
    <w:rsid w:val="00C61AC7"/>
    <w:rsid w:val="00C62333"/>
    <w:rsid w:val="00C62E9B"/>
    <w:rsid w:val="00C64D02"/>
    <w:rsid w:val="00C6560C"/>
    <w:rsid w:val="00C65666"/>
    <w:rsid w:val="00C703D3"/>
    <w:rsid w:val="00C706AC"/>
    <w:rsid w:val="00C706D3"/>
    <w:rsid w:val="00C75050"/>
    <w:rsid w:val="00C75BBA"/>
    <w:rsid w:val="00C82EAC"/>
    <w:rsid w:val="00C85D99"/>
    <w:rsid w:val="00C860B5"/>
    <w:rsid w:val="00C9234A"/>
    <w:rsid w:val="00C923E5"/>
    <w:rsid w:val="00C97D31"/>
    <w:rsid w:val="00C97E66"/>
    <w:rsid w:val="00CA1480"/>
    <w:rsid w:val="00CA234B"/>
    <w:rsid w:val="00CA36B1"/>
    <w:rsid w:val="00CA4F49"/>
    <w:rsid w:val="00CA58CF"/>
    <w:rsid w:val="00CA60C5"/>
    <w:rsid w:val="00CA7488"/>
    <w:rsid w:val="00CA7728"/>
    <w:rsid w:val="00CB092F"/>
    <w:rsid w:val="00CB2540"/>
    <w:rsid w:val="00CB71B9"/>
    <w:rsid w:val="00CC202A"/>
    <w:rsid w:val="00CC2B1E"/>
    <w:rsid w:val="00CC2C7D"/>
    <w:rsid w:val="00CC4D46"/>
    <w:rsid w:val="00CD1B54"/>
    <w:rsid w:val="00CD3188"/>
    <w:rsid w:val="00CD5E9D"/>
    <w:rsid w:val="00CD5F83"/>
    <w:rsid w:val="00CD606C"/>
    <w:rsid w:val="00CE0B1A"/>
    <w:rsid w:val="00CE3D05"/>
    <w:rsid w:val="00CE411B"/>
    <w:rsid w:val="00CE4EA8"/>
    <w:rsid w:val="00CF4FF8"/>
    <w:rsid w:val="00CF575B"/>
    <w:rsid w:val="00CF6DD8"/>
    <w:rsid w:val="00D009AF"/>
    <w:rsid w:val="00D036A4"/>
    <w:rsid w:val="00D0502A"/>
    <w:rsid w:val="00D130E2"/>
    <w:rsid w:val="00D154DF"/>
    <w:rsid w:val="00D216DF"/>
    <w:rsid w:val="00D24E24"/>
    <w:rsid w:val="00D27902"/>
    <w:rsid w:val="00D30326"/>
    <w:rsid w:val="00D31EFE"/>
    <w:rsid w:val="00D331E9"/>
    <w:rsid w:val="00D33A95"/>
    <w:rsid w:val="00D33CF7"/>
    <w:rsid w:val="00D34B66"/>
    <w:rsid w:val="00D4184C"/>
    <w:rsid w:val="00D4547E"/>
    <w:rsid w:val="00D477C2"/>
    <w:rsid w:val="00D47804"/>
    <w:rsid w:val="00D522D0"/>
    <w:rsid w:val="00D56C4A"/>
    <w:rsid w:val="00D6027F"/>
    <w:rsid w:val="00D6256D"/>
    <w:rsid w:val="00D63AA6"/>
    <w:rsid w:val="00D7006E"/>
    <w:rsid w:val="00D73C79"/>
    <w:rsid w:val="00D77CEE"/>
    <w:rsid w:val="00D8174F"/>
    <w:rsid w:val="00D85826"/>
    <w:rsid w:val="00D86C23"/>
    <w:rsid w:val="00D903DD"/>
    <w:rsid w:val="00D9044D"/>
    <w:rsid w:val="00D941B4"/>
    <w:rsid w:val="00D961F8"/>
    <w:rsid w:val="00D971C0"/>
    <w:rsid w:val="00D971FE"/>
    <w:rsid w:val="00DA183C"/>
    <w:rsid w:val="00DA2C03"/>
    <w:rsid w:val="00DA6ADC"/>
    <w:rsid w:val="00DB08AC"/>
    <w:rsid w:val="00DB1935"/>
    <w:rsid w:val="00DB1A89"/>
    <w:rsid w:val="00DB579F"/>
    <w:rsid w:val="00DB6EC7"/>
    <w:rsid w:val="00DC1EE0"/>
    <w:rsid w:val="00DC203B"/>
    <w:rsid w:val="00DC3587"/>
    <w:rsid w:val="00DC41C8"/>
    <w:rsid w:val="00DC5A63"/>
    <w:rsid w:val="00DC6265"/>
    <w:rsid w:val="00DC6ED9"/>
    <w:rsid w:val="00DD09BF"/>
    <w:rsid w:val="00DD0BE1"/>
    <w:rsid w:val="00DD2130"/>
    <w:rsid w:val="00DD239A"/>
    <w:rsid w:val="00DD399C"/>
    <w:rsid w:val="00DD416C"/>
    <w:rsid w:val="00DD6663"/>
    <w:rsid w:val="00DD79E2"/>
    <w:rsid w:val="00DF3E57"/>
    <w:rsid w:val="00DF40B2"/>
    <w:rsid w:val="00DF42C4"/>
    <w:rsid w:val="00E00CA0"/>
    <w:rsid w:val="00E00E4D"/>
    <w:rsid w:val="00E01A3D"/>
    <w:rsid w:val="00E01EED"/>
    <w:rsid w:val="00E03905"/>
    <w:rsid w:val="00E03FE8"/>
    <w:rsid w:val="00E05C8A"/>
    <w:rsid w:val="00E05ED6"/>
    <w:rsid w:val="00E07A89"/>
    <w:rsid w:val="00E11AC2"/>
    <w:rsid w:val="00E11B80"/>
    <w:rsid w:val="00E139B3"/>
    <w:rsid w:val="00E16426"/>
    <w:rsid w:val="00E16976"/>
    <w:rsid w:val="00E177E4"/>
    <w:rsid w:val="00E17C77"/>
    <w:rsid w:val="00E21222"/>
    <w:rsid w:val="00E227B7"/>
    <w:rsid w:val="00E228C0"/>
    <w:rsid w:val="00E22BDF"/>
    <w:rsid w:val="00E2599F"/>
    <w:rsid w:val="00E30079"/>
    <w:rsid w:val="00E32F71"/>
    <w:rsid w:val="00E36136"/>
    <w:rsid w:val="00E36C7E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5B40"/>
    <w:rsid w:val="00E47870"/>
    <w:rsid w:val="00E50C85"/>
    <w:rsid w:val="00E51F93"/>
    <w:rsid w:val="00E55251"/>
    <w:rsid w:val="00E619DB"/>
    <w:rsid w:val="00E64933"/>
    <w:rsid w:val="00E64F1E"/>
    <w:rsid w:val="00E66C85"/>
    <w:rsid w:val="00E703CA"/>
    <w:rsid w:val="00E72E06"/>
    <w:rsid w:val="00E77A08"/>
    <w:rsid w:val="00E801A2"/>
    <w:rsid w:val="00E819B9"/>
    <w:rsid w:val="00E84341"/>
    <w:rsid w:val="00E862E1"/>
    <w:rsid w:val="00E87E87"/>
    <w:rsid w:val="00E91E58"/>
    <w:rsid w:val="00E92925"/>
    <w:rsid w:val="00E92AC7"/>
    <w:rsid w:val="00E9564C"/>
    <w:rsid w:val="00E9694F"/>
    <w:rsid w:val="00E9761B"/>
    <w:rsid w:val="00EA3245"/>
    <w:rsid w:val="00EA4C8B"/>
    <w:rsid w:val="00EA572F"/>
    <w:rsid w:val="00EA7BF2"/>
    <w:rsid w:val="00EB233B"/>
    <w:rsid w:val="00EB43C1"/>
    <w:rsid w:val="00EB449F"/>
    <w:rsid w:val="00EB6F35"/>
    <w:rsid w:val="00EC31CB"/>
    <w:rsid w:val="00EC5505"/>
    <w:rsid w:val="00ED77DD"/>
    <w:rsid w:val="00EE11F5"/>
    <w:rsid w:val="00EE14AE"/>
    <w:rsid w:val="00EE16AF"/>
    <w:rsid w:val="00EE2E03"/>
    <w:rsid w:val="00EE4713"/>
    <w:rsid w:val="00EE5B60"/>
    <w:rsid w:val="00EF71E3"/>
    <w:rsid w:val="00F07C28"/>
    <w:rsid w:val="00F10D19"/>
    <w:rsid w:val="00F16BD8"/>
    <w:rsid w:val="00F22DDC"/>
    <w:rsid w:val="00F23BF6"/>
    <w:rsid w:val="00F305A1"/>
    <w:rsid w:val="00F31C5A"/>
    <w:rsid w:val="00F3286E"/>
    <w:rsid w:val="00F34207"/>
    <w:rsid w:val="00F44835"/>
    <w:rsid w:val="00F44FCC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1D8"/>
    <w:rsid w:val="00F61BA9"/>
    <w:rsid w:val="00F6240B"/>
    <w:rsid w:val="00F62D31"/>
    <w:rsid w:val="00F65A74"/>
    <w:rsid w:val="00F72F5E"/>
    <w:rsid w:val="00F731FF"/>
    <w:rsid w:val="00F82709"/>
    <w:rsid w:val="00F82B36"/>
    <w:rsid w:val="00F93658"/>
    <w:rsid w:val="00FA5AF9"/>
    <w:rsid w:val="00FB13AF"/>
    <w:rsid w:val="00FB28AD"/>
    <w:rsid w:val="00FB4995"/>
    <w:rsid w:val="00FB4D4A"/>
    <w:rsid w:val="00FB7B45"/>
    <w:rsid w:val="00FC2A33"/>
    <w:rsid w:val="00FC316E"/>
    <w:rsid w:val="00FC423A"/>
    <w:rsid w:val="00FD0B49"/>
    <w:rsid w:val="00FD0DE1"/>
    <w:rsid w:val="00FD367D"/>
    <w:rsid w:val="00FE0F1A"/>
    <w:rsid w:val="00FE20E6"/>
    <w:rsid w:val="00FE3873"/>
    <w:rsid w:val="00FE6752"/>
    <w:rsid w:val="00FE68D3"/>
    <w:rsid w:val="00FE7039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ovak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FE7D-F565-49A6-BD18-E11DEEC86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AAB72-F903-4812-B642-3B94DDE6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10347</Words>
  <Characters>62314</Characters>
  <Application>Microsoft Office Word</Application>
  <DocSecurity>0</DocSecurity>
  <Lines>519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72516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Smolík Tomáš</cp:lastModifiedBy>
  <cp:revision>10</cp:revision>
  <cp:lastPrinted>2014-09-18T13:30:00Z</cp:lastPrinted>
  <dcterms:created xsi:type="dcterms:W3CDTF">2014-09-12T07:02:00Z</dcterms:created>
  <dcterms:modified xsi:type="dcterms:W3CDTF">2014-09-18T13:37:00Z</dcterms:modified>
</cp:coreProperties>
</file>