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D" w:rsidRPr="001A47DD" w:rsidRDefault="0053332D" w:rsidP="00EC3D7E">
      <w:pPr>
        <w:spacing w:before="40" w:after="40"/>
        <w:jc w:val="right"/>
        <w:rPr>
          <w:szCs w:val="22"/>
        </w:rPr>
      </w:pPr>
      <w:r w:rsidRPr="001A47DD">
        <w:rPr>
          <w:szCs w:val="22"/>
        </w:rPr>
        <w:t>Číslo smlouvy objednatele: …… /201</w:t>
      </w:r>
      <w:r w:rsidR="009D5279">
        <w:rPr>
          <w:szCs w:val="22"/>
        </w:rPr>
        <w:t>8</w:t>
      </w:r>
      <w:r w:rsidRPr="001A47DD">
        <w:rPr>
          <w:szCs w:val="22"/>
        </w:rPr>
        <w:t>/OI/</w:t>
      </w:r>
      <w:r w:rsidR="00CA5C54" w:rsidRPr="001A47DD">
        <w:rPr>
          <w:szCs w:val="22"/>
        </w:rPr>
        <w:t>VZKÚ</w:t>
      </w:r>
    </w:p>
    <w:p w:rsidR="003F5D5C" w:rsidRPr="002307CD" w:rsidRDefault="003F5D5C" w:rsidP="00C86A03">
      <w:pPr>
        <w:spacing w:after="120"/>
        <w:ind w:left="4260" w:firstLine="284"/>
        <w:jc w:val="right"/>
        <w:rPr>
          <w:szCs w:val="22"/>
        </w:rPr>
      </w:pPr>
      <w:r w:rsidRPr="009D5279">
        <w:rPr>
          <w:bCs/>
          <w:szCs w:val="22"/>
        </w:rPr>
        <w:t>Identifikátor veřejné zakázky: IVZ=</w:t>
      </w:r>
      <w:r w:rsidRPr="0063337E">
        <w:rPr>
          <w:bCs/>
          <w:szCs w:val="22"/>
        </w:rPr>
        <w:t>P18V00000</w:t>
      </w:r>
      <w:r w:rsidR="00C86A03">
        <w:rPr>
          <w:bCs/>
          <w:szCs w:val="22"/>
        </w:rPr>
        <w:t>115</w:t>
      </w:r>
    </w:p>
    <w:p w:rsidR="003D0A76" w:rsidRDefault="003D0A76" w:rsidP="00EC3D7E">
      <w:pPr>
        <w:spacing w:after="80"/>
        <w:jc w:val="both"/>
        <w:rPr>
          <w:szCs w:val="22"/>
        </w:rPr>
      </w:pPr>
    </w:p>
    <w:p w:rsidR="003A1BD9" w:rsidRDefault="003A1BD9" w:rsidP="00EC3D7E">
      <w:pPr>
        <w:spacing w:after="80"/>
        <w:jc w:val="both"/>
        <w:rPr>
          <w:szCs w:val="22"/>
        </w:rPr>
      </w:pPr>
    </w:p>
    <w:p w:rsidR="00B9286C" w:rsidRPr="00F65AC3" w:rsidRDefault="00B9286C" w:rsidP="00EC3D7E">
      <w:pPr>
        <w:pStyle w:val="Nadpis1"/>
        <w:numPr>
          <w:ilvl w:val="0"/>
          <w:numId w:val="0"/>
        </w:numPr>
        <w:spacing w:after="80"/>
        <w:jc w:val="both"/>
        <w:rPr>
          <w:sz w:val="32"/>
          <w:szCs w:val="32"/>
        </w:rPr>
      </w:pPr>
      <w:r w:rsidRPr="001A47DD">
        <w:rPr>
          <w:sz w:val="32"/>
          <w:szCs w:val="32"/>
        </w:rPr>
        <w:t>Požadavky na obsah smlouvy o dílo</w:t>
      </w:r>
      <w:r w:rsidR="0026298C">
        <w:rPr>
          <w:sz w:val="32"/>
          <w:szCs w:val="32"/>
        </w:rPr>
        <w:t xml:space="preserve"> </w:t>
      </w:r>
    </w:p>
    <w:p w:rsidR="00D30470" w:rsidRPr="004334EC" w:rsidRDefault="00D30470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06268" w:rsidRPr="004334EC" w:rsidRDefault="00906268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D3D1A" w:rsidRPr="006631B7" w:rsidRDefault="009D3D1A" w:rsidP="00EC3D7E">
      <w:pPr>
        <w:pStyle w:val="Zkladntext"/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31B7">
        <w:rPr>
          <w:rFonts w:ascii="Arial" w:hAnsi="Arial" w:cs="Arial"/>
          <w:b/>
          <w:sz w:val="24"/>
          <w:szCs w:val="24"/>
        </w:rPr>
        <w:t>Smluvní strany</w:t>
      </w:r>
    </w:p>
    <w:p w:rsidR="009D3D1A" w:rsidRDefault="009D3D1A" w:rsidP="00EC3D7E">
      <w:pPr>
        <w:tabs>
          <w:tab w:val="left" w:pos="0"/>
          <w:tab w:val="left" w:pos="4706"/>
          <w:tab w:val="left" w:pos="4876"/>
        </w:tabs>
        <w:jc w:val="both"/>
        <w:rPr>
          <w:b/>
          <w:szCs w:val="22"/>
        </w:rPr>
      </w:pPr>
    </w:p>
    <w:p w:rsidR="00B716E5" w:rsidRPr="005E4788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b/>
          <w:szCs w:val="22"/>
        </w:rPr>
        <w:t>Statutární město Ostrava</w:t>
      </w:r>
      <w:r w:rsidRPr="001A47DD">
        <w:rPr>
          <w:szCs w:val="22"/>
        </w:rPr>
        <w:tab/>
      </w:r>
      <w:r w:rsidRPr="001A47DD">
        <w:rPr>
          <w:szCs w:val="22"/>
        </w:rPr>
        <w:tab/>
      </w:r>
      <w:r w:rsidR="00C86A03">
        <w:rPr>
          <w:b/>
          <w:szCs w:val="22"/>
        </w:rPr>
        <w:t>………….</w:t>
      </w:r>
      <w:r w:rsidRPr="001A47DD">
        <w:rPr>
          <w:b/>
          <w:szCs w:val="22"/>
        </w:rPr>
        <w:tab/>
      </w:r>
      <w:r w:rsidRPr="001A47DD">
        <w:rPr>
          <w:b/>
          <w:szCs w:val="22"/>
        </w:rPr>
        <w:tab/>
      </w:r>
      <w:r w:rsidR="001A47DD" w:rsidRPr="001A47DD">
        <w:rPr>
          <w:b/>
          <w:i/>
          <w:szCs w:val="22"/>
          <w:highlight w:val="yellow"/>
        </w:rPr>
        <w:t>(doplní</w:t>
      </w:r>
      <w:r w:rsidR="001A47DD" w:rsidRPr="007941AD">
        <w:rPr>
          <w:b/>
          <w:i/>
          <w:szCs w:val="22"/>
          <w:highlight w:val="yellow"/>
        </w:rPr>
        <w:t xml:space="preserve"> </w:t>
      </w:r>
      <w:r w:rsidR="001A47DD" w:rsidRPr="009D5279">
        <w:rPr>
          <w:b/>
          <w:i/>
          <w:szCs w:val="22"/>
          <w:highlight w:val="yellow"/>
        </w:rPr>
        <w:t>zhotovitel</w:t>
      </w:r>
      <w:r w:rsidR="001A47DD" w:rsidRPr="007941AD">
        <w:rPr>
          <w:b/>
          <w:i/>
          <w:szCs w:val="22"/>
          <w:highlight w:val="yellow"/>
        </w:rPr>
        <w:t>)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szCs w:val="22"/>
        </w:rPr>
        <w:t>Prokešovo náměstí 8,</w:t>
      </w:r>
      <w:r w:rsidR="00C86A03">
        <w:rPr>
          <w:szCs w:val="22"/>
        </w:rPr>
        <w:t xml:space="preserve"> 729 30 Ostrava</w:t>
      </w:r>
      <w:r w:rsidR="00C86A03">
        <w:rPr>
          <w:szCs w:val="22"/>
        </w:rPr>
        <w:tab/>
      </w:r>
      <w:r w:rsidR="00C86A03">
        <w:rPr>
          <w:szCs w:val="22"/>
        </w:rPr>
        <w:tab/>
        <w:t>se sídlem: ………….</w:t>
      </w:r>
    </w:p>
    <w:p w:rsidR="00B716E5" w:rsidRPr="001A47DD" w:rsidRDefault="00C86A03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>
        <w:rPr>
          <w:szCs w:val="22"/>
        </w:rPr>
        <w:t>zastoupeno</w:t>
      </w:r>
      <w:r w:rsidR="00B716E5" w:rsidRPr="005E4788">
        <w:rPr>
          <w:szCs w:val="22"/>
        </w:rPr>
        <w:t xml:space="preserve"> </w:t>
      </w:r>
      <w:r w:rsidR="00B716E5">
        <w:rPr>
          <w:szCs w:val="22"/>
        </w:rPr>
        <w:t xml:space="preserve">náměstkem </w:t>
      </w:r>
      <w:r w:rsidR="00B716E5" w:rsidRPr="005E4788">
        <w:rPr>
          <w:szCs w:val="22"/>
        </w:rPr>
        <w:t>primátor</w:t>
      </w:r>
      <w:r w:rsidR="00B716E5">
        <w:rPr>
          <w:szCs w:val="22"/>
        </w:rPr>
        <w:t>a</w:t>
      </w:r>
      <w:r w:rsidR="00B716E5">
        <w:rPr>
          <w:szCs w:val="22"/>
        </w:rPr>
        <w:tab/>
      </w:r>
      <w:r w:rsidR="00B716E5">
        <w:rPr>
          <w:szCs w:val="22"/>
        </w:rPr>
        <w:tab/>
      </w:r>
      <w:r>
        <w:rPr>
          <w:szCs w:val="22"/>
        </w:rPr>
        <w:t>zastoupena: …………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7A0543">
        <w:rPr>
          <w:szCs w:val="22"/>
        </w:rPr>
        <w:t>In</w:t>
      </w:r>
      <w:r w:rsidRPr="00316003">
        <w:rPr>
          <w:szCs w:val="22"/>
        </w:rPr>
        <w:t xml:space="preserve">g. </w:t>
      </w:r>
      <w:r w:rsidR="00316003" w:rsidRPr="00316003">
        <w:rPr>
          <w:color w:val="000000"/>
          <w:szCs w:val="22"/>
        </w:rPr>
        <w:t xml:space="preserve">Břetislavem </w:t>
      </w:r>
      <w:proofErr w:type="spellStart"/>
      <w:r w:rsidR="00316003" w:rsidRPr="00316003">
        <w:rPr>
          <w:color w:val="000000"/>
          <w:szCs w:val="22"/>
        </w:rPr>
        <w:t>Rigerem</w:t>
      </w:r>
      <w:proofErr w:type="spellEnd"/>
      <w:r w:rsidRPr="00316003">
        <w:rPr>
          <w:szCs w:val="22"/>
        </w:rPr>
        <w:t xml:space="preserve"> </w:t>
      </w:r>
      <w:r w:rsidR="009D5279">
        <w:rPr>
          <w:szCs w:val="22"/>
        </w:rPr>
        <w:tab/>
      </w:r>
      <w:r>
        <w:rPr>
          <w:color w:val="0070C0"/>
          <w:szCs w:val="22"/>
        </w:rPr>
        <w:tab/>
      </w:r>
    </w:p>
    <w:p w:rsidR="009D3D1A" w:rsidRPr="005E4788" w:rsidRDefault="009D3D1A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D3D1A" w:rsidRPr="005E4788" w:rsidRDefault="009D3D1A" w:rsidP="00EC3D7E">
      <w:pPr>
        <w:tabs>
          <w:tab w:val="left" w:pos="0"/>
          <w:tab w:val="left" w:pos="4876"/>
        </w:tabs>
        <w:jc w:val="both"/>
        <w:rPr>
          <w:szCs w:val="22"/>
        </w:rPr>
      </w:pP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bCs/>
          <w:kern w:val="24"/>
          <w:szCs w:val="22"/>
        </w:rPr>
      </w:pPr>
      <w:r w:rsidRPr="00DA6439">
        <w:rPr>
          <w:szCs w:val="22"/>
        </w:rPr>
        <w:t>IČ</w:t>
      </w:r>
      <w:r w:rsidR="00B9286C" w:rsidRPr="00DA6439">
        <w:rPr>
          <w:szCs w:val="22"/>
        </w:rPr>
        <w:t>O</w:t>
      </w:r>
      <w:r w:rsidR="002E2398">
        <w:rPr>
          <w:szCs w:val="22"/>
        </w:rPr>
        <w:t xml:space="preserve">: </w:t>
      </w:r>
      <w:r w:rsidR="002E2398">
        <w:rPr>
          <w:szCs w:val="22"/>
        </w:rPr>
        <w:tab/>
        <w:t>00845</w:t>
      </w:r>
      <w:r w:rsidRPr="00DA6439">
        <w:rPr>
          <w:szCs w:val="22"/>
        </w:rPr>
        <w:t>451</w:t>
      </w:r>
      <w:r w:rsidRPr="00DA6439">
        <w:rPr>
          <w:szCs w:val="22"/>
        </w:rPr>
        <w:tab/>
        <w:t>IČ</w:t>
      </w:r>
      <w:r w:rsidR="00B9286C" w:rsidRPr="00DA6439">
        <w:rPr>
          <w:szCs w:val="22"/>
        </w:rPr>
        <w:t>O</w:t>
      </w:r>
      <w:r w:rsidRPr="00DA6439">
        <w:rPr>
          <w:szCs w:val="22"/>
        </w:rPr>
        <w:t>:</w:t>
      </w:r>
      <w:r w:rsidRPr="00DA6439">
        <w:rPr>
          <w:szCs w:val="22"/>
        </w:rPr>
        <w:tab/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DIČ: </w:t>
      </w:r>
      <w:r w:rsidRPr="00DA6439">
        <w:rPr>
          <w:szCs w:val="22"/>
        </w:rPr>
        <w:tab/>
        <w:t>CZ00845451 (plátce DPH)</w:t>
      </w:r>
      <w:r w:rsidRPr="00DA6439">
        <w:rPr>
          <w:szCs w:val="22"/>
        </w:rPr>
        <w:tab/>
        <w:t>DIČ:</w:t>
      </w:r>
      <w:r w:rsidRPr="00DA6439">
        <w:rPr>
          <w:szCs w:val="22"/>
        </w:rPr>
        <w:tab/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jc w:val="both"/>
        <w:rPr>
          <w:szCs w:val="22"/>
        </w:rPr>
      </w:pPr>
      <w:r w:rsidRPr="00DA6439">
        <w:rPr>
          <w:szCs w:val="22"/>
        </w:rPr>
        <w:t>Peněžní ústav:</w:t>
      </w:r>
      <w:r w:rsidR="00C86A03">
        <w:rPr>
          <w:szCs w:val="22"/>
        </w:rPr>
        <w:t xml:space="preserve"> </w:t>
      </w:r>
      <w:r w:rsidR="00C86A03">
        <w:rPr>
          <w:szCs w:val="22"/>
        </w:rPr>
        <w:tab/>
        <w:t>Česká spořitelna, a.s.</w:t>
      </w:r>
      <w:r w:rsidRPr="00DA6439">
        <w:rPr>
          <w:szCs w:val="22"/>
        </w:rPr>
        <w:tab/>
        <w:t>Peněžní ústav:</w:t>
      </w:r>
      <w:r w:rsidRPr="00DA6439">
        <w:rPr>
          <w:szCs w:val="22"/>
        </w:rPr>
        <w:tab/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ab/>
        <w:t>pobočka Ostrava</w:t>
      </w:r>
      <w:r w:rsidRPr="00DA6439">
        <w:rPr>
          <w:szCs w:val="22"/>
        </w:rPr>
        <w:tab/>
      </w:r>
      <w:r w:rsidRPr="00DA6439">
        <w:rPr>
          <w:szCs w:val="22"/>
        </w:rPr>
        <w:tab/>
      </w:r>
      <w:r w:rsidR="00FC0965" w:rsidRPr="00DA6439">
        <w:rPr>
          <w:szCs w:val="22"/>
        </w:rPr>
        <w:t>…………</w:t>
      </w:r>
    </w:p>
    <w:p w:rsidR="009D3D1A" w:rsidRPr="00DA6439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DA6439">
        <w:rPr>
          <w:szCs w:val="22"/>
        </w:rPr>
        <w:t xml:space="preserve">Číslo účtu: </w:t>
      </w:r>
      <w:r w:rsidRPr="00DA6439">
        <w:rPr>
          <w:szCs w:val="22"/>
        </w:rPr>
        <w:tab/>
        <w:t>20028-1649297309/0800</w:t>
      </w:r>
      <w:r w:rsidRPr="00DA6439">
        <w:rPr>
          <w:szCs w:val="22"/>
        </w:rPr>
        <w:tab/>
        <w:t xml:space="preserve">Číslo účtu: </w:t>
      </w:r>
      <w:r w:rsidRPr="00DA6439">
        <w:rPr>
          <w:szCs w:val="22"/>
        </w:rPr>
        <w:tab/>
        <w:t>…………</w:t>
      </w:r>
    </w:p>
    <w:p w:rsidR="00C86A03" w:rsidRDefault="003F5D5C" w:rsidP="00C86A03">
      <w:pPr>
        <w:tabs>
          <w:tab w:val="left" w:pos="4706"/>
          <w:tab w:val="left" w:pos="4876"/>
        </w:tabs>
        <w:spacing w:before="120" w:after="40"/>
        <w:ind w:left="4828"/>
        <w:rPr>
          <w:szCs w:val="22"/>
        </w:rPr>
      </w:pPr>
      <w:r w:rsidRPr="00DA6439">
        <w:rPr>
          <w:szCs w:val="22"/>
        </w:rPr>
        <w:tab/>
        <w:t xml:space="preserve">Zapsána v obchodním rejstříku vedeném </w:t>
      </w:r>
      <w:r w:rsidR="00C86A03">
        <w:rPr>
          <w:szCs w:val="22"/>
        </w:rPr>
        <w:t xml:space="preserve">  </w:t>
      </w:r>
      <w:r w:rsidR="00C86A03">
        <w:rPr>
          <w:szCs w:val="22"/>
        </w:rPr>
        <w:tab/>
      </w:r>
      <w:r w:rsidRPr="00DA6439">
        <w:rPr>
          <w:szCs w:val="22"/>
        </w:rPr>
        <w:t>u</w:t>
      </w:r>
      <w:r w:rsidR="00DA6439">
        <w:rPr>
          <w:szCs w:val="22"/>
        </w:rPr>
        <w:t> </w:t>
      </w:r>
      <w:r w:rsidRPr="00DA6439">
        <w:rPr>
          <w:szCs w:val="22"/>
        </w:rPr>
        <w:t xml:space="preserve">Krajského soudu v </w:t>
      </w:r>
      <w:r w:rsidR="00C86A03">
        <w:rPr>
          <w:szCs w:val="22"/>
        </w:rPr>
        <w:t>.…</w:t>
      </w:r>
      <w:proofErr w:type="gramStart"/>
      <w:r w:rsidR="00C86A03">
        <w:rPr>
          <w:szCs w:val="22"/>
        </w:rPr>
        <w:t>…..</w:t>
      </w:r>
      <w:r w:rsidRPr="00DA6439">
        <w:rPr>
          <w:szCs w:val="22"/>
        </w:rPr>
        <w:t>, oddíl</w:t>
      </w:r>
      <w:proofErr w:type="gramEnd"/>
      <w:r w:rsidRPr="00DA6439">
        <w:rPr>
          <w:szCs w:val="22"/>
        </w:rPr>
        <w:t xml:space="preserve"> …, vložka </w:t>
      </w:r>
    </w:p>
    <w:p w:rsidR="003F5D5C" w:rsidRPr="00DA6439" w:rsidRDefault="00C86A03" w:rsidP="00C86A03">
      <w:pPr>
        <w:tabs>
          <w:tab w:val="left" w:pos="4706"/>
          <w:tab w:val="left" w:pos="4876"/>
        </w:tabs>
        <w:spacing w:after="40"/>
        <w:ind w:left="4825"/>
        <w:rPr>
          <w:szCs w:val="22"/>
        </w:rPr>
      </w:pPr>
      <w:r>
        <w:rPr>
          <w:szCs w:val="22"/>
        </w:rPr>
        <w:tab/>
      </w:r>
      <w:r w:rsidR="003F5D5C" w:rsidRPr="00DA6439">
        <w:rPr>
          <w:szCs w:val="22"/>
        </w:rPr>
        <w:t>…</w:t>
      </w:r>
      <w:r>
        <w:rPr>
          <w:szCs w:val="22"/>
        </w:rPr>
        <w:t>…</w:t>
      </w:r>
    </w:p>
    <w:p w:rsidR="008B3894" w:rsidRPr="00DA6439" w:rsidRDefault="008B3894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DA6439">
        <w:rPr>
          <w:szCs w:val="22"/>
        </w:rPr>
        <w:tab/>
      </w:r>
      <w:r w:rsidRPr="00DA6439">
        <w:rPr>
          <w:szCs w:val="22"/>
        </w:rPr>
        <w:tab/>
      </w:r>
      <w:r w:rsidRPr="00DA6439">
        <w:rPr>
          <w:szCs w:val="22"/>
        </w:rPr>
        <w:tab/>
      </w:r>
    </w:p>
    <w:p w:rsidR="004166F0" w:rsidRPr="00DA6439" w:rsidRDefault="004166F0" w:rsidP="00EC3D7E">
      <w:pPr>
        <w:tabs>
          <w:tab w:val="left" w:pos="0"/>
          <w:tab w:val="left" w:pos="4706"/>
          <w:tab w:val="left" w:pos="4876"/>
        </w:tabs>
        <w:spacing w:after="80"/>
        <w:jc w:val="both"/>
        <w:rPr>
          <w:b/>
          <w:i/>
          <w:szCs w:val="22"/>
          <w:highlight w:val="yellow"/>
        </w:rPr>
      </w:pPr>
      <w:r w:rsidRPr="00DA6439">
        <w:rPr>
          <w:szCs w:val="22"/>
        </w:rPr>
        <w:t xml:space="preserve">dále jen </w:t>
      </w:r>
      <w:r w:rsidRPr="00DA6439">
        <w:rPr>
          <w:b/>
          <w:szCs w:val="22"/>
        </w:rPr>
        <w:t>objednatel</w:t>
      </w:r>
      <w:r w:rsidRPr="00DA6439">
        <w:rPr>
          <w:szCs w:val="22"/>
        </w:rPr>
        <w:tab/>
      </w:r>
      <w:r w:rsidRPr="00DA6439">
        <w:rPr>
          <w:szCs w:val="22"/>
        </w:rPr>
        <w:tab/>
        <w:t xml:space="preserve">dále jen </w:t>
      </w:r>
      <w:r w:rsidRPr="00DA6439">
        <w:rPr>
          <w:b/>
          <w:szCs w:val="22"/>
        </w:rPr>
        <w:t>zhotovitel</w:t>
      </w:r>
    </w:p>
    <w:p w:rsidR="002E11F0" w:rsidRDefault="002E11F0" w:rsidP="00EC3D7E">
      <w:pPr>
        <w:pStyle w:val="Zkladntext"/>
        <w:spacing w:after="80"/>
        <w:jc w:val="both"/>
        <w:rPr>
          <w:szCs w:val="22"/>
        </w:rPr>
      </w:pPr>
    </w:p>
    <w:p w:rsidR="004C2157" w:rsidRPr="00A33CE2" w:rsidRDefault="004C2157" w:rsidP="00EC3D7E">
      <w:pPr>
        <w:pStyle w:val="Zkladntext"/>
        <w:spacing w:after="80"/>
        <w:jc w:val="both"/>
        <w:rPr>
          <w:szCs w:val="22"/>
        </w:rPr>
      </w:pPr>
    </w:p>
    <w:p w:rsidR="009F2789" w:rsidRPr="00684FAB" w:rsidRDefault="009F2789" w:rsidP="00EC3D7E">
      <w:pPr>
        <w:pBdr>
          <w:bottom w:val="single" w:sz="6" w:space="1" w:color="auto"/>
        </w:pBdr>
        <w:tabs>
          <w:tab w:val="left" w:pos="0"/>
        </w:tabs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>Obsah smlouvy</w:t>
      </w:r>
    </w:p>
    <w:p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:rsidR="00276F1C" w:rsidRPr="003834B6" w:rsidRDefault="00971EB2" w:rsidP="00654AC2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:rsidR="00276F1C" w:rsidRPr="001A47DD" w:rsidRDefault="000C482E" w:rsidP="00654AC2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:rsidR="001A47DD" w:rsidRDefault="000C482E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Tato smlouva o dílo je uzavřena podle zákona č.89/2012 Sb., občanský zákoník (dále jen „OZ“).</w:t>
      </w:r>
    </w:p>
    <w:p w:rsidR="001A47DD" w:rsidRPr="00B51C9E" w:rsidRDefault="000C482E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rPr>
          <w:szCs w:val="22"/>
        </w:rPr>
        <w:t>Smluvní strany prohlašují, že údaje uvedené v záhlaví této smlouvy odpovídají skutečnosti v době uzavření smlouvy.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:rsidR="001A47DD" w:rsidRDefault="001117A5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>Zhotovitel prohlašuje, že je odborně způsobilý k zajištění předmětu smlouvy.</w:t>
      </w:r>
    </w:p>
    <w:p w:rsidR="001A47DD" w:rsidRPr="00F9703D" w:rsidRDefault="001117A5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szCs w:val="22"/>
        </w:rPr>
        <w:t xml:space="preserve">Zhotovitel se </w:t>
      </w:r>
      <w:r w:rsidRPr="00B51C9E">
        <w:rPr>
          <w:szCs w:val="22"/>
        </w:rPr>
        <w:t xml:space="preserve">zavazuje, že po celou dobu účinnosti této smlouvy bude mít účinnou pojistnou smlouvu pro případ způsobení újmy v souvislosti s výkonem předmětné smluvní činnosti </w:t>
      </w:r>
      <w:r w:rsidR="00AA2FC8" w:rsidRPr="00B51C9E">
        <w:rPr>
          <w:szCs w:val="22"/>
        </w:rPr>
        <w:t>ve</w:t>
      </w:r>
      <w:r w:rsidR="00AA2FC8" w:rsidRPr="001A47DD">
        <w:rPr>
          <w:szCs w:val="22"/>
        </w:rPr>
        <w:t xml:space="preserve"> výši </w:t>
      </w:r>
      <w:r w:rsidR="001A47DD" w:rsidRPr="00047088">
        <w:t xml:space="preserve">min. </w:t>
      </w:r>
      <w:r w:rsidR="001A47DD" w:rsidRPr="00047088">
        <w:rPr>
          <w:i/>
        </w:rPr>
        <w:t>5</w:t>
      </w:r>
      <w:r w:rsidR="001A47DD" w:rsidRPr="00047088">
        <w:t xml:space="preserve"> mil. Kč</w:t>
      </w:r>
      <w:r w:rsidR="001A47DD" w:rsidRPr="00047088">
        <w:rPr>
          <w:szCs w:val="22"/>
        </w:rPr>
        <w:t>,</w:t>
      </w:r>
      <w:r w:rsidRPr="00047088">
        <w:rPr>
          <w:szCs w:val="22"/>
        </w:rPr>
        <w:t xml:space="preserve"> kterou kdykoliv na požádání předloží v originále zástupci objednatele k nahlédnutí.</w:t>
      </w:r>
      <w:r w:rsidRPr="00047088">
        <w:rPr>
          <w:i/>
          <w:szCs w:val="22"/>
        </w:rPr>
        <w:t xml:space="preserve"> (V případě, že se na realizaci předmětu této smlouvy bude podílet více zhotovitelů společně na základě smlouvy o sdružení, bude každý </w:t>
      </w:r>
      <w:r w:rsidR="006B3007" w:rsidRPr="00047088">
        <w:rPr>
          <w:i/>
          <w:szCs w:val="22"/>
        </w:rPr>
        <w:t xml:space="preserve">zhotovitel </w:t>
      </w:r>
      <w:r w:rsidRPr="00047088">
        <w:rPr>
          <w:i/>
          <w:szCs w:val="22"/>
        </w:rPr>
        <w:t xml:space="preserve">pojištěný za </w:t>
      </w:r>
      <w:r w:rsidR="00AC646E" w:rsidRPr="00047088">
        <w:rPr>
          <w:i/>
          <w:szCs w:val="22"/>
        </w:rPr>
        <w:t xml:space="preserve">újmu </w:t>
      </w:r>
      <w:r w:rsidRPr="00047088">
        <w:rPr>
          <w:i/>
          <w:szCs w:val="22"/>
        </w:rPr>
        <w:t xml:space="preserve">způsobenou třetí osobě při plnění předmětu této smlouvy ve výši min. </w:t>
      </w:r>
      <w:r w:rsidR="001A47DD" w:rsidRPr="00047088">
        <w:rPr>
          <w:i/>
          <w:szCs w:val="22"/>
        </w:rPr>
        <w:t>5</w:t>
      </w:r>
      <w:r w:rsidRPr="00047088">
        <w:rPr>
          <w:i/>
          <w:szCs w:val="22"/>
        </w:rPr>
        <w:t xml:space="preserve"> mil. Kč. Tato povinnost bude splněna tím, že každý ze zhotovitelů</w:t>
      </w:r>
      <w:r w:rsidRPr="00F9703D">
        <w:rPr>
          <w:i/>
          <w:szCs w:val="22"/>
        </w:rPr>
        <w:t xml:space="preserve"> předloží kdykoli na požádání zástupci objednatele k nahlédnutí pojistnou smlouvu dle předchozí věty v plné výši a v originále samostatně, anebo tak, že kterýkoliv ze zhotovitelů doloží pojistnou smlouvu, ze které bude vyplývat, že pojištění je sjednáno i ve prospěch ostatních </w:t>
      </w:r>
      <w:r w:rsidR="006B3007" w:rsidRPr="00F9703D">
        <w:rPr>
          <w:i/>
        </w:rPr>
        <w:t>zhotovitelů</w:t>
      </w:r>
      <w:r w:rsidRPr="00F9703D">
        <w:rPr>
          <w:i/>
        </w:rPr>
        <w:t>.</w:t>
      </w:r>
      <w:r w:rsidRPr="00F9703D">
        <w:rPr>
          <w:sz w:val="18"/>
          <w:szCs w:val="18"/>
        </w:rPr>
        <w:t xml:space="preserve"> - Pozn.: Pokud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tato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dodavatelem,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který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nebude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mít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uzavřenou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smlouvu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sdružení,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před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uzavřením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této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smlouvy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text v závorce vypuštěn</w:t>
      </w:r>
      <w:r w:rsidRPr="00F9703D">
        <w:rPr>
          <w:i/>
          <w:szCs w:val="22"/>
        </w:rPr>
        <w:t>).</w:t>
      </w:r>
    </w:p>
    <w:p w:rsidR="001A47DD" w:rsidRPr="001A47DD" w:rsidRDefault="001117A5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F9703D">
        <w:rPr>
          <w:bCs/>
          <w:iCs/>
        </w:rPr>
        <w:lastRenderedPageBreak/>
        <w:t>Zhotovitel prohlašuje, že není nespolehlivým plátcem DPH a že v případě, že by se jím v průběhu</w:t>
      </w:r>
      <w:r w:rsidRPr="001A47DD">
        <w:rPr>
          <w:bCs/>
          <w:iCs/>
        </w:rPr>
        <w:t xml:space="preserve"> trvání smluvního vztahu stal, tuto informaci neprodleně sdělí objednateli.</w:t>
      </w:r>
    </w:p>
    <w:p w:rsidR="001A47DD" w:rsidRPr="00B51C9E" w:rsidRDefault="001117A5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A47DD" w:rsidRPr="00B51C9E" w:rsidRDefault="00BC689E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t>Objednatel touto smlouvou poskytuje zhotoviteli bezúplatně nevýhradní oprávnění</w:t>
      </w:r>
      <w:r w:rsidRPr="007F30A4">
        <w:t xml:space="preserve"> užít </w:t>
      </w:r>
      <w:r w:rsidRPr="00B51C9E">
        <w:t>logo města</w:t>
      </w:r>
      <w:r w:rsidR="007F30A4">
        <w:t xml:space="preserve"> </w:t>
      </w:r>
      <w:r w:rsidRPr="00B51C9E">
        <w:t>v</w:t>
      </w:r>
      <w:r w:rsidR="007F30A4">
        <w:t> </w:t>
      </w:r>
      <w:r w:rsidRPr="00B51C9E">
        <w:t xml:space="preserve"> rámci realizace stavby </w:t>
      </w:r>
      <w:r w:rsidRPr="0063337E">
        <w:t>„</w:t>
      </w:r>
      <w:r w:rsidR="00047088">
        <w:rPr>
          <w:szCs w:val="22"/>
        </w:rPr>
        <w:t>Odkanalizování lokality Na Pastvinách</w:t>
      </w:r>
      <w:r w:rsidRPr="0063337E">
        <w:t xml:space="preserve">“ </w:t>
      </w:r>
      <w:r w:rsidRPr="00B51C9E">
        <w:t xml:space="preserve">pro účely dle obsahu této </w:t>
      </w:r>
      <w:r w:rsidR="00B1390B" w:rsidRPr="00B51C9E">
        <w:t>smlouvy, tzn. umístit na např. informační tabuli,</w:t>
      </w:r>
      <w:r w:rsidR="00B1390B" w:rsidRPr="007F30A4">
        <w:t xml:space="preserve"> zákl</w:t>
      </w:r>
      <w:r w:rsidR="00C86A03">
        <w:t>adní kámen, projektov</w:t>
      </w:r>
      <w:r w:rsidR="001D6282" w:rsidRPr="007F30A4">
        <w:t>ou</w:t>
      </w:r>
      <w:r w:rsidR="00C86A03">
        <w:t xml:space="preserve"> dokumentac</w:t>
      </w:r>
      <w:r w:rsidR="001D6282" w:rsidRPr="007F30A4">
        <w:t>i</w:t>
      </w:r>
      <w:r w:rsidR="00B1390B" w:rsidRPr="007F30A4">
        <w:t xml:space="preserve"> </w:t>
      </w:r>
      <w:r w:rsidR="00B1390B" w:rsidRPr="00B51C9E">
        <w:t>skutečného provedení stavby a</w:t>
      </w:r>
      <w:r w:rsidR="00810403">
        <w:t> </w:t>
      </w:r>
      <w:r w:rsidR="00B1390B" w:rsidRPr="00B51C9E">
        <w:t>další dokumenty nezbytné v průběhu realizace díla v rozsahu množstevně a časově omezeném ve</w:t>
      </w:r>
      <w:r w:rsidR="00810403">
        <w:t> </w:t>
      </w:r>
      <w:r w:rsidR="00B1390B" w:rsidRPr="00B51C9E">
        <w:t>vztahu k rozsahu a charakteru užití dle této smlouvy. Zhotovitel oprávnění užít logo města za</w:t>
      </w:r>
      <w:r w:rsidR="00810403">
        <w:t> </w:t>
      </w:r>
      <w:r w:rsidR="00B1390B" w:rsidRPr="00B51C9E">
        <w:t>uvedeným účelem, uvedeným způsobem a v rozsahu dle této smlouvy přijímá.</w:t>
      </w:r>
    </w:p>
    <w:p w:rsidR="001A47DD" w:rsidRPr="007F30A4" w:rsidRDefault="00787C21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1A47DD">
        <w:rPr>
          <w:bCs/>
          <w:iCs/>
          <w:szCs w:val="22"/>
        </w:rPr>
        <w:t xml:space="preserve">Zhotovitel stavby, která je předmětem této smlouvy, ani </w:t>
      </w:r>
      <w:r w:rsidRPr="00B51C9E">
        <w:rPr>
          <w:bCs/>
          <w:iCs/>
          <w:szCs w:val="22"/>
        </w:rPr>
        <w:t>osoba s ním propojená, nesmí u této stavby provádět technický dozor.</w:t>
      </w:r>
    </w:p>
    <w:p w:rsidR="007F30A4" w:rsidRPr="007F30A4" w:rsidRDefault="007F30A4" w:rsidP="0001409F">
      <w:pPr>
        <w:numPr>
          <w:ilvl w:val="0"/>
          <w:numId w:val="22"/>
        </w:numPr>
        <w:spacing w:after="40"/>
        <w:jc w:val="both"/>
      </w:pPr>
      <w:r w:rsidRPr="007F30A4">
        <w:t>Zhotovitel potvrzuje, že se detailně seznámil s rozsahem a povahou díla, že jsou mu známy veškeré technické, kvalitativní a jiné podmínky nezbytné k realizaci díla a že disponuje takovými kapacitami a odbornými znalostmi, které jsou nezbytné pro realizaci díla za dohodnutou smluvní cenu uvedenou v</w:t>
      </w:r>
      <w:r w:rsidR="00810403">
        <w:t> </w:t>
      </w:r>
      <w:r w:rsidRPr="007F30A4">
        <w:t>článku IV. odst. 1 této smlouvy.</w:t>
      </w:r>
    </w:p>
    <w:p w:rsidR="00047088" w:rsidRPr="004C104F" w:rsidRDefault="00047088" w:rsidP="00C86A03">
      <w:pPr>
        <w:pStyle w:val="Zkladntext"/>
        <w:numPr>
          <w:ilvl w:val="0"/>
          <w:numId w:val="22"/>
        </w:numPr>
        <w:spacing w:after="0"/>
        <w:ind w:left="357" w:hanging="357"/>
        <w:jc w:val="both"/>
        <w:rPr>
          <w:szCs w:val="22"/>
        </w:rPr>
      </w:pPr>
      <w:r w:rsidRPr="004C104F">
        <w:rPr>
          <w:szCs w:val="22"/>
        </w:rPr>
        <w:t xml:space="preserve">Účelem stavby je zajištění odvodu splaškových a srážkových vod </w:t>
      </w:r>
      <w:r w:rsidR="00245C82">
        <w:rPr>
          <w:szCs w:val="22"/>
        </w:rPr>
        <w:t xml:space="preserve">z </w:t>
      </w:r>
      <w:r w:rsidRPr="004C104F">
        <w:rPr>
          <w:szCs w:val="22"/>
        </w:rPr>
        <w:t xml:space="preserve">celkem </w:t>
      </w:r>
      <w:proofErr w:type="gramStart"/>
      <w:r w:rsidRPr="004C104F">
        <w:rPr>
          <w:szCs w:val="22"/>
        </w:rPr>
        <w:t>12</w:t>
      </w:r>
      <w:r w:rsidR="00245C82">
        <w:rPr>
          <w:szCs w:val="22"/>
        </w:rPr>
        <w:t>-ti</w:t>
      </w:r>
      <w:proofErr w:type="gramEnd"/>
      <w:r w:rsidRPr="004C104F">
        <w:rPr>
          <w:szCs w:val="22"/>
        </w:rPr>
        <w:t> rodinných domů na stávající sběrač jednotné kanalizace D XIII, který tyto vody odvede na ÚČOV v Ostravě – Přívoze.</w:t>
      </w:r>
    </w:p>
    <w:p w:rsidR="001A47DD" w:rsidRPr="004C104F" w:rsidRDefault="00276F1C" w:rsidP="0001409F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4C104F">
        <w:rPr>
          <w:szCs w:val="22"/>
        </w:rPr>
        <w:t>Strany prohlašují, že osoby podepisující tuto smlouvu jsou k tomuto úkonu oprávněny.</w:t>
      </w:r>
    </w:p>
    <w:p w:rsidR="00777736" w:rsidRPr="004C104F" w:rsidRDefault="00777736" w:rsidP="00756940">
      <w:pPr>
        <w:spacing w:after="80"/>
        <w:jc w:val="both"/>
        <w:rPr>
          <w:szCs w:val="22"/>
        </w:rPr>
      </w:pPr>
    </w:p>
    <w:p w:rsidR="00276F1C" w:rsidRPr="004C104F" w:rsidRDefault="00B769A5" w:rsidP="00756940">
      <w:pPr>
        <w:pStyle w:val="Zkladntext"/>
        <w:spacing w:after="80"/>
        <w:rPr>
          <w:rFonts w:ascii="Arial" w:hAnsi="Arial" w:cs="Arial"/>
          <w:b/>
          <w:sz w:val="24"/>
          <w:szCs w:val="24"/>
        </w:rPr>
      </w:pPr>
      <w:r w:rsidRPr="004C104F">
        <w:rPr>
          <w:rFonts w:ascii="Arial" w:hAnsi="Arial" w:cs="Arial"/>
          <w:b/>
          <w:sz w:val="24"/>
          <w:szCs w:val="24"/>
        </w:rPr>
        <w:t xml:space="preserve">čl. </w:t>
      </w:r>
      <w:r w:rsidR="00C67D75" w:rsidRPr="004C104F">
        <w:rPr>
          <w:rFonts w:ascii="Arial" w:hAnsi="Arial" w:cs="Arial"/>
          <w:b/>
          <w:sz w:val="24"/>
          <w:szCs w:val="24"/>
        </w:rPr>
        <w:t>II.</w:t>
      </w:r>
    </w:p>
    <w:p w:rsidR="00276F1C" w:rsidRPr="004C104F" w:rsidRDefault="00276F1C" w:rsidP="00756940">
      <w:pPr>
        <w:pStyle w:val="Nadpis7"/>
        <w:spacing w:after="80"/>
        <w:jc w:val="left"/>
        <w:rPr>
          <w:b w:val="0"/>
          <w:sz w:val="22"/>
          <w:szCs w:val="22"/>
        </w:rPr>
      </w:pPr>
      <w:r w:rsidRPr="004C104F">
        <w:rPr>
          <w:rFonts w:ascii="Arial" w:hAnsi="Arial" w:cs="Arial"/>
          <w:szCs w:val="24"/>
        </w:rPr>
        <w:t>Předmět smlouvy</w:t>
      </w:r>
    </w:p>
    <w:p w:rsidR="007A1BB0" w:rsidRPr="00245C82" w:rsidRDefault="00A21298" w:rsidP="0001409F">
      <w:pPr>
        <w:pStyle w:val="Zkladntext3"/>
        <w:numPr>
          <w:ilvl w:val="0"/>
          <w:numId w:val="40"/>
        </w:numPr>
        <w:spacing w:after="80"/>
        <w:jc w:val="both"/>
        <w:rPr>
          <w:rStyle w:val="slostrnky"/>
          <w:sz w:val="22"/>
          <w:szCs w:val="22"/>
        </w:rPr>
      </w:pPr>
      <w:r w:rsidRPr="00EA1926">
        <w:rPr>
          <w:rStyle w:val="slostrnky"/>
          <w:sz w:val="22"/>
          <w:szCs w:val="22"/>
        </w:rPr>
        <w:t xml:space="preserve">Zhotovitel se </w:t>
      </w:r>
      <w:r w:rsidR="0096650E" w:rsidRPr="00EA1926">
        <w:rPr>
          <w:rStyle w:val="slostrnky"/>
          <w:sz w:val="22"/>
          <w:szCs w:val="22"/>
        </w:rPr>
        <w:t xml:space="preserve">touto smlouvou </w:t>
      </w:r>
      <w:r w:rsidRPr="00EA1926">
        <w:rPr>
          <w:rStyle w:val="slostrnky"/>
          <w:sz w:val="22"/>
          <w:szCs w:val="22"/>
        </w:rPr>
        <w:t xml:space="preserve">zavazuje </w:t>
      </w:r>
      <w:r w:rsidR="00BC689E" w:rsidRPr="00EA1926">
        <w:rPr>
          <w:rStyle w:val="slostrnky"/>
          <w:sz w:val="22"/>
          <w:szCs w:val="22"/>
        </w:rPr>
        <w:t xml:space="preserve">provést dílo </w:t>
      </w:r>
      <w:r w:rsidR="00A635EC" w:rsidRPr="002E2398">
        <w:rPr>
          <w:rStyle w:val="slostrnky"/>
          <w:b/>
          <w:sz w:val="22"/>
          <w:szCs w:val="22"/>
        </w:rPr>
        <w:t>„</w:t>
      </w:r>
      <w:r w:rsidR="00FD54DD" w:rsidRPr="002E2398">
        <w:rPr>
          <w:rStyle w:val="slostrnky"/>
          <w:b/>
          <w:sz w:val="22"/>
          <w:szCs w:val="22"/>
        </w:rPr>
        <w:t>Odkanalizování lokality Na Pas</w:t>
      </w:r>
      <w:r w:rsidR="00F733BD" w:rsidRPr="002E2398">
        <w:rPr>
          <w:rStyle w:val="slostrnky"/>
          <w:b/>
          <w:sz w:val="22"/>
          <w:szCs w:val="22"/>
        </w:rPr>
        <w:t>tv</w:t>
      </w:r>
      <w:r w:rsidR="00FD54DD" w:rsidRPr="002E2398">
        <w:rPr>
          <w:rStyle w:val="slostrnky"/>
          <w:b/>
          <w:sz w:val="22"/>
          <w:szCs w:val="22"/>
        </w:rPr>
        <w:t>inách</w:t>
      </w:r>
      <w:r w:rsidR="00A635EC" w:rsidRPr="002E2398">
        <w:rPr>
          <w:rStyle w:val="slostrnky"/>
          <w:b/>
          <w:sz w:val="22"/>
          <w:szCs w:val="22"/>
        </w:rPr>
        <w:t>“</w:t>
      </w:r>
      <w:r w:rsidRPr="00EA1926">
        <w:rPr>
          <w:rStyle w:val="slostrnky"/>
          <w:sz w:val="22"/>
          <w:szCs w:val="22"/>
        </w:rPr>
        <w:t xml:space="preserve"> </w:t>
      </w:r>
      <w:r w:rsidR="00EA1926" w:rsidRPr="00EA1926">
        <w:rPr>
          <w:rStyle w:val="slostrnky"/>
          <w:sz w:val="22"/>
          <w:szCs w:val="22"/>
        </w:rPr>
        <w:br/>
      </w:r>
      <w:r w:rsidR="0096650E" w:rsidRPr="00EA1926">
        <w:rPr>
          <w:rStyle w:val="slostrnky"/>
          <w:sz w:val="22"/>
          <w:szCs w:val="22"/>
        </w:rPr>
        <w:t xml:space="preserve">v </w:t>
      </w:r>
      <w:proofErr w:type="spellStart"/>
      <w:proofErr w:type="gramStart"/>
      <w:r w:rsidR="0096650E" w:rsidRPr="00EA1926">
        <w:rPr>
          <w:rStyle w:val="slostrnky"/>
          <w:sz w:val="22"/>
          <w:szCs w:val="22"/>
        </w:rPr>
        <w:t>k.ú</w:t>
      </w:r>
      <w:proofErr w:type="spellEnd"/>
      <w:r w:rsidR="0096650E" w:rsidRPr="00EA1926">
        <w:rPr>
          <w:rStyle w:val="slostrnky"/>
          <w:sz w:val="22"/>
          <w:szCs w:val="22"/>
        </w:rPr>
        <w:t>.</w:t>
      </w:r>
      <w:proofErr w:type="gramEnd"/>
      <w:r w:rsidR="0096650E" w:rsidRPr="00EA1926">
        <w:rPr>
          <w:rStyle w:val="slostrnky"/>
          <w:sz w:val="22"/>
          <w:szCs w:val="22"/>
        </w:rPr>
        <w:t xml:space="preserve"> </w:t>
      </w:r>
      <w:r w:rsidR="00237585" w:rsidRPr="00EA1926">
        <w:rPr>
          <w:rStyle w:val="slostrnky"/>
          <w:sz w:val="22"/>
          <w:szCs w:val="22"/>
        </w:rPr>
        <w:t>Proskovice</w:t>
      </w:r>
      <w:r w:rsidR="0096650E" w:rsidRPr="00EA1926">
        <w:rPr>
          <w:rStyle w:val="slostrnky"/>
          <w:sz w:val="22"/>
          <w:szCs w:val="22"/>
        </w:rPr>
        <w:t xml:space="preserve">, obec Ostrava (dále jen „stavba“ nebo „dílo“). Zhotovitel se zavazuje provést dílo podle </w:t>
      </w:r>
      <w:r w:rsidRPr="00EA1926">
        <w:rPr>
          <w:rStyle w:val="slostrnky"/>
          <w:sz w:val="22"/>
          <w:szCs w:val="22"/>
        </w:rPr>
        <w:t xml:space="preserve">projektové dokumentace </w:t>
      </w:r>
      <w:r w:rsidR="0096650E" w:rsidRPr="00EA1926">
        <w:rPr>
          <w:rStyle w:val="slostrnky"/>
          <w:sz w:val="22"/>
          <w:szCs w:val="22"/>
        </w:rPr>
        <w:t>pro vydání stavebního povolení s propracováním do úrovně dokumentace pro provedení stavby zpracované společností</w:t>
      </w:r>
      <w:r w:rsidR="00001D14" w:rsidRPr="00EA1926">
        <w:rPr>
          <w:rStyle w:val="slostrnky"/>
          <w:sz w:val="22"/>
          <w:szCs w:val="22"/>
        </w:rPr>
        <w:t xml:space="preserve"> </w:t>
      </w:r>
      <w:r w:rsidR="00237585" w:rsidRPr="00EA1926">
        <w:rPr>
          <w:rStyle w:val="slostrnky"/>
          <w:sz w:val="22"/>
          <w:szCs w:val="22"/>
        </w:rPr>
        <w:t>HGE</w:t>
      </w:r>
      <w:r w:rsidR="004304D3">
        <w:rPr>
          <w:rStyle w:val="slostrnky"/>
          <w:sz w:val="22"/>
          <w:szCs w:val="22"/>
        </w:rPr>
        <w:t>,</w:t>
      </w:r>
      <w:r w:rsidR="00237585" w:rsidRPr="00EA1926">
        <w:rPr>
          <w:rStyle w:val="slostrnky"/>
          <w:sz w:val="22"/>
          <w:szCs w:val="22"/>
        </w:rPr>
        <w:t xml:space="preserve"> s.r.o.</w:t>
      </w:r>
      <w:r w:rsidR="0096650E" w:rsidRPr="00EA1926">
        <w:rPr>
          <w:rStyle w:val="slostrnky"/>
          <w:sz w:val="22"/>
          <w:szCs w:val="22"/>
        </w:rPr>
        <w:t xml:space="preserve"> se sídlem: </w:t>
      </w:r>
      <w:r w:rsidR="00237585" w:rsidRPr="00EA1926">
        <w:rPr>
          <w:rStyle w:val="slostrnky"/>
          <w:sz w:val="22"/>
          <w:szCs w:val="22"/>
        </w:rPr>
        <w:t>Do Špice 749/10, 725 29 Ostrava – P</w:t>
      </w:r>
      <w:r w:rsidR="002E2398">
        <w:rPr>
          <w:rStyle w:val="slostrnky"/>
          <w:sz w:val="22"/>
          <w:szCs w:val="22"/>
        </w:rPr>
        <w:t>etřkovice</w:t>
      </w:r>
      <w:r w:rsidR="00237585" w:rsidRPr="00EA1926">
        <w:rPr>
          <w:rStyle w:val="slostrnky"/>
          <w:sz w:val="22"/>
          <w:szCs w:val="22"/>
        </w:rPr>
        <w:t xml:space="preserve"> v 06/2017</w:t>
      </w:r>
      <w:r w:rsidR="00364ACF" w:rsidRPr="00EA1926">
        <w:rPr>
          <w:rStyle w:val="slostrnky"/>
          <w:sz w:val="22"/>
          <w:szCs w:val="22"/>
        </w:rPr>
        <w:t xml:space="preserve">, č. zakázky </w:t>
      </w:r>
      <w:r w:rsidR="00236BAC">
        <w:rPr>
          <w:rStyle w:val="slostrnky"/>
          <w:sz w:val="22"/>
          <w:szCs w:val="22"/>
        </w:rPr>
        <w:t>09-0002-2017, v rozsahu R</w:t>
      </w:r>
      <w:r w:rsidR="00237585" w:rsidRPr="00EA1926">
        <w:rPr>
          <w:rStyle w:val="slostrnky"/>
          <w:sz w:val="22"/>
          <w:szCs w:val="22"/>
        </w:rPr>
        <w:t xml:space="preserve">ozhodnutí č. 72/18/VH, č. j.: SMO/040540/18/OŽP/Po ze dne 24. 1. 2018 o povolení k nakládání s vodami, o povolení stavby vodního díla a změny stavby dokončené stavby vodního díla a o povolení </w:t>
      </w:r>
      <w:r w:rsidR="000B54CA">
        <w:rPr>
          <w:rStyle w:val="slostrnky"/>
          <w:sz w:val="22"/>
          <w:szCs w:val="22"/>
        </w:rPr>
        <w:t>odstranění stavby vodního díla,</w:t>
      </w:r>
      <w:r w:rsidR="00237585" w:rsidRPr="00EA1926">
        <w:rPr>
          <w:rStyle w:val="slostrnky"/>
          <w:sz w:val="22"/>
          <w:szCs w:val="22"/>
        </w:rPr>
        <w:t xml:space="preserve"> v souladu s „Požadavky na provádění k</w:t>
      </w:r>
      <w:r w:rsidR="00BF4CDC" w:rsidRPr="00EA1926">
        <w:rPr>
          <w:rStyle w:val="slostrnky"/>
          <w:sz w:val="22"/>
          <w:szCs w:val="22"/>
        </w:rPr>
        <w:t>a</w:t>
      </w:r>
      <w:r w:rsidR="00237585" w:rsidRPr="00EA1926">
        <w:rPr>
          <w:rStyle w:val="slostrnky"/>
          <w:sz w:val="22"/>
          <w:szCs w:val="22"/>
        </w:rPr>
        <w:t>nalizačních řadů a přípojek“</w:t>
      </w:r>
      <w:r w:rsidR="00245C82">
        <w:rPr>
          <w:rStyle w:val="slostrnky"/>
          <w:sz w:val="22"/>
          <w:szCs w:val="22"/>
        </w:rPr>
        <w:t>,</w:t>
      </w:r>
      <w:r w:rsidR="00237585" w:rsidRPr="00EA1926">
        <w:rPr>
          <w:rStyle w:val="slostrnky"/>
          <w:sz w:val="22"/>
          <w:szCs w:val="22"/>
        </w:rPr>
        <w:t xml:space="preserve"> vydání č. 6 s účinnosti od 24. 3. 2015</w:t>
      </w:r>
      <w:r w:rsidR="00237585" w:rsidRPr="00245C82">
        <w:rPr>
          <w:rStyle w:val="slostrnky"/>
          <w:sz w:val="22"/>
          <w:szCs w:val="22"/>
        </w:rPr>
        <w:t xml:space="preserve"> provozovatele kanalizační sítě společnosti Ostravské vodárny a kanalizace, a.s. (dále jen OVAK a.s.)</w:t>
      </w:r>
      <w:r w:rsidR="000B54CA" w:rsidRPr="00245C82">
        <w:rPr>
          <w:rStyle w:val="slostrnky"/>
          <w:sz w:val="22"/>
          <w:szCs w:val="22"/>
        </w:rPr>
        <w:t xml:space="preserve"> a v souladu s </w:t>
      </w:r>
      <w:r w:rsidR="000B54CA" w:rsidRPr="00245C82">
        <w:rPr>
          <w:rStyle w:val="slostrnky"/>
          <w:bCs/>
          <w:iCs/>
          <w:sz w:val="22"/>
          <w:szCs w:val="22"/>
        </w:rPr>
        <w:t>„Požadavky na provádění vodovodních řadů a přípojek“,</w:t>
      </w:r>
      <w:r w:rsidR="00245C82">
        <w:rPr>
          <w:rStyle w:val="slostrnky"/>
          <w:bCs/>
          <w:iCs/>
          <w:sz w:val="22"/>
          <w:szCs w:val="22"/>
        </w:rPr>
        <w:t xml:space="preserve"> vydání č. 6 </w:t>
      </w:r>
      <w:r w:rsidR="00245C82" w:rsidRPr="00EA1926">
        <w:rPr>
          <w:rStyle w:val="slostrnky"/>
          <w:sz w:val="22"/>
          <w:szCs w:val="22"/>
        </w:rPr>
        <w:t xml:space="preserve">s účinnosti od </w:t>
      </w:r>
      <w:r w:rsidR="00245C82">
        <w:rPr>
          <w:rStyle w:val="slostrnky"/>
          <w:sz w:val="22"/>
          <w:szCs w:val="22"/>
        </w:rPr>
        <w:t>5</w:t>
      </w:r>
      <w:r w:rsidR="00245C82" w:rsidRPr="00EA1926">
        <w:rPr>
          <w:rStyle w:val="slostrnky"/>
          <w:sz w:val="22"/>
          <w:szCs w:val="22"/>
        </w:rPr>
        <w:t>. 3. 2015</w:t>
      </w:r>
      <w:r w:rsidR="00245C82">
        <w:rPr>
          <w:rStyle w:val="slostrnky"/>
          <w:sz w:val="22"/>
          <w:szCs w:val="22"/>
        </w:rPr>
        <w:t xml:space="preserve"> </w:t>
      </w:r>
      <w:r w:rsidR="00245C82" w:rsidRPr="00245C82">
        <w:rPr>
          <w:rStyle w:val="slostrnky"/>
          <w:sz w:val="22"/>
          <w:szCs w:val="22"/>
        </w:rPr>
        <w:t xml:space="preserve">provozovatele </w:t>
      </w:r>
      <w:r w:rsidR="00245C82">
        <w:rPr>
          <w:rStyle w:val="slostrnky"/>
          <w:sz w:val="22"/>
          <w:szCs w:val="22"/>
        </w:rPr>
        <w:t>vodovodní sítě</w:t>
      </w:r>
      <w:r w:rsidR="00245C82" w:rsidRPr="00245C82">
        <w:rPr>
          <w:rStyle w:val="slostrnky"/>
          <w:sz w:val="22"/>
          <w:szCs w:val="22"/>
        </w:rPr>
        <w:t xml:space="preserve"> společnosti</w:t>
      </w:r>
      <w:r w:rsidR="00245C82">
        <w:rPr>
          <w:rStyle w:val="slostrnky"/>
          <w:sz w:val="22"/>
          <w:szCs w:val="22"/>
        </w:rPr>
        <w:t xml:space="preserve"> </w:t>
      </w:r>
      <w:r w:rsidR="00245C82" w:rsidRPr="00245C82">
        <w:rPr>
          <w:rStyle w:val="slostrnky"/>
          <w:sz w:val="22"/>
          <w:szCs w:val="22"/>
        </w:rPr>
        <w:t>OVAK a.s.</w:t>
      </w:r>
      <w:r w:rsidR="00245C82">
        <w:rPr>
          <w:rStyle w:val="slostrnky"/>
          <w:sz w:val="22"/>
          <w:szCs w:val="22"/>
        </w:rPr>
        <w:t xml:space="preserve"> </w:t>
      </w:r>
      <w:r w:rsidR="007A1BB0" w:rsidRPr="00245C82">
        <w:rPr>
          <w:rStyle w:val="slostrnky"/>
          <w:sz w:val="22"/>
          <w:szCs w:val="22"/>
        </w:rPr>
        <w:t>J</w:t>
      </w:r>
      <w:r w:rsidR="00EA1926" w:rsidRPr="00245C82">
        <w:rPr>
          <w:rStyle w:val="slostrnky"/>
          <w:sz w:val="22"/>
          <w:szCs w:val="22"/>
        </w:rPr>
        <w:t xml:space="preserve">edná se o </w:t>
      </w:r>
      <w:r w:rsidR="000D6E56" w:rsidRPr="00245C82">
        <w:rPr>
          <w:rStyle w:val="slostrnky"/>
          <w:sz w:val="22"/>
          <w:szCs w:val="22"/>
        </w:rPr>
        <w:t xml:space="preserve">stavbu </w:t>
      </w:r>
      <w:r w:rsidR="00EA1926" w:rsidRPr="00245C82">
        <w:rPr>
          <w:rStyle w:val="slostrnky"/>
          <w:sz w:val="22"/>
          <w:szCs w:val="22"/>
        </w:rPr>
        <w:t>celkem</w:t>
      </w:r>
      <w:r w:rsidR="000D6E56" w:rsidRPr="00245C82">
        <w:rPr>
          <w:rStyle w:val="slostrnky"/>
          <w:sz w:val="22"/>
          <w:szCs w:val="22"/>
        </w:rPr>
        <w:t xml:space="preserve"> 4 </w:t>
      </w:r>
      <w:r w:rsidR="00EA1926" w:rsidRPr="00245C82">
        <w:rPr>
          <w:rStyle w:val="slostrnky"/>
          <w:sz w:val="22"/>
          <w:szCs w:val="22"/>
        </w:rPr>
        <w:t xml:space="preserve">jednotných </w:t>
      </w:r>
      <w:r w:rsidR="000D6E56" w:rsidRPr="00245C82">
        <w:rPr>
          <w:rStyle w:val="slostrnky"/>
          <w:sz w:val="22"/>
          <w:szCs w:val="22"/>
        </w:rPr>
        <w:t>kanalizační stok DN</w:t>
      </w:r>
      <w:r w:rsidR="00EA1926" w:rsidRPr="00245C82">
        <w:rPr>
          <w:rStyle w:val="slostrnky"/>
          <w:sz w:val="22"/>
          <w:szCs w:val="22"/>
        </w:rPr>
        <w:t xml:space="preserve"> 300 o celkové délce cca 205,7 m, které zabezpečí odkanalizování celkem </w:t>
      </w:r>
      <w:proofErr w:type="gramStart"/>
      <w:r w:rsidR="000D6E56" w:rsidRPr="00245C82">
        <w:rPr>
          <w:rStyle w:val="slostrnky"/>
          <w:sz w:val="22"/>
          <w:szCs w:val="22"/>
        </w:rPr>
        <w:t>12</w:t>
      </w:r>
      <w:r w:rsidR="00EA1926" w:rsidRPr="00245C82">
        <w:rPr>
          <w:rStyle w:val="slostrnky"/>
          <w:sz w:val="22"/>
          <w:szCs w:val="22"/>
        </w:rPr>
        <w:t>-ti</w:t>
      </w:r>
      <w:proofErr w:type="gramEnd"/>
      <w:r w:rsidR="000D6E56" w:rsidRPr="00245C82">
        <w:rPr>
          <w:rStyle w:val="slostrnky"/>
          <w:sz w:val="22"/>
          <w:szCs w:val="22"/>
        </w:rPr>
        <w:t xml:space="preserve"> rodinných domů v lokalitě Na Pastvinách</w:t>
      </w:r>
      <w:r w:rsidR="00BF1C2F">
        <w:rPr>
          <w:rStyle w:val="slostrnky"/>
          <w:sz w:val="22"/>
          <w:szCs w:val="22"/>
        </w:rPr>
        <w:t>,</w:t>
      </w:r>
      <w:r w:rsidR="000D6E56" w:rsidRPr="00245C82">
        <w:rPr>
          <w:rStyle w:val="slostrnky"/>
          <w:sz w:val="22"/>
          <w:szCs w:val="22"/>
        </w:rPr>
        <w:t xml:space="preserve"> včetně napojení kanalizačních přípojek. Součástí díla je rovněž přeložka vodovodního řadu DN 80 </w:t>
      </w:r>
      <w:r w:rsidR="00EA1926" w:rsidRPr="00245C82">
        <w:rPr>
          <w:rStyle w:val="slostrnky"/>
          <w:sz w:val="22"/>
          <w:szCs w:val="22"/>
        </w:rPr>
        <w:t>o délce 50,2 m</w:t>
      </w:r>
      <w:r w:rsidR="000D6E56" w:rsidRPr="00245C82">
        <w:rPr>
          <w:rStyle w:val="slostrnky"/>
          <w:sz w:val="22"/>
          <w:szCs w:val="22"/>
        </w:rPr>
        <w:t xml:space="preserve"> v místě souběhu s nově budovanou kanal</w:t>
      </w:r>
      <w:r w:rsidR="0067454D" w:rsidRPr="00245C82">
        <w:rPr>
          <w:rStyle w:val="slostrnky"/>
          <w:sz w:val="22"/>
          <w:szCs w:val="22"/>
        </w:rPr>
        <w:t xml:space="preserve">izací. </w:t>
      </w:r>
    </w:p>
    <w:p w:rsidR="00E5355A" w:rsidRPr="00E34532" w:rsidRDefault="000F502F" w:rsidP="0001409F">
      <w:pPr>
        <w:pStyle w:val="Zkladntext3"/>
        <w:numPr>
          <w:ilvl w:val="0"/>
          <w:numId w:val="40"/>
        </w:numPr>
        <w:spacing w:after="80"/>
        <w:jc w:val="both"/>
      </w:pPr>
      <w:r w:rsidRPr="00022E8A">
        <w:rPr>
          <w:sz w:val="22"/>
        </w:rPr>
        <w:t>Dále provedení díla zahrnuje</w:t>
      </w:r>
      <w:r w:rsidR="00236BAC">
        <w:rPr>
          <w:sz w:val="22"/>
        </w:rPr>
        <w:t>:</w:t>
      </w:r>
    </w:p>
    <w:p w:rsidR="00FF270F" w:rsidRPr="00A81FC1" w:rsidRDefault="00FF270F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</w:pPr>
      <w:r w:rsidRPr="00A81FC1">
        <w:t>aktualizaci vyjádření všech správců inženýrských sítí,</w:t>
      </w:r>
    </w:p>
    <w:p w:rsidR="00010C67" w:rsidRPr="00A81FC1" w:rsidRDefault="00FF270F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A81FC1">
        <w:rPr>
          <w:szCs w:val="22"/>
        </w:rPr>
        <w:t xml:space="preserve">zajištění </w:t>
      </w:r>
      <w:r w:rsidR="00010C67" w:rsidRPr="00A81FC1">
        <w:rPr>
          <w:szCs w:val="22"/>
        </w:rPr>
        <w:t xml:space="preserve">a vybudování </w:t>
      </w:r>
      <w:r w:rsidRPr="00A81FC1">
        <w:rPr>
          <w:szCs w:val="22"/>
        </w:rPr>
        <w:t>zařízení staveniště</w:t>
      </w:r>
      <w:r w:rsidR="00010C67" w:rsidRPr="00A81FC1">
        <w:rPr>
          <w:szCs w:val="22"/>
        </w:rPr>
        <w:t xml:space="preserve"> a </w:t>
      </w:r>
      <w:proofErr w:type="spellStart"/>
      <w:r w:rsidR="00010C67" w:rsidRPr="00A81FC1">
        <w:rPr>
          <w:szCs w:val="22"/>
        </w:rPr>
        <w:t>deponie</w:t>
      </w:r>
      <w:proofErr w:type="spellEnd"/>
      <w:r w:rsidR="00010C67" w:rsidRPr="00A81FC1">
        <w:rPr>
          <w:szCs w:val="22"/>
        </w:rPr>
        <w:t xml:space="preserve"> materiálů tak, aby nevznikly žádné újmy</w:t>
      </w:r>
      <w:r w:rsidR="002A20C9" w:rsidRPr="00A81FC1">
        <w:rPr>
          <w:szCs w:val="22"/>
        </w:rPr>
        <w:t xml:space="preserve"> </w:t>
      </w:r>
      <w:r w:rsidR="00010C67" w:rsidRPr="00A81FC1">
        <w:rPr>
          <w:szCs w:val="22"/>
        </w:rPr>
        <w:t>na</w:t>
      </w:r>
      <w:r w:rsidR="00A64C6F" w:rsidRPr="00A81FC1">
        <w:rPr>
          <w:szCs w:val="22"/>
        </w:rPr>
        <w:t> </w:t>
      </w:r>
      <w:r w:rsidR="00010C67" w:rsidRPr="00A81FC1">
        <w:rPr>
          <w:szCs w:val="22"/>
        </w:rPr>
        <w:t>sousedních pozemcích a po ukončení prací uvedení staveniště do původního stavu</w:t>
      </w:r>
      <w:r w:rsidRPr="00A81FC1">
        <w:rPr>
          <w:szCs w:val="22"/>
        </w:rPr>
        <w:t xml:space="preserve">, včetně </w:t>
      </w:r>
      <w:r w:rsidR="00B63A04" w:rsidRPr="00A81FC1">
        <w:rPr>
          <w:szCs w:val="22"/>
        </w:rPr>
        <w:t xml:space="preserve">úhrady </w:t>
      </w:r>
      <w:r w:rsidRPr="00A81FC1">
        <w:rPr>
          <w:szCs w:val="22"/>
        </w:rPr>
        <w:t>všech nákladů spojených s jeho zřízením a provozem,</w:t>
      </w:r>
    </w:p>
    <w:p w:rsidR="00FF270F" w:rsidRPr="00A81FC1" w:rsidRDefault="00E22BE1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rStyle w:val="slostrnky"/>
        </w:rPr>
        <w:t>označení</w:t>
      </w:r>
      <w:r w:rsidR="00B92289" w:rsidRPr="00A81FC1">
        <w:rPr>
          <w:rStyle w:val="slostrnky"/>
        </w:rPr>
        <w:t xml:space="preserve"> stavby tabulí s uvedením názvu stavby, zhotovitele a investora, včetně zodpovědných osob a termínu realizace a umístění štítku o povolení stavby </w:t>
      </w:r>
      <w:r w:rsidR="00B92289" w:rsidRPr="00A81FC1">
        <w:rPr>
          <w:szCs w:val="22"/>
        </w:rPr>
        <w:t>včetně potvrzeného formuláře ohlášení stavby na Oblastní inspektorát práce pro Moravskoslezský kraj a Olomoucký kraj</w:t>
      </w:r>
      <w:r w:rsidR="00B92289" w:rsidRPr="00A81FC1">
        <w:rPr>
          <w:rStyle w:val="slostrnky"/>
        </w:rPr>
        <w:t xml:space="preserve"> na viditelném místě před zahájením stavby</w:t>
      </w:r>
      <w:r w:rsidR="00FF270F" w:rsidRPr="00A81FC1">
        <w:rPr>
          <w:szCs w:val="22"/>
        </w:rPr>
        <w:t>,</w:t>
      </w:r>
    </w:p>
    <w:p w:rsidR="00D92A09" w:rsidRPr="00A81FC1" w:rsidRDefault="00D92A09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zajištění ohlášení jednotlivých fází výstavby příslušným stavebním úřadům dle plánu kontrolních prohlídek stavby, umožnění provedení kontrolní prohlídky</w:t>
      </w:r>
      <w:r w:rsidR="002A20C9" w:rsidRPr="00A81FC1">
        <w:rPr>
          <w:szCs w:val="22"/>
        </w:rPr>
        <w:t>,</w:t>
      </w:r>
      <w:r w:rsidRPr="00A81FC1">
        <w:rPr>
          <w:szCs w:val="22"/>
        </w:rPr>
        <w:t xml:space="preserve"> včetně účasti na ní a jejího dokumentování,</w:t>
      </w:r>
    </w:p>
    <w:p w:rsidR="00D92A09" w:rsidRPr="00A81FC1" w:rsidRDefault="002A20C9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A81FC1">
        <w:rPr>
          <w:rStyle w:val="slostrnky"/>
        </w:rPr>
        <w:lastRenderedPageBreak/>
        <w:t xml:space="preserve">projednání </w:t>
      </w:r>
      <w:r w:rsidR="00B92289" w:rsidRPr="00A81FC1">
        <w:t xml:space="preserve">projektové dokumentace pro vydání stavebního povolení s propracováním do úrovně dokumentace pro provedení stavby </w:t>
      </w:r>
      <w:r w:rsidRPr="00A81FC1">
        <w:rPr>
          <w:rStyle w:val="slostrnky"/>
        </w:rPr>
        <w:t xml:space="preserve">se správci dotčených inženýrských sítí a zařízení, vyžádání souhlasů s činností v jejich ochranném pásmu, </w:t>
      </w:r>
      <w:r w:rsidR="00D92A09" w:rsidRPr="00A81FC1">
        <w:rPr>
          <w:szCs w:val="22"/>
        </w:rPr>
        <w:t xml:space="preserve">zajištění vytýčení </w:t>
      </w:r>
      <w:r w:rsidR="006E146C" w:rsidRPr="00A81FC1">
        <w:rPr>
          <w:szCs w:val="22"/>
        </w:rPr>
        <w:t xml:space="preserve">podzemních </w:t>
      </w:r>
      <w:r w:rsidR="00D92A09" w:rsidRPr="00A81FC1">
        <w:rPr>
          <w:szCs w:val="22"/>
        </w:rPr>
        <w:t>inženýrských sítí</w:t>
      </w:r>
      <w:r w:rsidR="006E146C" w:rsidRPr="00A81FC1">
        <w:rPr>
          <w:szCs w:val="22"/>
        </w:rPr>
        <w:t xml:space="preserve"> a vedení</w:t>
      </w:r>
      <w:r w:rsidR="00A64C6F" w:rsidRPr="00A81FC1">
        <w:rPr>
          <w:szCs w:val="22"/>
        </w:rPr>
        <w:t xml:space="preserve"> </w:t>
      </w:r>
      <w:r w:rsidR="00A64C6F" w:rsidRPr="00A81FC1">
        <w:rPr>
          <w:rStyle w:val="slostrnky"/>
        </w:rPr>
        <w:t>podle podmínek vyjádření jejich správců a vlastníků</w:t>
      </w:r>
      <w:r w:rsidR="00D92A09" w:rsidRPr="00A81FC1">
        <w:rPr>
          <w:szCs w:val="22"/>
        </w:rPr>
        <w:t>, a to před zahájením prací na staveništi</w:t>
      </w:r>
      <w:r w:rsidRPr="00A81FC1">
        <w:rPr>
          <w:szCs w:val="22"/>
        </w:rPr>
        <w:t>,</w:t>
      </w:r>
      <w:r w:rsidR="00D92A09" w:rsidRPr="00A81FC1">
        <w:rPr>
          <w:szCs w:val="22"/>
        </w:rPr>
        <w:t xml:space="preserve"> jejich zaměření </w:t>
      </w:r>
      <w:r w:rsidR="008D2046" w:rsidRPr="00A81FC1">
        <w:rPr>
          <w:szCs w:val="22"/>
        </w:rPr>
        <w:t>p</w:t>
      </w:r>
      <w:r w:rsidR="008D2046" w:rsidRPr="00A81FC1">
        <w:rPr>
          <w:rStyle w:val="slostrnky"/>
          <w:szCs w:val="22"/>
        </w:rPr>
        <w:t xml:space="preserve">řed záhozem </w:t>
      </w:r>
      <w:r w:rsidR="00D92A09" w:rsidRPr="00A81FC1">
        <w:rPr>
          <w:szCs w:val="22"/>
        </w:rPr>
        <w:t>a zakreslení dle skutečného stavu do příslušné dokumentace</w:t>
      </w:r>
      <w:r w:rsidR="00071652" w:rsidRPr="00A81FC1">
        <w:rPr>
          <w:szCs w:val="22"/>
        </w:rPr>
        <w:t>,</w:t>
      </w:r>
      <w:r w:rsidR="00D92A09" w:rsidRPr="00A81FC1">
        <w:rPr>
          <w:szCs w:val="22"/>
        </w:rPr>
        <w:t xml:space="preserve"> včetně jejich písemného a zpětného předání jednotlivým správcům</w:t>
      </w:r>
      <w:r w:rsidR="00B577AC" w:rsidRPr="00A81FC1">
        <w:rPr>
          <w:szCs w:val="22"/>
        </w:rPr>
        <w:t>,</w:t>
      </w:r>
      <w:r w:rsidRPr="00A81FC1">
        <w:rPr>
          <w:rStyle w:val="slostrnky"/>
        </w:rPr>
        <w:t xml:space="preserve"> </w:t>
      </w:r>
      <w:r w:rsidR="00B577AC" w:rsidRPr="00A81FC1">
        <w:rPr>
          <w:rStyle w:val="slostrnky"/>
        </w:rPr>
        <w:t>v</w:t>
      </w:r>
      <w:r w:rsidRPr="00A81FC1">
        <w:rPr>
          <w:rStyle w:val="slostrnky"/>
        </w:rPr>
        <w:t>ytyčení inženýrských sítí vyznačí zhotovitel v terénu a doloží objednateli protokoly</w:t>
      </w:r>
      <w:r w:rsidR="008B00AC" w:rsidRPr="00A81FC1">
        <w:rPr>
          <w:rStyle w:val="slostrnky"/>
        </w:rPr>
        <w:t xml:space="preserve"> </w:t>
      </w:r>
      <w:r w:rsidRPr="00A81FC1">
        <w:rPr>
          <w:rStyle w:val="slostrnky"/>
        </w:rPr>
        <w:t>o vytyčení,</w:t>
      </w:r>
    </w:p>
    <w:p w:rsidR="003945DF" w:rsidRPr="00A81FC1" w:rsidRDefault="003945DF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- zahájení staveb bude předem zhotovitelem oznámeno správcům inženýrských sítí a zástupci těchto správců budou přizváni ke kontrole jimi stanovených podmínek,</w:t>
      </w:r>
    </w:p>
    <w:p w:rsidR="006C486B" w:rsidRPr="00A81FC1" w:rsidRDefault="006C486B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C486B" w:rsidRPr="00A81FC1" w:rsidRDefault="006C486B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 xml:space="preserve">respektování podmínek všech účastníků </w:t>
      </w:r>
      <w:r w:rsidR="00A81FC1" w:rsidRPr="00A81FC1">
        <w:rPr>
          <w:szCs w:val="22"/>
        </w:rPr>
        <w:t>stavebního řízení dle stavební</w:t>
      </w:r>
      <w:r w:rsidRPr="00A81FC1">
        <w:rPr>
          <w:szCs w:val="22"/>
        </w:rPr>
        <w:t>h</w:t>
      </w:r>
      <w:r w:rsidR="00A81FC1" w:rsidRPr="00A81FC1">
        <w:rPr>
          <w:szCs w:val="22"/>
        </w:rPr>
        <w:t>o</w:t>
      </w:r>
      <w:r w:rsidRPr="00A81FC1">
        <w:rPr>
          <w:szCs w:val="22"/>
        </w:rPr>
        <w:t xml:space="preserve"> povolení,</w:t>
      </w:r>
    </w:p>
    <w:p w:rsidR="006C486B" w:rsidRPr="00A81FC1" w:rsidRDefault="006C486B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 xml:space="preserve">zohlednění vyjádření dotčených orgánů a organizací </w:t>
      </w:r>
      <w:r w:rsidRPr="00A81FC1">
        <w:rPr>
          <w:rStyle w:val="slostrnky"/>
          <w:szCs w:val="22"/>
        </w:rPr>
        <w:t>a správců inženýrských sítí vydaných v průběhu projednávání stavby</w:t>
      </w:r>
      <w:r w:rsidRPr="00A81FC1">
        <w:rPr>
          <w:szCs w:val="22"/>
        </w:rPr>
        <w:t>,</w:t>
      </w:r>
    </w:p>
    <w:p w:rsidR="00AA5E5C" w:rsidRPr="00A81FC1" w:rsidRDefault="00AA5E5C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</w:t>
      </w:r>
      <w:r w:rsidR="00F9703D" w:rsidRPr="00A81FC1">
        <w:rPr>
          <w:szCs w:val="22"/>
        </w:rPr>
        <w:t>sení je stanoven min. na 7 dní,</w:t>
      </w:r>
    </w:p>
    <w:p w:rsidR="00CA42ED" w:rsidRPr="00A81FC1" w:rsidRDefault="00CA42ED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zajištění funkce odpovědného geodeta po dobu realizace stavby,</w:t>
      </w:r>
    </w:p>
    <w:p w:rsidR="00CA42ED" w:rsidRPr="00A81FC1" w:rsidRDefault="004B1E2F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A81FC1">
        <w:rPr>
          <w:rStyle w:val="slostrnky"/>
          <w:szCs w:val="22"/>
        </w:rPr>
        <w:t>vytýčení stavby dle souřadnic z projektové dokumentace</w:t>
      </w:r>
      <w:r w:rsidRPr="00A81FC1">
        <w:rPr>
          <w:rStyle w:val="slostrnky"/>
          <w:i/>
          <w:szCs w:val="22"/>
        </w:rPr>
        <w:t>,</w:t>
      </w:r>
      <w:r w:rsidRPr="00A81FC1">
        <w:t xml:space="preserve"> </w:t>
      </w:r>
      <w:r w:rsidR="00CA42ED" w:rsidRPr="00A81FC1">
        <w:rPr>
          <w:szCs w:val="22"/>
        </w:rPr>
        <w:t>průběžné výškopisné a polohopisné zaměřování trasy inženýrských sítí, a to již před zásypem prováděného díla, tato skutečnost včetně uvedení hloubky uložení a hloubky míst křížení s ostatními inženýrskými sítěmi bude vždy geodetem stvrzena zápisem do stavebního deníku, zakreslení případných změn do</w:t>
      </w:r>
      <w:r w:rsidR="00D0316D" w:rsidRPr="00A81FC1">
        <w:rPr>
          <w:szCs w:val="22"/>
        </w:rPr>
        <w:t> </w:t>
      </w:r>
      <w:r w:rsidR="00CA42ED" w:rsidRPr="00A81FC1">
        <w:rPr>
          <w:szCs w:val="22"/>
        </w:rPr>
        <w:t>dokumentace skutečného provedení</w:t>
      </w:r>
      <w:r w:rsidR="0009327C" w:rsidRPr="00A81FC1">
        <w:rPr>
          <w:szCs w:val="22"/>
        </w:rPr>
        <w:t>,</w:t>
      </w:r>
      <w:r w:rsidR="0009327C" w:rsidRPr="00A81FC1">
        <w:rPr>
          <w:rStyle w:val="slostrnky"/>
          <w:szCs w:val="22"/>
        </w:rPr>
        <w:t xml:space="preserve"> veškeré polohopisné a výškopisné souřadnice uvedené v</w:t>
      </w:r>
      <w:r w:rsidR="00D0316D" w:rsidRPr="00A81FC1">
        <w:rPr>
          <w:rStyle w:val="slostrnky"/>
          <w:szCs w:val="22"/>
        </w:rPr>
        <w:t> </w:t>
      </w:r>
      <w:r w:rsidR="0009327C" w:rsidRPr="00A81FC1">
        <w:rPr>
          <w:rStyle w:val="slostrnky"/>
          <w:szCs w:val="22"/>
        </w:rPr>
        <w:t>geodetickém zaměření budou v systému S-JTSK a Balt po vyrovnání</w:t>
      </w:r>
      <w:r w:rsidR="00172DCB" w:rsidRPr="00A81FC1">
        <w:rPr>
          <w:rStyle w:val="slostrnky"/>
          <w:szCs w:val="22"/>
        </w:rPr>
        <w:t>,</w:t>
      </w:r>
    </w:p>
    <w:p w:rsidR="00D0316D" w:rsidRPr="00A81FC1" w:rsidRDefault="00D0316D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protokolární předání (např. zápisem do stavebního deníku) každé šachty před zásypem objednateli za účasti oprávněného geodeta,</w:t>
      </w:r>
    </w:p>
    <w:p w:rsidR="00470464" w:rsidRPr="00A81FC1" w:rsidRDefault="005B7FF1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t>z</w:t>
      </w:r>
      <w:r w:rsidR="00480C8E" w:rsidRPr="00A81FC1">
        <w:t xml:space="preserve">hotovitel zajistí, že bude před zahájením prací za účasti oprávněného geodeta, projektanta a pověřeného </w:t>
      </w:r>
      <w:r w:rsidR="00E22BE1" w:rsidRPr="00A81FC1">
        <w:t>technického dozoru</w:t>
      </w:r>
      <w:r w:rsidR="00480C8E" w:rsidRPr="00A81FC1">
        <w:t xml:space="preserve"> prokazatelně, protokolárně zápisem do stavebního deníku provedeno prověření polohy a hloubky všech </w:t>
      </w:r>
      <w:proofErr w:type="spellStart"/>
      <w:r w:rsidR="00480C8E" w:rsidRPr="00A81FC1">
        <w:t>napojovacích</w:t>
      </w:r>
      <w:proofErr w:type="spellEnd"/>
      <w:r w:rsidR="00B63A04" w:rsidRPr="00A81FC1">
        <w:t xml:space="preserve"> </w:t>
      </w:r>
      <w:r w:rsidR="00480C8E" w:rsidRPr="00A81FC1">
        <w:t xml:space="preserve">míst stávajících kanalizačních </w:t>
      </w:r>
      <w:r w:rsidR="00E22BE1" w:rsidRPr="00A81FC1">
        <w:t xml:space="preserve">a vodovodních </w:t>
      </w:r>
      <w:r w:rsidR="00480C8E" w:rsidRPr="00A81FC1">
        <w:t>řadů</w:t>
      </w:r>
      <w:r w:rsidR="00D44954" w:rsidRPr="00A81FC1">
        <w:t xml:space="preserve"> včetně</w:t>
      </w:r>
      <w:r w:rsidR="00480C8E" w:rsidRPr="00A81FC1">
        <w:t xml:space="preserve"> </w:t>
      </w:r>
      <w:proofErr w:type="spellStart"/>
      <w:r w:rsidR="00480C8E" w:rsidRPr="00A81FC1">
        <w:t>napojovacích</w:t>
      </w:r>
      <w:proofErr w:type="spellEnd"/>
      <w:r w:rsidR="00480C8E" w:rsidRPr="00A81FC1">
        <w:t xml:space="preserve"> míst na související kanalizační stoky </w:t>
      </w:r>
      <w:r w:rsidR="00D44954" w:rsidRPr="00A81FC1">
        <w:t xml:space="preserve">a vodovodní řady </w:t>
      </w:r>
      <w:r w:rsidR="00480C8E" w:rsidRPr="00A81FC1">
        <w:t xml:space="preserve">ve vazbě na zpracovanou projektovou dokumentaci. Bez tohoto prověření a vzájemného odsouhlasení nebudou práce zahájeny. V případě zjištění rozdílů oproti </w:t>
      </w:r>
      <w:r w:rsidR="00D44954" w:rsidRPr="00A81FC1">
        <w:t xml:space="preserve">projektové dokumentaci </w:t>
      </w:r>
      <w:r w:rsidR="00480C8E" w:rsidRPr="00A81FC1">
        <w:t>bude záležitost ihned řešena s projektantem.</w:t>
      </w:r>
    </w:p>
    <w:p w:rsidR="00E72A6A" w:rsidRPr="00A81FC1" w:rsidRDefault="00E72A6A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provedení kopaných sond před zahájením prací u problematických křížení s jinými sítěmi,</w:t>
      </w:r>
    </w:p>
    <w:p w:rsidR="00174490" w:rsidRPr="00A81FC1" w:rsidRDefault="00174490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zabezpečení povolení k uzavírkám, prokopávkám, záborům komunikací a zeleně, zajištění souhlasů (rozhodnutí) ke zvláštnímu užívání veřejného prostranství a komunikací</w:t>
      </w:r>
      <w:r w:rsidRPr="00A81FC1">
        <w:t xml:space="preserve"> v souladu s obecně závaznou vyhláškou č. </w:t>
      </w:r>
      <w:r w:rsidR="00190C29">
        <w:t>4</w:t>
      </w:r>
      <w:r w:rsidRPr="00A81FC1">
        <w:t>/2006</w:t>
      </w:r>
      <w:r w:rsidRPr="00A81FC1">
        <w:rPr>
          <w:szCs w:val="22"/>
        </w:rPr>
        <w:t>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6C486B" w:rsidRPr="00A81FC1" w:rsidRDefault="006C486B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</w:pPr>
      <w:r w:rsidRPr="00A81FC1">
        <w:t>zpracování havarijního a povodňového p</w:t>
      </w:r>
      <w:r w:rsidR="00F968C6" w:rsidRPr="00A81FC1">
        <w:t xml:space="preserve">lánu platného po dobu výstavby </w:t>
      </w:r>
      <w:r w:rsidRPr="00A81FC1">
        <w:t>vč. jejich projednání a schválení vodoprávním úřadem - odborem ochrany životního prostředí M</w:t>
      </w:r>
      <w:r w:rsidR="00A81FC1" w:rsidRPr="00A81FC1">
        <w:t>agistrátu města Ostravy</w:t>
      </w:r>
      <w:r w:rsidRPr="00A81FC1">
        <w:t xml:space="preserve"> a ověření povodňového plánu příslušným městským obvodem. Výkopové práce budou zahájeny na základě předložení schváleného havarijního a povodňového plánu zástupci objednatele,</w:t>
      </w:r>
    </w:p>
    <w:p w:rsidR="00A10E38" w:rsidRPr="00A81FC1" w:rsidRDefault="00A10E38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 xml:space="preserve">aktualizace a schválení </w:t>
      </w:r>
      <w:r w:rsidR="00F648E6" w:rsidRPr="00A81FC1">
        <w:rPr>
          <w:szCs w:val="22"/>
        </w:rPr>
        <w:t>dokumentace</w:t>
      </w:r>
      <w:r w:rsidRPr="00A81FC1">
        <w:rPr>
          <w:szCs w:val="22"/>
        </w:rPr>
        <w:t xml:space="preserve"> dočasného dopravního značení, </w:t>
      </w:r>
      <w:r w:rsidR="00DA3ED8" w:rsidRPr="00A81FC1">
        <w:rPr>
          <w:szCs w:val="22"/>
        </w:rPr>
        <w:t>vč. organizace dopravy</w:t>
      </w:r>
      <w:r w:rsidR="00A40720" w:rsidRPr="00A81FC1">
        <w:rPr>
          <w:szCs w:val="22"/>
        </w:rPr>
        <w:t xml:space="preserve"> </w:t>
      </w:r>
      <w:r w:rsidR="00DA3ED8" w:rsidRPr="00A81FC1">
        <w:rPr>
          <w:szCs w:val="22"/>
        </w:rPr>
        <w:t>po</w:t>
      </w:r>
      <w:r w:rsidR="00D0316D" w:rsidRPr="00A81FC1">
        <w:rPr>
          <w:szCs w:val="22"/>
        </w:rPr>
        <w:t> </w:t>
      </w:r>
      <w:r w:rsidR="00DA3ED8" w:rsidRPr="00A81FC1">
        <w:rPr>
          <w:szCs w:val="22"/>
        </w:rPr>
        <w:t>dobu výstavby</w:t>
      </w:r>
      <w:r w:rsidR="00172DCB" w:rsidRPr="00A81FC1">
        <w:rPr>
          <w:szCs w:val="22"/>
        </w:rPr>
        <w:t>,</w:t>
      </w:r>
    </w:p>
    <w:p w:rsidR="000170BF" w:rsidRPr="00A81FC1" w:rsidRDefault="000170BF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osazení a údržba dočasného dopravního značení v průběhu provádění stavebních prací dle</w:t>
      </w:r>
      <w:r w:rsidR="00D0316D" w:rsidRPr="00A81FC1">
        <w:rPr>
          <w:szCs w:val="22"/>
        </w:rPr>
        <w:t> </w:t>
      </w:r>
      <w:r w:rsidRPr="00A81FC1">
        <w:rPr>
          <w:szCs w:val="22"/>
        </w:rPr>
        <w:t>dokumentace</w:t>
      </w:r>
      <w:r w:rsidR="00E827C7" w:rsidRPr="00A81FC1">
        <w:rPr>
          <w:rStyle w:val="slostrnky"/>
        </w:rPr>
        <w:t xml:space="preserve"> dočasného dopravního značení</w:t>
      </w:r>
      <w:r w:rsidRPr="00A81FC1">
        <w:rPr>
          <w:szCs w:val="22"/>
        </w:rPr>
        <w:t xml:space="preserve">, zajištění projednání </w:t>
      </w:r>
      <w:r w:rsidR="00E827C7" w:rsidRPr="00A81FC1">
        <w:rPr>
          <w:szCs w:val="22"/>
        </w:rPr>
        <w:t xml:space="preserve">změny </w:t>
      </w:r>
      <w:r w:rsidRPr="00A81FC1">
        <w:rPr>
          <w:szCs w:val="22"/>
        </w:rPr>
        <w:t>dočasného dopravního značení vyvolané v průbě</w:t>
      </w:r>
      <w:r w:rsidR="00E827C7" w:rsidRPr="00A81FC1">
        <w:rPr>
          <w:szCs w:val="22"/>
        </w:rPr>
        <w:t>hu stavby u příslušného orgánu,</w:t>
      </w:r>
    </w:p>
    <w:p w:rsidR="000170BF" w:rsidRPr="00A81FC1" w:rsidRDefault="00E827C7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lastRenderedPageBreak/>
        <w:t>uvedení dopravního značení do původního stavu po skončení prací a protokolárního předání správci,</w:t>
      </w:r>
    </w:p>
    <w:p w:rsidR="007A1BF7" w:rsidRPr="00A81FC1" w:rsidRDefault="004D6127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 xml:space="preserve">zajištění trasy </w:t>
      </w:r>
      <w:r w:rsidR="001A7671" w:rsidRPr="00A81FC1">
        <w:rPr>
          <w:szCs w:val="22"/>
        </w:rPr>
        <w:t xml:space="preserve">mimo obvod staveniště </w:t>
      </w:r>
      <w:r w:rsidRPr="00A81FC1">
        <w:rPr>
          <w:szCs w:val="22"/>
        </w:rPr>
        <w:t xml:space="preserve">pro dopravu materiálu na stavbu a jeho odvoz ze stavby včetně její údržby po dobu výstavby a uložení materiálu a výkopků pro stavbu tak, aby nevznikly žádné újmy </w:t>
      </w:r>
      <w:r w:rsidR="007A1BF7" w:rsidRPr="00A81FC1">
        <w:rPr>
          <w:szCs w:val="22"/>
        </w:rPr>
        <w:t>na sousedních pozemcích,</w:t>
      </w:r>
    </w:p>
    <w:p w:rsidR="007A1BF7" w:rsidRPr="00A81FC1" w:rsidRDefault="007A1BF7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průběžné odstraňování nečistot vzniklých při provádění prací z př</w:t>
      </w:r>
      <w:r w:rsidR="00E02851" w:rsidRPr="00A81FC1">
        <w:rPr>
          <w:szCs w:val="22"/>
        </w:rPr>
        <w:t>íjezdový</w:t>
      </w:r>
      <w:r w:rsidRPr="00A81FC1">
        <w:rPr>
          <w:szCs w:val="22"/>
        </w:rPr>
        <w:t>ch komunikací ke</w:t>
      </w:r>
      <w:r w:rsidR="00AB5707" w:rsidRPr="00A81FC1">
        <w:rPr>
          <w:szCs w:val="22"/>
        </w:rPr>
        <w:t> </w:t>
      </w:r>
      <w:r w:rsidRPr="00A81FC1">
        <w:rPr>
          <w:szCs w:val="22"/>
        </w:rPr>
        <w:t>staveništi po celou dobu provádění prací,</w:t>
      </w:r>
    </w:p>
    <w:p w:rsidR="007A1BF7" w:rsidRPr="00A81FC1" w:rsidRDefault="007A1BF7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projednání napojení na odběr elektrické energie, vody z veřejného vodovodu a kanalizace pro</w:t>
      </w:r>
      <w:r w:rsidR="005E39F8" w:rsidRPr="00A81FC1">
        <w:t> </w:t>
      </w:r>
      <w:r w:rsidRPr="00A81FC1">
        <w:rPr>
          <w:szCs w:val="22"/>
        </w:rPr>
        <w:t>potřeby stavby s p</w:t>
      </w:r>
      <w:r w:rsidR="001532D3" w:rsidRPr="00A81FC1">
        <w:rPr>
          <w:szCs w:val="22"/>
        </w:rPr>
        <w:t>říslušnými správci těchto sítí,</w:t>
      </w:r>
    </w:p>
    <w:p w:rsidR="00D375F0" w:rsidRPr="00A81FC1" w:rsidRDefault="005B7FF1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o</w:t>
      </w:r>
      <w:r w:rsidR="00D375F0" w:rsidRPr="00A81FC1">
        <w:rPr>
          <w:szCs w:val="22"/>
        </w:rPr>
        <w:t>dborná demontáž stávajícího technologického zařízení, včetně odborné likvidace demontovaného zařízení a stavebního odpadu</w:t>
      </w:r>
      <w:r w:rsidR="0016212A" w:rsidRPr="00A81FC1">
        <w:rPr>
          <w:szCs w:val="22"/>
        </w:rPr>
        <w:t>,</w:t>
      </w:r>
    </w:p>
    <w:p w:rsidR="00F35CB9" w:rsidRPr="00A81FC1" w:rsidRDefault="00F35CB9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A81FC1">
        <w:rPr>
          <w:szCs w:val="22"/>
        </w:rPr>
        <w:t>likvidaci odpadu a jeho uložení na řízenou skládku nebo jinou jeho likvidaci v souladu se</w:t>
      </w:r>
      <w:r w:rsidR="005E39F8" w:rsidRPr="00A81FC1">
        <w:rPr>
          <w:szCs w:val="22"/>
        </w:rPr>
        <w:t> </w:t>
      </w:r>
      <w:r w:rsidRPr="00A81FC1">
        <w:rPr>
          <w:szCs w:val="22"/>
        </w:rPr>
        <w:t>zákonem č. 185/2001 Sb. o odpadech a o změně některých dalších zákonů, ve znění pozdějších předpisů, o likvidaci odpadu bude objednateli předložen písemný doklad,</w:t>
      </w:r>
    </w:p>
    <w:p w:rsidR="008D55C1" w:rsidRPr="00A81FC1" w:rsidRDefault="004B1810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A81FC1">
        <w:rPr>
          <w:rStyle w:val="slostrnky"/>
        </w:rPr>
        <w:t>d</w:t>
      </w:r>
      <w:r w:rsidR="008D55C1" w:rsidRPr="00A81FC1">
        <w:rPr>
          <w:rStyle w:val="slostrnky"/>
        </w:rPr>
        <w:t>oložení oprávnění k odstranění odpadů v případě, že zhotovitel toto oprávnění má. V případě, že odstraňování bude zajišťovat prostřednictvím odborné firmy, doloží fotokopii smlouvy</w:t>
      </w:r>
      <w:r w:rsidR="005E39F8" w:rsidRPr="00A81FC1">
        <w:rPr>
          <w:rStyle w:val="slostrnky"/>
        </w:rPr>
        <w:t xml:space="preserve"> </w:t>
      </w:r>
      <w:r w:rsidR="008D55C1" w:rsidRPr="00A81FC1">
        <w:rPr>
          <w:rStyle w:val="slostrnky"/>
        </w:rPr>
        <w:t>o</w:t>
      </w:r>
      <w:r w:rsidR="005E39F8" w:rsidRPr="00A81FC1">
        <w:rPr>
          <w:rStyle w:val="slostrnky"/>
        </w:rPr>
        <w:t> </w:t>
      </w:r>
      <w:r w:rsidR="008D55C1" w:rsidRPr="00A81FC1">
        <w:rPr>
          <w:rStyle w:val="slostrnky"/>
        </w:rPr>
        <w:t>odstranění odpadů, uzavřenou mezi ním a touto firmou a fotokopii oprávnění tohoto smluvního</w:t>
      </w:r>
      <w:r w:rsidR="00B577AC" w:rsidRPr="00A81FC1">
        <w:rPr>
          <w:rStyle w:val="slostrnky"/>
        </w:rPr>
        <w:t xml:space="preserve"> partnera k odstraňování odpadů vzniklých při výstavbě.</w:t>
      </w:r>
      <w:r w:rsidR="008D55C1" w:rsidRPr="00A81FC1">
        <w:rPr>
          <w:rStyle w:val="slostrnky"/>
        </w:rPr>
        <w:t xml:space="preserve"> </w:t>
      </w:r>
      <w:r w:rsidR="00B577AC" w:rsidRPr="00A81FC1">
        <w:rPr>
          <w:rStyle w:val="slostrnky"/>
        </w:rPr>
        <w:t>T</w:t>
      </w:r>
      <w:r w:rsidR="008D55C1" w:rsidRPr="00A81FC1">
        <w:rPr>
          <w:rStyle w:val="slostrnky"/>
        </w:rPr>
        <w:t>yto doklady musí být platné po celou dobu výstavby díla</w:t>
      </w:r>
      <w:r w:rsidRPr="00A81FC1">
        <w:rPr>
          <w:rStyle w:val="slostrnky"/>
        </w:rPr>
        <w:t>,</w:t>
      </w:r>
    </w:p>
    <w:p w:rsidR="008636F2" w:rsidRPr="00A81FC1" w:rsidRDefault="008636F2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zpracování provozního řádu pro snižování hladiny podzemních vod přitékajících do výkopu po</w:t>
      </w:r>
      <w:r w:rsidR="009D5279" w:rsidRPr="00A81FC1">
        <w:rPr>
          <w:szCs w:val="22"/>
        </w:rPr>
        <w:t> </w:t>
      </w:r>
      <w:r w:rsidRPr="00A81FC1">
        <w:rPr>
          <w:szCs w:val="22"/>
        </w:rPr>
        <w:t>dobu výstavby</w:t>
      </w:r>
      <w:r w:rsidR="009D5279" w:rsidRPr="00A81FC1">
        <w:rPr>
          <w:szCs w:val="22"/>
        </w:rPr>
        <w:t xml:space="preserve"> </w:t>
      </w:r>
      <w:r w:rsidR="009D5279" w:rsidRPr="00A81FC1">
        <w:t>s ohledem na technické vybavení zhotovitele</w:t>
      </w:r>
      <w:r w:rsidRPr="00A81FC1">
        <w:rPr>
          <w:szCs w:val="22"/>
        </w:rPr>
        <w:t>, jeho projednání a schválení odborem ochrany životního prostředí Magistrátu města Ostravy. Výkopové práce budou zahájeny na základě předložení schváleného provozního řádu zástupci objednatele,</w:t>
      </w:r>
    </w:p>
    <w:p w:rsidR="008D55C1" w:rsidRPr="00A81FC1" w:rsidRDefault="008D55C1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zpracování provozních řádů v souladu s vyhláškou Ministerstva zemědělství č. 216/2011 Sb., o</w:t>
      </w:r>
      <w:r w:rsidR="002D1E15" w:rsidRPr="00A81FC1">
        <w:rPr>
          <w:szCs w:val="22"/>
        </w:rPr>
        <w:t> </w:t>
      </w:r>
      <w:r w:rsidRPr="00A81FC1">
        <w:rPr>
          <w:szCs w:val="22"/>
        </w:rPr>
        <w:t>náležitostech manipulačních řádů a provozních řádů vodních děl, ve znění pozdějších předpisů, včetně projednání s dotčenými orgány státní správy a organizacemi,</w:t>
      </w:r>
    </w:p>
    <w:p w:rsidR="001439B3" w:rsidRPr="00A81FC1" w:rsidRDefault="001439B3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</w:t>
      </w:r>
    </w:p>
    <w:p w:rsidR="009D294D" w:rsidRPr="00A81FC1" w:rsidRDefault="009D294D" w:rsidP="0001409F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v průběhu realizace stavby příprava změnových listů, včetně všech povinných příloh v závislosti na vzniku méně a víceprací, které jsou nezbytným podkladem pro uzavření dodatku k této smlouvě o dílo,</w:t>
      </w:r>
    </w:p>
    <w:p w:rsidR="009D294D" w:rsidRPr="00A81FC1" w:rsidRDefault="009D294D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zajištění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bezpečných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přechodů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a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přejezdů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pr</w:t>
      </w:r>
      <w:r w:rsidR="00750FE9" w:rsidRPr="00A81FC1">
        <w:rPr>
          <w:szCs w:val="22"/>
        </w:rPr>
        <w:t xml:space="preserve">o zajištění přístupu a příjezdu </w:t>
      </w:r>
      <w:r w:rsidRPr="00A81FC1">
        <w:rPr>
          <w:szCs w:val="22"/>
        </w:rPr>
        <w:t>ke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stávajícím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objektům</w:t>
      </w:r>
      <w:r w:rsidR="00750FE9" w:rsidRPr="00A81FC1">
        <w:rPr>
          <w:szCs w:val="22"/>
        </w:rPr>
        <w:t xml:space="preserve"> </w:t>
      </w:r>
      <w:r w:rsidRPr="00A81FC1">
        <w:rPr>
          <w:szCs w:val="22"/>
        </w:rPr>
        <w:t>po celou dobu výstavby,</w:t>
      </w:r>
    </w:p>
    <w:p w:rsidR="009C01D0" w:rsidRPr="00A81FC1" w:rsidRDefault="008E1596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zajištění celoroční údržby příjezdových a přístupových komunikací pro pěší ke stávajícím objektům</w:t>
      </w:r>
      <w:r w:rsidR="002D1E15" w:rsidRPr="00A81FC1">
        <w:rPr>
          <w:szCs w:val="22"/>
        </w:rPr>
        <w:t xml:space="preserve">, </w:t>
      </w:r>
      <w:r w:rsidRPr="00A81FC1">
        <w:rPr>
          <w:szCs w:val="22"/>
        </w:rPr>
        <w:t>dále údržba vozidlových komunikací určených pro objízdnou trasu, nachá</w:t>
      </w:r>
      <w:r w:rsidR="00A81FC1" w:rsidRPr="00A81FC1">
        <w:rPr>
          <w:szCs w:val="22"/>
        </w:rPr>
        <w:t>zejících se v obvodu staveniště,</w:t>
      </w:r>
    </w:p>
    <w:p w:rsidR="008E1596" w:rsidRPr="00A81FC1" w:rsidRDefault="008E1596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zajištění příjezdu a přístupu pro požární, sanitní vozidla a vozidla pro svoz komunálního odpadu, případně zajištění přepravy odpadních nádob na svozové místo mimo obvod stavby,</w:t>
      </w:r>
    </w:p>
    <w:p w:rsidR="00B8473C" w:rsidRPr="00A81FC1" w:rsidRDefault="00B8473C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provádění stavby tak, aby okolí nebylo zatěžováno nadměrným hlukem, prašností a znečištěním vozovek,</w:t>
      </w:r>
    </w:p>
    <w:p w:rsidR="006C486B" w:rsidRPr="00A81FC1" w:rsidRDefault="006C486B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 xml:space="preserve">vypracování kompletních vyhotovení dokumentace skutečného provedení stavby </w:t>
      </w:r>
      <w:r w:rsidRPr="00A81FC1">
        <w:rPr>
          <w:rStyle w:val="slostrnky"/>
          <w:bCs/>
          <w:iCs/>
          <w:szCs w:val="22"/>
        </w:rPr>
        <w:t>včetně aktuálních katastrálních situací se zákresem skutečného provedení a geodetického zaměření skutečného provedení díla, které bude zpracováno odpovědným geodetem dle přílohy č. 3 „Požadavky na geodetické zaměření staveb a jejich předávání společnosti OVAK a.s.“ uvedené v „Požadavcích na provádění stokových sítí a kanalizačních přípojek“</w:t>
      </w:r>
      <w:r w:rsidR="00F06D2F" w:rsidRPr="00A81FC1">
        <w:rPr>
          <w:rStyle w:val="slostrnky"/>
          <w:bCs/>
          <w:iCs/>
          <w:szCs w:val="22"/>
        </w:rPr>
        <w:t xml:space="preserve"> v platném znění a v „Požadavcích na provádění vodovodních řadů a přípojek“, v platném znění</w:t>
      </w:r>
      <w:r w:rsidRPr="00A81FC1">
        <w:rPr>
          <w:szCs w:val="22"/>
        </w:rPr>
        <w:t>. Tato dokumentace bude zpracovaná v rozsahu dle vyhlášky č. 499/2006 Sb., o</w:t>
      </w:r>
      <w:r w:rsidR="002D1E15" w:rsidRPr="00A81FC1">
        <w:rPr>
          <w:szCs w:val="22"/>
        </w:rPr>
        <w:t> </w:t>
      </w:r>
      <w:r w:rsidRPr="00A81FC1">
        <w:rPr>
          <w:szCs w:val="22"/>
        </w:rPr>
        <w:t>dokumentaci staveb, ve znění pozdějších předpisů, tj. se zakreslením všech odchylek, změn, dopadů a vlivů vzniklých v průběhu realizace předmětu smlouvy, ověřených a odsouhlasených objednatelem do projektové dokumentace pro provádění stavby (každé vyhotovení bude ověřeno razítkem a podpis</w:t>
      </w:r>
      <w:r w:rsidR="001A7671" w:rsidRPr="00A81FC1">
        <w:rPr>
          <w:szCs w:val="22"/>
        </w:rPr>
        <w:t>em oprávněné osoby zhotovitele),</w:t>
      </w:r>
    </w:p>
    <w:p w:rsidR="00520976" w:rsidRPr="00A81FC1" w:rsidRDefault="00520976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</w:pPr>
      <w:r w:rsidRPr="00A81FC1">
        <w:t>zpracování plánu zkoušek a jeho projednání a schválení zástupcem investor</w:t>
      </w:r>
      <w:r w:rsidR="00006308" w:rsidRPr="00A81FC1">
        <w:t>a</w:t>
      </w:r>
      <w:r w:rsidRPr="00A81FC1">
        <w:t xml:space="preserve">, </w:t>
      </w:r>
    </w:p>
    <w:p w:rsidR="00A72A05" w:rsidRPr="00A81FC1" w:rsidRDefault="00A72A05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lastRenderedPageBreak/>
        <w:t xml:space="preserve">provedení všech předepsaných zkoušek jako zkoušky vodotěsnosti, kamerové prohlídky kanalizačního potrubí </w:t>
      </w:r>
      <w:r w:rsidR="0016212A" w:rsidRPr="00A81FC1">
        <w:rPr>
          <w:szCs w:val="22"/>
        </w:rPr>
        <w:t>a</w:t>
      </w:r>
      <w:r w:rsidRPr="00A81FC1">
        <w:rPr>
          <w:szCs w:val="22"/>
        </w:rPr>
        <w:t xml:space="preserve"> šachet</w:t>
      </w:r>
      <w:r w:rsidR="00335648" w:rsidRPr="00A81FC1">
        <w:rPr>
          <w:szCs w:val="22"/>
        </w:rPr>
        <w:t>,</w:t>
      </w:r>
      <w:r w:rsidRPr="00A81FC1">
        <w:rPr>
          <w:szCs w:val="22"/>
        </w:rPr>
        <w:t xml:space="preserve"> včetně jejich vyhodnocení, zkoušky míry zhutnění podsypu, obsypu a zásypu potrubí, případně jiné zkoušky stanovené ČSN</w:t>
      </w:r>
      <w:r w:rsidR="00E17099" w:rsidRPr="00A81FC1">
        <w:rPr>
          <w:szCs w:val="22"/>
        </w:rPr>
        <w:t xml:space="preserve"> </w:t>
      </w:r>
      <w:r w:rsidR="001A7671" w:rsidRPr="00A81FC1">
        <w:rPr>
          <w:szCs w:val="22"/>
        </w:rPr>
        <w:t>nebo</w:t>
      </w:r>
      <w:r w:rsidR="00E17099" w:rsidRPr="00A81FC1">
        <w:rPr>
          <w:szCs w:val="22"/>
        </w:rPr>
        <w:t xml:space="preserve"> </w:t>
      </w:r>
      <w:r w:rsidR="00E17099" w:rsidRPr="00A81FC1">
        <w:rPr>
          <w:rStyle w:val="slostrnky"/>
        </w:rPr>
        <w:t xml:space="preserve">projektovou dokumentací </w:t>
      </w:r>
      <w:r w:rsidRPr="00A81FC1">
        <w:rPr>
          <w:szCs w:val="22"/>
        </w:rPr>
        <w:t>prokazující kvalitu díla. Při provádění požadovaných zkoušek a před záhozem potrubí a jiných sítí přizve zhotovitel k účasti zástupce budoucího provozovatele, technického dozoru a investora min. 3 dny předem</w:t>
      </w:r>
      <w:r w:rsidR="001A7671" w:rsidRPr="00A81FC1">
        <w:rPr>
          <w:szCs w:val="22"/>
        </w:rPr>
        <w:t>, ú</w:t>
      </w:r>
      <w:r w:rsidR="000404F2" w:rsidRPr="00A81FC1">
        <w:rPr>
          <w:szCs w:val="22"/>
        </w:rPr>
        <w:t>spěšné provedení těchto zkoušek je podmínkou převzetí díla,</w:t>
      </w:r>
    </w:p>
    <w:p w:rsidR="00A72A05" w:rsidRPr="00A81FC1" w:rsidRDefault="00A72A05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 xml:space="preserve">zpracování a předání dokladů o výsledcích předepsaných zkoušek, atestů, revizí, záručních listů v jazyce českém a zpracování provozních řádů </w:t>
      </w:r>
      <w:r w:rsidR="006A15A2" w:rsidRPr="00A81FC1">
        <w:rPr>
          <w:szCs w:val="22"/>
        </w:rPr>
        <w:t>technologických zařízení,</w:t>
      </w:r>
    </w:p>
    <w:p w:rsidR="009366BB" w:rsidRPr="00A81FC1" w:rsidRDefault="009366BB" w:rsidP="0001409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81FC1">
        <w:rPr>
          <w:szCs w:val="22"/>
        </w:rPr>
        <w:t>řádné předání díla nebo jeho části objednateli</w:t>
      </w:r>
      <w:r w:rsidR="00B63A04" w:rsidRPr="00A81FC1">
        <w:rPr>
          <w:szCs w:val="22"/>
        </w:rPr>
        <w:t>,</w:t>
      </w:r>
      <w:r w:rsidRPr="00A81FC1">
        <w:rPr>
          <w:szCs w:val="22"/>
        </w:rPr>
        <w:t xml:space="preserve"> vče</w:t>
      </w:r>
      <w:r w:rsidR="00B63A04" w:rsidRPr="00A81FC1">
        <w:rPr>
          <w:szCs w:val="22"/>
        </w:rPr>
        <w:t>tně všech dokladů a náležitostí</w:t>
      </w:r>
      <w:r w:rsidRPr="00A81FC1">
        <w:rPr>
          <w:szCs w:val="22"/>
        </w:rPr>
        <w:t xml:space="preserve"> nezbytných</w:t>
      </w:r>
      <w:r w:rsidR="00660F32" w:rsidRPr="00A81FC1">
        <w:rPr>
          <w:szCs w:val="22"/>
        </w:rPr>
        <w:t xml:space="preserve"> </w:t>
      </w:r>
      <w:r w:rsidRPr="00A81FC1">
        <w:rPr>
          <w:szCs w:val="22"/>
        </w:rPr>
        <w:t>pro zahájení zkušebního provozu</w:t>
      </w:r>
      <w:r w:rsidR="00B63A04" w:rsidRPr="00A81FC1">
        <w:rPr>
          <w:szCs w:val="22"/>
        </w:rPr>
        <w:t xml:space="preserve"> a kolaudaci díla.</w:t>
      </w:r>
    </w:p>
    <w:p w:rsidR="00E34532" w:rsidRPr="00E34532" w:rsidRDefault="00E34532" w:rsidP="0001409F">
      <w:pPr>
        <w:pStyle w:val="Zkladntextodsazen-slo"/>
        <w:numPr>
          <w:ilvl w:val="0"/>
          <w:numId w:val="40"/>
        </w:numPr>
      </w:pPr>
      <w:r w:rsidRPr="00E34532">
        <w:t>Zhotovitel se zavazuje před zahájením stavebních prací:</w:t>
      </w:r>
    </w:p>
    <w:p w:rsidR="00E34532" w:rsidRPr="00E34532" w:rsidRDefault="00E34532" w:rsidP="0001409F">
      <w:pPr>
        <w:numPr>
          <w:ilvl w:val="0"/>
          <w:numId w:val="38"/>
        </w:numPr>
        <w:tabs>
          <w:tab w:val="clear" w:pos="397"/>
        </w:tabs>
        <w:ind w:left="567" w:hanging="142"/>
        <w:jc w:val="both"/>
        <w:rPr>
          <w:szCs w:val="22"/>
        </w:rPr>
      </w:pPr>
      <w:r w:rsidRPr="00E34532">
        <w:rPr>
          <w:szCs w:val="22"/>
        </w:rPr>
        <w:t>písemně dohodnout provádění stavebních prací se soukromými vlastníky dotčených pozemků</w:t>
      </w:r>
      <w:r w:rsidR="00B63A04">
        <w:rPr>
          <w:szCs w:val="22"/>
        </w:rPr>
        <w:t>,</w:t>
      </w:r>
    </w:p>
    <w:p w:rsidR="00022E8A" w:rsidRDefault="00E34532" w:rsidP="0001409F">
      <w:pPr>
        <w:numPr>
          <w:ilvl w:val="0"/>
          <w:numId w:val="38"/>
        </w:numPr>
        <w:tabs>
          <w:tab w:val="clear" w:pos="397"/>
        </w:tabs>
        <w:spacing w:after="40"/>
        <w:ind w:left="567" w:hanging="142"/>
        <w:jc w:val="both"/>
        <w:rPr>
          <w:szCs w:val="22"/>
        </w:rPr>
      </w:pPr>
      <w:r w:rsidRPr="00E34532">
        <w:rPr>
          <w:szCs w:val="22"/>
        </w:rPr>
        <w:t>projednat s vlastníky soukromých pozemků termín kácení stromů a nakládání s dřevní hmotou</w:t>
      </w:r>
      <w:r w:rsidR="00B63A04">
        <w:rPr>
          <w:szCs w:val="22"/>
        </w:rPr>
        <w:t>.</w:t>
      </w:r>
    </w:p>
    <w:p w:rsidR="00E34532" w:rsidRPr="00022E8A" w:rsidRDefault="00E34532" w:rsidP="0001409F">
      <w:pPr>
        <w:pStyle w:val="Odstavecseseznamem"/>
        <w:numPr>
          <w:ilvl w:val="0"/>
          <w:numId w:val="40"/>
        </w:numPr>
        <w:spacing w:after="40"/>
        <w:rPr>
          <w:szCs w:val="22"/>
        </w:rPr>
      </w:pPr>
      <w:r w:rsidRPr="006B37EC">
        <w:t>Zhotovitel prohlašuje, že byl seznámen s projektovou dokumentací a s příslušnými správními rozhodnutími vztahujícími se k provádění díla a dalšími dokumenty, na něž je v této smlouvě odkazováno.</w:t>
      </w:r>
    </w:p>
    <w:p w:rsidR="006B37EC" w:rsidRDefault="006B37EC" w:rsidP="0001409F">
      <w:pPr>
        <w:pStyle w:val="Zkladntextodsazen-slo"/>
        <w:numPr>
          <w:ilvl w:val="0"/>
          <w:numId w:val="40"/>
        </w:numPr>
        <w:spacing w:after="40"/>
      </w:pPr>
      <w:r w:rsidRPr="006B37EC">
        <w:t>Předmět smlouvy bude realizován v souladu s ustanoveními této smlouvy, se zadávací dokumentací k</w:t>
      </w:r>
      <w:r w:rsidR="002B18EE">
        <w:t> </w:t>
      </w:r>
      <w:r w:rsidRPr="006B37EC">
        <w:t xml:space="preserve">veřejné zakázce č. </w:t>
      </w:r>
      <w:r w:rsidR="00633D3A">
        <w:t>115</w:t>
      </w:r>
      <w:r w:rsidRPr="00633D3A">
        <w:t>/201</w:t>
      </w:r>
      <w:r w:rsidR="002B18EE" w:rsidRPr="00633D3A">
        <w:t>8</w:t>
      </w:r>
      <w:r w:rsidRPr="006B37EC">
        <w:t>, nabídkou podanou zhotovitelem ve veřejné zakázce</w:t>
      </w:r>
      <w:r w:rsidR="00633D3A">
        <w:t>,</w:t>
      </w:r>
      <w:r w:rsidRPr="006B37EC">
        <w:t xml:space="preserve"> projektovou dokumentací uvedenou v </w:t>
      </w:r>
      <w:r w:rsidR="00633D3A">
        <w:t>odst. 1. tohoto článku smlouvy,</w:t>
      </w:r>
      <w:r w:rsidRPr="006B37EC">
        <w:t xml:space="preserve"> souvisejícími rozhodnutími</w:t>
      </w:r>
      <w:r>
        <w:t xml:space="preserve">, </w:t>
      </w:r>
      <w:r w:rsidRPr="006B37EC">
        <w:t>příslušnými platnými právními předpisy a pokyny objednatele</w:t>
      </w:r>
      <w:r w:rsidR="005B7FF1">
        <w:t xml:space="preserve">. </w:t>
      </w:r>
      <w:r w:rsidRPr="006B37EC">
        <w:t>Zhotovitel se zavazuje provést dílo v souladu s technickými a právními předpisy platnými v České republice v době provádění díla. Pro provedení díla jsou závazné všechny platné normy ČSN.</w:t>
      </w:r>
    </w:p>
    <w:p w:rsidR="00633D3A" w:rsidRPr="00633D3A" w:rsidRDefault="00633D3A" w:rsidP="00633D3A">
      <w:pPr>
        <w:pStyle w:val="Zkladntextodsazen-slo"/>
        <w:numPr>
          <w:ilvl w:val="0"/>
          <w:numId w:val="40"/>
        </w:numPr>
        <w:spacing w:after="40"/>
      </w:pPr>
      <w:r w:rsidRPr="00633D3A">
        <w:t xml:space="preserve">Předmět smlouvy může být rozšířen o práce a činnosti, které vyplynou ze změn, které </w:t>
      </w:r>
      <w:r w:rsidRPr="00633D3A">
        <w:rPr>
          <w:bCs/>
        </w:rPr>
        <w:t>objednatel jednající s náležitou péčí nemohl předvídat</w:t>
      </w:r>
      <w:r w:rsidRPr="00633D3A">
        <w:t>, výhradně však na základě souhlasného stanoviska nebo požadavku objednatele (vícepráce).</w:t>
      </w:r>
    </w:p>
    <w:p w:rsidR="006B37EC" w:rsidRPr="006B37EC" w:rsidRDefault="006B37EC" w:rsidP="0001409F">
      <w:pPr>
        <w:pStyle w:val="Zkladntextodsazen-slo"/>
        <w:numPr>
          <w:ilvl w:val="0"/>
          <w:numId w:val="40"/>
        </w:numPr>
        <w:spacing w:after="40"/>
      </w:pPr>
      <w:r w:rsidRPr="006B37EC">
        <w:t>Zhotovitel je povinen každou změnu (více/</w:t>
      </w:r>
      <w:proofErr w:type="spellStart"/>
      <w:r w:rsidRPr="006B37EC">
        <w:t>méněpráce</w:t>
      </w:r>
      <w:proofErr w:type="spellEnd"/>
      <w:r w:rsidRPr="006B37EC">
        <w:t xml:space="preserve">) popsat v rámci změnového listu, jehož součástí bude vyčíslení hodnoty změny ve vztahu k původní položce rozpočtu a jejího technického popisu se zdůvodněním změny, popřípadě podrobný technický popis a zdůvodnění na základě </w:t>
      </w:r>
      <w:r w:rsidR="008E514C" w:rsidRPr="00B94E8F">
        <w:t>objektivně nepředpokládané příčiny změny zakládající vícepráce/</w:t>
      </w:r>
      <w:proofErr w:type="spellStart"/>
      <w:r w:rsidR="008E514C" w:rsidRPr="00B94E8F">
        <w:t>méněpráce</w:t>
      </w:r>
      <w:proofErr w:type="spellEnd"/>
      <w:r w:rsidR="008E514C" w:rsidRPr="00B94E8F">
        <w:t xml:space="preserve"> spolu s položkovým rozpočtem této změny</w:t>
      </w:r>
      <w:r w:rsidRPr="006B37EC">
        <w:t>.</w:t>
      </w:r>
      <w:r w:rsidR="00163322">
        <w:t xml:space="preserve"> Znění změnových listů musí vždy odsouhlasit autorský dozor, technický dozor a objednatel</w:t>
      </w:r>
      <w:r w:rsidRPr="006B37EC">
        <w:t>.</w:t>
      </w:r>
    </w:p>
    <w:p w:rsidR="006B37EC" w:rsidRPr="006B37EC" w:rsidRDefault="006B37EC" w:rsidP="0001409F">
      <w:pPr>
        <w:pStyle w:val="Zkladntextodsazen-slo"/>
        <w:numPr>
          <w:ilvl w:val="0"/>
          <w:numId w:val="40"/>
        </w:numPr>
        <w:spacing w:after="40"/>
      </w:pPr>
      <w:r w:rsidRPr="006B37EC">
        <w:t>Zhotovitel je dále povinen spolupracovat s objednatelem na doplnění zdůvodnění víceprací/</w:t>
      </w:r>
      <w:proofErr w:type="spellStart"/>
      <w:r w:rsidRPr="006B37EC">
        <w:t>méněprací</w:t>
      </w:r>
      <w:proofErr w:type="spellEnd"/>
      <w:r w:rsidRPr="006B37EC">
        <w:t xml:space="preserve"> a změn technického řešení bez vlivu na cenu, která mohou být vyvolána, a na doplnění zdůvodnění víceprací, které budou provedeny před uzavřením dodatku k této smlouvě v</w:t>
      </w:r>
      <w:r w:rsidR="00EE7BB9">
        <w:t> </w:t>
      </w:r>
      <w:r w:rsidRPr="006B37EC">
        <w:t xml:space="preserve"> intencích odst. 1</w:t>
      </w:r>
      <w:r w:rsidR="00452178">
        <w:t>0</w:t>
      </w:r>
      <w:r w:rsidRPr="006B37EC">
        <w:t>. věty druhé.</w:t>
      </w:r>
    </w:p>
    <w:p w:rsidR="00EE7BB9" w:rsidRPr="00EE7BB9" w:rsidRDefault="00EE7BB9" w:rsidP="0001409F">
      <w:pPr>
        <w:pStyle w:val="Zkladntextodsazen-slo"/>
        <w:numPr>
          <w:ilvl w:val="0"/>
          <w:numId w:val="40"/>
        </w:numPr>
        <w:spacing w:after="40"/>
      </w:pPr>
      <w:r w:rsidRPr="00EE7BB9">
        <w:t>Smluvní strany se zavazují v případě vzniku víceprací zahájit jednání o rozsahu víceprací a uzavření dodatku k této smlouvě. Zhotovitel se zavazuje ocenit vícepráce dle jednotkových cen použitých z nabídkového položkového rozpočtu a není-li toto možné, pak ocení položky stavebních a</w:t>
      </w:r>
      <w:r w:rsidR="002B18EE">
        <w:t> </w:t>
      </w:r>
      <w:r w:rsidRPr="00EE7BB9">
        <w:t>montážních prací takto:</w:t>
      </w:r>
    </w:p>
    <w:p w:rsidR="00EE7BB9" w:rsidRPr="00EE7BB9" w:rsidRDefault="00EE7BB9" w:rsidP="0001409F">
      <w:pPr>
        <w:numPr>
          <w:ilvl w:val="0"/>
          <w:numId w:val="25"/>
        </w:numPr>
        <w:spacing w:after="40"/>
        <w:ind w:left="851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díla je vyšší nebo </w:t>
      </w:r>
      <w:r w:rsidR="000B0C1A">
        <w:rPr>
          <w:szCs w:val="22"/>
        </w:rPr>
        <w:t>rovna</w:t>
      </w:r>
      <w:r w:rsidRPr="00EE7BB9">
        <w:rPr>
          <w:szCs w:val="22"/>
        </w:rPr>
        <w:t xml:space="preserve"> předpokládané </w:t>
      </w:r>
      <w:r w:rsidR="000B0C1A">
        <w:rPr>
          <w:szCs w:val="22"/>
        </w:rPr>
        <w:t>hodnotě</w:t>
      </w:r>
      <w:r w:rsidRPr="00EE7BB9">
        <w:rPr>
          <w:szCs w:val="22"/>
        </w:rPr>
        <w:t xml:space="preserve"> </w:t>
      </w:r>
      <w:r w:rsidR="000B0C1A">
        <w:rPr>
          <w:szCs w:val="22"/>
        </w:rPr>
        <w:t xml:space="preserve">veřejné zakázky </w:t>
      </w:r>
      <w:r w:rsidRPr="00EE7BB9">
        <w:rPr>
          <w:szCs w:val="22"/>
        </w:rPr>
        <w:t xml:space="preserve">na realizaci </w:t>
      </w:r>
      <w:r w:rsidR="000B0C1A">
        <w:rPr>
          <w:szCs w:val="22"/>
        </w:rPr>
        <w:t>díla</w:t>
      </w:r>
      <w:r w:rsidRPr="00EE7BB9">
        <w:rPr>
          <w:szCs w:val="22"/>
        </w:rPr>
        <w:t xml:space="preserve">, zhotovitel stanoví cenu podle ceníku stavebních prací společnosti ÚRS Praha, a.s. v cenové soustavě ÚRS platné v době </w:t>
      </w:r>
      <w:r w:rsidR="000B0C1A">
        <w:rPr>
          <w:szCs w:val="22"/>
        </w:rPr>
        <w:t>uzavření dodatku k této smlouvě,</w:t>
      </w:r>
    </w:p>
    <w:p w:rsidR="00EE7BB9" w:rsidRDefault="00EE7BB9" w:rsidP="000B0C1A">
      <w:pPr>
        <w:numPr>
          <w:ilvl w:val="0"/>
          <w:numId w:val="25"/>
        </w:numPr>
        <w:spacing w:after="120"/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>v případě, že celková cena díla je nižší než předpokládan</w:t>
      </w:r>
      <w:r w:rsidR="000B0C1A">
        <w:rPr>
          <w:szCs w:val="22"/>
        </w:rPr>
        <w:t>á</w:t>
      </w:r>
      <w:r w:rsidRPr="00EE7BB9">
        <w:rPr>
          <w:szCs w:val="22"/>
        </w:rPr>
        <w:t xml:space="preserve"> </w:t>
      </w:r>
      <w:r w:rsidR="000B0C1A">
        <w:rPr>
          <w:szCs w:val="22"/>
        </w:rPr>
        <w:t>hodnota veřejné zakázky na realizaci díla</w:t>
      </w:r>
      <w:r w:rsidRPr="00EE7BB9">
        <w:rPr>
          <w:szCs w:val="22"/>
        </w:rPr>
        <w:t>, zhotovitel stanoví cenu násobkem cen podle ceníku stavebních prací společnosti ÚRS Praha, a.s. v cenové soustavě ÚRS platné v době uzavření dodatku k této smlouvě a koeficientu vypočteného jako podíl celkové ceny díla a předpokládan</w:t>
      </w:r>
      <w:r w:rsidR="000B0C1A">
        <w:rPr>
          <w:szCs w:val="22"/>
        </w:rPr>
        <w:t>é hodnoty veřejné zakázky na realizaci díla</w:t>
      </w:r>
      <w:r w:rsidRPr="00EE7BB9">
        <w:rPr>
          <w:szCs w:val="22"/>
        </w:rPr>
        <w:t xml:space="preserve"> dle </w:t>
      </w:r>
      <w:r w:rsidR="000B0C1A">
        <w:rPr>
          <w:szCs w:val="22"/>
        </w:rPr>
        <w:t>této smlouvy</w:t>
      </w:r>
      <w:r w:rsidR="000B54CA">
        <w:rPr>
          <w:szCs w:val="22"/>
        </w:rPr>
        <w:t>, tj. dle vzorce</w:t>
      </w:r>
      <w:r w:rsidR="000B0C1A">
        <w:rPr>
          <w:szCs w:val="22"/>
        </w:rPr>
        <w:t>: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</w:t>
      </w:r>
      <w:r w:rsidR="000B0C1A">
        <w:rPr>
          <w:sz w:val="20"/>
        </w:rPr>
        <w:t xml:space="preserve"> </w:t>
      </w:r>
      <w:r w:rsidRPr="00EE7BB9">
        <w:rPr>
          <w:sz w:val="20"/>
        </w:rPr>
        <w:t xml:space="preserve">   celková cena díla</w:t>
      </w:r>
    </w:p>
    <w:p w:rsidR="00EE7BB9" w:rsidRPr="00EE7BB9" w:rsidRDefault="00EE7BB9" w:rsidP="004D1E36">
      <w:pPr>
        <w:spacing w:after="4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Cena vícepráce = URS      x          -----------------------------</w:t>
      </w:r>
    </w:p>
    <w:p w:rsidR="00EE7BB9" w:rsidRPr="00EE7BB9" w:rsidRDefault="00EE7BB9" w:rsidP="00452178">
      <w:pPr>
        <w:spacing w:after="120"/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předpokládaná </w:t>
      </w:r>
      <w:r w:rsidR="000B0C1A">
        <w:rPr>
          <w:sz w:val="20"/>
        </w:rPr>
        <w:t>hodnota</w:t>
      </w:r>
    </w:p>
    <w:p w:rsidR="000B0C1A" w:rsidRDefault="00EE7BB9" w:rsidP="0001409F">
      <w:pPr>
        <w:pStyle w:val="Zkladntextodsazen-slo"/>
        <w:numPr>
          <w:ilvl w:val="0"/>
          <w:numId w:val="40"/>
        </w:numPr>
        <w:spacing w:after="40"/>
      </w:pPr>
      <w:r w:rsidRPr="00EE7BB9">
        <w:t xml:space="preserve">Předmětné </w:t>
      </w:r>
      <w:r w:rsidR="00452178">
        <w:t>vícepráce</w:t>
      </w:r>
      <w:r w:rsidRPr="00EE7BB9">
        <w:t xml:space="preserve"> může zhotovitel začít provádět pouze na základě vzájemně odsouhlaseného písemného </w:t>
      </w:r>
      <w:r w:rsidR="000B0C1A">
        <w:t xml:space="preserve"> </w:t>
      </w:r>
      <w:r w:rsidRPr="00EE7BB9">
        <w:t xml:space="preserve">dodatku </w:t>
      </w:r>
      <w:r w:rsidR="000B0C1A">
        <w:t xml:space="preserve"> </w:t>
      </w:r>
      <w:r w:rsidRPr="00EE7BB9">
        <w:t>k </w:t>
      </w:r>
      <w:r w:rsidR="000B0C1A">
        <w:t xml:space="preserve"> </w:t>
      </w:r>
      <w:proofErr w:type="gramStart"/>
      <w:r w:rsidRPr="00EE7BB9">
        <w:t xml:space="preserve">této </w:t>
      </w:r>
      <w:r w:rsidR="000B0C1A">
        <w:t xml:space="preserve"> </w:t>
      </w:r>
      <w:r w:rsidRPr="00EE7BB9">
        <w:t>smlouvě</w:t>
      </w:r>
      <w:proofErr w:type="gramEnd"/>
      <w:r w:rsidRPr="00EE7BB9">
        <w:t>,</w:t>
      </w:r>
      <w:r w:rsidR="000B0C1A">
        <w:t xml:space="preserve"> </w:t>
      </w:r>
      <w:r w:rsidRPr="00EE7BB9">
        <w:t xml:space="preserve"> podepsaného </w:t>
      </w:r>
      <w:r w:rsidR="000B0C1A">
        <w:t xml:space="preserve"> </w:t>
      </w:r>
      <w:r w:rsidRPr="00EE7BB9">
        <w:t xml:space="preserve">oběma </w:t>
      </w:r>
      <w:r w:rsidR="000B0C1A">
        <w:t xml:space="preserve"> </w:t>
      </w:r>
      <w:r w:rsidRPr="00EE7BB9">
        <w:t xml:space="preserve">smluvními </w:t>
      </w:r>
      <w:r w:rsidR="000B0C1A">
        <w:t xml:space="preserve"> </w:t>
      </w:r>
      <w:r w:rsidRPr="00EE7BB9">
        <w:t xml:space="preserve">stranami. </w:t>
      </w:r>
      <w:proofErr w:type="gramStart"/>
      <w:r w:rsidRPr="00EE7BB9">
        <w:t>Vícepráce</w:t>
      </w:r>
      <w:proofErr w:type="gramEnd"/>
      <w:r w:rsidRPr="00EE7BB9">
        <w:t xml:space="preserve">, </w:t>
      </w:r>
      <w:proofErr w:type="gramStart"/>
      <w:r w:rsidRPr="00EE7BB9">
        <w:t>jejichž</w:t>
      </w:r>
      <w:proofErr w:type="gramEnd"/>
    </w:p>
    <w:p w:rsidR="00EE7BB9" w:rsidRPr="00EE7BB9" w:rsidRDefault="00EE7BB9" w:rsidP="000B0C1A">
      <w:pPr>
        <w:pStyle w:val="Zkladntextodsazen-slo"/>
        <w:tabs>
          <w:tab w:val="clear" w:pos="284"/>
        </w:tabs>
        <w:spacing w:after="40"/>
        <w:ind w:left="397" w:firstLine="0"/>
      </w:pPr>
      <w:r w:rsidRPr="00EE7BB9">
        <w:lastRenderedPageBreak/>
        <w:t xml:space="preserve">provedení je nezbytné pro zajištění řádného pokračování prací </w:t>
      </w:r>
      <w:r w:rsidR="00190C29">
        <w:t xml:space="preserve">zhotovitelem při provádění </w:t>
      </w:r>
      <w:proofErr w:type="gramStart"/>
      <w:r w:rsidR="00190C29">
        <w:t xml:space="preserve">díla </w:t>
      </w:r>
      <w:r w:rsidRPr="00EE7BB9">
        <w:t>a</w:t>
      </w:r>
      <w:r w:rsidR="008D6B3B">
        <w:t> </w:t>
      </w:r>
      <w:r w:rsidRPr="00EE7BB9">
        <w:t>jejichž</w:t>
      </w:r>
      <w:proofErr w:type="gramEnd"/>
      <w:r w:rsidRPr="00EE7BB9">
        <w:t xml:space="preserve"> provedení nesnese odkladu do doby uzavření dodatku k této smlouvě o dílo</w:t>
      </w:r>
      <w:r w:rsidR="00163322">
        <w:t xml:space="preserve"> (a budou označeny </w:t>
      </w:r>
      <w:r w:rsidR="00163322" w:rsidRPr="00EE7BB9">
        <w:t>autorským dozorem, technickým dozorem a objednatele</w:t>
      </w:r>
      <w:r w:rsidR="00163322">
        <w:t>m)</w:t>
      </w:r>
      <w:r w:rsidRPr="00EE7BB9">
        <w:t xml:space="preserve">, může zhotovitel provádět ihned po jejich odsouhlasení autorským dozorem, technickým dozorem a zástupcem objednatele. Smluvní strany se zavazují, že následně sjednají rozšíření předmětu </w:t>
      </w:r>
      <w:r w:rsidR="00163322">
        <w:t>smlouvy</w:t>
      </w:r>
      <w:r w:rsidRPr="00EE7BB9">
        <w:t xml:space="preserve"> o vícepráce dle předchozí věty v p</w:t>
      </w:r>
      <w:r w:rsidR="00163322">
        <w:t>ísemném dodatku k této smlouvě.</w:t>
      </w:r>
    </w:p>
    <w:p w:rsidR="00EE7BB9" w:rsidRPr="00EE7BB9" w:rsidRDefault="00EE7BB9" w:rsidP="0001409F">
      <w:pPr>
        <w:pStyle w:val="Zkladntextodsazen-slo"/>
        <w:numPr>
          <w:ilvl w:val="0"/>
          <w:numId w:val="40"/>
        </w:numPr>
        <w:spacing w:after="40"/>
      </w:pPr>
      <w:r w:rsidRPr="00EE7BB9">
        <w:t xml:space="preserve">V případě požadavku na </w:t>
      </w:r>
      <w:proofErr w:type="spellStart"/>
      <w:r w:rsidRPr="00EE7BB9">
        <w:t>méněpráce</w:t>
      </w:r>
      <w:proofErr w:type="spellEnd"/>
      <w:r w:rsidRPr="00EE7BB9">
        <w:t xml:space="preserve"> objednatel zapíše svůj požadavek do stavebního deníku a</w:t>
      </w:r>
      <w:r w:rsidR="00D30C4C">
        <w:t> </w:t>
      </w:r>
      <w:r w:rsidRPr="00EE7BB9">
        <w:t xml:space="preserve">zhotovitel zpracuje odpočtový dodatek rozpočtu, kde budou použity ceny dle </w:t>
      </w:r>
      <w:r w:rsidR="00452178">
        <w:t xml:space="preserve">položkového rozpočtu </w:t>
      </w:r>
      <w:r w:rsidRPr="00EE7BB9">
        <w:t xml:space="preserve">zhotovitele. O těchto změnách uzavřou smluvní strany po jejich ocenění písemný dodatek ke smlouvě o dílo. </w:t>
      </w:r>
    </w:p>
    <w:p w:rsidR="00EE7BB9" w:rsidRPr="005546AB" w:rsidRDefault="00EE7BB9" w:rsidP="0001409F">
      <w:pPr>
        <w:pStyle w:val="Zkladntextodsazen-slo"/>
        <w:numPr>
          <w:ilvl w:val="0"/>
          <w:numId w:val="40"/>
        </w:numPr>
        <w:spacing w:after="40"/>
        <w:rPr>
          <w:color w:val="4F81BD" w:themeColor="accent1"/>
        </w:rPr>
      </w:pPr>
      <w:r w:rsidRPr="0071067F">
        <w:t xml:space="preserve">Projektová dokumentace uvedená v odst. 1. tohoto článku smlouvy nenahrazuje výrobní dokumentaci. Pokud vyvstane v průběhu realizace díla nutnost zpracování výrobní dokumentace, zajistí její zpracování zhotovitel na vlastní náklady. Dokumentace bude předložena k odsouhlasení provozovateli zařízení a zhotoviteli projektové dokumentace. </w:t>
      </w:r>
    </w:p>
    <w:p w:rsidR="0071067F" w:rsidRPr="006B59D4" w:rsidRDefault="0071067F" w:rsidP="0001409F">
      <w:pPr>
        <w:pStyle w:val="Zkladntextodsazen-slo"/>
        <w:numPr>
          <w:ilvl w:val="0"/>
          <w:numId w:val="40"/>
        </w:numPr>
        <w:spacing w:after="40"/>
      </w:pPr>
      <w:r w:rsidRPr="006B59D4">
        <w:t>Zhotovitel se zavazuje provést dílo vlastním jménem, na svůj náklad, na vlastní odpovědnost a na své nebezpečí. Způsob provedení díla tak, aby bylo v souladu s projektovou dokumentací uvedenou v odst.</w:t>
      </w:r>
      <w:r w:rsidR="00452178">
        <w:t xml:space="preserve"> </w:t>
      </w:r>
      <w:r w:rsidRPr="006B59D4">
        <w:t>1 t</w:t>
      </w:r>
      <w:r w:rsidR="00452178">
        <w:t>ohoto článku</w:t>
      </w:r>
      <w:r w:rsidRPr="006B59D4">
        <w:t xml:space="preserve"> smlouvy, je oprávněn si zvolit zhotovitel. Věci potřebné k provedení díla je povinen opatřit zhotovitel.</w:t>
      </w:r>
    </w:p>
    <w:p w:rsidR="0071067F" w:rsidRPr="006B59D4" w:rsidRDefault="0071067F" w:rsidP="0001409F">
      <w:pPr>
        <w:pStyle w:val="Zkladntextodsazen-slo"/>
        <w:numPr>
          <w:ilvl w:val="0"/>
          <w:numId w:val="40"/>
        </w:numPr>
        <w:spacing w:after="40"/>
      </w:pPr>
      <w:r w:rsidRPr="006B59D4">
        <w:t>Smluvní strany prohlašují, že předmět smlouvy není plněním nemožným a že smlouvu uzavírají po</w:t>
      </w:r>
      <w:r w:rsidR="009033EB">
        <w:t> </w:t>
      </w:r>
      <w:r w:rsidRPr="006B59D4">
        <w:t>pečlivém zvážení všech možných důsledků.</w:t>
      </w:r>
    </w:p>
    <w:p w:rsidR="0071067F" w:rsidRPr="006B59D4" w:rsidRDefault="0071067F" w:rsidP="0001409F">
      <w:pPr>
        <w:pStyle w:val="Zkladntextodsazen-slo"/>
        <w:numPr>
          <w:ilvl w:val="0"/>
          <w:numId w:val="40"/>
        </w:numPr>
        <w:spacing w:after="40"/>
      </w:pPr>
      <w:r w:rsidRPr="006B59D4">
        <w:t>Zhotovitel se zavazuje, že provede dodatečně požadované práce, které vyplynou ze závěrečné kontrolní prohlídky stavebním úřadem.</w:t>
      </w:r>
    </w:p>
    <w:p w:rsidR="00C72C2F" w:rsidRPr="009033EB" w:rsidRDefault="00C72C2F" w:rsidP="009033EB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276F1C" w:rsidRPr="0068108A" w:rsidRDefault="00B769A5" w:rsidP="00E7601B">
      <w:pPr>
        <w:pStyle w:val="Zkladntext"/>
        <w:spacing w:after="80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:rsidR="00276F1C" w:rsidRPr="00B769A5" w:rsidRDefault="00276F1C" w:rsidP="00E7601B">
      <w:pPr>
        <w:pStyle w:val="Smlouva-slo0"/>
        <w:spacing w:before="0" w:after="80" w:line="240" w:lineRule="auto"/>
        <w:jc w:val="left"/>
        <w:rPr>
          <w:rFonts w:ascii="Arial" w:hAnsi="Arial" w:cs="Arial"/>
          <w:b/>
          <w:szCs w:val="24"/>
        </w:rPr>
      </w:pPr>
      <w:r w:rsidRPr="00B769A5">
        <w:rPr>
          <w:rFonts w:ascii="Arial" w:hAnsi="Arial" w:cs="Arial"/>
          <w:b/>
          <w:szCs w:val="24"/>
        </w:rPr>
        <w:t>Místo plnění</w:t>
      </w:r>
    </w:p>
    <w:p w:rsidR="00F974DA" w:rsidRPr="004239EF" w:rsidRDefault="00F974DA" w:rsidP="004D1E36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239EF">
        <w:rPr>
          <w:rFonts w:ascii="Times New Roman" w:hAnsi="Times New Roman"/>
          <w:sz w:val="22"/>
          <w:szCs w:val="22"/>
        </w:rPr>
        <w:t>Místem plnění díla je místo stavby</w:t>
      </w:r>
      <w:r w:rsidRPr="00973582">
        <w:rPr>
          <w:rFonts w:ascii="Times New Roman" w:hAnsi="Times New Roman"/>
          <w:sz w:val="22"/>
          <w:szCs w:val="22"/>
        </w:rPr>
        <w:t>, tj.</w:t>
      </w:r>
      <w:r w:rsidRPr="004239E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proofErr w:type="gramStart"/>
      <w:r w:rsidR="004239EF" w:rsidRPr="004239EF">
        <w:rPr>
          <w:rFonts w:ascii="Times New Roman" w:hAnsi="Times New Roman"/>
          <w:sz w:val="22"/>
          <w:szCs w:val="22"/>
        </w:rPr>
        <w:t>k.ú</w:t>
      </w:r>
      <w:proofErr w:type="spellEnd"/>
      <w:r w:rsidR="004239EF" w:rsidRPr="004239EF">
        <w:rPr>
          <w:rFonts w:ascii="Times New Roman" w:hAnsi="Times New Roman"/>
          <w:sz w:val="22"/>
          <w:szCs w:val="22"/>
        </w:rPr>
        <w:t>.</w:t>
      </w:r>
      <w:proofErr w:type="gramEnd"/>
      <w:r w:rsidR="004239EF" w:rsidRPr="004239EF">
        <w:rPr>
          <w:rFonts w:ascii="Times New Roman" w:hAnsi="Times New Roman"/>
          <w:sz w:val="22"/>
          <w:szCs w:val="22"/>
        </w:rPr>
        <w:t xml:space="preserve"> </w:t>
      </w:r>
      <w:r w:rsidR="00F733BD">
        <w:rPr>
          <w:rFonts w:ascii="Times New Roman" w:hAnsi="Times New Roman"/>
          <w:sz w:val="22"/>
          <w:szCs w:val="22"/>
        </w:rPr>
        <w:t>Proskovice</w:t>
      </w:r>
      <w:r w:rsidR="004239EF" w:rsidRPr="004239EF">
        <w:rPr>
          <w:rFonts w:ascii="Times New Roman" w:hAnsi="Times New Roman"/>
          <w:sz w:val="22"/>
          <w:szCs w:val="22"/>
        </w:rPr>
        <w:t>, obec Ostrava</w:t>
      </w:r>
      <w:r w:rsidR="000B54CA">
        <w:rPr>
          <w:rFonts w:ascii="Times New Roman" w:hAnsi="Times New Roman"/>
          <w:sz w:val="22"/>
          <w:szCs w:val="22"/>
        </w:rPr>
        <w:t>,</w:t>
      </w:r>
      <w:r w:rsidR="004239EF" w:rsidRPr="004239EF">
        <w:rPr>
          <w:rFonts w:ascii="Times New Roman" w:hAnsi="Times New Roman"/>
          <w:sz w:val="22"/>
          <w:szCs w:val="22"/>
        </w:rPr>
        <w:t xml:space="preserve"> </w:t>
      </w:r>
      <w:r w:rsidRPr="004239EF">
        <w:rPr>
          <w:rFonts w:ascii="Times New Roman" w:hAnsi="Times New Roman"/>
          <w:sz w:val="22"/>
          <w:szCs w:val="22"/>
        </w:rPr>
        <w:t>a je vymezeno projektovou dokumentací uveden</w:t>
      </w:r>
      <w:r w:rsidR="0025053B" w:rsidRPr="004239EF">
        <w:rPr>
          <w:rFonts w:ascii="Times New Roman" w:hAnsi="Times New Roman"/>
          <w:sz w:val="22"/>
          <w:szCs w:val="22"/>
        </w:rPr>
        <w:t>ou</w:t>
      </w:r>
      <w:r w:rsidRPr="004239EF">
        <w:rPr>
          <w:rFonts w:ascii="Times New Roman" w:hAnsi="Times New Roman"/>
          <w:sz w:val="22"/>
          <w:szCs w:val="22"/>
        </w:rPr>
        <w:t xml:space="preserve"> v čl. II. odst. 1. této smlouvy.</w:t>
      </w:r>
    </w:p>
    <w:p w:rsidR="00D30340" w:rsidRDefault="00D30340" w:rsidP="00E7601B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276F1C" w:rsidRPr="00B769A5" w:rsidRDefault="00B769A5" w:rsidP="006C19B4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I</w:t>
      </w:r>
      <w:r w:rsidR="000103D0">
        <w:rPr>
          <w:rFonts w:ascii="Arial" w:hAnsi="Arial" w:cs="Arial"/>
          <w:szCs w:val="24"/>
        </w:rPr>
        <w:t>V.</w:t>
      </w:r>
    </w:p>
    <w:p w:rsidR="00276F1C" w:rsidRPr="00B769A5" w:rsidRDefault="000103D0" w:rsidP="006C19B4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10645B" w:rsidRPr="0010645B" w:rsidRDefault="0010645B" w:rsidP="0001409F">
      <w:pPr>
        <w:numPr>
          <w:ilvl w:val="0"/>
          <w:numId w:val="17"/>
        </w:numPr>
        <w:spacing w:after="40"/>
        <w:ind w:left="357" w:hanging="357"/>
        <w:jc w:val="both"/>
        <w:rPr>
          <w:szCs w:val="22"/>
        </w:rPr>
      </w:pPr>
      <w:r w:rsidRPr="0010645B">
        <w:rPr>
          <w:szCs w:val="22"/>
        </w:rPr>
        <w:t>Cena za provedené dílo je stanovena dohodou smluvních stran a činí:</w:t>
      </w:r>
      <w:r w:rsidR="000770C7">
        <w:rPr>
          <w:szCs w:val="22"/>
        </w:rPr>
        <w:tab/>
      </w:r>
      <w:r w:rsidR="000770C7">
        <w:rPr>
          <w:szCs w:val="22"/>
        </w:rPr>
        <w:tab/>
      </w:r>
      <w:r w:rsidR="00D30340" w:rsidRPr="00B825C0">
        <w:rPr>
          <w:b/>
          <w:i/>
          <w:szCs w:val="22"/>
          <w:highlight w:val="yellow"/>
        </w:rPr>
        <w:t>(</w:t>
      </w:r>
      <w:r w:rsidR="00D30340" w:rsidRPr="005546AB">
        <w:rPr>
          <w:b/>
          <w:i/>
          <w:szCs w:val="22"/>
          <w:highlight w:val="yellow"/>
        </w:rPr>
        <w:t>doplní zhotovitel)</w:t>
      </w:r>
    </w:p>
    <w:p w:rsidR="007A727A" w:rsidRPr="00C33774" w:rsidRDefault="007A727A" w:rsidP="000B54CA">
      <w:pPr>
        <w:spacing w:before="80" w:after="80"/>
        <w:ind w:left="567"/>
        <w:rPr>
          <w:b/>
          <w:szCs w:val="22"/>
        </w:rPr>
      </w:pPr>
      <w:r w:rsidRPr="00C33774">
        <w:rPr>
          <w:b/>
          <w:szCs w:val="22"/>
        </w:rPr>
        <w:t>Cena bez DPH</w:t>
      </w:r>
      <w:r w:rsidR="00EE5B11" w:rsidRPr="00C33774">
        <w:rPr>
          <w:b/>
          <w:szCs w:val="22"/>
        </w:rPr>
        <w:tab/>
      </w:r>
      <w:r w:rsidR="00EE5B11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="00C33774" w:rsidRPr="00C33774">
        <w:rPr>
          <w:b/>
          <w:szCs w:val="22"/>
        </w:rPr>
        <w:tab/>
      </w:r>
      <w:r w:rsidRPr="00C33774">
        <w:rPr>
          <w:b/>
          <w:szCs w:val="22"/>
        </w:rPr>
        <w:tab/>
      </w:r>
      <w:r w:rsidRPr="00C33774">
        <w:rPr>
          <w:b/>
          <w:szCs w:val="22"/>
        </w:rPr>
        <w:tab/>
      </w:r>
      <w:r w:rsidRPr="00C33774">
        <w:rPr>
          <w:b/>
          <w:szCs w:val="22"/>
        </w:rPr>
        <w:tab/>
        <w:t>,- Kč</w:t>
      </w:r>
    </w:p>
    <w:p w:rsidR="007A727A" w:rsidRPr="00C33774" w:rsidRDefault="007A727A" w:rsidP="00E430EF">
      <w:pPr>
        <w:pStyle w:val="Nadpis1"/>
        <w:numPr>
          <w:ilvl w:val="0"/>
          <w:numId w:val="0"/>
        </w:numPr>
        <w:spacing w:after="40"/>
        <w:ind w:left="567"/>
        <w:rPr>
          <w:rFonts w:ascii="Times New Roman" w:hAnsi="Times New Roman"/>
          <w:b w:val="0"/>
          <w:sz w:val="22"/>
          <w:szCs w:val="22"/>
        </w:rPr>
      </w:pPr>
      <w:r w:rsidRPr="00C33774">
        <w:rPr>
          <w:rFonts w:ascii="Times New Roman" w:hAnsi="Times New Roman"/>
          <w:b w:val="0"/>
          <w:sz w:val="22"/>
          <w:szCs w:val="22"/>
        </w:rPr>
        <w:tab/>
        <w:t>DPH</w:t>
      </w:r>
      <w:r w:rsidRPr="00C33774">
        <w:rPr>
          <w:rFonts w:ascii="Times New Roman" w:hAnsi="Times New Roman"/>
          <w:b w:val="0"/>
          <w:sz w:val="22"/>
          <w:szCs w:val="22"/>
        </w:rPr>
        <w:tab/>
      </w:r>
      <w:r w:rsid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Pr="00C33774">
        <w:rPr>
          <w:rFonts w:ascii="Times New Roman" w:hAnsi="Times New Roman"/>
          <w:b w:val="0"/>
          <w:sz w:val="22"/>
          <w:szCs w:val="22"/>
        </w:rPr>
        <w:tab/>
      </w:r>
      <w:r w:rsidRPr="00C33774">
        <w:rPr>
          <w:rFonts w:ascii="Times New Roman" w:hAnsi="Times New Roman"/>
          <w:b w:val="0"/>
          <w:sz w:val="22"/>
          <w:szCs w:val="22"/>
        </w:rPr>
        <w:tab/>
      </w:r>
      <w:r w:rsidRPr="00C33774">
        <w:rPr>
          <w:rFonts w:ascii="Times New Roman" w:hAnsi="Times New Roman"/>
          <w:b w:val="0"/>
          <w:sz w:val="22"/>
          <w:szCs w:val="22"/>
        </w:rPr>
        <w:tab/>
        <w:t>,- Kč</w:t>
      </w:r>
    </w:p>
    <w:p w:rsidR="007A727A" w:rsidRPr="00C33774" w:rsidRDefault="007A727A" w:rsidP="00E430EF">
      <w:pPr>
        <w:pStyle w:val="Nadpis1"/>
        <w:numPr>
          <w:ilvl w:val="0"/>
          <w:numId w:val="0"/>
        </w:numPr>
        <w:spacing w:after="80"/>
        <w:ind w:left="567"/>
        <w:rPr>
          <w:rFonts w:ascii="Times New Roman" w:hAnsi="Times New Roman"/>
          <w:b w:val="0"/>
          <w:sz w:val="22"/>
          <w:szCs w:val="22"/>
        </w:rPr>
      </w:pPr>
      <w:r w:rsidRPr="00C33774">
        <w:rPr>
          <w:rFonts w:ascii="Times New Roman" w:hAnsi="Times New Roman"/>
          <w:b w:val="0"/>
          <w:sz w:val="22"/>
          <w:szCs w:val="22"/>
        </w:rPr>
        <w:tab/>
        <w:t>Cena celkem včetně DPH</w:t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EE5B11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="00C33774" w:rsidRPr="00C33774">
        <w:rPr>
          <w:rFonts w:ascii="Times New Roman" w:hAnsi="Times New Roman"/>
          <w:b w:val="0"/>
          <w:sz w:val="22"/>
          <w:szCs w:val="22"/>
        </w:rPr>
        <w:tab/>
      </w:r>
      <w:r w:rsidRPr="00C33774">
        <w:rPr>
          <w:rFonts w:ascii="Times New Roman" w:hAnsi="Times New Roman"/>
          <w:b w:val="0"/>
          <w:sz w:val="22"/>
          <w:szCs w:val="22"/>
        </w:rPr>
        <w:t>,- Kč</w:t>
      </w:r>
    </w:p>
    <w:p w:rsidR="00C33774" w:rsidRPr="00C33774" w:rsidRDefault="000B54CA" w:rsidP="000B54CA">
      <w:pPr>
        <w:spacing w:before="120" w:after="40"/>
        <w:ind w:left="284"/>
        <w:jc w:val="both"/>
        <w:outlineLvl w:val="2"/>
        <w:rPr>
          <w:bCs/>
          <w:szCs w:val="22"/>
        </w:rPr>
      </w:pPr>
      <w:r>
        <w:rPr>
          <w:bCs/>
          <w:szCs w:val="22"/>
        </w:rPr>
        <w:t xml:space="preserve"> </w:t>
      </w:r>
      <w:r w:rsidR="00C33774" w:rsidRPr="00C33774">
        <w:rPr>
          <w:bCs/>
          <w:szCs w:val="22"/>
        </w:rPr>
        <w:t>DPH se bude řídit právními předpisy platnými a účinnými ke dni uskutečnění zdanitelného plnění.</w:t>
      </w:r>
    </w:p>
    <w:p w:rsidR="00C33774" w:rsidRPr="00C33774" w:rsidRDefault="00064EAA" w:rsidP="0001409F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>
        <w:rPr>
          <w:szCs w:val="22"/>
        </w:rPr>
        <w:t>Nedílnou s</w:t>
      </w:r>
      <w:r w:rsidR="00C33774" w:rsidRPr="00C33774">
        <w:rPr>
          <w:szCs w:val="22"/>
        </w:rPr>
        <w:t xml:space="preserve">oučástí této smlouvy je </w:t>
      </w:r>
      <w:r w:rsidR="00C33774" w:rsidRPr="00F733BD">
        <w:rPr>
          <w:szCs w:val="22"/>
        </w:rPr>
        <w:t xml:space="preserve">kalkulace nákladů, </w:t>
      </w:r>
      <w:r w:rsidR="00C33774" w:rsidRPr="00C33774">
        <w:rPr>
          <w:szCs w:val="22"/>
        </w:rPr>
        <w:t xml:space="preserve">která tvoří přílohu č. 1 této smlouvy. Položkový rozpočet je součástí nabídky zhotovitele k této veřejné zakázce </w:t>
      </w:r>
      <w:proofErr w:type="spellStart"/>
      <w:r w:rsidR="00C33774" w:rsidRPr="00C33774">
        <w:rPr>
          <w:szCs w:val="22"/>
        </w:rPr>
        <w:t>poř</w:t>
      </w:r>
      <w:proofErr w:type="spellEnd"/>
      <w:r w:rsidR="00C33774" w:rsidRPr="00C33774">
        <w:rPr>
          <w:szCs w:val="22"/>
        </w:rPr>
        <w:t xml:space="preserve">. č. </w:t>
      </w:r>
      <w:r w:rsidR="000B54CA">
        <w:rPr>
          <w:szCs w:val="22"/>
        </w:rPr>
        <w:t>115</w:t>
      </w:r>
      <w:r>
        <w:rPr>
          <w:szCs w:val="22"/>
        </w:rPr>
        <w:t>/2018.</w:t>
      </w:r>
    </w:p>
    <w:p w:rsidR="00F974DA" w:rsidRPr="001972BC" w:rsidRDefault="00F974DA" w:rsidP="0001409F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 w:rsidRPr="001972BC">
        <w:rPr>
          <w:szCs w:val="22"/>
        </w:rPr>
        <w:t xml:space="preserve">Cena bez DPH </w:t>
      </w:r>
      <w:r w:rsidRPr="00C33774">
        <w:rPr>
          <w:szCs w:val="22"/>
        </w:rPr>
        <w:t xml:space="preserve">uvedená v odstavci 1. tohoto článku </w:t>
      </w:r>
      <w:r w:rsidRPr="001972BC">
        <w:rPr>
          <w:szCs w:val="22"/>
        </w:rPr>
        <w:t>je dohodnuta jako cena nejvýše přípustná a platí po celou dobu účinnosti smlouvy.</w:t>
      </w:r>
    </w:p>
    <w:p w:rsidR="00F3056A" w:rsidRDefault="00C33774" w:rsidP="0001409F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>Sjednaná smluvní cena bez DPH v odst. 1 tohoto článku zahrnuje veškeré profesně předpokládané náklady zhotovitele nutné k provedení celého díla v rozsahu čl. II.</w:t>
      </w:r>
      <w:r w:rsidR="00064EAA">
        <w:rPr>
          <w:szCs w:val="22"/>
        </w:rPr>
        <w:t xml:space="preserve"> této</w:t>
      </w:r>
      <w:r w:rsidRPr="00C33774">
        <w:rPr>
          <w:szCs w:val="22"/>
        </w:rPr>
        <w:t xml:space="preserve"> smlouvy v kvalitě a druhu určených materiálů, komponentů, konstrukčních systémů a parametrů specifikovaných ve zhotoviteli předané projektové dokumentaci, předpokládané inflační vlivy apod</w:t>
      </w:r>
      <w:r w:rsidR="00F3056A" w:rsidRPr="007E2500">
        <w:rPr>
          <w:szCs w:val="22"/>
        </w:rPr>
        <w:t>.</w:t>
      </w:r>
    </w:p>
    <w:p w:rsidR="00DF674C" w:rsidRPr="00DF674C" w:rsidRDefault="00DF674C" w:rsidP="0001409F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Součástí sjednané ceny bez DPH jsou veškeré práce a dodávky, místní, správní a jiné poplatky nezbytné pro řádné a úplné zhotovení díla (mimo poplatky za zvláštní užívání zeleně - chodníku - vozovky ve správě příslušného městského obvodu, které má město Ostrava, jako investor, zdarma a</w:t>
      </w:r>
      <w:r w:rsidR="00973582">
        <w:rPr>
          <w:szCs w:val="22"/>
        </w:rPr>
        <w:t> </w:t>
      </w:r>
      <w:r w:rsidRPr="00DF674C">
        <w:rPr>
          <w:szCs w:val="22"/>
        </w:rPr>
        <w:t>mimo poplatky za zábor pozemků Správy silnic Moravskoslezského kraje) a další náklady nezbytné pro řádné a úplné zhotovení díla, např. na vybudování, provoz a demontáž zařízení staveniště, na vypracování dokumentace skutečného provedení, apod.</w:t>
      </w:r>
    </w:p>
    <w:p w:rsidR="007E2500" w:rsidRPr="00DF674C" w:rsidRDefault="00EC172A" w:rsidP="0001409F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lastRenderedPageBreak/>
        <w:t xml:space="preserve">Smluvní strany se dohodly, že dojde-li v průběhu plnění předmětu této smlouvy ke změně zákonné sazby DPH stanovené pro příslušné plnění vyplývající z této smlouvy, je </w:t>
      </w:r>
      <w:r w:rsidR="00C62762" w:rsidRPr="00DF674C">
        <w:rPr>
          <w:szCs w:val="22"/>
        </w:rPr>
        <w:t>smluvní strana odpovědná za odvedení DPH, povinna stanovit DPH v platné sazbě. O změně sazby DPH není</w:t>
      </w:r>
      <w:r w:rsidRPr="00DF674C">
        <w:rPr>
          <w:szCs w:val="22"/>
        </w:rPr>
        <w:t xml:space="preserve"> nutné uzavírat dodatek k této smlouvě.</w:t>
      </w:r>
    </w:p>
    <w:p w:rsidR="007E2500" w:rsidRPr="00B615D2" w:rsidRDefault="0088455A" w:rsidP="0001409F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 w:rsidRPr="00B615D2">
        <w:rPr>
          <w:szCs w:val="22"/>
        </w:rPr>
        <w:t xml:space="preserve">Objednatel prohlašuje, že plnění, které je předmětem této smlouvy, nebude sloužit výlučně pro výkon veřejné správy. Pro výše uvedené plnění bude aplikován režim přenesené daňové povinností dle § 92a zákona č. 235/2004 Sb., o dani z přidané hodnoty, ve znění pozdějších předpisů </w:t>
      </w:r>
      <w:r w:rsidR="00A219FD" w:rsidRPr="00B615D2">
        <w:rPr>
          <w:szCs w:val="22"/>
        </w:rPr>
        <w:t xml:space="preserve">(dále jen „zákon o DPH“) </w:t>
      </w:r>
      <w:r w:rsidRPr="00B615D2">
        <w:rPr>
          <w:szCs w:val="22"/>
        </w:rPr>
        <w:t>a v souladu s tím vystaví zhotovitel daňový doklad se všemi náležitostmi.</w:t>
      </w:r>
      <w:r w:rsidR="00DF674C" w:rsidRPr="00B615D2">
        <w:rPr>
          <w:szCs w:val="22"/>
        </w:rPr>
        <w:t xml:space="preserve"> </w:t>
      </w:r>
    </w:p>
    <w:p w:rsidR="00022C73" w:rsidRDefault="00DF674C" w:rsidP="00064EAA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>Smluvní strany se dohodly, že vylučují použití ustanovení §</w:t>
      </w:r>
      <w:r w:rsidR="00245C82">
        <w:rPr>
          <w:szCs w:val="22"/>
        </w:rPr>
        <w:t xml:space="preserve"> </w:t>
      </w:r>
      <w:r w:rsidR="005E0DB8">
        <w:rPr>
          <w:szCs w:val="22"/>
        </w:rPr>
        <w:t>2620 odst. 2 OZ.</w:t>
      </w:r>
    </w:p>
    <w:p w:rsidR="005E0DB8" w:rsidRPr="00064EAA" w:rsidRDefault="005E0DB8" w:rsidP="00064EAA">
      <w:pPr>
        <w:numPr>
          <w:ilvl w:val="0"/>
          <w:numId w:val="39"/>
        </w:numPr>
        <w:spacing w:after="40"/>
        <w:ind w:left="357" w:hanging="357"/>
        <w:jc w:val="both"/>
        <w:outlineLvl w:val="2"/>
        <w:rPr>
          <w:szCs w:val="22"/>
        </w:rPr>
      </w:pPr>
      <w:r w:rsidRPr="00224C10">
        <w:rPr>
          <w:szCs w:val="22"/>
        </w:rPr>
        <w:t xml:space="preserve">Ke změně ceny </w:t>
      </w:r>
      <w:r w:rsidRPr="00DF674C">
        <w:rPr>
          <w:szCs w:val="22"/>
        </w:rPr>
        <w:t>bez DPH</w:t>
      </w:r>
      <w:r w:rsidRPr="00224C10">
        <w:rPr>
          <w:szCs w:val="22"/>
        </w:rPr>
        <w:t xml:space="preserve"> dle čl. IV. </w:t>
      </w:r>
      <w:r>
        <w:rPr>
          <w:szCs w:val="22"/>
        </w:rPr>
        <w:t>odst.</w:t>
      </w:r>
      <w:r w:rsidRPr="00224C10">
        <w:rPr>
          <w:szCs w:val="22"/>
        </w:rPr>
        <w:t xml:space="preserve"> 1. této smlouvy může dojít pouze na základě písemného dodatku k této smlouvě, odsouhlaseného a podepsaného oprávněnými zástupci obou smluvních stran</w:t>
      </w:r>
      <w:r>
        <w:rPr>
          <w:szCs w:val="22"/>
        </w:rPr>
        <w:t xml:space="preserve"> </w:t>
      </w:r>
      <w:r w:rsidRPr="00224C10">
        <w:rPr>
          <w:szCs w:val="22"/>
        </w:rPr>
        <w:t xml:space="preserve">v případě, že dojde k rozšíření předmětu smlouvy uvedeného v čl. II. </w:t>
      </w:r>
      <w:r>
        <w:rPr>
          <w:szCs w:val="22"/>
        </w:rPr>
        <w:t xml:space="preserve">této smlouvy </w:t>
      </w:r>
      <w:r w:rsidRPr="00224C10">
        <w:rPr>
          <w:szCs w:val="22"/>
        </w:rPr>
        <w:t>nebo v případě, že dojde ke</w:t>
      </w:r>
      <w:r>
        <w:rPr>
          <w:szCs w:val="22"/>
        </w:rPr>
        <w:t> </w:t>
      </w:r>
      <w:r w:rsidRPr="00224C10">
        <w:rPr>
          <w:szCs w:val="22"/>
        </w:rPr>
        <w:t>změně zákonných předpisů týkajících se předmětu díla.</w:t>
      </w:r>
    </w:p>
    <w:p w:rsidR="00276F1C" w:rsidRPr="00B769A5" w:rsidRDefault="00B769A5" w:rsidP="005E0DB8">
      <w:pPr>
        <w:pStyle w:val="Nadpis7"/>
        <w:spacing w:before="240"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8A1064">
        <w:rPr>
          <w:rFonts w:ascii="Arial" w:hAnsi="Arial" w:cs="Arial"/>
          <w:szCs w:val="24"/>
        </w:rPr>
        <w:t>V.</w:t>
      </w:r>
    </w:p>
    <w:p w:rsidR="00276F1C" w:rsidRPr="006E5498" w:rsidRDefault="00276F1C" w:rsidP="0065192B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Termín</w:t>
      </w:r>
      <w:r w:rsidR="00DE4A51" w:rsidRPr="006E5498">
        <w:rPr>
          <w:rFonts w:ascii="Arial" w:hAnsi="Arial" w:cs="Arial"/>
          <w:szCs w:val="24"/>
        </w:rPr>
        <w:t>y</w:t>
      </w:r>
      <w:r w:rsidRPr="006E5498">
        <w:rPr>
          <w:rFonts w:ascii="Arial" w:hAnsi="Arial" w:cs="Arial"/>
          <w:szCs w:val="24"/>
        </w:rPr>
        <w:t xml:space="preserve"> </w:t>
      </w:r>
      <w:r w:rsidR="008A1064" w:rsidRPr="006E5498">
        <w:rPr>
          <w:rFonts w:ascii="Arial" w:hAnsi="Arial" w:cs="Arial"/>
          <w:szCs w:val="24"/>
        </w:rPr>
        <w:t>plnění</w:t>
      </w:r>
    </w:p>
    <w:p w:rsidR="00EB18D8" w:rsidRPr="0057404C" w:rsidRDefault="00DF674C" w:rsidP="0001409F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4D1E36">
        <w:rPr>
          <w:sz w:val="22"/>
          <w:szCs w:val="22"/>
        </w:rPr>
        <w:t>Provádění díla dle této smlouvy bude započato do 15 kalendářních dnů od protokolárního předání a převzetí staveniště</w:t>
      </w:r>
      <w:r w:rsidR="00FD1983" w:rsidRPr="004D1E36">
        <w:rPr>
          <w:sz w:val="22"/>
          <w:szCs w:val="22"/>
        </w:rPr>
        <w:t>.</w:t>
      </w:r>
    </w:p>
    <w:p w:rsidR="00276F1C" w:rsidRDefault="00276F1C" w:rsidP="0001409F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022C73">
        <w:rPr>
          <w:sz w:val="22"/>
          <w:szCs w:val="22"/>
        </w:rPr>
        <w:t xml:space="preserve">Termín </w:t>
      </w:r>
      <w:r w:rsidR="002A44D9" w:rsidRPr="00022C73">
        <w:rPr>
          <w:sz w:val="22"/>
          <w:szCs w:val="22"/>
        </w:rPr>
        <w:t xml:space="preserve">provedení </w:t>
      </w:r>
      <w:r w:rsidRPr="00022C73">
        <w:rPr>
          <w:sz w:val="22"/>
          <w:szCs w:val="22"/>
        </w:rPr>
        <w:t xml:space="preserve">díla </w:t>
      </w:r>
      <w:r w:rsidR="002A44D9" w:rsidRPr="00022C73">
        <w:rPr>
          <w:sz w:val="22"/>
          <w:szCs w:val="22"/>
        </w:rPr>
        <w:t>(tj. jeho dokončení a předání objednateli)</w:t>
      </w:r>
      <w:r w:rsidR="002A44D9">
        <w:rPr>
          <w:sz w:val="22"/>
          <w:szCs w:val="22"/>
        </w:rPr>
        <w:t xml:space="preserve"> </w:t>
      </w:r>
      <w:r w:rsidRPr="00976FB1">
        <w:rPr>
          <w:sz w:val="22"/>
          <w:szCs w:val="22"/>
        </w:rPr>
        <w:t xml:space="preserve">činí </w:t>
      </w:r>
      <w:r w:rsidR="00976FB1" w:rsidRPr="00FD1983">
        <w:rPr>
          <w:sz w:val="22"/>
          <w:szCs w:val="22"/>
        </w:rPr>
        <w:t>…</w:t>
      </w:r>
      <w:r w:rsidRPr="00FD1983">
        <w:rPr>
          <w:sz w:val="22"/>
          <w:szCs w:val="22"/>
        </w:rPr>
        <w:t xml:space="preserve"> </w:t>
      </w:r>
      <w:r w:rsidRPr="00D34FFC">
        <w:rPr>
          <w:sz w:val="22"/>
          <w:szCs w:val="22"/>
        </w:rPr>
        <w:t xml:space="preserve">týdnů 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>(doplní</w:t>
      </w:r>
      <w:r w:rsidR="00D51AD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F31D28" w:rsidRPr="0057404C">
        <w:rPr>
          <w:b/>
          <w:bCs/>
          <w:i/>
          <w:iCs/>
          <w:sz w:val="22"/>
          <w:szCs w:val="22"/>
          <w:highlight w:val="yellow"/>
        </w:rPr>
        <w:t>zhotovitel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022C73">
        <w:rPr>
          <w:b/>
          <w:bCs/>
          <w:i/>
          <w:iCs/>
          <w:sz w:val="22"/>
          <w:szCs w:val="22"/>
          <w:highlight w:val="yellow"/>
        </w:rPr>
        <w:t>-</w:t>
      </w:r>
      <w:r w:rsidR="004778A0" w:rsidRPr="003A1BD9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4778A0" w:rsidRPr="002C0ABF">
        <w:rPr>
          <w:b/>
          <w:bCs/>
          <w:i/>
          <w:iCs/>
          <w:sz w:val="22"/>
          <w:szCs w:val="22"/>
          <w:highlight w:val="yellow"/>
        </w:rPr>
        <w:t xml:space="preserve">maximálně </w:t>
      </w:r>
      <w:r w:rsidR="002C0ABF" w:rsidRPr="002C0ABF">
        <w:rPr>
          <w:b/>
          <w:bCs/>
          <w:i/>
          <w:iCs/>
          <w:sz w:val="22"/>
          <w:szCs w:val="22"/>
          <w:highlight w:val="yellow"/>
        </w:rPr>
        <w:t>26</w:t>
      </w:r>
      <w:r w:rsidR="005B7FF1">
        <w:rPr>
          <w:b/>
          <w:bCs/>
          <w:i/>
          <w:iCs/>
          <w:sz w:val="22"/>
          <w:szCs w:val="22"/>
          <w:highlight w:val="yellow"/>
        </w:rPr>
        <w:t xml:space="preserve"> týdnů</w:t>
      </w:r>
      <w:r w:rsidR="00F733BD" w:rsidRPr="002C0ABF">
        <w:rPr>
          <w:b/>
          <w:bCs/>
          <w:i/>
          <w:iCs/>
          <w:sz w:val="22"/>
          <w:szCs w:val="22"/>
          <w:highlight w:val="yellow"/>
        </w:rPr>
        <w:t>)</w:t>
      </w:r>
      <w:r w:rsidR="00F733BD">
        <w:rPr>
          <w:b/>
          <w:bCs/>
          <w:i/>
          <w:iCs/>
          <w:sz w:val="22"/>
          <w:szCs w:val="22"/>
        </w:rPr>
        <w:t xml:space="preserve"> </w:t>
      </w:r>
      <w:r w:rsidRPr="00764BD1">
        <w:rPr>
          <w:sz w:val="22"/>
          <w:szCs w:val="22"/>
        </w:rPr>
        <w:t xml:space="preserve">od protokolárního předání a převzetí </w:t>
      </w:r>
      <w:r w:rsidRPr="00F31D28">
        <w:rPr>
          <w:sz w:val="22"/>
          <w:szCs w:val="22"/>
        </w:rPr>
        <w:t xml:space="preserve">staveniště. </w:t>
      </w:r>
      <w:r w:rsidR="00764BD1" w:rsidRPr="00F31D28">
        <w:rPr>
          <w:sz w:val="22"/>
          <w:szCs w:val="22"/>
        </w:rPr>
        <w:t xml:space="preserve">Tento termín provedení díla zahrnuje i přejímací řízení podle odst. </w:t>
      </w:r>
      <w:r w:rsidR="00716397">
        <w:rPr>
          <w:sz w:val="22"/>
          <w:szCs w:val="22"/>
        </w:rPr>
        <w:t>3</w:t>
      </w:r>
      <w:r w:rsidR="00764BD1" w:rsidRPr="00F31D28">
        <w:rPr>
          <w:sz w:val="22"/>
          <w:szCs w:val="22"/>
        </w:rPr>
        <w:t>. čl. XIII. této smlouvy.</w:t>
      </w:r>
    </w:p>
    <w:p w:rsidR="000361B1" w:rsidRPr="006B77A3" w:rsidRDefault="000361B1" w:rsidP="0001409F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může předat dílo před smluveným termínem plnění jen s předchozím písemným souhlasem objednatele</w:t>
      </w:r>
      <w:r w:rsidRPr="006B77A3">
        <w:rPr>
          <w:sz w:val="22"/>
          <w:szCs w:val="22"/>
        </w:rPr>
        <w:t xml:space="preserve">. </w:t>
      </w:r>
      <w:r w:rsidRPr="00B26C8F">
        <w:rPr>
          <w:sz w:val="22"/>
          <w:szCs w:val="22"/>
        </w:rPr>
        <w:t>V případě požadavku objednatele umožní zhotovitel předčasné užívání dohotovených částí stavby.</w:t>
      </w:r>
    </w:p>
    <w:p w:rsidR="00716397" w:rsidRDefault="00636DCA" w:rsidP="0001409F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716397">
        <w:rPr>
          <w:sz w:val="22"/>
          <w:szCs w:val="22"/>
        </w:rPr>
        <w:t xml:space="preserve">Nedílnou součástí této smlouvy je harmonogram realizace </w:t>
      </w:r>
      <w:r w:rsidR="00EA725A" w:rsidRPr="00716397">
        <w:rPr>
          <w:sz w:val="22"/>
          <w:szCs w:val="22"/>
        </w:rPr>
        <w:t xml:space="preserve">díla (příloha č. 2 </w:t>
      </w:r>
      <w:proofErr w:type="gramStart"/>
      <w:r w:rsidR="00EA725A" w:rsidRPr="00716397">
        <w:rPr>
          <w:sz w:val="22"/>
          <w:szCs w:val="22"/>
        </w:rPr>
        <w:t>této</w:t>
      </w:r>
      <w:proofErr w:type="gramEnd"/>
      <w:r w:rsidR="00EA725A" w:rsidRPr="00716397">
        <w:rPr>
          <w:sz w:val="22"/>
          <w:szCs w:val="22"/>
        </w:rPr>
        <w:t xml:space="preserve"> smlouvy</w:t>
      </w:r>
      <w:r w:rsidR="003A1BD9" w:rsidRPr="00716397">
        <w:rPr>
          <w:sz w:val="22"/>
          <w:szCs w:val="22"/>
        </w:rPr>
        <w:t>)</w:t>
      </w:r>
      <w:r w:rsidR="00D51ADF" w:rsidRPr="00716397">
        <w:rPr>
          <w:sz w:val="22"/>
          <w:szCs w:val="22"/>
        </w:rPr>
        <w:t xml:space="preserve"> </w:t>
      </w:r>
      <w:r w:rsidR="00EA725A" w:rsidRPr="00716397">
        <w:rPr>
          <w:sz w:val="22"/>
          <w:szCs w:val="22"/>
        </w:rPr>
        <w:t>uzpůsobený</w:t>
      </w:r>
      <w:r w:rsidRPr="00716397">
        <w:rPr>
          <w:sz w:val="22"/>
          <w:szCs w:val="22"/>
        </w:rPr>
        <w:t xml:space="preserve"> jednotlivým fázím výstavby pro plán provádění kontrolních prohlídek stavby. </w:t>
      </w:r>
    </w:p>
    <w:p w:rsidR="00EF593E" w:rsidRPr="00716397" w:rsidRDefault="00764BD1" w:rsidP="0001409F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716397">
        <w:rPr>
          <w:sz w:val="22"/>
          <w:szCs w:val="22"/>
        </w:rPr>
        <w:t>V případě, že o to objednatel požádá, přeruší zhotovitel práce na díle. O tuto dobu se posunují termíny tím dotčené za předpokladu, že přerušení nebylo způsobeno důvody ležícími na straně zhotovitele</w:t>
      </w:r>
      <w:r w:rsidR="00EA725A" w:rsidRPr="00716397">
        <w:rPr>
          <w:sz w:val="22"/>
          <w:szCs w:val="22"/>
        </w:rPr>
        <w:t>, či zhotovitelovou činností či nečinností</w:t>
      </w:r>
      <w:r w:rsidRPr="00716397">
        <w:rPr>
          <w:sz w:val="22"/>
          <w:szCs w:val="22"/>
        </w:rPr>
        <w:t>.</w:t>
      </w:r>
      <w:r w:rsidR="00350ED6" w:rsidRPr="00716397">
        <w:rPr>
          <w:sz w:val="22"/>
          <w:szCs w:val="22"/>
        </w:rPr>
        <w:t xml:space="preserve"> </w:t>
      </w:r>
    </w:p>
    <w:p w:rsidR="00F87F8F" w:rsidRPr="00EF593E" w:rsidRDefault="00F87F8F" w:rsidP="0001409F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EF593E">
        <w:rPr>
          <w:sz w:val="22"/>
          <w:szCs w:val="22"/>
        </w:rPr>
        <w:t>Pokud zhotovitel nebude schopen plynule pokračovat v provádění díla z důvodu</w:t>
      </w:r>
      <w:r w:rsidR="00350ED6" w:rsidRPr="00EF593E">
        <w:rPr>
          <w:sz w:val="22"/>
          <w:szCs w:val="22"/>
        </w:rPr>
        <w:t xml:space="preserve"> </w:t>
      </w:r>
      <w:r w:rsidR="00FA7035" w:rsidRPr="00EF593E">
        <w:rPr>
          <w:sz w:val="22"/>
          <w:szCs w:val="22"/>
        </w:rPr>
        <w:t>technologických nebo</w:t>
      </w:r>
      <w:r w:rsidRPr="00EF593E">
        <w:rPr>
          <w:sz w:val="22"/>
          <w:szCs w:val="22"/>
        </w:rPr>
        <w:t xml:space="preserve"> nepříznivých klimatických podmínek, bude tato skutečnost </w:t>
      </w:r>
      <w:r w:rsidR="00B26C8F" w:rsidRPr="00EF593E">
        <w:rPr>
          <w:sz w:val="22"/>
          <w:szCs w:val="22"/>
        </w:rPr>
        <w:t xml:space="preserve">zhotovitelem </w:t>
      </w:r>
      <w:r w:rsidRPr="00EF593E">
        <w:rPr>
          <w:sz w:val="22"/>
          <w:szCs w:val="22"/>
        </w:rPr>
        <w:t>zaznamenána do stavebního deníku</w:t>
      </w:r>
      <w:r w:rsidR="00D51ADF" w:rsidRPr="00EF593E">
        <w:rPr>
          <w:sz w:val="22"/>
          <w:szCs w:val="22"/>
        </w:rPr>
        <w:t>.</w:t>
      </w:r>
      <w:r w:rsidRPr="00EF593E">
        <w:rPr>
          <w:sz w:val="22"/>
          <w:szCs w:val="22"/>
        </w:rPr>
        <w:t xml:space="preserve"> </w:t>
      </w:r>
      <w:r w:rsidR="00350ED6" w:rsidRPr="00EF593E">
        <w:rPr>
          <w:sz w:val="22"/>
          <w:szCs w:val="22"/>
        </w:rPr>
        <w:t xml:space="preserve">V případě odsouhlasení této skutečnosti objednatelem a jím pověřeným technickým dozorem stavebníka do stavebního deníku, bude běh lhůty provedení díla dle odst. 2. tohoto článku smlouvy přerušen. </w:t>
      </w:r>
      <w:r w:rsidRPr="00EF593E">
        <w:rPr>
          <w:sz w:val="22"/>
          <w:szCs w:val="22"/>
        </w:rPr>
        <w:t>Za nepříznivé klimatické podmínky bude považován stav, kdy povětrnostní podmínky</w:t>
      </w:r>
      <w:r w:rsidR="00FA7035" w:rsidRPr="00EF593E">
        <w:rPr>
          <w:sz w:val="22"/>
          <w:szCs w:val="22"/>
        </w:rPr>
        <w:t>,</w:t>
      </w:r>
      <w:r w:rsidR="00B26C8F" w:rsidRPr="00EF593E">
        <w:rPr>
          <w:sz w:val="22"/>
          <w:szCs w:val="22"/>
        </w:rPr>
        <w:t xml:space="preserve"> to znamená srážky, venkovní teploty </w:t>
      </w:r>
      <w:r w:rsidR="00FA7035" w:rsidRPr="00EF593E">
        <w:rPr>
          <w:sz w:val="22"/>
          <w:szCs w:val="22"/>
        </w:rPr>
        <w:t>nebo</w:t>
      </w:r>
      <w:r w:rsidR="00B26C8F" w:rsidRPr="00EF593E">
        <w:rPr>
          <w:sz w:val="22"/>
          <w:szCs w:val="22"/>
        </w:rPr>
        <w:t xml:space="preserve"> špatné povětrnostní podmínky</w:t>
      </w:r>
      <w:r w:rsidRPr="00EF593E">
        <w:rPr>
          <w:sz w:val="22"/>
          <w:szCs w:val="22"/>
        </w:rPr>
        <w:t xml:space="preserve">, neumožňují dle </w:t>
      </w:r>
      <w:r w:rsidR="00350ED6" w:rsidRPr="00EF593E">
        <w:rPr>
          <w:sz w:val="22"/>
          <w:szCs w:val="22"/>
        </w:rPr>
        <w:t xml:space="preserve">platných technologických postupů </w:t>
      </w:r>
      <w:r w:rsidRPr="00EF593E">
        <w:rPr>
          <w:sz w:val="22"/>
          <w:szCs w:val="22"/>
        </w:rPr>
        <w:t>provádět dané stavební práce</w:t>
      </w:r>
      <w:r w:rsidR="00350ED6" w:rsidRPr="00EF593E">
        <w:rPr>
          <w:sz w:val="22"/>
          <w:szCs w:val="22"/>
        </w:rPr>
        <w:t xml:space="preserve"> v souladu s harmonogramem realizace díla. Přerušení doby plnění sjednané výše uvedeným způsobem není nutno upravit dodatkem ke smlouvě.</w:t>
      </w:r>
    </w:p>
    <w:p w:rsidR="004860B5" w:rsidRDefault="004860B5" w:rsidP="0001409F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31D28">
        <w:rPr>
          <w:sz w:val="22"/>
          <w:szCs w:val="22"/>
        </w:rPr>
        <w:t>Bude-li přerušení prací na díle z důvodu uvedeného v odst. 5 tohoto článku smlouvy trvat déle než šest měsíců, je objednatel povinen uhradit zhotoviteli již realizované práce, které doposud nebyly</w:t>
      </w:r>
      <w:r w:rsidRPr="00971EB2">
        <w:rPr>
          <w:sz w:val="22"/>
          <w:szCs w:val="22"/>
        </w:rPr>
        <w:t xml:space="preserve"> uhrazeny</w:t>
      </w:r>
      <w:r w:rsidRPr="00B40DD4">
        <w:rPr>
          <w:sz w:val="22"/>
          <w:szCs w:val="22"/>
        </w:rPr>
        <w:t>, s výjimkou případů, kdy přerušení bylo způsobeno důvody na straně zhotovitele, či zhotovitelovou činností či nečinností.</w:t>
      </w:r>
    </w:p>
    <w:p w:rsidR="00716397" w:rsidRDefault="00716397" w:rsidP="00716397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8A72F0" w:rsidRPr="00D54EE5" w:rsidRDefault="008A72F0" w:rsidP="0001409F">
      <w:pPr>
        <w:pStyle w:val="Smlouva-slo"/>
        <w:numPr>
          <w:ilvl w:val="0"/>
          <w:numId w:val="1"/>
        </w:numPr>
        <w:spacing w:before="0" w:after="40" w:line="240" w:lineRule="auto"/>
        <w:rPr>
          <w:sz w:val="22"/>
          <w:szCs w:val="22"/>
        </w:rPr>
      </w:pPr>
      <w:r w:rsidRPr="00D54EE5">
        <w:rPr>
          <w:sz w:val="22"/>
          <w:szCs w:val="22"/>
        </w:rPr>
        <w:t>V 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A16024" w:rsidRPr="00D54EE5" w:rsidRDefault="001D23AA" w:rsidP="0001409F">
      <w:pPr>
        <w:pStyle w:val="slovnvSOD"/>
        <w:numPr>
          <w:ilvl w:val="0"/>
          <w:numId w:val="1"/>
        </w:numPr>
        <w:spacing w:after="40"/>
        <w:rPr>
          <w:szCs w:val="22"/>
        </w:rPr>
      </w:pPr>
      <w:r w:rsidRPr="000D5740">
        <w:rPr>
          <w:szCs w:val="22"/>
        </w:rPr>
        <w:t>V případě, že zhotovitel bude s prováděním prací ve zřejmém prodlení, které by ohrožovalo plynulost výstavby, nebo konečný termín dokončení, vyzve jej objednatel k zintenzivnění prací a zápisem do</w:t>
      </w:r>
      <w:r w:rsidR="00B40DD4">
        <w:rPr>
          <w:szCs w:val="22"/>
        </w:rPr>
        <w:t> </w:t>
      </w:r>
      <w:r w:rsidRPr="000D5740">
        <w:rPr>
          <w:szCs w:val="22"/>
        </w:rPr>
        <w:t xml:space="preserve">stavebního deníku stanoví zhotoviteli lhůtu k vyrovnání skluzu. Pokud ani poté zhotovitel nepodnikne kroky k urychlení prací, je objednatel oprávněn do doby vyrovnání skluzu pozastavit </w:t>
      </w:r>
      <w:r w:rsidRPr="00D54EE5">
        <w:rPr>
          <w:szCs w:val="22"/>
        </w:rPr>
        <w:t>financování.</w:t>
      </w:r>
    </w:p>
    <w:p w:rsidR="006C1124" w:rsidRPr="00D54EE5" w:rsidRDefault="006C1124" w:rsidP="0001409F">
      <w:pPr>
        <w:numPr>
          <w:ilvl w:val="0"/>
          <w:numId w:val="1"/>
        </w:numPr>
        <w:spacing w:after="40"/>
        <w:jc w:val="both"/>
        <w:rPr>
          <w:szCs w:val="22"/>
        </w:rPr>
      </w:pPr>
      <w:r w:rsidRPr="00D54EE5">
        <w:rPr>
          <w:szCs w:val="22"/>
        </w:rPr>
        <w:lastRenderedPageBreak/>
        <w:t xml:space="preserve">V případě přerušení prací dle odst. </w:t>
      </w:r>
      <w:r w:rsidR="001847F6">
        <w:rPr>
          <w:szCs w:val="22"/>
        </w:rPr>
        <w:t>6</w:t>
      </w:r>
      <w:r w:rsidRPr="00D54EE5">
        <w:rPr>
          <w:szCs w:val="22"/>
        </w:rPr>
        <w:t xml:space="preserve"> a </w:t>
      </w:r>
      <w:r w:rsidR="001847F6">
        <w:rPr>
          <w:szCs w:val="22"/>
        </w:rPr>
        <w:t>9</w:t>
      </w:r>
      <w:r w:rsidRPr="00D54EE5">
        <w:rPr>
          <w:szCs w:val="22"/>
        </w:rPr>
        <w:t xml:space="preserve"> tohoto článku smlouvy zhotovitel nemá nárok na úhradu nákladů, které mu vznikly po dobu přerušení prací.</w:t>
      </w:r>
    </w:p>
    <w:p w:rsidR="00276F1C" w:rsidRPr="00B769A5" w:rsidRDefault="00B769A5" w:rsidP="005E0DB8">
      <w:pPr>
        <w:pStyle w:val="Nadpis7"/>
        <w:spacing w:before="300"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5332AD">
        <w:rPr>
          <w:rFonts w:ascii="Arial" w:hAnsi="Arial" w:cs="Arial"/>
          <w:szCs w:val="24"/>
        </w:rPr>
        <w:t>VI.</w:t>
      </w:r>
    </w:p>
    <w:p w:rsidR="00276F1C" w:rsidRPr="00B769A5" w:rsidRDefault="00276F1C" w:rsidP="0065192B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:rsidR="00276F1C" w:rsidRPr="00971EB2" w:rsidRDefault="00276F1C" w:rsidP="0001409F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Vlastníkem zhotovovaného díla je objednatel.</w:t>
      </w:r>
    </w:p>
    <w:p w:rsidR="00834543" w:rsidRDefault="00834543" w:rsidP="0001409F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Veškeré podklady, které byly objednatelem zhotoviteli předány, zůstávají v jeho vlastnictví a</w:t>
      </w:r>
      <w:r w:rsidR="00D34FFC">
        <w:rPr>
          <w:szCs w:val="22"/>
        </w:rPr>
        <w:t> </w:t>
      </w:r>
      <w:r w:rsidRPr="00971EB2">
        <w:rPr>
          <w:szCs w:val="22"/>
        </w:rPr>
        <w:t>zhotovitel za ně zodpovídá od okamžiku jejich převzetí a je povinen je vrátit objednateli po splnění svého závazku.</w:t>
      </w:r>
    </w:p>
    <w:p w:rsidR="00276F1C" w:rsidRPr="00B769A5" w:rsidRDefault="00B769A5" w:rsidP="005E0DB8">
      <w:pPr>
        <w:pStyle w:val="Nadpis7"/>
        <w:spacing w:before="300"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37780A">
        <w:rPr>
          <w:rFonts w:ascii="Arial" w:hAnsi="Arial" w:cs="Arial"/>
          <w:szCs w:val="24"/>
        </w:rPr>
        <w:t>VII.</w:t>
      </w:r>
    </w:p>
    <w:p w:rsidR="00276F1C" w:rsidRPr="00B769A5" w:rsidRDefault="00276F1C" w:rsidP="0065192B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:rsidR="00834543" w:rsidRDefault="00834543" w:rsidP="0001409F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:rsidR="00834543" w:rsidRDefault="00834543" w:rsidP="0001409F">
      <w:pPr>
        <w:pStyle w:val="Smlouva-slo"/>
        <w:numPr>
          <w:ilvl w:val="0"/>
          <w:numId w:val="13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764360" w:rsidRPr="00C83418">
        <w:rPr>
          <w:sz w:val="22"/>
          <w:szCs w:val="22"/>
        </w:rPr>
        <w:t>OZ</w:t>
      </w:r>
      <w:r w:rsidRPr="00C83418">
        <w:rPr>
          <w:sz w:val="22"/>
          <w:szCs w:val="22"/>
        </w:rPr>
        <w:t>.</w:t>
      </w:r>
    </w:p>
    <w:p w:rsidR="00D045DA" w:rsidRPr="00B40DD4" w:rsidRDefault="00B40DD4" w:rsidP="0001409F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 xml:space="preserve">Podkladem pro úhradu smluvní ceny je vyúčtování nazvané faktura (dále jen „faktura“), která bude mít náležitosti daňového dokladu dle </w:t>
      </w:r>
      <w:r w:rsidRPr="00B40DD4">
        <w:rPr>
          <w:bCs/>
          <w:iCs/>
          <w:szCs w:val="22"/>
        </w:rPr>
        <w:t xml:space="preserve">zákona </w:t>
      </w:r>
      <w:r w:rsidRPr="00B40DD4">
        <w:t>o DPH</w:t>
      </w:r>
      <w:r w:rsidR="00D045DA" w:rsidRPr="00B40DD4">
        <w:rPr>
          <w:szCs w:val="22"/>
        </w:rPr>
        <w:t>.</w:t>
      </w:r>
    </w:p>
    <w:p w:rsidR="00D045DA" w:rsidRPr="00B40DD4" w:rsidRDefault="00D045DA" w:rsidP="0001409F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Faktura musí kromě zákonem stanovených náležitostí pro daňový doklad obsahovat také:</w:t>
      </w:r>
    </w:p>
    <w:p w:rsidR="00D045DA" w:rsidRPr="00B40DD4" w:rsidRDefault="00D045DA" w:rsidP="0001409F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a datum vystavení faktury,</w:t>
      </w:r>
    </w:p>
    <w:p w:rsidR="00D045DA" w:rsidRPr="00B40DD4" w:rsidRDefault="00B40DD4" w:rsidP="0001409F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</w:t>
      </w:r>
      <w:r w:rsidR="001847F6">
        <w:rPr>
          <w:szCs w:val="22"/>
        </w:rPr>
        <w:t xml:space="preserve"> smlouvy, číslo investiční akce a</w:t>
      </w:r>
      <w:r w:rsidRPr="00B40DD4">
        <w:rPr>
          <w:color w:val="FF0000"/>
          <w:szCs w:val="22"/>
        </w:rPr>
        <w:t xml:space="preserve"> </w:t>
      </w:r>
      <w:r w:rsidRPr="00B40DD4">
        <w:rPr>
          <w:szCs w:val="22"/>
        </w:rPr>
        <w:t>identifikátor veřejné zakázky (P18</w:t>
      </w:r>
      <w:r w:rsidR="000B54CA">
        <w:rPr>
          <w:szCs w:val="22"/>
        </w:rPr>
        <w:t>V</w:t>
      </w:r>
      <w:r w:rsidRPr="00B40DD4">
        <w:rPr>
          <w:szCs w:val="22"/>
        </w:rPr>
        <w:t>00000</w:t>
      </w:r>
      <w:r w:rsidR="00452178">
        <w:rPr>
          <w:szCs w:val="22"/>
        </w:rPr>
        <w:t>115</w:t>
      </w:r>
      <w:r w:rsidRPr="00B40DD4">
        <w:rPr>
          <w:szCs w:val="22"/>
        </w:rPr>
        <w:t>)</w:t>
      </w:r>
      <w:r w:rsidR="00D045DA" w:rsidRPr="00B40DD4">
        <w:rPr>
          <w:szCs w:val="22"/>
        </w:rPr>
        <w:t>,</w:t>
      </w:r>
    </w:p>
    <w:p w:rsidR="00D045DA" w:rsidRDefault="00B40DD4" w:rsidP="0001409F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260AF2">
        <w:rPr>
          <w:szCs w:val="22"/>
        </w:rPr>
        <w:t xml:space="preserve">předmět </w:t>
      </w:r>
      <w:r w:rsidR="001847F6">
        <w:rPr>
          <w:szCs w:val="22"/>
        </w:rPr>
        <w:t>smlouvy</w:t>
      </w:r>
      <w:r w:rsidRPr="00260AF2">
        <w:rPr>
          <w:szCs w:val="22"/>
        </w:rPr>
        <w:t xml:space="preserve"> a jeho přesnou specifikaci ve slovním vyjádření (nestačí odkaz na číslo uzavřené smlouvy)</w:t>
      </w:r>
      <w:r w:rsidR="00D045DA" w:rsidRPr="00D045DA">
        <w:rPr>
          <w:szCs w:val="22"/>
        </w:rPr>
        <w:t>,</w:t>
      </w:r>
    </w:p>
    <w:p w:rsidR="00D045DA" w:rsidRPr="00A219FD" w:rsidRDefault="00D045DA" w:rsidP="0001409F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soupis provede</w:t>
      </w:r>
      <w:r w:rsidR="001847F6">
        <w:rPr>
          <w:szCs w:val="22"/>
        </w:rPr>
        <w:t>ných prací, dodávek nebo služeb</w:t>
      </w:r>
      <w:r w:rsidRPr="00A219FD">
        <w:rPr>
          <w:szCs w:val="22"/>
        </w:rPr>
        <w:t xml:space="preserve"> včetně zjišťovacího protokolu</w:t>
      </w:r>
      <w:r w:rsidR="001847F6">
        <w:rPr>
          <w:szCs w:val="22"/>
        </w:rPr>
        <w:t>,</w:t>
      </w:r>
    </w:p>
    <w:p w:rsidR="00D045DA" w:rsidRDefault="00D045DA" w:rsidP="0001409F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:rsidR="00D045DA" w:rsidRPr="00A219FD" w:rsidRDefault="004F29DF" w:rsidP="0001409F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:rsidR="00D045DA" w:rsidRPr="00A219FD" w:rsidRDefault="00D045DA" w:rsidP="0001409F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:rsidR="00D045DA" w:rsidRPr="00A219FD" w:rsidRDefault="00D045DA" w:rsidP="0001409F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objednatele a zhotovitele, jejich přesné názvy a sídl</w:t>
      </w:r>
      <w:r w:rsidR="001847F6">
        <w:rPr>
          <w:szCs w:val="22"/>
        </w:rPr>
        <w:t>a</w:t>
      </w:r>
      <w:r w:rsidRPr="00A219FD">
        <w:rPr>
          <w:szCs w:val="22"/>
        </w:rPr>
        <w:t>,</w:t>
      </w:r>
    </w:p>
    <w:p w:rsidR="004F29DF" w:rsidRPr="00C23296" w:rsidRDefault="004F29DF" w:rsidP="003D0A10">
      <w:pPr>
        <w:numPr>
          <w:ilvl w:val="0"/>
          <w:numId w:val="12"/>
        </w:numPr>
        <w:tabs>
          <w:tab w:val="left" w:pos="680"/>
        </w:tabs>
        <w:spacing w:after="40"/>
        <w:ind w:left="681" w:hanging="284"/>
        <w:jc w:val="both"/>
        <w:rPr>
          <w:szCs w:val="22"/>
        </w:rPr>
      </w:pPr>
      <w:r w:rsidRPr="00C23296">
        <w:rPr>
          <w:szCs w:val="22"/>
        </w:rPr>
        <w:t>informace o za</w:t>
      </w:r>
      <w:r w:rsidR="003D0A10">
        <w:rPr>
          <w:szCs w:val="22"/>
        </w:rPr>
        <w:t>třídění prací z hlediska CZ-CPA.</w:t>
      </w:r>
    </w:p>
    <w:p w:rsidR="004F29DF" w:rsidRDefault="004F29DF" w:rsidP="0001409F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C23296">
        <w:rPr>
          <w:szCs w:val="22"/>
        </w:rPr>
        <w:t>V souladu s </w:t>
      </w:r>
      <w:proofErr w:type="spellStart"/>
      <w:r w:rsidRPr="00C23296">
        <w:rPr>
          <w:szCs w:val="22"/>
        </w:rPr>
        <w:t>ust</w:t>
      </w:r>
      <w:proofErr w:type="spellEnd"/>
      <w:r w:rsidRPr="00C23296">
        <w:rPr>
          <w:szCs w:val="22"/>
        </w:rPr>
        <w:t xml:space="preserve">. § 21 zákona </w:t>
      </w:r>
      <w:r w:rsidRPr="00260AF2">
        <w:rPr>
          <w:szCs w:val="22"/>
        </w:rPr>
        <w:t>o DPH</w:t>
      </w:r>
      <w:r w:rsidRPr="00C23296">
        <w:rPr>
          <w:szCs w:val="22"/>
        </w:rPr>
        <w:t>, sjednávají smluvní strany dílčí plnění. Dílčí plnění se považuje</w:t>
      </w:r>
      <w:r w:rsidRPr="00971EB2">
        <w:rPr>
          <w:szCs w:val="22"/>
        </w:rPr>
        <w:t xml:space="preserve"> za samostatné zdanitelné plnění uskutečněné </w:t>
      </w:r>
      <w:r w:rsidRPr="00260AF2">
        <w:rPr>
          <w:szCs w:val="22"/>
        </w:rPr>
        <w:t>první pracovní den následujícího měsíce</w:t>
      </w:r>
      <w:r w:rsidRPr="00971EB2">
        <w:rPr>
          <w:szCs w:val="22"/>
        </w:rPr>
        <w:t xml:space="preserve">. Zhotovitel vystaví na </w:t>
      </w:r>
      <w:r w:rsidRPr="00260AF2">
        <w:rPr>
          <w:szCs w:val="22"/>
        </w:rPr>
        <w:t xml:space="preserve">měsíční </w:t>
      </w:r>
      <w:r w:rsidRPr="00971EB2">
        <w:rPr>
          <w:szCs w:val="22"/>
        </w:rPr>
        <w:t xml:space="preserve">zdanitelné plnění fakturu, jejíž nedílnou </w:t>
      </w:r>
      <w:r w:rsidRPr="00A219FD">
        <w:rPr>
          <w:szCs w:val="22"/>
        </w:rPr>
        <w:t xml:space="preserve">součástí bude soupis </w:t>
      </w:r>
      <w:r w:rsidRPr="00971EB2">
        <w:rPr>
          <w:szCs w:val="22"/>
        </w:rPr>
        <w:t>provedených prací v souladu s</w:t>
      </w:r>
      <w:r w:rsidR="00A219FD">
        <w:rPr>
          <w:szCs w:val="22"/>
        </w:rPr>
        <w:t> </w:t>
      </w:r>
      <w:r w:rsidRPr="00A219FD">
        <w:rPr>
          <w:szCs w:val="22"/>
        </w:rPr>
        <w:t>harmonogramem</w:t>
      </w:r>
      <w:r w:rsidR="00A219FD" w:rsidRPr="00A219FD">
        <w:rPr>
          <w:szCs w:val="22"/>
        </w:rPr>
        <w:t xml:space="preserve"> </w:t>
      </w:r>
      <w:r w:rsidRPr="00A219FD">
        <w:rPr>
          <w:szCs w:val="22"/>
        </w:rPr>
        <w:t xml:space="preserve">realizace díla </w:t>
      </w:r>
      <w:r w:rsidRPr="00971EB2">
        <w:rPr>
          <w:szCs w:val="22"/>
        </w:rPr>
        <w:t xml:space="preserve">a v souladu s oceněním položek v nabídkovém rozpočtu a zjišťovací protokol podepsaný zhotovitelem a odsouhlasený inženýrskou organizací, vykonávající na základě plné moci za objednatele inženýrskou činnost </w:t>
      </w:r>
      <w:r w:rsidRPr="00D54EE5">
        <w:rPr>
          <w:szCs w:val="22"/>
        </w:rPr>
        <w:t xml:space="preserve">na stavbě. </w:t>
      </w:r>
      <w:r w:rsidRPr="00971EB2">
        <w:rPr>
          <w:szCs w:val="22"/>
        </w:rPr>
        <w:t xml:space="preserve">Dílčí faktury (samostatně zdanitelná plnění) budou hrazeny objednatelem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 </w:t>
      </w:r>
      <w:r w:rsidRPr="00A219FD">
        <w:rPr>
          <w:szCs w:val="22"/>
        </w:rPr>
        <w:t xml:space="preserve">harmonogramu realizace díla </w:t>
      </w:r>
      <w:r w:rsidRPr="00260AF2">
        <w:rPr>
          <w:szCs w:val="22"/>
        </w:rPr>
        <w:t>max.</w:t>
      </w:r>
      <w:r w:rsidRPr="00A219FD">
        <w:rPr>
          <w:szCs w:val="22"/>
        </w:rPr>
        <w:t xml:space="preserve"> do celkové výše 90 % ze smluvní ceny díla. Zbývajících 10 % z ceny díla bude vyúčtováno konečnou fakturou. Doba splatnosti dílčích</w:t>
      </w:r>
      <w:r w:rsidRPr="00971EB2">
        <w:rPr>
          <w:szCs w:val="22"/>
        </w:rPr>
        <w:t xml:space="preserve"> faktur je dohodou stanovena na 30 kalendářních dnů </w:t>
      </w:r>
      <w:r w:rsidR="007F453B" w:rsidRPr="00260AF2">
        <w:rPr>
          <w:szCs w:val="22"/>
        </w:rPr>
        <w:t>od jejich</w:t>
      </w:r>
      <w:r w:rsidR="00D51ADF">
        <w:rPr>
          <w:szCs w:val="22"/>
        </w:rPr>
        <w:t xml:space="preserve"> </w:t>
      </w:r>
      <w:r w:rsidRPr="00971EB2">
        <w:rPr>
          <w:szCs w:val="22"/>
        </w:rPr>
        <w:t>doručení objednateli.</w:t>
      </w:r>
    </w:p>
    <w:p w:rsidR="00BA5B8E" w:rsidRPr="006E27F9" w:rsidRDefault="00BA5B8E" w:rsidP="0001409F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260AF2">
        <w:t>Pracovní verze soupisů provedených prací</w:t>
      </w:r>
      <w:r w:rsidR="00005655" w:rsidRPr="00260AF2">
        <w:t>,</w:t>
      </w:r>
      <w:r w:rsidRPr="00260AF2">
        <w:t xml:space="preserve"> včetně zjišťovacího protokolu</w:t>
      </w:r>
      <w:r w:rsidR="00005655" w:rsidRPr="00260AF2">
        <w:t>,</w:t>
      </w:r>
      <w:r w:rsidRPr="00260AF2">
        <w:t xml:space="preserve"> budou zhotovitelem předkládány měsíčně za účelem provádění průběžné kontroly a následného </w:t>
      </w:r>
      <w:r w:rsidRPr="006E27F9">
        <w:t xml:space="preserve">odsouhlasení </w:t>
      </w:r>
      <w:r w:rsidR="00260AF2" w:rsidRPr="006E27F9">
        <w:t>technickým dozorem objednatele</w:t>
      </w:r>
      <w:r w:rsidRPr="006E27F9">
        <w:t>, a to vždy do prvního pracovního dne následujícího měsíce.</w:t>
      </w:r>
    </w:p>
    <w:p w:rsidR="007F453B" w:rsidRPr="00334418" w:rsidRDefault="007F453B" w:rsidP="0001409F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Konečná faktura obsahující doplatek do 90 % ze smluvní ceny a rovněž 10 % pozastávku z celkové smluvní ceny bude vystavena do </w:t>
      </w:r>
      <w:r w:rsidR="00140D31">
        <w:rPr>
          <w:szCs w:val="22"/>
        </w:rPr>
        <w:t>1</w:t>
      </w:r>
      <w:r w:rsidRPr="00FD1983">
        <w:rPr>
          <w:szCs w:val="22"/>
        </w:rPr>
        <w:t>5</w:t>
      </w:r>
      <w:r>
        <w:rPr>
          <w:szCs w:val="22"/>
        </w:rPr>
        <w:t xml:space="preserve"> </w:t>
      </w:r>
      <w:r w:rsidRPr="00971EB2">
        <w:rPr>
          <w:szCs w:val="22"/>
        </w:rPr>
        <w:t>kalendářních dnů ode dne předání celého díl</w:t>
      </w:r>
      <w:r w:rsidRPr="00A219FD">
        <w:rPr>
          <w:szCs w:val="22"/>
        </w:rPr>
        <w:t>a. Doba splatn</w:t>
      </w:r>
      <w:r w:rsidRPr="00971EB2">
        <w:rPr>
          <w:szCs w:val="22"/>
        </w:rPr>
        <w:t xml:space="preserve">osti konečné faktury (doplatku), mimo 10 % pozastávku, je 30 kalendářních dnů </w:t>
      </w:r>
      <w:r w:rsidR="00907EDF" w:rsidRPr="00D34FFC">
        <w:rPr>
          <w:szCs w:val="22"/>
        </w:rPr>
        <w:t>po jejím</w:t>
      </w:r>
      <w:r w:rsidR="00907EDF" w:rsidRPr="00971EB2">
        <w:rPr>
          <w:szCs w:val="22"/>
        </w:rPr>
        <w:t xml:space="preserve"> </w:t>
      </w:r>
      <w:r w:rsidRPr="00971EB2">
        <w:rPr>
          <w:szCs w:val="22"/>
        </w:rPr>
        <w:t>doručení</w:t>
      </w:r>
      <w:r>
        <w:rPr>
          <w:szCs w:val="22"/>
        </w:rPr>
        <w:t xml:space="preserve"> </w:t>
      </w:r>
      <w:r w:rsidRPr="00971EB2">
        <w:rPr>
          <w:szCs w:val="22"/>
        </w:rPr>
        <w:t xml:space="preserve">objednateli. </w:t>
      </w:r>
      <w:r w:rsidRPr="00140D31">
        <w:rPr>
          <w:szCs w:val="22"/>
        </w:rPr>
        <w:t>Pozastávka ve výši 10 % z celkové</w:t>
      </w:r>
      <w:r w:rsidR="003A1BD9" w:rsidRPr="00140D31">
        <w:rPr>
          <w:szCs w:val="22"/>
        </w:rPr>
        <w:t xml:space="preserve"> smluvní ceny bude splatná do </w:t>
      </w:r>
      <w:r w:rsidRPr="007A7A40">
        <w:rPr>
          <w:szCs w:val="22"/>
        </w:rPr>
        <w:t>30</w:t>
      </w:r>
      <w:r w:rsidRPr="00140D31">
        <w:rPr>
          <w:szCs w:val="22"/>
        </w:rPr>
        <w:t xml:space="preserve"> kalendářních dnů po odstranění </w:t>
      </w:r>
      <w:r w:rsidRPr="006E27F9">
        <w:rPr>
          <w:szCs w:val="22"/>
        </w:rPr>
        <w:t xml:space="preserve">všech </w:t>
      </w:r>
      <w:r w:rsidR="00140D31" w:rsidRPr="006E27F9">
        <w:t xml:space="preserve">případných drobných </w:t>
      </w:r>
      <w:r w:rsidRPr="00140D31">
        <w:rPr>
          <w:szCs w:val="22"/>
        </w:rPr>
        <w:t xml:space="preserve">vad uvedených </w:t>
      </w:r>
      <w:r w:rsidRPr="00334418">
        <w:rPr>
          <w:szCs w:val="22"/>
        </w:rPr>
        <w:t>v zápise o odevzd</w:t>
      </w:r>
      <w:r w:rsidR="006E16BC">
        <w:rPr>
          <w:szCs w:val="22"/>
        </w:rPr>
        <w:t xml:space="preserve">ání a převzetí dokončeného díla. </w:t>
      </w:r>
      <w:r w:rsidR="006C1124" w:rsidRPr="00334418">
        <w:rPr>
          <w:szCs w:val="22"/>
        </w:rPr>
        <w:t xml:space="preserve">Pro placení jiných plateb (např. úroky z prodlení, smluvní pokuty, náhrady újmy aj.) si smluvní strany sjednávají </w:t>
      </w:r>
      <w:proofErr w:type="gramStart"/>
      <w:r w:rsidR="006C1124" w:rsidRPr="00334418">
        <w:rPr>
          <w:szCs w:val="22"/>
        </w:rPr>
        <w:t>10</w:t>
      </w:r>
      <w:r w:rsidR="00190C29">
        <w:rPr>
          <w:szCs w:val="22"/>
        </w:rPr>
        <w:t>-ti</w:t>
      </w:r>
      <w:proofErr w:type="gramEnd"/>
      <w:r w:rsidR="006C1124" w:rsidRPr="00334418">
        <w:rPr>
          <w:szCs w:val="22"/>
        </w:rPr>
        <w:t xml:space="preserve"> denní dobu splatnosti.</w:t>
      </w:r>
    </w:p>
    <w:p w:rsidR="00BA5B8E" w:rsidRDefault="00BA5B8E" w:rsidP="0001409F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vyúčtována cena nebo </w:t>
      </w:r>
      <w:r w:rsidRPr="006E27F9">
        <w:rPr>
          <w:szCs w:val="22"/>
        </w:rPr>
        <w:t>nesprávně uvedena</w:t>
      </w:r>
      <w:r w:rsidR="00A11841" w:rsidRPr="006E27F9">
        <w:rPr>
          <w:szCs w:val="22"/>
        </w:rPr>
        <w:t xml:space="preserve"> DPH, </w:t>
      </w:r>
      <w:r w:rsidRPr="006E27F9">
        <w:rPr>
          <w:szCs w:val="22"/>
        </w:rPr>
        <w:t xml:space="preserve">sazba DPH, </w:t>
      </w:r>
      <w:r w:rsidR="007729AF" w:rsidRPr="006E27F9">
        <w:rPr>
          <w:szCs w:val="22"/>
        </w:rPr>
        <w:t>(</w:t>
      </w:r>
      <w:r w:rsidR="00A11841" w:rsidRPr="006E27F9">
        <w:rPr>
          <w:szCs w:val="22"/>
        </w:rPr>
        <w:t xml:space="preserve">DPH, </w:t>
      </w:r>
      <w:r w:rsidR="007729AF" w:rsidRPr="006E27F9">
        <w:rPr>
          <w:szCs w:val="22"/>
        </w:rPr>
        <w:t xml:space="preserve">resp. sazba DPH </w:t>
      </w:r>
      <w:r w:rsidR="007729AF" w:rsidRPr="00A11841">
        <w:rPr>
          <w:szCs w:val="22"/>
        </w:rPr>
        <w:t>se nestanoví v případě aplikace režimu přenesení daňové povinnosti),</w:t>
      </w:r>
      <w:r w:rsidR="007729AF" w:rsidRPr="00A11841">
        <w:rPr>
          <w:color w:val="0070C0"/>
          <w:szCs w:val="22"/>
        </w:rPr>
        <w:t xml:space="preserve"> </w:t>
      </w:r>
      <w:r w:rsidRPr="00A11841">
        <w:rPr>
          <w:szCs w:val="22"/>
        </w:rPr>
        <w:t>nebo</w:t>
      </w:r>
      <w:r w:rsidRPr="00AB5A46">
        <w:rPr>
          <w:szCs w:val="22"/>
        </w:rPr>
        <w:t xml:space="preserve"> zhotovitel vyúčtuje práce, které neprovedl, je objednatel oprávněn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E04285" w:rsidRPr="00AB5A46">
        <w:rPr>
          <w:szCs w:val="22"/>
        </w:rPr>
        <w:t>zhotoviteli</w:t>
      </w:r>
      <w:r w:rsidRPr="00AB5A46">
        <w:rPr>
          <w:szCs w:val="22"/>
        </w:rPr>
        <w:t xml:space="preserve"> k provedení opravy. Ve vrácené faktuře vyznačí důvod vrácení. Zhotovitel provede opravu </w:t>
      </w:r>
      <w:r w:rsidRPr="00AB5A46">
        <w:rPr>
          <w:szCs w:val="22"/>
        </w:rPr>
        <w:lastRenderedPageBreak/>
        <w:t>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>splatnosti běží opět ode dne doručení nově vyhotovené faktury objednateli.</w:t>
      </w:r>
    </w:p>
    <w:p w:rsidR="00BA5B8E" w:rsidRDefault="00E04285" w:rsidP="0001409F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11841">
        <w:rPr>
          <w:szCs w:val="22"/>
        </w:rPr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znění pozdějších </w:t>
      </w:r>
      <w:r w:rsidR="008379A3" w:rsidRPr="008379A3">
        <w:rPr>
          <w:szCs w:val="22"/>
        </w:rPr>
        <w:t>předpisů</w:t>
      </w:r>
      <w:r w:rsidR="00BA5B8E" w:rsidRPr="00971EB2">
        <w:rPr>
          <w:szCs w:val="22"/>
        </w:rPr>
        <w:t xml:space="preserve">. Rovněž </w:t>
      </w:r>
      <w:r w:rsidR="00504611" w:rsidRPr="00971EB2">
        <w:rPr>
          <w:szCs w:val="22"/>
        </w:rPr>
        <w:t>bud</w:t>
      </w:r>
      <w:r w:rsidR="00A11841">
        <w:rPr>
          <w:szCs w:val="22"/>
        </w:rPr>
        <w:t>e</w:t>
      </w:r>
      <w:r w:rsidR="00504611" w:rsidRPr="00971EB2">
        <w:rPr>
          <w:szCs w:val="22"/>
        </w:rPr>
        <w:t xml:space="preserve"> ve všech fakturách uplatněn </w:t>
      </w:r>
      <w:r w:rsidR="00504611" w:rsidRPr="000E6EEF">
        <w:rPr>
          <w:szCs w:val="22"/>
        </w:rPr>
        <w:t>Pokyn</w:t>
      </w:r>
      <w:r w:rsidR="00D51ADF" w:rsidRPr="00A11841">
        <w:rPr>
          <w:szCs w:val="22"/>
        </w:rPr>
        <w:t xml:space="preserve"> </w:t>
      </w:r>
      <w:r w:rsidR="00504611" w:rsidRPr="00A11841">
        <w:rPr>
          <w:szCs w:val="22"/>
        </w:rPr>
        <w:t xml:space="preserve">Generálního finančního ředitelství </w:t>
      </w:r>
      <w:r w:rsidR="00504611" w:rsidRPr="00971EB2">
        <w:rPr>
          <w:szCs w:val="22"/>
        </w:rPr>
        <w:t xml:space="preserve">k jednotnému 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11841">
        <w:rPr>
          <w:szCs w:val="22"/>
        </w:rPr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:rsidR="006901EB" w:rsidRPr="00AB5A46" w:rsidRDefault="006901EB" w:rsidP="006901E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AB5A46">
        <w:rPr>
          <w:szCs w:val="22"/>
        </w:rPr>
        <w:t xml:space="preserve">Objednatel je oprávněn provést kontrolu vyfakturovaných </w:t>
      </w:r>
      <w:r w:rsidRPr="00AB5A46">
        <w:t xml:space="preserve">dodávek, </w:t>
      </w:r>
      <w:r w:rsidRPr="00AB5A46">
        <w:rPr>
          <w:szCs w:val="22"/>
        </w:rPr>
        <w:t>prací a služeb. Zhotovitel je povinen oprávněným zástupcům objednatele provedení kontroly umožnit.</w:t>
      </w:r>
    </w:p>
    <w:p w:rsidR="00BA5B8E" w:rsidRPr="00A11841" w:rsidRDefault="00BA5B8E" w:rsidP="0001409F">
      <w:pPr>
        <w:numPr>
          <w:ilvl w:val="0"/>
          <w:numId w:val="13"/>
        </w:numPr>
        <w:spacing w:after="40"/>
        <w:ind w:left="357" w:hanging="357"/>
        <w:jc w:val="both"/>
      </w:pPr>
      <w:r w:rsidRPr="00AB5A46">
        <w:t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</w:t>
      </w:r>
      <w:r w:rsidRPr="00A11841">
        <w:t>,</w:t>
      </w:r>
      <w:r w:rsidRPr="00AB5A46">
        <w:t xml:space="preserve"> Ministerstva financí, Nejvyššího kontrolního úřadu, příslušného finančního úřadu a dalších oprávněných orgánů státní správy) a vytvořit výše uvedeným orgánům podmínky k provedení kontroly vztahující se k předmětu této smlouvy a poskytnout jim součinnost.</w:t>
      </w:r>
    </w:p>
    <w:p w:rsidR="006901EB" w:rsidRPr="006E5498" w:rsidRDefault="006901EB" w:rsidP="006901E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E5498">
        <w:rPr>
          <w:szCs w:val="22"/>
        </w:rPr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6901EB" w:rsidRPr="0065192B" w:rsidRDefault="006901EB" w:rsidP="006901E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65192B">
        <w:rPr>
          <w:szCs w:val="22"/>
        </w:rPr>
        <w:t>Objednatel je oprávněn pozastavit financování v případě, že zhotovitel bezdůvodně přeruší práce nebo práce provádí v rozporu s touto smlouvou.</w:t>
      </w:r>
    </w:p>
    <w:p w:rsidR="00F67A32" w:rsidRPr="002223BF" w:rsidRDefault="00233337" w:rsidP="006901EB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F67A32">
        <w:rPr>
          <w:szCs w:val="22"/>
        </w:rPr>
        <w:t xml:space="preserve">Doručení faktur </w:t>
      </w:r>
      <w:r w:rsidR="00504611" w:rsidRPr="00063FCA">
        <w:t xml:space="preserve">ve dvou </w:t>
      </w:r>
      <w:r w:rsidRPr="00063FCA">
        <w:t xml:space="preserve">originálních vyhotoveních </w:t>
      </w:r>
      <w:r w:rsidRPr="00F67A32">
        <w:rPr>
          <w:szCs w:val="22"/>
        </w:rPr>
        <w:t xml:space="preserve">provede zhotovitel osobně proti podpisu </w:t>
      </w:r>
      <w:r w:rsidR="000A521E" w:rsidRPr="00063FCA">
        <w:t>oprávněn</w:t>
      </w:r>
      <w:r w:rsidR="002223BF">
        <w:t xml:space="preserve">ého zástupce objednatele, případně </w:t>
      </w:r>
      <w:r w:rsidR="006E60FF" w:rsidRPr="00F67A32">
        <w:rPr>
          <w:szCs w:val="22"/>
        </w:rPr>
        <w:t xml:space="preserve">jako doporučené psaní prostřednictvím </w:t>
      </w:r>
      <w:r w:rsidR="00AB5A46" w:rsidRPr="00F67A32">
        <w:rPr>
          <w:szCs w:val="22"/>
        </w:rPr>
        <w:t>držitele poštovní licence</w:t>
      </w:r>
      <w:r w:rsidR="00F67A32" w:rsidRPr="002223BF">
        <w:rPr>
          <w:bCs/>
        </w:rPr>
        <w:t>.</w:t>
      </w:r>
    </w:p>
    <w:p w:rsidR="006901EB" w:rsidRPr="004E0B09" w:rsidRDefault="006901EB" w:rsidP="006901EB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 w:rsidRPr="00DF6FFC">
        <w:t>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6901EB" w:rsidRPr="004E0B09" w:rsidRDefault="006901EB" w:rsidP="006901EB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>
        <w:t xml:space="preserve">Pokud se stane zhotovitel nespolehlivým plátcem daně dle § 106a zákona o DPH, je objednatel oprávněn uhradit zhotoviteli za zdanitelné plnění částku bez DPH a úhradu samotné DPH provést přímo </w:t>
      </w:r>
      <w:r w:rsidRPr="00165C86">
        <w:t>na příslušný účet daného finančního úřadu dle § 109a zákona o DPH. Zaplacením částky ve výši daně na účet správce daně zhotovitele a zaplacením ceny bez DPH zhotoviteli je splněn závazek objednatele uhradit sjednanou cenu.</w:t>
      </w:r>
    </w:p>
    <w:p w:rsidR="006901EB" w:rsidRPr="004E0B09" w:rsidRDefault="006901EB" w:rsidP="006901EB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 w:rsidRPr="00165C86">
        <w:t>V případě fakturace v režimu přenesené daňové povinnosti se odst. 1</w:t>
      </w:r>
      <w:r w:rsidR="00371871">
        <w:t>6</w:t>
      </w:r>
      <w:r>
        <w:t>.</w:t>
      </w:r>
      <w:r w:rsidRPr="00165C86">
        <w:t xml:space="preserve"> a druhá a třetí věta odst. 1</w:t>
      </w:r>
      <w:r w:rsidR="00371871">
        <w:t>5</w:t>
      </w:r>
      <w:r>
        <w:t>.</w:t>
      </w:r>
      <w:r w:rsidRPr="00165C86">
        <w:t xml:space="preserve"> tohoto článku neužijí.</w:t>
      </w:r>
    </w:p>
    <w:p w:rsidR="0065192B" w:rsidRPr="00F67A32" w:rsidRDefault="0065192B" w:rsidP="0001409F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F67A32">
        <w:rPr>
          <w:szCs w:val="22"/>
        </w:rPr>
        <w:t>Povinnost zaplatit je splněna dnem odepsání příslušné částky z účtu objednatele</w:t>
      </w:r>
      <w:r w:rsidR="006E16BC" w:rsidRPr="00F67A32">
        <w:rPr>
          <w:szCs w:val="22"/>
        </w:rPr>
        <w:t>.</w:t>
      </w:r>
    </w:p>
    <w:p w:rsidR="003E5DA7" w:rsidRPr="006E5498" w:rsidRDefault="003E5DA7" w:rsidP="00E7601B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C90D8A" w:rsidRPr="006E5498" w:rsidRDefault="00C90D8A" w:rsidP="006B476A">
      <w:pPr>
        <w:pStyle w:val="Smlouva2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čl. VIII.</w:t>
      </w:r>
    </w:p>
    <w:p w:rsidR="00C90D8A" w:rsidRPr="006E5498" w:rsidRDefault="00C90D8A" w:rsidP="006B476A">
      <w:pPr>
        <w:pStyle w:val="Nadpis3"/>
        <w:spacing w:before="0" w:after="80"/>
        <w:rPr>
          <w:rFonts w:ascii="Arial" w:hAnsi="Arial" w:cs="Arial"/>
          <w:sz w:val="24"/>
          <w:szCs w:val="24"/>
        </w:rPr>
      </w:pPr>
      <w:r w:rsidRPr="006E5498">
        <w:rPr>
          <w:rFonts w:ascii="Arial" w:hAnsi="Arial" w:cs="Arial"/>
          <w:sz w:val="24"/>
          <w:szCs w:val="24"/>
        </w:rPr>
        <w:t>Plná moc</w:t>
      </w:r>
    </w:p>
    <w:p w:rsidR="00C90D8A" w:rsidRPr="006E5498" w:rsidRDefault="00C90D8A" w:rsidP="0001409F">
      <w:pPr>
        <w:pStyle w:val="Zkladntextodsazen-slo"/>
        <w:numPr>
          <w:ilvl w:val="2"/>
          <w:numId w:val="26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Objednatel uděluje k úkonům v rozsahu dle čl. II. této smlouvy zhotoviteli plnou moc, která je uvedena v příloze č. 3 a tvoří nedílnou součást této smlouvy.</w:t>
      </w:r>
    </w:p>
    <w:p w:rsidR="00C90D8A" w:rsidRPr="006E5498" w:rsidRDefault="00C90D8A" w:rsidP="0001409F">
      <w:pPr>
        <w:pStyle w:val="Zkladntextodsazen-slo"/>
        <w:numPr>
          <w:ilvl w:val="2"/>
          <w:numId w:val="26"/>
        </w:numPr>
        <w:tabs>
          <w:tab w:val="clear" w:pos="6239"/>
          <w:tab w:val="num" w:pos="357"/>
        </w:tabs>
        <w:spacing w:after="40"/>
        <w:ind w:left="357" w:hanging="357"/>
      </w:pPr>
      <w:r w:rsidRPr="006E5498">
        <w:t>Zhotovitel plnou moc v celém rozsahu přijímá.</w:t>
      </w:r>
    </w:p>
    <w:p w:rsidR="009C038F" w:rsidRPr="00971EB2" w:rsidRDefault="009C038F" w:rsidP="006B476A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276F1C" w:rsidRPr="006E5498" w:rsidRDefault="00913E1E" w:rsidP="0057404C">
      <w:pPr>
        <w:pStyle w:val="Smlouva2"/>
        <w:keepNext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č</w:t>
      </w:r>
      <w:r w:rsidR="00B769A5" w:rsidRPr="006E5498">
        <w:rPr>
          <w:rFonts w:ascii="Arial" w:hAnsi="Arial" w:cs="Arial"/>
          <w:szCs w:val="24"/>
        </w:rPr>
        <w:t xml:space="preserve">l. </w:t>
      </w:r>
      <w:r w:rsidR="00C90D8A" w:rsidRPr="006E5498">
        <w:rPr>
          <w:rFonts w:ascii="Arial" w:hAnsi="Arial" w:cs="Arial"/>
          <w:szCs w:val="24"/>
        </w:rPr>
        <w:t>IX.</w:t>
      </w:r>
    </w:p>
    <w:p w:rsidR="00276F1C" w:rsidRPr="00B769A5" w:rsidRDefault="00276F1C" w:rsidP="0057404C">
      <w:pPr>
        <w:pStyle w:val="Smlouva2"/>
        <w:keepNext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Jakost díla</w:t>
      </w:r>
    </w:p>
    <w:p w:rsidR="00276F1C" w:rsidRPr="00F16460" w:rsidRDefault="00276F1C" w:rsidP="0001409F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Zhotovitel se zavazuje k tomu, že celkový souhrn vlastno</w:t>
      </w:r>
      <w:r w:rsidR="00DF1111" w:rsidRPr="00F16460">
        <w:rPr>
          <w:szCs w:val="22"/>
        </w:rPr>
        <w:t xml:space="preserve">stí provedeného díla bude dávat </w:t>
      </w:r>
      <w:r w:rsidR="001343DF" w:rsidRPr="00F16460">
        <w:rPr>
          <w:szCs w:val="22"/>
        </w:rPr>
        <w:t xml:space="preserve">schopnost </w:t>
      </w:r>
      <w:r w:rsidRPr="00F16460">
        <w:rPr>
          <w:szCs w:val="22"/>
        </w:rPr>
        <w:t>uspokojit stanovené potřeby</w:t>
      </w:r>
      <w:r w:rsidR="00AF5897" w:rsidRPr="004D35A3">
        <w:rPr>
          <w:szCs w:val="22"/>
        </w:rPr>
        <w:t xml:space="preserve"> </w:t>
      </w:r>
      <w:r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>udržovatelnost, hospodárnost při dodržení zásad ochrany životního prostředí.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 xml:space="preserve">Ty budou odpovídat platné právní úpravě, českým technickým normám, </w:t>
      </w:r>
      <w:r w:rsidR="00DF1111" w:rsidRPr="00F16460">
        <w:rPr>
          <w:szCs w:val="22"/>
        </w:rPr>
        <w:t xml:space="preserve">zadávací dokumentaci, </w:t>
      </w:r>
      <w:r w:rsidR="00D852CA" w:rsidRPr="00F16460">
        <w:rPr>
          <w:szCs w:val="22"/>
        </w:rPr>
        <w:t xml:space="preserve">projektové dokumentaci </w:t>
      </w:r>
      <w:r w:rsidR="00C90D8A" w:rsidRPr="004D35A3">
        <w:rPr>
          <w:szCs w:val="22"/>
        </w:rPr>
        <w:t>uvedené v čl.</w:t>
      </w:r>
      <w:r w:rsidR="004D35A3">
        <w:rPr>
          <w:szCs w:val="22"/>
        </w:rPr>
        <w:t> </w:t>
      </w:r>
      <w:r w:rsidR="00C90D8A" w:rsidRPr="004D35A3">
        <w:rPr>
          <w:szCs w:val="22"/>
        </w:rPr>
        <w:t>II. odst. 1 této smlouvy</w:t>
      </w:r>
      <w:r w:rsidR="00D852CA" w:rsidRPr="00F16460">
        <w:rPr>
          <w:szCs w:val="22"/>
        </w:rPr>
        <w:t>,</w:t>
      </w:r>
      <w:r w:rsidR="00DF1111" w:rsidRPr="00F16460">
        <w:rPr>
          <w:szCs w:val="22"/>
        </w:rPr>
        <w:t xml:space="preserve"> </w:t>
      </w:r>
      <w:r w:rsidR="0065192B" w:rsidRPr="004D35A3">
        <w:rPr>
          <w:szCs w:val="22"/>
        </w:rPr>
        <w:t xml:space="preserve">stavebnímu povolení </w:t>
      </w:r>
      <w:r w:rsidRPr="00DF1111">
        <w:rPr>
          <w:szCs w:val="22"/>
        </w:rPr>
        <w:t>a této smlouvě. K tomu se zhotovitel zavazuje</w:t>
      </w:r>
      <w:r w:rsidRPr="00971EB2">
        <w:rPr>
          <w:szCs w:val="22"/>
        </w:rPr>
        <w:t xml:space="preserve"> použít výhradně materiály a </w:t>
      </w:r>
      <w:r w:rsidR="00C90D8A" w:rsidRPr="004D35A3">
        <w:rPr>
          <w:szCs w:val="22"/>
        </w:rPr>
        <w:t>komponenty</w:t>
      </w:r>
      <w:r w:rsidRPr="00971EB2">
        <w:rPr>
          <w:szCs w:val="22"/>
        </w:rPr>
        <w:t>, vyhovující požadavkům kladeným na jakost a mající prohlášení o shodě dle zákona č. 22</w:t>
      </w:r>
      <w:r w:rsidRPr="00F16460">
        <w:rPr>
          <w:szCs w:val="22"/>
        </w:rPr>
        <w:t>/1997 Sb., o technických požadavcích na výrobky</w:t>
      </w:r>
      <w:r w:rsidR="00E40714" w:rsidRPr="004D35A3">
        <w:rPr>
          <w:szCs w:val="22"/>
        </w:rPr>
        <w:t xml:space="preserve"> a o změně a </w:t>
      </w:r>
      <w:r w:rsidR="00E40714" w:rsidRPr="004D35A3">
        <w:rPr>
          <w:szCs w:val="22"/>
        </w:rPr>
        <w:lastRenderedPageBreak/>
        <w:t>doplnění některých zákonů, ve znění pozdějších předpisů</w:t>
      </w:r>
      <w:r w:rsidRPr="00F16460">
        <w:rPr>
          <w:szCs w:val="22"/>
        </w:rPr>
        <w:t>.</w:t>
      </w:r>
      <w:r w:rsidR="00F16460" w:rsidRPr="004D35A3">
        <w:rPr>
          <w:szCs w:val="22"/>
        </w:rPr>
        <w:t xml:space="preserve"> Dodržení kvality všech prací a dodávek sjednaných v této smlouvě je závaznou povinností zhotovitele.</w:t>
      </w:r>
    </w:p>
    <w:p w:rsidR="00276F1C" w:rsidRPr="00F16460" w:rsidRDefault="00276F1C" w:rsidP="0001409F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Zhotovitel je povinen postupovat při provádění díla v souladu s platnými právními předpisy, podle schválených tec</w:t>
      </w:r>
      <w:r w:rsidR="00A37B50">
        <w:rPr>
          <w:szCs w:val="22"/>
        </w:rPr>
        <w:t>hnologických postupů stanovenými</w:t>
      </w:r>
      <w:r w:rsidRPr="00971EB2">
        <w:rPr>
          <w:szCs w:val="22"/>
        </w:rPr>
        <w:t xml:space="preserve"> platnými českými technickými normami a</w:t>
      </w:r>
      <w:r w:rsidR="004D35A3">
        <w:rPr>
          <w:szCs w:val="22"/>
        </w:rPr>
        <w:t> </w:t>
      </w:r>
      <w:r w:rsidRPr="00971EB2">
        <w:rPr>
          <w:szCs w:val="22"/>
        </w:rPr>
        <w:t>bezpečnostními předpisy.</w:t>
      </w:r>
    </w:p>
    <w:p w:rsidR="00276F1C" w:rsidRPr="00361411" w:rsidRDefault="00276F1C" w:rsidP="0001409F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 xml:space="preserve">projektové </w:t>
      </w:r>
      <w:r w:rsidR="004B49FC" w:rsidRPr="00F16460">
        <w:rPr>
          <w:szCs w:val="22"/>
        </w:rPr>
        <w:t xml:space="preserve">dokumentaci </w:t>
      </w:r>
      <w:r w:rsidR="005B2540" w:rsidRPr="00F16460">
        <w:t>dle čl. II. odst. 1 této smlouvy</w:t>
      </w:r>
      <w:r w:rsidRPr="00F16460">
        <w:rPr>
          <w:szCs w:val="22"/>
        </w:rPr>
        <w:t xml:space="preserve">, lze použít pouze takových, které v době realizace díla budou v souladu s platnými českými technickými normami. Jakékoliv změny oproti </w:t>
      </w:r>
      <w:r w:rsidR="005B2540" w:rsidRPr="00F16460">
        <w:rPr>
          <w:szCs w:val="22"/>
        </w:rPr>
        <w:t xml:space="preserve">projektové </w:t>
      </w:r>
      <w:r w:rsidRPr="00F16460">
        <w:rPr>
          <w:szCs w:val="22"/>
        </w:rPr>
        <w:t>dokumentaci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</w:t>
      </w:r>
      <w:r w:rsidRPr="00361411">
        <w:rPr>
          <w:szCs w:val="22"/>
        </w:rPr>
        <w:t xml:space="preserve">být předem odsouhlaseny </w:t>
      </w:r>
      <w:r w:rsidR="004D35A3" w:rsidRPr="00361411">
        <w:t>technickým dozorem objednatele</w:t>
      </w:r>
      <w:r w:rsidR="004D35A3" w:rsidRPr="00361411">
        <w:rPr>
          <w:szCs w:val="22"/>
        </w:rPr>
        <w:t xml:space="preserve"> </w:t>
      </w:r>
      <w:r w:rsidRPr="00361411">
        <w:rPr>
          <w:szCs w:val="22"/>
        </w:rPr>
        <w:t>a</w:t>
      </w:r>
      <w:r w:rsidR="00361411" w:rsidRPr="00361411">
        <w:rPr>
          <w:szCs w:val="22"/>
        </w:rPr>
        <w:t> </w:t>
      </w:r>
      <w:r w:rsidR="004D35A3" w:rsidRPr="00361411">
        <w:rPr>
          <w:szCs w:val="22"/>
        </w:rPr>
        <w:t>objednatelem</w:t>
      </w:r>
      <w:r w:rsidRPr="00361411">
        <w:rPr>
          <w:szCs w:val="22"/>
        </w:rPr>
        <w:t>.</w:t>
      </w:r>
    </w:p>
    <w:p w:rsidR="00480EE6" w:rsidRPr="00480EE6" w:rsidRDefault="00276F1C" w:rsidP="0001409F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Jakost dodávaných materiálů a konstrukcí bude dokladována předepsaným způsobem při kontrolních prohlídkách a při předání a převzetí díla </w:t>
      </w:r>
      <w:r w:rsidR="0006530B" w:rsidRPr="004D35A3">
        <w:rPr>
          <w:szCs w:val="22"/>
        </w:rPr>
        <w:t>nebo jeho částí</w:t>
      </w:r>
      <w:r w:rsidRPr="00971EB2">
        <w:rPr>
          <w:szCs w:val="22"/>
        </w:rPr>
        <w:t>.</w:t>
      </w:r>
    </w:p>
    <w:p w:rsidR="00171836" w:rsidRPr="00171836" w:rsidRDefault="00276F1C" w:rsidP="0001409F">
      <w:pPr>
        <w:numPr>
          <w:ilvl w:val="0"/>
          <w:numId w:val="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Při realizaci díla nesmí zhotovitel použít jakýchkoliv materiálů s karcinogenními nebo jinými účinky, které negativně působí na lidské zdraví. V případě zjištění této skutečnosti je povinností zhotovitele provést náhradu a výměnu i již zabudovaných výrobků a materiálů na své náklady.</w:t>
      </w:r>
    </w:p>
    <w:p w:rsidR="00276F1C" w:rsidRPr="00374AFB" w:rsidRDefault="00276F1C" w:rsidP="0001409F">
      <w:pPr>
        <w:numPr>
          <w:ilvl w:val="0"/>
          <w:numId w:val="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Zhotovitel je povinen zajistit včasné odborné provedení všech zkoušek předepsaných platnými </w:t>
      </w:r>
      <w:r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Pr="00374AFB">
        <w:rPr>
          <w:szCs w:val="22"/>
        </w:rPr>
        <w:t>.</w:t>
      </w:r>
    </w:p>
    <w:p w:rsidR="004D35A3" w:rsidRDefault="004D35A3" w:rsidP="00A00931">
      <w:pPr>
        <w:spacing w:after="80"/>
        <w:jc w:val="both"/>
        <w:rPr>
          <w:szCs w:val="22"/>
        </w:rPr>
      </w:pPr>
    </w:p>
    <w:p w:rsidR="00276F1C" w:rsidRPr="005E417F" w:rsidRDefault="003F5FD7" w:rsidP="007A7A40">
      <w:pPr>
        <w:pStyle w:val="Zkladntext"/>
        <w:keepNext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:rsidR="00276F1C" w:rsidRPr="0068108A" w:rsidRDefault="00276F1C" w:rsidP="00A00931">
      <w:pPr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>Staveniště</w:t>
      </w:r>
    </w:p>
    <w:p w:rsidR="0053138C" w:rsidRPr="00D046D5" w:rsidRDefault="00BF591A" w:rsidP="0001409F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4D35A3">
        <w:rPr>
          <w:sz w:val="22"/>
          <w:szCs w:val="22"/>
        </w:rPr>
        <w:t>Oprávněný zástupce objednatele</w:t>
      </w:r>
      <w:r w:rsidRPr="00971EB2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>předá zhotoviteli staveniště</w:t>
      </w:r>
      <w:r w:rsidR="00CB4FBD" w:rsidRPr="00CB4FBD">
        <w:rPr>
          <w:sz w:val="22"/>
          <w:szCs w:val="22"/>
        </w:rPr>
        <w:t xml:space="preserve"> </w:t>
      </w:r>
      <w:r w:rsidR="00CB4FBD" w:rsidRPr="004D35A3">
        <w:rPr>
          <w:sz w:val="22"/>
          <w:szCs w:val="22"/>
        </w:rPr>
        <w:t xml:space="preserve">do </w:t>
      </w:r>
      <w:r w:rsidR="004D35A3" w:rsidRPr="004D35A3">
        <w:rPr>
          <w:sz w:val="22"/>
          <w:szCs w:val="22"/>
        </w:rPr>
        <w:t>30</w:t>
      </w:r>
      <w:r w:rsidR="00CB4FBD" w:rsidRPr="004D35A3">
        <w:rPr>
          <w:sz w:val="22"/>
          <w:szCs w:val="22"/>
        </w:rPr>
        <w:t xml:space="preserve"> pracovních dnů od nabytí účinnosti smlouvy</w:t>
      </w:r>
      <w:r w:rsidR="00276F1C" w:rsidRPr="004D35A3">
        <w:rPr>
          <w:sz w:val="22"/>
          <w:szCs w:val="22"/>
        </w:rPr>
        <w:t>.</w:t>
      </w:r>
      <w:r w:rsidR="00276F1C" w:rsidRPr="00971EB2">
        <w:rPr>
          <w:sz w:val="22"/>
          <w:szCs w:val="22"/>
        </w:rPr>
        <w:t xml:space="preserve"> O jeho předání a převzetí vyhotoví smluvní strany zápis.</w:t>
      </w:r>
    </w:p>
    <w:p w:rsidR="00276F1C" w:rsidRDefault="00276F1C" w:rsidP="0001409F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Obvod staveniště je vymezen projektovou dokumentací. Pokud bude zhotovitel potřebovat pro realizaci díla prostor větší, zajistí si jej na vlastní náklady a vlastním jménem.</w:t>
      </w:r>
    </w:p>
    <w:p w:rsidR="00276F1C" w:rsidRDefault="00276F1C" w:rsidP="0001409F">
      <w:pPr>
        <w:pStyle w:val="Smlouva-slo"/>
        <w:numPr>
          <w:ilvl w:val="0"/>
          <w:numId w:val="4"/>
        </w:numPr>
        <w:spacing w:before="0" w:after="4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</w:t>
      </w:r>
      <w:r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:rsidR="00276F1C" w:rsidRDefault="00276F1C" w:rsidP="0001409F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F16460">
        <w:rPr>
          <w:sz w:val="22"/>
          <w:szCs w:val="22"/>
        </w:rPr>
        <w:t xml:space="preserve">Zhotovitel hradí el. </w:t>
      </w:r>
      <w:proofErr w:type="gramStart"/>
      <w:r w:rsidRPr="00F16460">
        <w:rPr>
          <w:sz w:val="22"/>
          <w:szCs w:val="22"/>
        </w:rPr>
        <w:t>energii</w:t>
      </w:r>
      <w:proofErr w:type="gramEnd"/>
      <w:r w:rsidRPr="00F16460">
        <w:rPr>
          <w:sz w:val="22"/>
          <w:szCs w:val="22"/>
        </w:rPr>
        <w:t xml:space="preserve">, vodné, stočné a další odebraná média </w:t>
      </w:r>
      <w:r w:rsidR="00EA25E2" w:rsidRPr="00F16460">
        <w:rPr>
          <w:sz w:val="22"/>
          <w:szCs w:val="22"/>
        </w:rPr>
        <w:t xml:space="preserve">a </w:t>
      </w:r>
      <w:r w:rsidRPr="00F16460">
        <w:rPr>
          <w:sz w:val="22"/>
          <w:szCs w:val="22"/>
        </w:rPr>
        <w:t>zabezpečí na své náklady měření</w:t>
      </w:r>
      <w:r w:rsidRPr="00971EB2">
        <w:rPr>
          <w:sz w:val="22"/>
          <w:szCs w:val="22"/>
        </w:rPr>
        <w:t xml:space="preserve"> jejich odběru.</w:t>
      </w:r>
    </w:p>
    <w:p w:rsidR="00276F1C" w:rsidRPr="00971EB2" w:rsidRDefault="00276F1C" w:rsidP="0001409F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hlídání staveniště. Náklady na ostrahu jsou již zahrnuty v ceně.</w:t>
      </w:r>
    </w:p>
    <w:p w:rsidR="00276F1C" w:rsidRDefault="00276F1C" w:rsidP="0001409F">
      <w:pPr>
        <w:pStyle w:val="Smlouva-slo"/>
        <w:numPr>
          <w:ilvl w:val="0"/>
          <w:numId w:val="4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se zavazuje vyklidit a vyčistit staveniště do </w:t>
      </w:r>
      <w:r w:rsidR="00BF591A" w:rsidRPr="00361411">
        <w:rPr>
          <w:sz w:val="22"/>
          <w:szCs w:val="22"/>
        </w:rPr>
        <w:t>5</w:t>
      </w:r>
      <w:r w:rsidRPr="00361411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pracovních dnů od převzetí díla objednatelem. Při nedodržení tohoto termínu se zhotovitel zavazuje uhradit objednateli veškeré </w:t>
      </w:r>
      <w:r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:rsidR="00276F1C" w:rsidRDefault="00276F1C" w:rsidP="0001409F">
      <w:pPr>
        <w:pStyle w:val="Smlouva-slo"/>
        <w:numPr>
          <w:ilvl w:val="0"/>
          <w:numId w:val="4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Pr="00971EB2">
        <w:rPr>
          <w:sz w:val="22"/>
          <w:szCs w:val="22"/>
        </w:rPr>
        <w:t>, pracích ve výkopu, pohybu na staveništi, za</w:t>
      </w:r>
      <w:r w:rsidR="00AF5B18">
        <w:t> </w:t>
      </w:r>
      <w:r w:rsidRPr="00971EB2">
        <w:rPr>
          <w:sz w:val="22"/>
          <w:szCs w:val="22"/>
        </w:rPr>
        <w:t>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stanovení rizik, která mohou působit</w:t>
      </w:r>
      <w:r w:rsidR="00AF5B18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na</w:t>
      </w:r>
      <w:r w:rsidR="00AF5B18">
        <w:rPr>
          <w:sz w:val="22"/>
          <w:szCs w:val="22"/>
        </w:rPr>
        <w:t> </w:t>
      </w:r>
      <w:r w:rsidRPr="00971EB2">
        <w:rPr>
          <w:sz w:val="22"/>
          <w:szCs w:val="22"/>
        </w:rPr>
        <w:t>zaměstnance při provádění díla</w:t>
      </w:r>
      <w:r w:rsidR="0059474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opatření.</w:t>
      </w:r>
    </w:p>
    <w:p w:rsidR="00A00CDC" w:rsidRPr="00AF5B18" w:rsidRDefault="00276F1C" w:rsidP="0001409F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40"/>
        <w:ind w:left="357" w:hanging="357"/>
      </w:pPr>
      <w:r w:rsidRPr="00AF5B18">
        <w:t>Zhotovitel se zavazuje udržovat na převzatém staveništi pořádek a čistotu, na svůj náklad odstraňovat odpady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nečistoty</w:t>
      </w:r>
      <w:r w:rsidR="001A216C" w:rsidRPr="00AF5B18">
        <w:t xml:space="preserve"> </w:t>
      </w:r>
      <w:r w:rsidRPr="00AF5B18">
        <w:t>vzniklé</w:t>
      </w:r>
      <w:r w:rsidR="001A216C" w:rsidRPr="00AF5B18">
        <w:t xml:space="preserve"> </w:t>
      </w:r>
      <w:r w:rsidRPr="00AF5B18">
        <w:t>jeho</w:t>
      </w:r>
      <w:r w:rsidR="001A216C" w:rsidRPr="00AF5B18">
        <w:t xml:space="preserve"> </w:t>
      </w:r>
      <w:r w:rsidRPr="00AF5B18">
        <w:t>činností,</w:t>
      </w:r>
      <w:r w:rsidR="001A216C" w:rsidRPr="00AF5B18">
        <w:t xml:space="preserve"> </w:t>
      </w:r>
      <w:r w:rsidRPr="00AF5B18">
        <w:t>a</w:t>
      </w:r>
      <w:r w:rsidR="001A216C" w:rsidRPr="00AF5B18">
        <w:t xml:space="preserve"> </w:t>
      </w:r>
      <w:r w:rsidRPr="00AF5B18">
        <w:t>to</w:t>
      </w:r>
      <w:r w:rsidR="001A216C" w:rsidRPr="00AF5B18">
        <w:t xml:space="preserve"> </w:t>
      </w:r>
      <w:r w:rsidRPr="00AF5B18">
        <w:t>v</w:t>
      </w:r>
      <w:r w:rsidR="001A216C" w:rsidRPr="00AF5B18">
        <w:t xml:space="preserve"> </w:t>
      </w:r>
      <w:r w:rsidRPr="00AF5B18">
        <w:t>souladu</w:t>
      </w:r>
      <w:r w:rsidR="001A216C" w:rsidRPr="00AF5B18">
        <w:t xml:space="preserve"> </w:t>
      </w:r>
      <w:r w:rsidRPr="00AF5B18">
        <w:t>s</w:t>
      </w:r>
      <w:r w:rsidR="001A216C" w:rsidRPr="00AF5B18">
        <w:t xml:space="preserve"> </w:t>
      </w:r>
      <w:r w:rsidRPr="00AF5B18">
        <w:t>příslušnými předpisy</w:t>
      </w:r>
      <w:r w:rsidRPr="00AF5B18">
        <w:rPr>
          <w:i/>
        </w:rPr>
        <w:t xml:space="preserve"> </w:t>
      </w:r>
      <w:r w:rsidRPr="00AF5B18">
        <w:t>o likvidaci odpadů.</w:t>
      </w:r>
    </w:p>
    <w:p w:rsidR="00A00CDC" w:rsidRPr="00F16460" w:rsidRDefault="00A00CDC" w:rsidP="005E0DB8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ind w:left="357" w:hanging="357"/>
        <w:rPr>
          <w:rStyle w:val="slostrnky"/>
        </w:rPr>
      </w:pPr>
      <w:r w:rsidRPr="00F16460">
        <w:rPr>
          <w:rStyle w:val="slostrnky"/>
        </w:rPr>
        <w:t>Při předání staveniště objednatel předá zhotoviteli:</w:t>
      </w:r>
    </w:p>
    <w:p w:rsidR="00A00CDC" w:rsidRPr="00361411" w:rsidRDefault="00A00CDC" w:rsidP="005E0DB8">
      <w:pPr>
        <w:pStyle w:val="Zkladntextodsazen-slo"/>
        <w:numPr>
          <w:ilvl w:val="0"/>
          <w:numId w:val="27"/>
        </w:numPr>
        <w:tabs>
          <w:tab w:val="left" w:pos="697"/>
        </w:tabs>
        <w:ind w:left="697" w:hanging="340"/>
        <w:rPr>
          <w:rStyle w:val="slostrnky"/>
        </w:rPr>
      </w:pPr>
      <w:r w:rsidRPr="00F16460">
        <w:rPr>
          <w:rStyle w:val="slostrnky"/>
        </w:rPr>
        <w:t xml:space="preserve">2 sady </w:t>
      </w:r>
      <w:r w:rsidR="006901EB">
        <w:rPr>
          <w:rStyle w:val="slostrnky"/>
        </w:rPr>
        <w:t>projektové d</w:t>
      </w:r>
      <w:r w:rsidR="00AF5B18" w:rsidRPr="00361411">
        <w:rPr>
          <w:rStyle w:val="slostrnky"/>
        </w:rPr>
        <w:t>okumentace pro vydání stavebního povolení s propracováním do úrovně dokumentace pro provádění stavby</w:t>
      </w:r>
      <w:r w:rsidRPr="00361411">
        <w:rPr>
          <w:rStyle w:val="slostrnky"/>
        </w:rPr>
        <w:t xml:space="preserve">, </w:t>
      </w:r>
      <w:r w:rsidR="00AF5B18" w:rsidRPr="00361411">
        <w:rPr>
          <w:rStyle w:val="slostrnky"/>
        </w:rPr>
        <w:t>včetně kopie vyjádření dotčených orgánů a organizací</w:t>
      </w:r>
      <w:r w:rsidR="006901EB">
        <w:rPr>
          <w:rStyle w:val="slostrnky"/>
        </w:rPr>
        <w:t>,</w:t>
      </w:r>
    </w:p>
    <w:p w:rsidR="00A00CDC" w:rsidRPr="00F16460" w:rsidRDefault="00A00CDC" w:rsidP="0001409F">
      <w:pPr>
        <w:pStyle w:val="Zkladntextodsazen-slo"/>
        <w:numPr>
          <w:ilvl w:val="0"/>
          <w:numId w:val="27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kopie všech stavebně </w:t>
      </w:r>
      <w:r w:rsidR="00F16460">
        <w:rPr>
          <w:rStyle w:val="slostrnky"/>
        </w:rPr>
        <w:t>-</w:t>
      </w:r>
      <w:r w:rsidR="006901EB">
        <w:rPr>
          <w:rStyle w:val="slostrnky"/>
        </w:rPr>
        <w:t xml:space="preserve"> správních rozhodnutí.</w:t>
      </w:r>
    </w:p>
    <w:p w:rsidR="00196004" w:rsidRPr="00361411" w:rsidRDefault="00196004" w:rsidP="00361411">
      <w:pPr>
        <w:pStyle w:val="Zkladntextodsazen-slo"/>
        <w:tabs>
          <w:tab w:val="clear" w:pos="284"/>
          <w:tab w:val="left" w:pos="697"/>
        </w:tabs>
        <w:spacing w:after="40"/>
        <w:rPr>
          <w:rStyle w:val="slostrnky"/>
        </w:rPr>
      </w:pPr>
    </w:p>
    <w:p w:rsidR="00276F1C" w:rsidRPr="00F16460" w:rsidRDefault="00A00CDC" w:rsidP="00A00931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F16460">
        <w:rPr>
          <w:rFonts w:ascii="Arial" w:hAnsi="Arial" w:cs="Arial"/>
          <w:szCs w:val="24"/>
        </w:rPr>
        <w:t>čl. XI.</w:t>
      </w:r>
    </w:p>
    <w:p w:rsidR="00276F1C" w:rsidRPr="003F5FD7" w:rsidRDefault="00276F1C" w:rsidP="00A00931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:rsidR="00276F1C" w:rsidRPr="00AF5B18" w:rsidRDefault="00276F1C" w:rsidP="0001409F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Zhotovitel je povinen </w:t>
      </w:r>
      <w:r w:rsidR="006901EB" w:rsidRPr="00971EB2">
        <w:rPr>
          <w:szCs w:val="22"/>
        </w:rPr>
        <w:t xml:space="preserve">ode dne převzetí staveniště </w:t>
      </w:r>
      <w:r w:rsidR="006901EB">
        <w:rPr>
          <w:szCs w:val="22"/>
        </w:rPr>
        <w:t xml:space="preserve">vést </w:t>
      </w:r>
      <w:r w:rsidRPr="00971EB2">
        <w:rPr>
          <w:szCs w:val="22"/>
        </w:rPr>
        <w:t xml:space="preserve">o všech pracích a činnostech prováděných v souvislosti s realizací díla stavební deník. Stavební deník bude </w:t>
      </w:r>
      <w:r w:rsidR="007045E1">
        <w:rPr>
          <w:szCs w:val="22"/>
        </w:rPr>
        <w:t xml:space="preserve">v průběhu pracovní doby </w:t>
      </w:r>
      <w:r w:rsidRPr="00971EB2">
        <w:rPr>
          <w:szCs w:val="22"/>
        </w:rPr>
        <w:t>trvale dostupný na stavbě</w:t>
      </w:r>
      <w:r w:rsidRPr="00AF5B18">
        <w:rPr>
          <w:szCs w:val="22"/>
        </w:rPr>
        <w:t>.</w:t>
      </w:r>
    </w:p>
    <w:p w:rsidR="009E427D" w:rsidRPr="00F16460" w:rsidRDefault="009E427D" w:rsidP="0001409F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lastRenderedPageBreak/>
        <w:t>Stavební deník bude veden v souladu</w:t>
      </w:r>
      <w:r w:rsidRPr="00764880">
        <w:rPr>
          <w:szCs w:val="22"/>
        </w:rPr>
        <w:t xml:space="preserve"> </w:t>
      </w:r>
      <w:r w:rsidR="00BF591A" w:rsidRPr="00C23296">
        <w:rPr>
          <w:szCs w:val="22"/>
        </w:rPr>
        <w:t>s</w:t>
      </w:r>
      <w:r w:rsidR="00BF591A" w:rsidRPr="005C749D">
        <w:rPr>
          <w:szCs w:val="22"/>
        </w:rPr>
        <w:t> </w:t>
      </w:r>
      <w:r w:rsidR="00BF591A" w:rsidRPr="00C23296">
        <w:rPr>
          <w:szCs w:val="22"/>
        </w:rPr>
        <w:t>vyhlášk</w:t>
      </w:r>
      <w:r w:rsidR="0033347D">
        <w:rPr>
          <w:szCs w:val="22"/>
        </w:rPr>
        <w:t>ou</w:t>
      </w:r>
      <w:r w:rsidR="00BF591A" w:rsidRPr="00C23296">
        <w:rPr>
          <w:szCs w:val="22"/>
        </w:rPr>
        <w:t xml:space="preserve"> </w:t>
      </w:r>
      <w:r w:rsidRPr="00C23296">
        <w:rPr>
          <w:szCs w:val="22"/>
        </w:rPr>
        <w:t>č. 499/2006</w:t>
      </w:r>
      <w:r w:rsidRPr="00971EB2">
        <w:rPr>
          <w:szCs w:val="22"/>
        </w:rPr>
        <w:t xml:space="preserve"> Sb., o dokumentaci </w:t>
      </w:r>
      <w:r w:rsidRPr="00F16460">
        <w:rPr>
          <w:szCs w:val="22"/>
        </w:rPr>
        <w:t>staveb</w:t>
      </w:r>
      <w:r w:rsidR="00764880" w:rsidRPr="00F16460">
        <w:rPr>
          <w:szCs w:val="22"/>
        </w:rPr>
        <w:t>,</w:t>
      </w:r>
      <w:r w:rsidR="00963FC0" w:rsidRPr="00F16460">
        <w:t xml:space="preserve"> ve znění pozdějších předpisů</w:t>
      </w:r>
      <w:r w:rsidRPr="00F16460">
        <w:rPr>
          <w:szCs w:val="22"/>
        </w:rPr>
        <w:t xml:space="preserve"> a musí obsahovat:</w:t>
      </w:r>
    </w:p>
    <w:p w:rsidR="00276F1C" w:rsidRPr="00971EB2" w:rsidRDefault="00276F1C" w:rsidP="0001409F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list s uvedením názvu a sídla objednatele, zhotovitele a projektanta a případné změny těchto údajů,</w:t>
      </w:r>
    </w:p>
    <w:p w:rsidR="00276F1C" w:rsidRPr="00971EB2" w:rsidRDefault="00276F1C" w:rsidP="0001409F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základní údaje o stavbě v souladu s projektovou dokumentací stavby,</w:t>
      </w:r>
    </w:p>
    <w:p w:rsidR="00276F1C" w:rsidRPr="00971EB2" w:rsidRDefault="00276F1C" w:rsidP="0001409F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seznam dokladů a úředních opatření, týkajících se stavby,</w:t>
      </w:r>
    </w:p>
    <w:p w:rsidR="00276F1C" w:rsidRPr="00971EB2" w:rsidRDefault="00276F1C" w:rsidP="0001409F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:rsidR="003A451D" w:rsidRDefault="00276F1C" w:rsidP="0001409F">
      <w:pPr>
        <w:numPr>
          <w:ilvl w:val="0"/>
          <w:numId w:val="6"/>
        </w:numPr>
        <w:spacing w:after="40"/>
        <w:jc w:val="both"/>
        <w:rPr>
          <w:szCs w:val="22"/>
        </w:rPr>
      </w:pPr>
      <w:r w:rsidRPr="00971EB2">
        <w:rPr>
          <w:szCs w:val="22"/>
        </w:rPr>
        <w:t>seznam dokumentace stavby, včetně jejich změn a doplnění.</w:t>
      </w:r>
    </w:p>
    <w:p w:rsidR="00276F1C" w:rsidRDefault="00276F1C" w:rsidP="0001409F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zhotovitele, nebo jeho zástupcem. Mezi zápisy nebudou vynechána volná místa.</w:t>
      </w:r>
    </w:p>
    <w:p w:rsidR="00276F1C" w:rsidRPr="00971EB2" w:rsidRDefault="00276F1C" w:rsidP="0001409F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 plněním smlouvy. Jedná se zejména o:</w:t>
      </w:r>
    </w:p>
    <w:p w:rsidR="00276F1C" w:rsidRPr="00971EB2" w:rsidRDefault="00276F1C" w:rsidP="0001409F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:rsidR="00276F1C" w:rsidRDefault="00276F1C" w:rsidP="0001409F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:rsidR="00276F1C" w:rsidRDefault="00276F1C" w:rsidP="0001409F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F16460">
        <w:rPr>
          <w:szCs w:val="22"/>
        </w:rPr>
        <w:t xml:space="preserve">zdůvodnění odchylek v postupech prací a v použitých materiálech oproti </w:t>
      </w:r>
      <w:r w:rsidR="003A451D" w:rsidRPr="00F16460">
        <w:rPr>
          <w:szCs w:val="22"/>
        </w:rPr>
        <w:t xml:space="preserve">projektové </w:t>
      </w:r>
      <w:r w:rsidRPr="00F16460">
        <w:rPr>
          <w:szCs w:val="22"/>
        </w:rPr>
        <w:t>dokumentaci</w:t>
      </w:r>
      <w:r w:rsidRPr="00971EB2">
        <w:rPr>
          <w:szCs w:val="22"/>
        </w:rPr>
        <w:t xml:space="preserve"> stavby, další údaje, které souvisí s hospodárností a bezpečností práce,</w:t>
      </w:r>
    </w:p>
    <w:p w:rsidR="00276F1C" w:rsidRPr="00361411" w:rsidRDefault="00276F1C" w:rsidP="0001409F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361411">
        <w:rPr>
          <w:szCs w:val="22"/>
        </w:rPr>
        <w:t>vad a nedodělků</w:t>
      </w:r>
      <w:r w:rsidRPr="00361411">
        <w:rPr>
          <w:szCs w:val="22"/>
        </w:rPr>
        <w:t>,</w:t>
      </w:r>
    </w:p>
    <w:p w:rsidR="00276F1C" w:rsidRPr="00971EB2" w:rsidRDefault="00276F1C" w:rsidP="0001409F">
      <w:pPr>
        <w:numPr>
          <w:ilvl w:val="0"/>
          <w:numId w:val="18"/>
        </w:numPr>
        <w:spacing w:after="40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:rsidR="00276F1C" w:rsidRDefault="00276F1C" w:rsidP="0001409F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objednatele,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>zástupci o</w:t>
      </w:r>
      <w:r w:rsidR="00597DDA" w:rsidRPr="00F16460">
        <w:rPr>
          <w:szCs w:val="22"/>
        </w:rPr>
        <w:t>bjednatele</w:t>
      </w:r>
      <w:r w:rsidR="003A451D" w:rsidRPr="00F16460">
        <w:rPr>
          <w:szCs w:val="22"/>
        </w:rPr>
        <w:t>, provozovatele</w:t>
      </w:r>
      <w:r w:rsidR="00597DDA" w:rsidRPr="00F16460">
        <w:rPr>
          <w:szCs w:val="22"/>
        </w:rPr>
        <w:t xml:space="preserve"> a zhotovitele,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33347D">
        <w:rPr>
          <w:szCs w:val="22"/>
        </w:rPr>
        <w:t> </w:t>
      </w:r>
      <w:r w:rsidRPr="00971EB2">
        <w:rPr>
          <w:szCs w:val="22"/>
        </w:rPr>
        <w:t>provádění zeměměřičských prací a osoba provádějící kontrolní prohlídku stavby.</w:t>
      </w:r>
    </w:p>
    <w:p w:rsidR="00CF2C3B" w:rsidRPr="00F16460" w:rsidRDefault="00CF2C3B" w:rsidP="0001409F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Oprávněný zástupce</w:t>
      </w:r>
      <w:r w:rsidRPr="003A451D">
        <w:rPr>
          <w:szCs w:val="22"/>
        </w:rPr>
        <w:t xml:space="preserve"> objednatele</w:t>
      </w:r>
      <w:r w:rsidRPr="0033347D">
        <w:rPr>
          <w:szCs w:val="22"/>
        </w:rPr>
        <w:t>, tzn. technický dozor je</w:t>
      </w:r>
      <w:r w:rsidRPr="003A451D">
        <w:rPr>
          <w:szCs w:val="22"/>
        </w:rPr>
        <w:t xml:space="preserve"> povinen sledovat obsah záznamů v deníku a</w:t>
      </w:r>
      <w:r w:rsidR="0033347D">
        <w:rPr>
          <w:szCs w:val="22"/>
        </w:rPr>
        <w:t> </w:t>
      </w:r>
      <w:r w:rsidRPr="003A451D">
        <w:rPr>
          <w:szCs w:val="22"/>
        </w:rPr>
        <w:t xml:space="preserve">stvrzovat je svým podpisem. K zápisům zhotovitele je </w:t>
      </w:r>
      <w:r w:rsidR="009E2E60" w:rsidRPr="003A451D">
        <w:rPr>
          <w:szCs w:val="22"/>
        </w:rPr>
        <w:t xml:space="preserve">povinen </w:t>
      </w:r>
      <w:r w:rsidR="0033347D" w:rsidRPr="0033347D">
        <w:rPr>
          <w:szCs w:val="22"/>
        </w:rPr>
        <w:t xml:space="preserve">technický dozor </w:t>
      </w:r>
      <w:r w:rsidR="0033347D">
        <w:rPr>
          <w:szCs w:val="22"/>
        </w:rPr>
        <w:t>objednatele</w:t>
      </w:r>
      <w:r w:rsidR="0033347D" w:rsidRPr="0033347D">
        <w:rPr>
          <w:szCs w:val="22"/>
        </w:rPr>
        <w:t xml:space="preserve"> </w:t>
      </w:r>
      <w:r w:rsidR="009E2E60" w:rsidRPr="007337E1">
        <w:rPr>
          <w:szCs w:val="22"/>
        </w:rPr>
        <w:t>z</w:t>
      </w:r>
      <w:r w:rsidR="009E2E60" w:rsidRPr="006D6663">
        <w:rPr>
          <w:szCs w:val="22"/>
        </w:rPr>
        <w:t>apsat</w:t>
      </w:r>
      <w:r w:rsidRPr="00F16460">
        <w:rPr>
          <w:szCs w:val="22"/>
        </w:rPr>
        <w:t xml:space="preserve"> připomí</w:t>
      </w:r>
      <w:r w:rsidRPr="003A451D">
        <w:rPr>
          <w:szCs w:val="22"/>
        </w:rPr>
        <w:t>nky vždy do 3 pracovních dnů, jinak se předpokládá souhlasné stanovisko. Zhotovitel se však zavazuje ještě před uplynutím této lhůty prokazatelně vyzvat</w:t>
      </w:r>
      <w:r w:rsidR="00F16460">
        <w:rPr>
          <w:szCs w:val="22"/>
        </w:rPr>
        <w:t xml:space="preserve"> </w:t>
      </w:r>
      <w:r w:rsidRPr="0033347D">
        <w:rPr>
          <w:szCs w:val="22"/>
        </w:rPr>
        <w:t xml:space="preserve">technický dozor </w:t>
      </w:r>
      <w:r w:rsidRPr="003A451D">
        <w:rPr>
          <w:szCs w:val="22"/>
        </w:rPr>
        <w:t xml:space="preserve">objednatele </w:t>
      </w:r>
      <w:r w:rsidRPr="00F16460">
        <w:rPr>
          <w:szCs w:val="22"/>
        </w:rPr>
        <w:t>k zapsání připomínek.</w:t>
      </w:r>
    </w:p>
    <w:p w:rsidR="00CF2C3B" w:rsidRPr="00D24141" w:rsidRDefault="00CF2C3B" w:rsidP="0001409F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 případě </w:t>
      </w:r>
      <w:r w:rsidRPr="00EF3ACE">
        <w:rPr>
          <w:szCs w:val="22"/>
        </w:rPr>
        <w:t xml:space="preserve">nesouhlasného stanoviska k provedenému zápisu </w:t>
      </w:r>
      <w:r w:rsidR="00C91935" w:rsidRPr="00EF3ACE">
        <w:rPr>
          <w:szCs w:val="22"/>
        </w:rPr>
        <w:t>od technického dozoru objednatele</w:t>
      </w:r>
      <w:r w:rsidRPr="00EF3ACE">
        <w:rPr>
          <w:szCs w:val="22"/>
        </w:rPr>
        <w:t xml:space="preserve">, je zhotovitel povinen do 3 pracovních dnů připojit k záznamu své písemné stanovisko, jinak se má za to, </w:t>
      </w:r>
      <w:r w:rsidRPr="00D24141">
        <w:rPr>
          <w:szCs w:val="22"/>
        </w:rPr>
        <w:t>že s obsahem tohoto záznamu souhlasí.</w:t>
      </w:r>
    </w:p>
    <w:p w:rsidR="00276F1C" w:rsidRPr="00D24141" w:rsidRDefault="00276F1C" w:rsidP="0001409F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Stavební deník </w:t>
      </w:r>
      <w:r w:rsidRPr="00F3108A">
        <w:rPr>
          <w:szCs w:val="22"/>
        </w:rPr>
        <w:t xml:space="preserve">vede a dokladuje zhotovitel ode dne </w:t>
      </w:r>
      <w:r w:rsidR="00300E44" w:rsidRPr="00F3108A">
        <w:rPr>
          <w:szCs w:val="22"/>
        </w:rPr>
        <w:t xml:space="preserve">předání a </w:t>
      </w:r>
      <w:r w:rsidRPr="00F3108A">
        <w:rPr>
          <w:szCs w:val="22"/>
        </w:rPr>
        <w:t xml:space="preserve">převzetí </w:t>
      </w:r>
      <w:r w:rsidR="00FC1421" w:rsidRPr="00F3108A">
        <w:t>staveniště</w:t>
      </w:r>
      <w:r w:rsidR="00163322">
        <w:t xml:space="preserve"> </w:t>
      </w:r>
      <w:r w:rsidR="00300E44" w:rsidRPr="00F3108A">
        <w:rPr>
          <w:szCs w:val="22"/>
        </w:rPr>
        <w:t>do dne dokončení stavby, popř. do odstranění vad a nedodělků zjištěných při kontrolní prohlídce.</w:t>
      </w:r>
      <w:r w:rsidRPr="00F3108A">
        <w:rPr>
          <w:szCs w:val="22"/>
        </w:rPr>
        <w:t xml:space="preserve"> Provádění</w:t>
      </w:r>
      <w:r w:rsidRPr="00D24141">
        <w:rPr>
          <w:szCs w:val="22"/>
        </w:rPr>
        <w:t xml:space="preserve"> pravidelných denních záznamů končí dnem převzetí díla objednatelem</w:t>
      </w:r>
      <w:r w:rsidR="00FC1421" w:rsidRPr="00D24141">
        <w:rPr>
          <w:szCs w:val="22"/>
        </w:rPr>
        <w:t xml:space="preserve"> </w:t>
      </w:r>
      <w:r w:rsidRPr="00D24141">
        <w:rPr>
          <w:szCs w:val="22"/>
        </w:rPr>
        <w:t>bez vad a nedodělků.</w:t>
      </w:r>
    </w:p>
    <w:p w:rsidR="00CF2C3B" w:rsidRPr="00D24141" w:rsidRDefault="00CF2C3B" w:rsidP="0001409F">
      <w:pPr>
        <w:numPr>
          <w:ilvl w:val="0"/>
          <w:numId w:val="5"/>
        </w:numPr>
        <w:spacing w:after="4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Zhotovitel bude </w:t>
      </w:r>
      <w:r w:rsidRPr="00D24141">
        <w:t>předávat</w:t>
      </w:r>
      <w:r w:rsidRPr="00D24141">
        <w:rPr>
          <w:color w:val="FF0000"/>
        </w:rPr>
        <w:t xml:space="preserve"> </w:t>
      </w:r>
      <w:r w:rsidRPr="00D24141">
        <w:rPr>
          <w:szCs w:val="22"/>
        </w:rPr>
        <w:t>technickému dozoru objednatele prvý průpis denních záznamů ze stavebního deníku při prováděné kontrolní činnosti.</w:t>
      </w:r>
    </w:p>
    <w:p w:rsidR="00276F1C" w:rsidRPr="00646694" w:rsidRDefault="00276F1C" w:rsidP="0001409F">
      <w:pPr>
        <w:numPr>
          <w:ilvl w:val="0"/>
          <w:numId w:val="35"/>
        </w:numPr>
        <w:spacing w:after="40"/>
        <w:jc w:val="both"/>
        <w:rPr>
          <w:szCs w:val="22"/>
        </w:rPr>
      </w:pPr>
      <w:r w:rsidRPr="00646694">
        <w:rPr>
          <w:szCs w:val="22"/>
        </w:rPr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>obsah této smlouvy.</w:t>
      </w:r>
    </w:p>
    <w:p w:rsidR="00C0683C" w:rsidRDefault="00C0683C" w:rsidP="00361411">
      <w:pPr>
        <w:spacing w:after="40"/>
        <w:jc w:val="both"/>
        <w:rPr>
          <w:szCs w:val="22"/>
        </w:rPr>
      </w:pPr>
    </w:p>
    <w:p w:rsidR="00276F1C" w:rsidRPr="00646694" w:rsidRDefault="003F5FD7" w:rsidP="002B22B3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:rsidR="00276F1C" w:rsidRPr="003F5FD7" w:rsidRDefault="00276F1C" w:rsidP="002B22B3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D46D8C" w:rsidRDefault="00276F1C" w:rsidP="0001409F">
      <w:pPr>
        <w:pStyle w:val="Smlouva-slo"/>
        <w:numPr>
          <w:ilvl w:val="0"/>
          <w:numId w:val="7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o</w:t>
      </w:r>
      <w:r w:rsidRPr="00971EB2">
        <w:rPr>
          <w:rStyle w:val="slostrnky"/>
          <w:sz w:val="22"/>
          <w:szCs w:val="22"/>
        </w:rPr>
        <w:t xml:space="preserve">dborné vedení stavby </w:t>
      </w:r>
      <w:r w:rsidRPr="00162BAA">
        <w:rPr>
          <w:rStyle w:val="slostrnky"/>
          <w:sz w:val="22"/>
          <w:szCs w:val="22"/>
        </w:rPr>
        <w:t>v souladu se zákonem č.</w:t>
      </w:r>
      <w:r w:rsidR="00EF3ACE">
        <w:rPr>
          <w:rStyle w:val="slostrnky"/>
          <w:sz w:val="22"/>
          <w:szCs w:val="22"/>
        </w:rPr>
        <w:t> </w:t>
      </w:r>
      <w:r w:rsidRPr="00162BAA">
        <w:rPr>
          <w:rStyle w:val="slostrnky"/>
          <w:sz w:val="22"/>
          <w:szCs w:val="22"/>
        </w:rPr>
        <w:t xml:space="preserve">183/2006 Sb., o územním </w:t>
      </w:r>
      <w:r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 xml:space="preserve">(stavební zákon), </w:t>
      </w:r>
      <w:r w:rsidR="00162BAA" w:rsidRPr="00B75A0F">
        <w:rPr>
          <w:sz w:val="22"/>
          <w:szCs w:val="22"/>
        </w:rPr>
        <w:t>ve znění pozdějších předpisů</w:t>
      </w:r>
      <w:r w:rsidR="00EF3ACE" w:rsidRPr="00B75A0F">
        <w:rPr>
          <w:sz w:val="22"/>
          <w:szCs w:val="22"/>
        </w:rPr>
        <w:t>. V</w:t>
      </w:r>
      <w:r w:rsidRPr="00B75A0F">
        <w:rPr>
          <w:rStyle w:val="slostrnky"/>
          <w:sz w:val="22"/>
          <w:szCs w:val="22"/>
        </w:rPr>
        <w:t> případě prací vyžadujících zvláštní oprávnění také odborné vedení držiteli</w:t>
      </w:r>
      <w:r w:rsidRPr="00D46D8C">
        <w:rPr>
          <w:rStyle w:val="slostrnky"/>
          <w:sz w:val="22"/>
          <w:szCs w:val="22"/>
        </w:rPr>
        <w:t xml:space="preserve"> příslušného oprávnění.</w:t>
      </w:r>
    </w:p>
    <w:p w:rsidR="00646694" w:rsidRPr="00D82353" w:rsidRDefault="00276F1C" w:rsidP="0001409F">
      <w:pPr>
        <w:pStyle w:val="Smlouva-slo"/>
        <w:numPr>
          <w:ilvl w:val="0"/>
          <w:numId w:val="29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276F1C" w:rsidRPr="00374AFB" w:rsidRDefault="00276F1C" w:rsidP="0001409F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ihned po obdržení projektové dokumentace bez zbytečných odkladů prověřit, zda </w:t>
      </w:r>
      <w:r w:rsidRPr="00D24141">
        <w:rPr>
          <w:sz w:val="22"/>
          <w:szCs w:val="22"/>
        </w:rPr>
        <w:t xml:space="preserve">projektová dokumentace a další závazné podklady a pokyny objednatele týkající se předmětu smlouvy, nemají zjevné vady a nedostatky, zda neobsahují nevhodná řešení, materiály, </w:t>
      </w:r>
      <w:r w:rsidR="008B7918" w:rsidRPr="00D24141">
        <w:rPr>
          <w:sz w:val="22"/>
          <w:szCs w:val="22"/>
        </w:rPr>
        <w:t xml:space="preserve">konstrukce </w:t>
      </w:r>
      <w:r w:rsidR="00433C16" w:rsidRPr="00D24141">
        <w:rPr>
          <w:sz w:val="22"/>
          <w:szCs w:val="22"/>
        </w:rPr>
        <w:t xml:space="preserve">komponenty, </w:t>
      </w:r>
      <w:r w:rsidRPr="00D24141">
        <w:rPr>
          <w:sz w:val="22"/>
          <w:szCs w:val="22"/>
        </w:rPr>
        <w:t>zda výsledky výpočtů nejsou v rozporu se stanovenými technickými parametry.</w:t>
      </w:r>
      <w:r w:rsidR="00552FA0" w:rsidRPr="00D24141">
        <w:rPr>
          <w:sz w:val="22"/>
          <w:szCs w:val="22"/>
        </w:rPr>
        <w:t xml:space="preserve"> Zhotovitel se zavazuje před započetím prací na díle sdělit objednateli vady v projektové dokumentaci </w:t>
      </w:r>
      <w:r w:rsidR="00552FA0" w:rsidRPr="00D24141">
        <w:rPr>
          <w:sz w:val="22"/>
          <w:szCs w:val="22"/>
        </w:rPr>
        <w:lastRenderedPageBreak/>
        <w:t xml:space="preserve">a výši z toho vyplývajících </w:t>
      </w:r>
      <w:r w:rsidR="00552FA0" w:rsidRPr="00646694">
        <w:rPr>
          <w:sz w:val="22"/>
          <w:szCs w:val="22"/>
        </w:rPr>
        <w:t xml:space="preserve">dalších nákladů. </w:t>
      </w:r>
      <w:r w:rsidR="00542E34" w:rsidRPr="00646694">
        <w:rPr>
          <w:sz w:val="22"/>
          <w:szCs w:val="22"/>
        </w:rPr>
        <w:t xml:space="preserve">Pro stanovení výše nákladů se použije postup uvedený v čl. II </w:t>
      </w:r>
      <w:r w:rsidR="00542E34" w:rsidRPr="00100A5B">
        <w:rPr>
          <w:sz w:val="22"/>
          <w:szCs w:val="22"/>
        </w:rPr>
        <w:t>odst.</w:t>
      </w:r>
      <w:r w:rsidR="00F3108A">
        <w:rPr>
          <w:sz w:val="22"/>
          <w:szCs w:val="22"/>
        </w:rPr>
        <w:t xml:space="preserve"> </w:t>
      </w:r>
      <w:r w:rsidR="007045E1">
        <w:rPr>
          <w:sz w:val="22"/>
          <w:szCs w:val="22"/>
        </w:rPr>
        <w:t>9</w:t>
      </w:r>
      <w:r w:rsidR="00446827" w:rsidRPr="00100A5B">
        <w:rPr>
          <w:sz w:val="22"/>
          <w:szCs w:val="22"/>
        </w:rPr>
        <w:t xml:space="preserve"> </w:t>
      </w:r>
      <w:r w:rsidR="007045E1">
        <w:rPr>
          <w:sz w:val="22"/>
          <w:szCs w:val="22"/>
        </w:rPr>
        <w:t xml:space="preserve">této </w:t>
      </w:r>
      <w:r w:rsidR="00542E34" w:rsidRPr="00100A5B">
        <w:rPr>
          <w:sz w:val="22"/>
          <w:szCs w:val="22"/>
        </w:rPr>
        <w:t>smlouvy</w:t>
      </w:r>
      <w:r w:rsidR="00542E34" w:rsidRPr="00646694">
        <w:rPr>
          <w:sz w:val="22"/>
          <w:szCs w:val="22"/>
        </w:rPr>
        <w:t>.</w:t>
      </w:r>
    </w:p>
    <w:p w:rsidR="0019630F" w:rsidRDefault="00276F1C" w:rsidP="0001409F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V případě zjištěných vad projektové dokumentace je zhotovitel povinen na ně ihned písemně upozornit objednatele. Pokud se objednatel rozhodne vady odstranit a jejich odstranění bude trvat déle než týden, dohodnou se zhotovitel i objednatel na dalším postupu do doby odstranění vady.</w:t>
      </w:r>
    </w:p>
    <w:p w:rsidR="00276F1C" w:rsidRPr="00D24141" w:rsidRDefault="00276F1C" w:rsidP="0001409F">
      <w:pPr>
        <w:pStyle w:val="Smlouva-slo"/>
        <w:numPr>
          <w:ilvl w:val="0"/>
          <w:numId w:val="29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Zhotovitel je povinen bez odkladu upozornit objednatele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</w:t>
      </w:r>
      <w:r w:rsidR="00552FA0" w:rsidRPr="00D24141">
        <w:rPr>
          <w:sz w:val="22"/>
          <w:szCs w:val="22"/>
        </w:rPr>
        <w:t xml:space="preserve">vyloučení ustanovení § 2595 </w:t>
      </w:r>
      <w:r w:rsidR="008B7918" w:rsidRPr="00D24141">
        <w:rPr>
          <w:sz w:val="22"/>
          <w:szCs w:val="22"/>
        </w:rPr>
        <w:t>OZ.</w:t>
      </w:r>
    </w:p>
    <w:p w:rsidR="00552FA0" w:rsidRDefault="00552FA0" w:rsidP="0001409F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V případě, že zhotovitel bude používat stavební stroje, které vyvolávají vibrace a otřesy, zajistí si taková opatření, aby na blízkých stávajících objektech nebo inženýrských sítích nedošlo vlivem stavební činnosti újmám. V opačném případě nese plnou odpovědnost za způsobené újmy a tyto újmy uhradí.</w:t>
      </w:r>
    </w:p>
    <w:p w:rsidR="00276F1C" w:rsidRDefault="00276F1C" w:rsidP="0001409F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sz w:val="22"/>
          <w:szCs w:val="22"/>
        </w:rPr>
        <w:t>Zhotovitel z</w:t>
      </w:r>
      <w:r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>dispozici</w:t>
      </w:r>
      <w:r w:rsidR="008B7918">
        <w:rPr>
          <w:rStyle w:val="slostrnky"/>
          <w:sz w:val="22"/>
          <w:szCs w:val="22"/>
        </w:rPr>
        <w:t xml:space="preserve"> </w:t>
      </w:r>
      <w:r w:rsidR="000E0F24" w:rsidRPr="00646694">
        <w:rPr>
          <w:rStyle w:val="slostrnky"/>
          <w:sz w:val="22"/>
          <w:szCs w:val="22"/>
        </w:rPr>
        <w:t xml:space="preserve">projektová </w:t>
      </w:r>
      <w:r w:rsidRPr="00646694">
        <w:rPr>
          <w:rStyle w:val="slostrnky"/>
          <w:sz w:val="22"/>
          <w:szCs w:val="22"/>
        </w:rPr>
        <w:t>dokumentace stavby</w:t>
      </w:r>
      <w:r w:rsidR="005400A7">
        <w:rPr>
          <w:rStyle w:val="slostrnky"/>
          <w:sz w:val="22"/>
          <w:szCs w:val="22"/>
        </w:rPr>
        <w:t xml:space="preserve"> ověřená ve vodoprávním řízení</w:t>
      </w:r>
      <w:r w:rsidRPr="00646694">
        <w:rPr>
          <w:rStyle w:val="slostrnky"/>
          <w:sz w:val="22"/>
          <w:szCs w:val="22"/>
        </w:rPr>
        <w:t xml:space="preserve"> a</w:t>
      </w:r>
      <w:r w:rsidR="008B7918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všechny doklady týkající se stavby.</w:t>
      </w:r>
    </w:p>
    <w:p w:rsidR="00276F1C" w:rsidRPr="00646694" w:rsidRDefault="00276F1C" w:rsidP="0001409F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646694">
        <w:rPr>
          <w:rStyle w:val="slostrnky"/>
          <w:sz w:val="22"/>
          <w:szCs w:val="22"/>
        </w:rPr>
        <w:t xml:space="preserve">Zhotovitel předloží objednateli před zahájením prací </w:t>
      </w:r>
      <w:r w:rsidRPr="00F3108A">
        <w:rPr>
          <w:rStyle w:val="slostrnky"/>
          <w:sz w:val="22"/>
          <w:szCs w:val="22"/>
        </w:rPr>
        <w:t xml:space="preserve">harmonogram </w:t>
      </w:r>
      <w:r w:rsidR="008B7918" w:rsidRPr="00F3108A">
        <w:rPr>
          <w:rStyle w:val="slostrnky"/>
          <w:sz w:val="22"/>
          <w:szCs w:val="22"/>
        </w:rPr>
        <w:t xml:space="preserve">realizace díla </w:t>
      </w:r>
      <w:r w:rsidR="00014AE7" w:rsidRPr="00F3108A">
        <w:rPr>
          <w:sz w:val="22"/>
          <w:szCs w:val="22"/>
        </w:rPr>
        <w:t xml:space="preserve">uzpůsobený </w:t>
      </w:r>
      <w:r w:rsidR="00014AE7" w:rsidRPr="00646694">
        <w:rPr>
          <w:sz w:val="22"/>
          <w:szCs w:val="22"/>
        </w:rPr>
        <w:t>jednotlivým fázím výstavby pro plán provádění kontrolních prohlídek stavby</w:t>
      </w:r>
      <w:r w:rsidRPr="00646694">
        <w:rPr>
          <w:rStyle w:val="slostrnky"/>
          <w:sz w:val="22"/>
          <w:szCs w:val="22"/>
        </w:rPr>
        <w:t>.</w:t>
      </w:r>
    </w:p>
    <w:p w:rsidR="00016BE7" w:rsidRPr="00971EB2" w:rsidRDefault="00016BE7" w:rsidP="0001409F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971EB2">
        <w:rPr>
          <w:snapToGrid/>
          <w:sz w:val="22"/>
          <w:szCs w:val="22"/>
        </w:rPr>
        <w:t xml:space="preserve">V průběhu realizace předmětu smlouvy se budou konat kontrolní dny </w:t>
      </w:r>
      <w:r w:rsidRPr="00016BE7">
        <w:rPr>
          <w:snapToGrid/>
          <w:sz w:val="22"/>
          <w:szCs w:val="22"/>
        </w:rPr>
        <w:t>nejméně</w:t>
      </w:r>
      <w:r w:rsidRPr="00074AFF">
        <w:rPr>
          <w:snapToGrid/>
          <w:sz w:val="22"/>
          <w:szCs w:val="22"/>
        </w:rPr>
        <w:t xml:space="preserve"> 1x měsíčně</w:t>
      </w:r>
      <w:r w:rsidRPr="00971EB2">
        <w:rPr>
          <w:snapToGrid/>
          <w:sz w:val="22"/>
          <w:szCs w:val="22"/>
        </w:rPr>
        <w:t xml:space="preserve">. </w:t>
      </w:r>
      <w:r w:rsidRPr="00646694">
        <w:rPr>
          <w:snapToGrid/>
          <w:sz w:val="22"/>
          <w:szCs w:val="22"/>
        </w:rPr>
        <w:t xml:space="preserve">Organizaci kontrolního dne zajišťuje objednatel, </w:t>
      </w:r>
      <w:r w:rsidRPr="00074AFF">
        <w:rPr>
          <w:snapToGrid/>
          <w:sz w:val="22"/>
          <w:szCs w:val="22"/>
        </w:rPr>
        <w:t>resp. technický dozor stavebníka</w:t>
      </w:r>
      <w:r w:rsidRPr="00646694">
        <w:rPr>
          <w:snapToGrid/>
          <w:sz w:val="22"/>
          <w:szCs w:val="22"/>
        </w:rPr>
        <w:t>. Kontrolního dne jsou povinni účastnit se pověření zástupci obou smluvních stran.</w:t>
      </w:r>
      <w:r w:rsidRPr="00971EB2">
        <w:rPr>
          <w:snapToGrid/>
          <w:sz w:val="22"/>
          <w:szCs w:val="22"/>
        </w:rPr>
        <w:t xml:space="preserve"> Zhotovitel je povinen v případě potřeby nebo požadavku objednatele zajistit účast svých </w:t>
      </w:r>
      <w:r w:rsidR="007045E1">
        <w:rPr>
          <w:snapToGrid/>
          <w:sz w:val="22"/>
          <w:szCs w:val="22"/>
        </w:rPr>
        <w:t>po</w:t>
      </w:r>
      <w:r w:rsidR="001A2FFD">
        <w:rPr>
          <w:snapToGrid/>
          <w:sz w:val="22"/>
          <w:szCs w:val="22"/>
        </w:rPr>
        <w:t>d</w:t>
      </w:r>
      <w:r w:rsidRPr="00971EB2">
        <w:rPr>
          <w:snapToGrid/>
          <w:sz w:val="22"/>
          <w:szCs w:val="22"/>
        </w:rPr>
        <w:t>dodavatelů.</w:t>
      </w:r>
    </w:p>
    <w:p w:rsidR="00C95255" w:rsidRDefault="00016BE7" w:rsidP="0001409F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provedené </w:t>
      </w:r>
      <w:r w:rsidRPr="00C776D3">
        <w:rPr>
          <w:sz w:val="22"/>
          <w:szCs w:val="22"/>
        </w:rPr>
        <w:t>stavební</w:t>
      </w:r>
      <w:r w:rsidR="00074AFF" w:rsidRPr="00C776D3">
        <w:rPr>
          <w:sz w:val="22"/>
          <w:szCs w:val="22"/>
        </w:rPr>
        <w:t xml:space="preserve"> </w:t>
      </w:r>
      <w:r w:rsidRPr="00D84F6C">
        <w:rPr>
          <w:sz w:val="22"/>
          <w:szCs w:val="22"/>
        </w:rPr>
        <w:t>práce</w:t>
      </w:r>
      <w:r w:rsidRPr="007045E1">
        <w:rPr>
          <w:color w:val="1F497D" w:themeColor="text2"/>
          <w:sz w:val="22"/>
          <w:szCs w:val="22"/>
        </w:rPr>
        <w:t xml:space="preserve">, </w:t>
      </w:r>
      <w:r w:rsidR="007045E1">
        <w:rPr>
          <w:sz w:val="22"/>
          <w:szCs w:val="22"/>
        </w:rPr>
        <w:t xml:space="preserve">zařizovací předměty, materiál a výrobky nutné pro realizaci stavby </w:t>
      </w:r>
      <w:r w:rsidRPr="00CC42CF">
        <w:rPr>
          <w:sz w:val="22"/>
          <w:szCs w:val="22"/>
        </w:rPr>
        <w:t>zabezpečit</w:t>
      </w:r>
      <w:r w:rsidRPr="00971EB2">
        <w:rPr>
          <w:sz w:val="22"/>
          <w:szCs w:val="22"/>
        </w:rPr>
        <w:t xml:space="preserve"> před poškozením a krádežemi až do předání dokončeného díla, nebo jeho části, k užívání objednateli, a to na vlastní náklady.</w:t>
      </w:r>
    </w:p>
    <w:p w:rsidR="00413A98" w:rsidRPr="00215120" w:rsidRDefault="00413A98" w:rsidP="0001409F">
      <w:pPr>
        <w:pStyle w:val="Smlouva-slo"/>
        <w:numPr>
          <w:ilvl w:val="0"/>
          <w:numId w:val="29"/>
        </w:numPr>
        <w:spacing w:before="0" w:after="40"/>
        <w:rPr>
          <w:snapToGrid/>
          <w:sz w:val="22"/>
          <w:szCs w:val="22"/>
        </w:rPr>
      </w:pPr>
      <w:r w:rsidRPr="00215120">
        <w:rPr>
          <w:snapToGrid/>
          <w:sz w:val="22"/>
          <w:szCs w:val="22"/>
        </w:rPr>
        <w:t xml:space="preserve">Před započetím stavebních prací předloží zhotovitel zástupci objednatele prokazatelný doklad, že použitý materiál určený pro přímý styk s pitnou vodou, jakož i všechny chemické látky používané na úpravu pitné vody, splňují požadavky dle § 5 zákona č. 258/2000 Sb., o ochraně veřejného zdraví, </w:t>
      </w:r>
      <w:r w:rsidR="00B862A4" w:rsidRPr="00215120">
        <w:rPr>
          <w:snapToGrid/>
          <w:sz w:val="22"/>
          <w:szCs w:val="22"/>
        </w:rPr>
        <w:t xml:space="preserve">a o změně některých souvisejících zákonů, ve znění pozdějších předpisů (zákon o ochraně veřejného zdraví </w:t>
      </w:r>
      <w:r w:rsidRPr="00215120">
        <w:rPr>
          <w:snapToGrid/>
          <w:sz w:val="22"/>
          <w:szCs w:val="22"/>
        </w:rPr>
        <w:t xml:space="preserve">a požadavky dle vyhlášky č. 409/2005 Sb., o hygienických požadavcích na výrobky přicházející do přímého styku s vodou a na úpravnu vody, </w:t>
      </w:r>
      <w:r w:rsidR="00B862A4" w:rsidRPr="00215120">
        <w:rPr>
          <w:snapToGrid/>
          <w:sz w:val="22"/>
          <w:szCs w:val="22"/>
        </w:rPr>
        <w:t>ve znění pozdějších předpisů</w:t>
      </w:r>
      <w:r w:rsidRPr="00215120">
        <w:rPr>
          <w:snapToGrid/>
          <w:sz w:val="22"/>
          <w:szCs w:val="22"/>
        </w:rPr>
        <w:t xml:space="preserve">. </w:t>
      </w:r>
      <w:r w:rsidR="00B862A4" w:rsidRPr="00215120">
        <w:rPr>
          <w:snapToGrid/>
          <w:sz w:val="22"/>
          <w:szCs w:val="22"/>
        </w:rPr>
        <w:t>Bez prokázání nelze stavební práce zahájit. Rovněž atesty, certifikáty a prohlášení o shodě u všech ostatních materiálů budou předány objednateli před zahájením prací. Nedodání dokladů je podstatným porušením smlouvy.</w:t>
      </w:r>
    </w:p>
    <w:p w:rsidR="00413A98" w:rsidRPr="00215120" w:rsidRDefault="00413A98" w:rsidP="0001409F">
      <w:pPr>
        <w:pStyle w:val="Smlouva-slo"/>
        <w:widowControl/>
        <w:numPr>
          <w:ilvl w:val="0"/>
          <w:numId w:val="29"/>
        </w:numPr>
        <w:spacing w:before="0" w:after="40" w:line="240" w:lineRule="auto"/>
        <w:rPr>
          <w:snapToGrid/>
          <w:sz w:val="22"/>
          <w:szCs w:val="22"/>
        </w:rPr>
      </w:pPr>
      <w:r w:rsidRPr="00215120">
        <w:rPr>
          <w:snapToGrid/>
          <w:sz w:val="22"/>
          <w:szCs w:val="22"/>
        </w:rPr>
        <w:t>Veškerou manipulaci na veřejné vodovodní síti v provozování OVAK a.s., včetně provádění proplachu potrubí, desinfekce vodovodních řadů a přípojek (v souladu s požadavky OVAK a.s., které jsou uvedeny v příloze č. 1 „Požadavků na provádění vodovodních řadů a přípojek - Zajištění kvality vody v nových a rekonstruovaných řadech a přípojkách“), otvírání a uzavírání armatur, měření průtočnosti hydrantů, napojování nového řadu apod., může provádět pouze provozovatel (pokud nebude s provozovatelem písemně dohodnuto jinak), a to na základě objednávky předložené zhotovitelem. Tyto práce, včetně odebraného množství vody, budou následně zhotoviteli fakturovány</w:t>
      </w:r>
      <w:r w:rsidR="007045E1">
        <w:rPr>
          <w:snapToGrid/>
          <w:sz w:val="22"/>
          <w:szCs w:val="22"/>
        </w:rPr>
        <w:t>.</w:t>
      </w:r>
    </w:p>
    <w:p w:rsidR="00413A98" w:rsidRPr="00215120" w:rsidRDefault="00413A98" w:rsidP="0001409F">
      <w:pPr>
        <w:pStyle w:val="Smlouva-slo"/>
        <w:widowControl/>
        <w:numPr>
          <w:ilvl w:val="0"/>
          <w:numId w:val="29"/>
        </w:numPr>
        <w:spacing w:before="0" w:after="40" w:line="240" w:lineRule="auto"/>
        <w:rPr>
          <w:snapToGrid/>
          <w:sz w:val="22"/>
          <w:szCs w:val="22"/>
        </w:rPr>
      </w:pPr>
      <w:r w:rsidRPr="00215120">
        <w:rPr>
          <w:snapToGrid/>
          <w:sz w:val="22"/>
          <w:szCs w:val="22"/>
        </w:rPr>
        <w:t xml:space="preserve">Napojení nového vodovodního řadu na řady stávající bude provedeno po obdržení protokolu o mikrobiologickém a chemickém rozboru vody, potvrzujícím, že vyšetřené parametry splňují požadavky vyhlášky č. 252/2004 Sb. ministerstva zdravotnictví pro pitnou vodu, v platném znění. Termín bude upřesněn po dohodě s provozem vodovodní sítě provozovatele s ohledem na nutnost dodržení </w:t>
      </w:r>
      <w:proofErr w:type="gramStart"/>
      <w:r w:rsidRPr="00215120">
        <w:rPr>
          <w:snapToGrid/>
          <w:sz w:val="22"/>
          <w:szCs w:val="22"/>
        </w:rPr>
        <w:t>15-ti</w:t>
      </w:r>
      <w:proofErr w:type="gramEnd"/>
      <w:r w:rsidRPr="00215120">
        <w:rPr>
          <w:snapToGrid/>
          <w:sz w:val="22"/>
          <w:szCs w:val="22"/>
        </w:rPr>
        <w:t xml:space="preserve"> denní ohlašovací povinnosti objednatele při přerušení zásobování pitnou vodou.</w:t>
      </w:r>
    </w:p>
    <w:p w:rsidR="00413A98" w:rsidRPr="00215120" w:rsidRDefault="00413A98" w:rsidP="0001409F">
      <w:pPr>
        <w:pStyle w:val="Smlouva-slo"/>
        <w:widowControl/>
        <w:numPr>
          <w:ilvl w:val="0"/>
          <w:numId w:val="29"/>
        </w:numPr>
        <w:spacing w:before="0" w:after="40" w:line="240" w:lineRule="auto"/>
        <w:rPr>
          <w:snapToGrid/>
          <w:sz w:val="22"/>
          <w:szCs w:val="22"/>
        </w:rPr>
      </w:pPr>
      <w:r w:rsidRPr="00215120">
        <w:rPr>
          <w:snapToGrid/>
          <w:sz w:val="22"/>
          <w:szCs w:val="22"/>
        </w:rPr>
        <w:t xml:space="preserve">Mikrobiologický a chemický rozbor vody z dokončeného řadu před jeho napojením na řady stávající objedná zhotovitel u akreditovaných </w:t>
      </w:r>
      <w:proofErr w:type="spellStart"/>
      <w:r w:rsidRPr="00215120">
        <w:rPr>
          <w:snapToGrid/>
          <w:sz w:val="22"/>
          <w:szCs w:val="22"/>
        </w:rPr>
        <w:t>hydroanalytických</w:t>
      </w:r>
      <w:proofErr w:type="spellEnd"/>
      <w:r w:rsidRPr="00215120">
        <w:rPr>
          <w:snapToGrid/>
          <w:sz w:val="22"/>
          <w:szCs w:val="22"/>
        </w:rPr>
        <w:t xml:space="preserve"> laboratoří s tím, že odběr vzorku bude proveden pracovníkem této laboratoře. Měření průtočnosti hydrantů objedná zhotovitel u střediska 5225 provozovatele.</w:t>
      </w:r>
    </w:p>
    <w:p w:rsidR="00413A98" w:rsidRPr="00CC42CF" w:rsidRDefault="00413A98" w:rsidP="0001409F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Při provádění prací musí zhotovitel dodržovat požadavky vlastníků pozemků, které jsou uvedeny v souhlasech příp. ve smlouvách budoucích o zřízení věcného břemene, služebnosti inženýrské sítě nebo ve smlouvách o právu provést stavbu.</w:t>
      </w:r>
    </w:p>
    <w:p w:rsidR="00413A98" w:rsidRPr="00B132EA" w:rsidRDefault="00413A98" w:rsidP="0001409F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je povinen řídit se podmínkami a požadavky uvedenými ve vyjádřeních a rozhodnutích orgánů státní správy a správců inženýrských sítí vydaných v průběhu projednávání stavby a </w:t>
      </w:r>
      <w:r w:rsidRPr="00B132EA">
        <w:rPr>
          <w:snapToGrid/>
          <w:sz w:val="22"/>
          <w:szCs w:val="22"/>
        </w:rPr>
        <w:t>dodržovat hranice dočasných záborů daných stavebním povolením.</w:t>
      </w:r>
    </w:p>
    <w:p w:rsidR="00413A98" w:rsidRPr="00B132EA" w:rsidRDefault="00413A98" w:rsidP="00BF1C2F">
      <w:pPr>
        <w:pStyle w:val="Smlouva-slo"/>
        <w:widowControl/>
        <w:numPr>
          <w:ilvl w:val="0"/>
          <w:numId w:val="29"/>
        </w:numPr>
        <w:spacing w:before="0" w:after="60" w:line="240" w:lineRule="auto"/>
        <w:rPr>
          <w:snapToGrid/>
          <w:sz w:val="22"/>
          <w:szCs w:val="22"/>
        </w:rPr>
      </w:pPr>
      <w:r w:rsidRPr="00B132EA">
        <w:rPr>
          <w:snapToGrid/>
          <w:sz w:val="22"/>
          <w:szCs w:val="22"/>
        </w:rPr>
        <w:lastRenderedPageBreak/>
        <w:t>V průběhu realizace předmětu smlouvy zajistí zhotovitel ochranu dřevin před poškozením. Ve vzdálenosti 2,5 m od pat kmene stromů nesmí být pojížděno těžkými mechanismy a měněna výšková úroveň terénu, prováděny výkopové práce, skladována výkopová zemina a stavební materiál.</w:t>
      </w:r>
    </w:p>
    <w:p w:rsidR="00413A98" w:rsidRPr="00CC42CF" w:rsidRDefault="00413A98" w:rsidP="00BF1C2F">
      <w:pPr>
        <w:pStyle w:val="Smlouva-slo"/>
        <w:widowControl/>
        <w:numPr>
          <w:ilvl w:val="0"/>
          <w:numId w:val="29"/>
        </w:numPr>
        <w:spacing w:before="0" w:after="6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zajistí přístup a příjezd do domů v místě právě probíhajících prací pro vozidla záchranné služby, hasičů a dopravní obsluhy.</w:t>
      </w:r>
    </w:p>
    <w:p w:rsidR="00413A98" w:rsidRPr="00CC42CF" w:rsidRDefault="00413A98" w:rsidP="00BF1C2F">
      <w:pPr>
        <w:pStyle w:val="Smlouva-slo"/>
        <w:widowControl/>
        <w:numPr>
          <w:ilvl w:val="0"/>
          <w:numId w:val="29"/>
        </w:numPr>
        <w:spacing w:before="0" w:after="60" w:line="240" w:lineRule="auto"/>
        <w:ind w:left="357" w:hanging="357"/>
        <w:rPr>
          <w:snapToGrid/>
          <w:sz w:val="22"/>
          <w:szCs w:val="22"/>
        </w:rPr>
      </w:pPr>
      <w:r w:rsidRPr="00CC42CF">
        <w:rPr>
          <w:snapToGrid/>
          <w:sz w:val="22"/>
          <w:szCs w:val="22"/>
        </w:rPr>
        <w:t>Zhotovitel zamezí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a jeho následnou likvidaci.</w:t>
      </w:r>
    </w:p>
    <w:p w:rsidR="00C95255" w:rsidRDefault="00C95255" w:rsidP="00BF1C2F">
      <w:pPr>
        <w:pStyle w:val="Smlouva-slo"/>
        <w:numPr>
          <w:ilvl w:val="0"/>
          <w:numId w:val="29"/>
        </w:numPr>
        <w:spacing w:before="0" w:after="60" w:line="240" w:lineRule="auto"/>
        <w:ind w:left="357" w:hanging="357"/>
        <w:rPr>
          <w:rStyle w:val="slostrnky"/>
          <w:sz w:val="22"/>
          <w:szCs w:val="22"/>
        </w:rPr>
      </w:pPr>
      <w:r w:rsidRPr="00EF593E">
        <w:rPr>
          <w:rStyle w:val="slostrnky"/>
          <w:sz w:val="22"/>
          <w:szCs w:val="22"/>
        </w:rPr>
        <w:t>Zhotovitel je při své činnosti povinen předcházet vzniku havárií. V případě, že zhotovitel způsobí</w:t>
      </w:r>
      <w:r w:rsidR="00F5261F" w:rsidRPr="00EF593E">
        <w:rPr>
          <w:rStyle w:val="slostrnky"/>
          <w:sz w:val="22"/>
          <w:szCs w:val="22"/>
        </w:rPr>
        <w:t xml:space="preserve"> </w:t>
      </w:r>
      <w:r w:rsidRPr="00EF593E">
        <w:rPr>
          <w:rStyle w:val="slostrnky"/>
          <w:sz w:val="22"/>
          <w:szCs w:val="22"/>
        </w:rPr>
        <w:t xml:space="preserve">na </w:t>
      </w:r>
      <w:r w:rsidR="005400A7" w:rsidRPr="00EF593E">
        <w:rPr>
          <w:rStyle w:val="slostrnky"/>
          <w:sz w:val="22"/>
          <w:szCs w:val="22"/>
        </w:rPr>
        <w:t>staveništi havárii</w:t>
      </w:r>
      <w:r w:rsidRPr="00EF593E">
        <w:rPr>
          <w:rStyle w:val="slostrnky"/>
          <w:sz w:val="22"/>
          <w:szCs w:val="22"/>
        </w:rPr>
        <w:t xml:space="preserve">, je povinen informovat zástupce příslušného provozu objednatele a účastnit se likvidace následků </w:t>
      </w:r>
      <w:r w:rsidRPr="00971EB2">
        <w:rPr>
          <w:rStyle w:val="slostrnky"/>
          <w:sz w:val="22"/>
          <w:szCs w:val="22"/>
        </w:rPr>
        <w:t xml:space="preserve">havárie. </w:t>
      </w:r>
      <w:r w:rsidRPr="00646694">
        <w:rPr>
          <w:rStyle w:val="slostrnky"/>
          <w:sz w:val="22"/>
          <w:szCs w:val="22"/>
        </w:rPr>
        <w:t xml:space="preserve">V případě, že zhotovitel způsobí objednateli svým </w:t>
      </w:r>
      <w:r w:rsidRPr="00C776D3">
        <w:rPr>
          <w:rStyle w:val="slostrnky"/>
          <w:sz w:val="22"/>
          <w:szCs w:val="22"/>
        </w:rPr>
        <w:t>jednáním újmu, zejména</w:t>
      </w:r>
      <w:r w:rsidRPr="00646694">
        <w:rPr>
          <w:rStyle w:val="slostrnky"/>
          <w:sz w:val="22"/>
          <w:szCs w:val="22"/>
        </w:rPr>
        <w:t xml:space="preserve"> z důvodů porušení předpisů o ochraně životního prostředí, předpisů pro nakládání s odpady a chemickými látkami a chemickými přípravky, předpisů bezpečnosti práce, dopravních předpisů a protipožárních předpisů, je zhotovitel povinen újmu uhradit v plné výši, pokud se smluvní strany nedohodnou jinak.</w:t>
      </w:r>
    </w:p>
    <w:p w:rsidR="00413A98" w:rsidRPr="00CC42CF" w:rsidRDefault="00413A98" w:rsidP="00BF1C2F">
      <w:pPr>
        <w:pStyle w:val="Smlouva-slo"/>
        <w:keepLines/>
        <w:numPr>
          <w:ilvl w:val="0"/>
          <w:numId w:val="29"/>
        </w:numPr>
        <w:spacing w:before="0" w:after="6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>Před záhozem provede zhotovitel zaměření všech podzemních inženýrských sítí a vedení, odkrytých při výstavbě a zakreslí případné změny do dokumentace skutečného provedení. Dále zajistí odkrytá podzemní vedení tak, aby nedošlo k jejich poškození</w:t>
      </w:r>
      <w:r w:rsidR="001A2FFD">
        <w:rPr>
          <w:rStyle w:val="slostrnky"/>
          <w:sz w:val="22"/>
          <w:szCs w:val="22"/>
        </w:rPr>
        <w:t>.</w:t>
      </w:r>
    </w:p>
    <w:p w:rsidR="006F0AFA" w:rsidRDefault="006F0AFA" w:rsidP="00BF1C2F">
      <w:pPr>
        <w:pStyle w:val="Smlouva-slo"/>
        <w:numPr>
          <w:ilvl w:val="0"/>
          <w:numId w:val="29"/>
        </w:numPr>
        <w:spacing w:before="0" w:after="6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</w:t>
      </w:r>
      <w:r w:rsidRPr="00646694">
        <w:rPr>
          <w:sz w:val="22"/>
          <w:szCs w:val="22"/>
        </w:rPr>
        <w:t>prokazatelně vyzve oprávněného zástupce</w:t>
      </w:r>
      <w:r w:rsidRPr="00971EB2">
        <w:rPr>
          <w:sz w:val="22"/>
          <w:szCs w:val="22"/>
        </w:rPr>
        <w:t xml:space="preserve"> objednatele písemnou formou nejméně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3</w:t>
      </w:r>
      <w:r w:rsidR="00EA3E47">
        <w:rPr>
          <w:sz w:val="22"/>
          <w:szCs w:val="22"/>
        </w:rPr>
        <w:t> </w:t>
      </w:r>
      <w:r w:rsidRPr="00971EB2">
        <w:rPr>
          <w:sz w:val="22"/>
          <w:szCs w:val="22"/>
        </w:rPr>
        <w:t>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:rsidR="006F0AFA" w:rsidRDefault="006F0AFA" w:rsidP="00BF1C2F">
      <w:pPr>
        <w:pStyle w:val="Smlouva-slo"/>
        <w:numPr>
          <w:ilvl w:val="0"/>
          <w:numId w:val="29"/>
        </w:numPr>
        <w:spacing w:before="0" w:after="6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Zjistí-li zhotovitel při provádění díla skryté překážky bránící řádnému provedení díla, je povinen to bez odkladu oznámit objednateli a navrhnout mu další postup.</w:t>
      </w:r>
    </w:p>
    <w:p w:rsidR="001718FF" w:rsidRPr="00C776D3" w:rsidRDefault="001718FF" w:rsidP="00BF1C2F">
      <w:pPr>
        <w:pStyle w:val="Smlouva-slo"/>
        <w:numPr>
          <w:ilvl w:val="0"/>
          <w:numId w:val="29"/>
        </w:numPr>
        <w:spacing w:before="0" w:after="6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</w:t>
      </w:r>
      <w:r w:rsidRPr="00C776D3">
        <w:rPr>
          <w:rStyle w:val="slostrnky"/>
          <w:sz w:val="22"/>
          <w:szCs w:val="22"/>
        </w:rPr>
        <w:t xml:space="preserve">ukončení prací budou veškeré dotčené </w:t>
      </w:r>
      <w:r w:rsidR="00EA3E47" w:rsidRPr="00C776D3">
        <w:rPr>
          <w:rStyle w:val="slostrnky"/>
          <w:sz w:val="22"/>
          <w:szCs w:val="22"/>
        </w:rPr>
        <w:t xml:space="preserve">parcely a </w:t>
      </w:r>
      <w:r w:rsidR="00C11947" w:rsidRPr="00C776D3">
        <w:rPr>
          <w:rStyle w:val="slostrnky"/>
          <w:sz w:val="22"/>
          <w:szCs w:val="22"/>
        </w:rPr>
        <w:t>objekty - místa realizace (pozemky, komunikace, oplocení, budovy, inženýrské sítě, apod.)</w:t>
      </w:r>
      <w:r w:rsidRPr="00C776D3">
        <w:rPr>
          <w:rStyle w:val="slostrnky"/>
          <w:sz w:val="22"/>
          <w:szCs w:val="22"/>
        </w:rPr>
        <w:t xml:space="preserve"> uvedeny do původního stavu</w:t>
      </w:r>
      <w:r w:rsidR="00EA3E47" w:rsidRPr="00C776D3">
        <w:rPr>
          <w:rStyle w:val="slostrnky"/>
          <w:sz w:val="22"/>
          <w:szCs w:val="22"/>
        </w:rPr>
        <w:t>,</w:t>
      </w:r>
      <w:r w:rsidR="00063FCA">
        <w:rPr>
          <w:rStyle w:val="slostrnky"/>
          <w:sz w:val="22"/>
          <w:szCs w:val="22"/>
        </w:rPr>
        <w:t xml:space="preserve"> </w:t>
      </w:r>
      <w:r w:rsidR="00EA3E47" w:rsidRPr="00C776D3">
        <w:rPr>
          <w:rStyle w:val="slostrnky"/>
          <w:sz w:val="22"/>
          <w:szCs w:val="22"/>
        </w:rPr>
        <w:t>včetně písemného přev</w:t>
      </w:r>
      <w:r w:rsidR="00484CBA">
        <w:rPr>
          <w:rStyle w:val="slostrnky"/>
          <w:sz w:val="22"/>
          <w:szCs w:val="22"/>
        </w:rPr>
        <w:t>zetí dotčených pozemků,</w:t>
      </w:r>
      <w:r w:rsidR="00EA3E47" w:rsidRPr="00C776D3">
        <w:rPr>
          <w:rStyle w:val="slostrnky"/>
          <w:sz w:val="22"/>
          <w:szCs w:val="22"/>
        </w:rPr>
        <w:t xml:space="preserve"> objektů jejich</w:t>
      </w:r>
      <w:r w:rsidR="00190C29">
        <w:rPr>
          <w:rStyle w:val="slostrnky"/>
          <w:sz w:val="22"/>
          <w:szCs w:val="22"/>
        </w:rPr>
        <w:t xml:space="preserve"> vlastníky, správci</w:t>
      </w:r>
      <w:r w:rsidRPr="00C776D3">
        <w:rPr>
          <w:rStyle w:val="slostrnky"/>
          <w:sz w:val="22"/>
          <w:szCs w:val="22"/>
        </w:rPr>
        <w:t xml:space="preserve">. </w:t>
      </w:r>
      <w:r w:rsidR="00EA3E47" w:rsidRPr="00C776D3">
        <w:rPr>
          <w:rStyle w:val="slostrnky"/>
          <w:sz w:val="22"/>
          <w:szCs w:val="22"/>
        </w:rPr>
        <w:t xml:space="preserve">Originály protokolů </w:t>
      </w:r>
      <w:r w:rsidRPr="00C776D3">
        <w:rPr>
          <w:rStyle w:val="slostrnky"/>
          <w:sz w:val="22"/>
          <w:szCs w:val="22"/>
        </w:rPr>
        <w:t xml:space="preserve">o </w:t>
      </w:r>
      <w:r w:rsidR="00187A58" w:rsidRPr="00C776D3">
        <w:rPr>
          <w:rStyle w:val="slostrnky"/>
          <w:sz w:val="22"/>
          <w:szCs w:val="22"/>
        </w:rPr>
        <w:t xml:space="preserve">předání </w:t>
      </w:r>
      <w:r w:rsidR="00EA3E47" w:rsidRPr="00C776D3">
        <w:rPr>
          <w:rStyle w:val="slostrnky"/>
          <w:sz w:val="22"/>
          <w:szCs w:val="22"/>
        </w:rPr>
        <w:t xml:space="preserve">pozemků, </w:t>
      </w:r>
      <w:r w:rsidR="00187A58" w:rsidRPr="00C776D3">
        <w:rPr>
          <w:rStyle w:val="slostrnky"/>
          <w:sz w:val="22"/>
          <w:szCs w:val="22"/>
        </w:rPr>
        <w:t xml:space="preserve">objektů zpět </w:t>
      </w:r>
      <w:r w:rsidRPr="00C776D3">
        <w:rPr>
          <w:rStyle w:val="slostrnky"/>
          <w:sz w:val="22"/>
          <w:szCs w:val="22"/>
        </w:rPr>
        <w:t>jejich vlastníkům, správcům budou předány zástupci objednatele.</w:t>
      </w:r>
    </w:p>
    <w:p w:rsidR="00335F61" w:rsidRPr="001A2FFD" w:rsidRDefault="00335F61" w:rsidP="00BF1C2F">
      <w:pPr>
        <w:pStyle w:val="Smlouva-slo"/>
        <w:numPr>
          <w:ilvl w:val="0"/>
          <w:numId w:val="29"/>
        </w:numPr>
        <w:spacing w:before="0" w:after="60" w:line="240" w:lineRule="auto"/>
        <w:rPr>
          <w:rStyle w:val="slostrnky"/>
          <w:sz w:val="22"/>
          <w:szCs w:val="22"/>
        </w:rPr>
      </w:pPr>
      <w:r w:rsidRPr="00D90ACA">
        <w:rPr>
          <w:rStyle w:val="slostrnky"/>
          <w:sz w:val="22"/>
          <w:szCs w:val="22"/>
        </w:rPr>
        <w:t>V případě určení koordinátora bezpečnosti na staveništi objednatelem (zadavatelem stavby)</w:t>
      </w:r>
      <w:r w:rsidR="00FF48FA" w:rsidRPr="00D90ACA">
        <w:rPr>
          <w:rStyle w:val="slostrnky"/>
          <w:sz w:val="22"/>
          <w:szCs w:val="22"/>
        </w:rPr>
        <w:t xml:space="preserve"> </w:t>
      </w:r>
      <w:r w:rsidRPr="00D90ACA">
        <w:rPr>
          <w:rStyle w:val="slostrnky"/>
          <w:sz w:val="22"/>
          <w:szCs w:val="22"/>
        </w:rPr>
        <w:t>dle</w:t>
      </w:r>
      <w:r w:rsidR="00B75A0F">
        <w:rPr>
          <w:rStyle w:val="slostrnky"/>
          <w:sz w:val="22"/>
          <w:szCs w:val="22"/>
        </w:rPr>
        <w:t> </w:t>
      </w:r>
      <w:r w:rsidRPr="00D90ACA">
        <w:rPr>
          <w:rStyle w:val="slostrnky"/>
          <w:sz w:val="22"/>
          <w:szCs w:val="22"/>
        </w:rPr>
        <w:t xml:space="preserve">zákona č. 309/2006 Sb., o zajištění dalších podmínek bezpečnosti a ochrany zdraví při práci, </w:t>
      </w:r>
      <w:r w:rsidR="00E5265C" w:rsidRPr="00D90ACA">
        <w:rPr>
          <w:sz w:val="22"/>
          <w:szCs w:val="22"/>
        </w:rPr>
        <w:t xml:space="preserve">ve </w:t>
      </w:r>
      <w:r w:rsidR="00E5265C" w:rsidRPr="009E5FB4">
        <w:rPr>
          <w:sz w:val="22"/>
          <w:szCs w:val="22"/>
        </w:rPr>
        <w:t>znění pozdějších předpisů</w:t>
      </w:r>
      <w:r w:rsidRPr="009E5FB4">
        <w:rPr>
          <w:rStyle w:val="slostrnky"/>
          <w:sz w:val="22"/>
          <w:szCs w:val="22"/>
        </w:rPr>
        <w:t>, je povinností zhotovitele stavby poskytovat koordinátorovi součinnost potřebnou pro plnění jeho úkolů po celou dobu přípravy a realizace stavby.</w:t>
      </w:r>
      <w:r w:rsidR="001A2FFD">
        <w:rPr>
          <w:rStyle w:val="slostrnky"/>
          <w:sz w:val="22"/>
          <w:szCs w:val="22"/>
        </w:rPr>
        <w:t xml:space="preserve"> </w:t>
      </w:r>
      <w:r w:rsidRPr="001A2FFD">
        <w:rPr>
          <w:rStyle w:val="slostrnky"/>
          <w:sz w:val="22"/>
          <w:szCs w:val="22"/>
        </w:rPr>
        <w:t>Nejpozději 8 dnů před zahájením prací na staveništi je zhotov</w:t>
      </w:r>
      <w:bookmarkStart w:id="0" w:name="_GoBack"/>
      <w:bookmarkEnd w:id="0"/>
      <w:r w:rsidRPr="001A2FFD">
        <w:rPr>
          <w:rStyle w:val="slostrnky"/>
          <w:sz w:val="22"/>
          <w:szCs w:val="22"/>
        </w:rPr>
        <w:t>itel povinen doložit objednateli, že informoval koordinátora o rizicích vznikajících při pracovních nebo technologických postupech, které zvolil.</w:t>
      </w:r>
    </w:p>
    <w:p w:rsidR="00276F1C" w:rsidRDefault="00276F1C" w:rsidP="00BF1C2F">
      <w:pPr>
        <w:pStyle w:val="Smlouva-slo"/>
        <w:numPr>
          <w:ilvl w:val="0"/>
          <w:numId w:val="29"/>
        </w:numPr>
        <w:spacing w:before="0" w:after="60" w:line="240" w:lineRule="auto"/>
        <w:rPr>
          <w:sz w:val="22"/>
          <w:szCs w:val="22"/>
        </w:rPr>
      </w:pPr>
      <w:r w:rsidRPr="001A2FFD">
        <w:rPr>
          <w:sz w:val="22"/>
          <w:szCs w:val="22"/>
        </w:rPr>
        <w:t>Zhotovitel 15 pracovních dnů předem oznámí správcům sítí a zástupci objednatele práci v ochranném pásmu či křížení těchto sítí.</w:t>
      </w:r>
    </w:p>
    <w:p w:rsidR="00276F1C" w:rsidRDefault="00276F1C" w:rsidP="00BF1C2F">
      <w:pPr>
        <w:pStyle w:val="Smlouva-slo"/>
        <w:numPr>
          <w:ilvl w:val="0"/>
          <w:numId w:val="29"/>
        </w:numPr>
        <w:spacing w:before="0" w:after="60" w:line="240" w:lineRule="auto"/>
        <w:rPr>
          <w:rStyle w:val="slostrnky"/>
          <w:sz w:val="22"/>
          <w:szCs w:val="22"/>
        </w:rPr>
      </w:pPr>
      <w:r w:rsidRPr="001A2FFD">
        <w:rPr>
          <w:rStyle w:val="slostrnky"/>
          <w:sz w:val="22"/>
          <w:szCs w:val="22"/>
        </w:rPr>
        <w:t xml:space="preserve">Zhotovitel zajistí řádné zabezpečení výkopů v souladu s platnými předpisy, zejména </w:t>
      </w:r>
      <w:r w:rsidR="003F0229" w:rsidRPr="001A2FFD">
        <w:rPr>
          <w:rStyle w:val="slostrnky"/>
          <w:sz w:val="22"/>
          <w:szCs w:val="22"/>
        </w:rPr>
        <w:t xml:space="preserve">Nařízením vlády </w:t>
      </w:r>
      <w:r w:rsidRPr="001A2FFD">
        <w:rPr>
          <w:rStyle w:val="slostrnky"/>
          <w:sz w:val="22"/>
          <w:szCs w:val="22"/>
        </w:rPr>
        <w:t xml:space="preserve">č. 591/2006 Sb., </w:t>
      </w:r>
      <w:r w:rsidR="001A2FFD" w:rsidRPr="001A2FFD">
        <w:rPr>
          <w:rStyle w:val="slostrnky"/>
          <w:sz w:val="22"/>
          <w:szCs w:val="22"/>
        </w:rPr>
        <w:t>o bližších minimálních požadavcích na bezpečnost a ochranu zdraví při práci na staveništích, ve znění pozdějších předpisů</w:t>
      </w:r>
      <w:r w:rsidRPr="001A2FFD">
        <w:rPr>
          <w:rStyle w:val="slostrnky"/>
          <w:sz w:val="22"/>
          <w:szCs w:val="22"/>
        </w:rPr>
        <w:t>.</w:t>
      </w:r>
    </w:p>
    <w:p w:rsidR="00276F1C" w:rsidRDefault="00276F1C" w:rsidP="00BF1C2F">
      <w:pPr>
        <w:pStyle w:val="Smlouva-slo"/>
        <w:numPr>
          <w:ilvl w:val="0"/>
          <w:numId w:val="29"/>
        </w:numPr>
        <w:spacing w:before="0" w:after="60" w:line="240" w:lineRule="auto"/>
        <w:rPr>
          <w:rStyle w:val="slostrnky"/>
          <w:sz w:val="22"/>
          <w:szCs w:val="22"/>
        </w:rPr>
      </w:pPr>
      <w:r w:rsidRPr="001A2FFD">
        <w:rPr>
          <w:rStyle w:val="slostrnky"/>
          <w:sz w:val="22"/>
          <w:szCs w:val="22"/>
        </w:rPr>
        <w:t>Zhutnění podsypu, obsypu a zásypu potrubí bude provedeno v souladu s technickou normou ČSN</w:t>
      </w:r>
      <w:r w:rsidR="00D90ACA" w:rsidRPr="001A2FFD">
        <w:rPr>
          <w:rStyle w:val="slostrnky"/>
          <w:sz w:val="22"/>
          <w:szCs w:val="22"/>
        </w:rPr>
        <w:t> </w:t>
      </w:r>
      <w:r w:rsidRPr="001A2FFD">
        <w:rPr>
          <w:rStyle w:val="slostrnky"/>
          <w:sz w:val="22"/>
          <w:szCs w:val="22"/>
        </w:rPr>
        <w:t>72</w:t>
      </w:r>
      <w:r w:rsidR="00D90ACA" w:rsidRPr="001A2FFD">
        <w:rPr>
          <w:rStyle w:val="slostrnky"/>
          <w:sz w:val="22"/>
          <w:szCs w:val="22"/>
        </w:rPr>
        <w:t> </w:t>
      </w:r>
      <w:r w:rsidRPr="001A2FFD">
        <w:rPr>
          <w:rStyle w:val="slostrnky"/>
          <w:sz w:val="22"/>
          <w:szCs w:val="22"/>
        </w:rPr>
        <w:t xml:space="preserve"> 1016 Kontrola zhutnění zemin a sypanin.</w:t>
      </w:r>
    </w:p>
    <w:p w:rsidR="009E427D" w:rsidRDefault="004D50B4" w:rsidP="004D50B4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4D50B4">
        <w:rPr>
          <w:rStyle w:val="slostrnky"/>
          <w:sz w:val="22"/>
          <w:szCs w:val="22"/>
        </w:rPr>
        <w:t>Při nakládání se závadnými látkami bude zhotovitel postupovat v souladu se zákonem č. 254/2001 Sb., o vodách a o změně některých dalších zákonů (vodní zákon), ve znění pozdějších předpisů, v souladu se zákonem č. 185/2001 Sb., o odpadech a o změně některých dalších zákonů a ve smyslu zákona č. 350/2011 Sb., o chemických látkách a chemických směsích a o změně některých zákonů (chemický zákon), ve znění pozdějších předpisů a v souladu s prováděcími vyhláškami těchto zákonů ve znění pozdějších předpisů, přičemž nejpozději při předání staveniště zhotovitel předloží objednateli doklady, ze kterých bude zřejmé, že odstranění odpadů vzniklých při výstavbě díla, bude prováděno v souladu s těmito prováděcími právními předpisy. Zhotovitel bude postupovat dle zákona č. 201/2012 Sb., o ochraně ovzduší, ve znění pozdějších předpisů a prováděcích vyhlášek k tomuto zákonu.</w:t>
      </w:r>
    </w:p>
    <w:p w:rsidR="00BF1C2F" w:rsidRPr="004D50B4" w:rsidRDefault="00BF1C2F" w:rsidP="00BF1C2F">
      <w:pPr>
        <w:pStyle w:val="Smlouva-slo"/>
        <w:spacing w:before="0" w:after="40" w:line="240" w:lineRule="auto"/>
        <w:ind w:left="360"/>
        <w:rPr>
          <w:rStyle w:val="slostrnky"/>
          <w:sz w:val="22"/>
          <w:szCs w:val="22"/>
        </w:rPr>
      </w:pPr>
    </w:p>
    <w:p w:rsidR="00276F1C" w:rsidRDefault="00276F1C" w:rsidP="004D50B4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1A2FFD">
        <w:rPr>
          <w:rStyle w:val="slostrnky"/>
          <w:sz w:val="22"/>
          <w:szCs w:val="22"/>
        </w:rPr>
        <w:lastRenderedPageBreak/>
        <w:t>Ověřování provedených stavebních prací bude prováděno zástupci obou smluvních stran do</w:t>
      </w:r>
      <w:r w:rsidR="000755CB" w:rsidRPr="001A2FFD">
        <w:rPr>
          <w:rStyle w:val="slostrnky"/>
          <w:sz w:val="22"/>
          <w:szCs w:val="22"/>
        </w:rPr>
        <w:t> 7 </w:t>
      </w:r>
      <w:r w:rsidRPr="001A2FFD">
        <w:rPr>
          <w:rStyle w:val="slostrnky"/>
          <w:sz w:val="22"/>
          <w:szCs w:val="22"/>
        </w:rPr>
        <w:t>pracovních dnů po uplynutí měsíce. Objednatel potvrdí svým podpisem objem prací a dodávek</w:t>
      </w:r>
      <w:r w:rsidR="00FF38FE" w:rsidRPr="001A2FFD">
        <w:rPr>
          <w:rStyle w:val="slostrnky"/>
          <w:sz w:val="22"/>
          <w:szCs w:val="22"/>
        </w:rPr>
        <w:t xml:space="preserve"> </w:t>
      </w:r>
      <w:r w:rsidRPr="001A2FFD">
        <w:rPr>
          <w:rStyle w:val="slostrnky"/>
          <w:sz w:val="22"/>
          <w:szCs w:val="22"/>
        </w:rPr>
        <w:t>na</w:t>
      </w:r>
      <w:r w:rsidR="000755CB" w:rsidRPr="001A2FFD">
        <w:rPr>
          <w:rStyle w:val="slostrnky"/>
          <w:sz w:val="22"/>
          <w:szCs w:val="22"/>
        </w:rPr>
        <w:t> </w:t>
      </w:r>
      <w:r w:rsidRPr="001A2FFD">
        <w:rPr>
          <w:rStyle w:val="slostrnky"/>
          <w:sz w:val="22"/>
          <w:szCs w:val="22"/>
        </w:rPr>
        <w:t>jednotlivých objektech, provedených v uplynulém měsíci</w:t>
      </w:r>
      <w:r w:rsidR="004D50B4">
        <w:rPr>
          <w:rStyle w:val="slostrnky"/>
          <w:sz w:val="22"/>
          <w:szCs w:val="22"/>
        </w:rPr>
        <w:t>, a to dohodnutou formou a</w:t>
      </w:r>
      <w:r w:rsidR="000755CB" w:rsidRPr="001A2FFD">
        <w:rPr>
          <w:rStyle w:val="slostrnky"/>
          <w:sz w:val="22"/>
          <w:szCs w:val="22"/>
        </w:rPr>
        <w:t> </w:t>
      </w:r>
      <w:r w:rsidRPr="001A2FFD">
        <w:rPr>
          <w:rStyle w:val="slostrnky"/>
          <w:sz w:val="22"/>
          <w:szCs w:val="22"/>
        </w:rPr>
        <w:t>ve</w:t>
      </w:r>
      <w:r w:rsidR="000755CB" w:rsidRPr="001A2FFD">
        <w:rPr>
          <w:rStyle w:val="slostrnky"/>
          <w:sz w:val="22"/>
          <w:szCs w:val="22"/>
        </w:rPr>
        <w:t> </w:t>
      </w:r>
      <w:r w:rsidRPr="001A2FFD">
        <w:rPr>
          <w:rStyle w:val="slostrnky"/>
          <w:sz w:val="22"/>
          <w:szCs w:val="22"/>
        </w:rPr>
        <w:t>lhůtě</w:t>
      </w:r>
      <w:r w:rsidR="000755CB" w:rsidRPr="001A2FFD">
        <w:rPr>
          <w:rStyle w:val="slostrnky"/>
          <w:sz w:val="22"/>
          <w:szCs w:val="22"/>
        </w:rPr>
        <w:t> </w:t>
      </w:r>
      <w:r w:rsidRPr="001A2FFD">
        <w:rPr>
          <w:rStyle w:val="slostrnky"/>
          <w:sz w:val="22"/>
          <w:szCs w:val="22"/>
        </w:rPr>
        <w:t>3</w:t>
      </w:r>
      <w:r w:rsidR="000755CB" w:rsidRPr="001A2FFD">
        <w:rPr>
          <w:rStyle w:val="slostrnky"/>
          <w:sz w:val="22"/>
          <w:szCs w:val="22"/>
        </w:rPr>
        <w:t> </w:t>
      </w:r>
      <w:r w:rsidRPr="001A2FFD">
        <w:rPr>
          <w:rStyle w:val="slostrnky"/>
          <w:sz w:val="22"/>
          <w:szCs w:val="22"/>
        </w:rPr>
        <w:t>pracovních dnů od převzetí soupisu prací od zhotovitele.</w:t>
      </w:r>
    </w:p>
    <w:p w:rsidR="00276F1C" w:rsidRDefault="00276F1C" w:rsidP="001A2FFD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 w:rsidRPr="001A2FFD">
        <w:rPr>
          <w:sz w:val="22"/>
          <w:szCs w:val="22"/>
        </w:rPr>
        <w:t>Zhotovitel písemně vyzve kromě zástupce objednatele i správce podzemních vedení a inženýrských sítí dotčených stavbou k jejich kontrole a převzetí a zjištěnou skutečnost nechá potvrdit zápisem ve</w:t>
      </w:r>
      <w:r w:rsidR="000755CB" w:rsidRPr="001A2FFD">
        <w:rPr>
          <w:sz w:val="22"/>
          <w:szCs w:val="22"/>
        </w:rPr>
        <w:t> </w:t>
      </w:r>
      <w:r w:rsidRPr="001A2FFD">
        <w:rPr>
          <w:sz w:val="22"/>
          <w:szCs w:val="22"/>
        </w:rPr>
        <w:t>stavebním deníku. Zhotovitel před jejich zakrytím zajistí na své náklady geodetická zaměření, která nejpozději před dokončením stavby předá objednateli.</w:t>
      </w:r>
    </w:p>
    <w:p w:rsidR="00276F1C" w:rsidRDefault="00276F1C" w:rsidP="001A2FFD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1A2FFD">
        <w:rPr>
          <w:rStyle w:val="slostrnky"/>
          <w:sz w:val="22"/>
          <w:szCs w:val="22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014AE7" w:rsidRPr="001A2FFD" w:rsidRDefault="00014AE7" w:rsidP="001A2FFD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1A2FFD">
        <w:rPr>
          <w:rStyle w:val="slostrnky"/>
          <w:iCs/>
          <w:sz w:val="22"/>
          <w:szCs w:val="22"/>
        </w:rPr>
        <w:t>Zhotovitel bude předkládat zástupci objednatele ke kontrole výsledky dílčích geodetických měření prováděného díla potvrzené geodetem vč. razítka.</w:t>
      </w:r>
    </w:p>
    <w:p w:rsidR="008E44E1" w:rsidRDefault="008E44E1" w:rsidP="001A2FFD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1A2FFD">
        <w:rPr>
          <w:rStyle w:val="slostrnky"/>
          <w:sz w:val="22"/>
          <w:szCs w:val="22"/>
        </w:rPr>
        <w:t>Při zjištění nezakreslených podzemních sítí v projektové dokumentaci, které brání realizaci prací, je zhotovitel oprávněn přerušit na nezbytně nutnou dobu a v nezbytném rozsahu práce, které jsou těmito překážkami dotčeny. Tuto skutečnost písemně oznámí objednateli včetně návrhu řešení.</w:t>
      </w:r>
    </w:p>
    <w:p w:rsidR="00276F1C" w:rsidRPr="001A2FFD" w:rsidRDefault="00276F1C" w:rsidP="001A2FFD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 w:rsidRPr="001A2FFD">
        <w:rPr>
          <w:rStyle w:val="slostrnky"/>
          <w:sz w:val="22"/>
          <w:szCs w:val="22"/>
        </w:rPr>
        <w:t xml:space="preserve">Po dokončení díla bude provedeno </w:t>
      </w:r>
      <w:r w:rsidR="00F2689B" w:rsidRPr="001A2FFD">
        <w:rPr>
          <w:rStyle w:val="slostrnky"/>
          <w:sz w:val="22"/>
          <w:szCs w:val="22"/>
        </w:rPr>
        <w:t>zaslepení a zafoukání starého vodovodního řadu</w:t>
      </w:r>
      <w:r w:rsidRPr="001A2FFD">
        <w:rPr>
          <w:rStyle w:val="slostrnky"/>
          <w:sz w:val="22"/>
          <w:szCs w:val="22"/>
        </w:rPr>
        <w:t xml:space="preserve">, včetně demontáže povrchových znaků, které budou v trase </w:t>
      </w:r>
      <w:r w:rsidR="00F2689B" w:rsidRPr="001A2FFD">
        <w:rPr>
          <w:rStyle w:val="slostrnky"/>
          <w:sz w:val="22"/>
          <w:szCs w:val="22"/>
        </w:rPr>
        <w:t>vodovodu</w:t>
      </w:r>
      <w:r w:rsidR="000755CB" w:rsidRPr="001A2FFD">
        <w:rPr>
          <w:rStyle w:val="slostrnky"/>
          <w:sz w:val="22"/>
          <w:szCs w:val="22"/>
        </w:rPr>
        <w:t xml:space="preserve"> a demontáže hydrantů, armatur a zákopových souprav, které budou v trase opraveného vodovodního řadu</w:t>
      </w:r>
      <w:r w:rsidRPr="001A2FFD">
        <w:rPr>
          <w:rStyle w:val="slostrnky"/>
          <w:sz w:val="22"/>
          <w:szCs w:val="22"/>
        </w:rPr>
        <w:t xml:space="preserve">. Toto bude dohodnuto zhotovitelem </w:t>
      </w:r>
      <w:r w:rsidR="000755CB" w:rsidRPr="001A2FFD">
        <w:rPr>
          <w:rStyle w:val="slostrnky"/>
          <w:sz w:val="22"/>
          <w:szCs w:val="22"/>
        </w:rPr>
        <w:t>s</w:t>
      </w:r>
      <w:r w:rsidRPr="001A2FFD">
        <w:rPr>
          <w:rStyle w:val="slostrnky"/>
          <w:sz w:val="22"/>
          <w:szCs w:val="22"/>
        </w:rPr>
        <w:t xml:space="preserve"> provozem </w:t>
      </w:r>
      <w:r w:rsidR="00FF4FDC" w:rsidRPr="001A2FFD">
        <w:rPr>
          <w:rStyle w:val="slostrnky"/>
          <w:sz w:val="22"/>
          <w:szCs w:val="22"/>
        </w:rPr>
        <w:t xml:space="preserve">kanalizační </w:t>
      </w:r>
      <w:r w:rsidR="00413A98" w:rsidRPr="001A2FFD">
        <w:rPr>
          <w:rStyle w:val="slostrnky"/>
          <w:sz w:val="22"/>
          <w:szCs w:val="22"/>
        </w:rPr>
        <w:t xml:space="preserve">a vodovodní </w:t>
      </w:r>
      <w:r w:rsidR="00FF4FDC" w:rsidRPr="001A2FFD">
        <w:rPr>
          <w:rStyle w:val="slostrnky"/>
          <w:sz w:val="22"/>
          <w:szCs w:val="22"/>
        </w:rPr>
        <w:t>sítě</w:t>
      </w:r>
      <w:r w:rsidRPr="001A2FFD">
        <w:rPr>
          <w:rStyle w:val="slostrnky"/>
          <w:sz w:val="22"/>
          <w:szCs w:val="22"/>
        </w:rPr>
        <w:t xml:space="preserve"> provozovatele a výsledek projednání bude zapsán do stavebního deníku.</w:t>
      </w:r>
    </w:p>
    <w:p w:rsidR="001D1DE7" w:rsidRPr="001D1DE7" w:rsidRDefault="001D1DE7" w:rsidP="001D1DE7">
      <w:pPr>
        <w:pStyle w:val="Smlouva-slo"/>
        <w:spacing w:before="0" w:after="80" w:line="240" w:lineRule="auto"/>
        <w:ind w:left="357"/>
        <w:rPr>
          <w:rStyle w:val="slostrnky"/>
          <w:sz w:val="22"/>
          <w:szCs w:val="22"/>
        </w:rPr>
      </w:pPr>
    </w:p>
    <w:p w:rsidR="00276F1C" w:rsidRPr="001D1DE7" w:rsidRDefault="003F5FD7" w:rsidP="009033EB">
      <w:pPr>
        <w:pStyle w:val="Zkladntext"/>
        <w:keepNext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:rsidR="00276F1C" w:rsidRPr="003F5FD7" w:rsidRDefault="00276F1C" w:rsidP="009033EB">
      <w:pPr>
        <w:pStyle w:val="Smlouva2"/>
        <w:keepNext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Předání díla</w:t>
      </w:r>
    </w:p>
    <w:p w:rsidR="00276F1C" w:rsidRPr="00CF4E88" w:rsidRDefault="00276F1C" w:rsidP="0001409F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A8511A">
        <w:rPr>
          <w:sz w:val="22"/>
          <w:szCs w:val="22"/>
        </w:rPr>
        <w:t xml:space="preserve">Objednatel </w:t>
      </w:r>
      <w:r w:rsidRPr="00CF4E88">
        <w:rPr>
          <w:sz w:val="22"/>
          <w:szCs w:val="22"/>
        </w:rPr>
        <w:t>dílo převezme po jeho dokončení v</w:t>
      </w:r>
      <w:r w:rsidR="001042D0" w:rsidRPr="00CF4E88">
        <w:rPr>
          <w:sz w:val="22"/>
          <w:szCs w:val="22"/>
        </w:rPr>
        <w:t> </w:t>
      </w:r>
      <w:r w:rsidRPr="00CF4E88">
        <w:rPr>
          <w:sz w:val="22"/>
          <w:szCs w:val="22"/>
        </w:rPr>
        <w:t>termín</w:t>
      </w:r>
      <w:r w:rsidR="004D50B4">
        <w:rPr>
          <w:sz w:val="22"/>
          <w:szCs w:val="22"/>
        </w:rPr>
        <w:t>u</w:t>
      </w:r>
      <w:r w:rsidRPr="00CF4E88">
        <w:rPr>
          <w:sz w:val="22"/>
          <w:szCs w:val="22"/>
        </w:rPr>
        <w:t xml:space="preserve"> uveden</w:t>
      </w:r>
      <w:r w:rsidR="004D50B4">
        <w:rPr>
          <w:sz w:val="22"/>
          <w:szCs w:val="22"/>
        </w:rPr>
        <w:t>ém</w:t>
      </w:r>
      <w:r w:rsidRPr="00CF4E88">
        <w:rPr>
          <w:sz w:val="22"/>
          <w:szCs w:val="22"/>
        </w:rPr>
        <w:t xml:space="preserve"> v čl. V.</w:t>
      </w:r>
      <w:r w:rsidR="004D50B4">
        <w:rPr>
          <w:sz w:val="22"/>
          <w:szCs w:val="22"/>
        </w:rPr>
        <w:t xml:space="preserve"> odst. 2</w:t>
      </w:r>
      <w:r w:rsidR="001D1DE7" w:rsidRPr="00CF4E88">
        <w:rPr>
          <w:sz w:val="22"/>
          <w:szCs w:val="22"/>
        </w:rPr>
        <w:t xml:space="preserve"> </w:t>
      </w:r>
      <w:proofErr w:type="gramStart"/>
      <w:r w:rsidRPr="00CF4E88">
        <w:rPr>
          <w:sz w:val="22"/>
          <w:szCs w:val="22"/>
        </w:rPr>
        <w:t>této</w:t>
      </w:r>
      <w:proofErr w:type="gramEnd"/>
      <w:r w:rsidRPr="00CF4E88">
        <w:rPr>
          <w:sz w:val="22"/>
          <w:szCs w:val="22"/>
        </w:rPr>
        <w:t xml:space="preserve"> smlouvy.</w:t>
      </w:r>
    </w:p>
    <w:p w:rsidR="00CF4E88" w:rsidRPr="003E7A50" w:rsidRDefault="00CF4E88" w:rsidP="0001409F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3E7A50">
        <w:rPr>
          <w:sz w:val="22"/>
          <w:szCs w:val="22"/>
        </w:rPr>
        <w:t>Zhotovitel vyzve objednatele k zahájení pře</w:t>
      </w:r>
      <w:r w:rsidR="00D34FFC">
        <w:rPr>
          <w:sz w:val="22"/>
          <w:szCs w:val="22"/>
        </w:rPr>
        <w:t xml:space="preserve">jímacího </w:t>
      </w:r>
      <w:r w:rsidRPr="003E7A50">
        <w:rPr>
          <w:sz w:val="22"/>
          <w:szCs w:val="22"/>
        </w:rPr>
        <w:t>řízení písemnou výzvou (doporučený dopis, e</w:t>
      </w:r>
      <w:r w:rsidRPr="003E7A50">
        <w:rPr>
          <w:sz w:val="22"/>
          <w:szCs w:val="22"/>
        </w:rPr>
        <w:noBreakHyphen/>
        <w:t>mail, zápis do stavebního deníku).</w:t>
      </w:r>
    </w:p>
    <w:p w:rsidR="00002CFC" w:rsidRDefault="00002CFC" w:rsidP="0001409F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Přejímací </w:t>
      </w:r>
      <w:r w:rsidRPr="00812E09">
        <w:rPr>
          <w:sz w:val="22"/>
          <w:szCs w:val="22"/>
        </w:rPr>
        <w:t>řízení bude</w:t>
      </w:r>
      <w:r w:rsidRPr="00971EB2">
        <w:rPr>
          <w:sz w:val="22"/>
          <w:szCs w:val="22"/>
        </w:rPr>
        <w:t xml:space="preserve"> objednatelem zahájeno do </w:t>
      </w:r>
      <w:r w:rsidR="00CF4E88">
        <w:rPr>
          <w:sz w:val="22"/>
          <w:szCs w:val="22"/>
        </w:rPr>
        <w:t>10</w:t>
      </w:r>
      <w:r w:rsidRPr="00971EB2">
        <w:rPr>
          <w:sz w:val="22"/>
          <w:szCs w:val="22"/>
        </w:rPr>
        <w:t xml:space="preserve"> pracovních dnů po obdržení písemné výzvy </w:t>
      </w:r>
      <w:r w:rsidRPr="00812E09">
        <w:rPr>
          <w:sz w:val="22"/>
          <w:szCs w:val="22"/>
        </w:rPr>
        <w:t>zhotovitele</w:t>
      </w:r>
      <w:r w:rsidR="00B45E8B" w:rsidRPr="00812E09">
        <w:rPr>
          <w:sz w:val="22"/>
          <w:szCs w:val="22"/>
        </w:rPr>
        <w:t xml:space="preserve"> </w:t>
      </w:r>
      <w:r w:rsidRPr="00812E09">
        <w:rPr>
          <w:sz w:val="22"/>
          <w:szCs w:val="22"/>
        </w:rPr>
        <w:t>a ukončeno</w:t>
      </w:r>
      <w:r w:rsidRPr="00971EB2">
        <w:rPr>
          <w:sz w:val="22"/>
          <w:szCs w:val="22"/>
        </w:rPr>
        <w:t xml:space="preserve"> nejpozději do</w:t>
      </w:r>
      <w:r w:rsidR="00A82374">
        <w:rPr>
          <w:sz w:val="22"/>
          <w:szCs w:val="22"/>
        </w:rPr>
        <w:t> </w:t>
      </w:r>
      <w:r w:rsidR="00CF4E88">
        <w:rPr>
          <w:sz w:val="22"/>
          <w:szCs w:val="22"/>
        </w:rPr>
        <w:t>15</w:t>
      </w:r>
      <w:r w:rsidR="00A82374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pracovních dnů ode dne </w:t>
      </w:r>
      <w:r w:rsidRPr="00812E09">
        <w:rPr>
          <w:sz w:val="22"/>
          <w:szCs w:val="22"/>
        </w:rPr>
        <w:t>zahájení, pokud nebude dohodnuto jinak</w:t>
      </w:r>
      <w:r w:rsidR="00A82374">
        <w:rPr>
          <w:sz w:val="22"/>
          <w:szCs w:val="22"/>
        </w:rPr>
        <w:t>.</w:t>
      </w:r>
    </w:p>
    <w:p w:rsidR="00276F1C" w:rsidRPr="004C744B" w:rsidRDefault="004C744B" w:rsidP="004C744B">
      <w:pPr>
        <w:pStyle w:val="Smlouva-slo"/>
        <w:numPr>
          <w:ilvl w:val="0"/>
          <w:numId w:val="8"/>
        </w:numPr>
        <w:spacing w:before="0" w:after="40" w:line="240" w:lineRule="auto"/>
        <w:rPr>
          <w:sz w:val="22"/>
          <w:szCs w:val="22"/>
        </w:rPr>
      </w:pPr>
      <w:r w:rsidRPr="00812E09">
        <w:rPr>
          <w:sz w:val="22"/>
          <w:szCs w:val="22"/>
        </w:rPr>
        <w:t xml:space="preserve">Zhotovitel splní svou povinnost provést dílo jeho řádným zhotovením a předáním objednateli bez vad a nedodělků. Drobné vady, popřípadě nedodělky nebránící užívání a postupu dalších prací, nebudou důvodem nepřevzetí díla a uplatnění sankcí, pokud bude dohodnut termín jejich odstranění. </w:t>
      </w:r>
      <w:r>
        <w:rPr>
          <w:sz w:val="22"/>
          <w:szCs w:val="22"/>
        </w:rPr>
        <w:t xml:space="preserve">               </w:t>
      </w:r>
      <w:r w:rsidRPr="00812E09">
        <w:rPr>
          <w:sz w:val="22"/>
          <w:szCs w:val="22"/>
        </w:rPr>
        <w:t>O provedení díla</w:t>
      </w:r>
      <w:r w:rsidRPr="00C20321">
        <w:rPr>
          <w:sz w:val="22"/>
          <w:szCs w:val="22"/>
        </w:rPr>
        <w:t xml:space="preserve"> bude </w:t>
      </w:r>
      <w:r w:rsidRPr="00E22128">
        <w:rPr>
          <w:sz w:val="22"/>
          <w:szCs w:val="22"/>
        </w:rPr>
        <w:t>sepsán</w:t>
      </w:r>
      <w:r>
        <w:rPr>
          <w:sz w:val="22"/>
          <w:szCs w:val="22"/>
        </w:rPr>
        <w:t xml:space="preserve"> zápis</w:t>
      </w:r>
      <w:r w:rsidRPr="004C744B">
        <w:rPr>
          <w:sz w:val="22"/>
          <w:szCs w:val="22"/>
        </w:rPr>
        <w:t xml:space="preserve"> o převzetí díla</w:t>
      </w:r>
      <w:r w:rsidRPr="00C20321">
        <w:rPr>
          <w:sz w:val="22"/>
          <w:szCs w:val="22"/>
        </w:rPr>
        <w:t>, který sepíše zhotovitel do formuláře, který mu předá objednatel v průběhu provádění díla a bude obsahovat: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označení díla;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označení objednatele a zhotovitele díla;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číslo</w:t>
      </w:r>
      <w:r>
        <w:rPr>
          <w:szCs w:val="22"/>
        </w:rPr>
        <w:t xml:space="preserve"> a datum uzavření smlouvy o dílo, včetně čísel a dat uzavření jejich dodatků;</w:t>
      </w:r>
    </w:p>
    <w:p w:rsidR="00651BAC" w:rsidRPr="001D7778" w:rsidRDefault="00651BAC" w:rsidP="00651BAC">
      <w:pPr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 xml:space="preserve">termín vyklizení staveniště a </w:t>
      </w:r>
      <w:r w:rsidRPr="001D7778">
        <w:rPr>
          <w:szCs w:val="22"/>
        </w:rPr>
        <w:t>datum ukončení záruky na dílo;</w:t>
      </w:r>
    </w:p>
    <w:p w:rsidR="00651BA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>
        <w:rPr>
          <w:szCs w:val="22"/>
        </w:rPr>
        <w:t>datum ukončení záruky na dílo,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technický popis provedeného díla,</w:t>
      </w:r>
    </w:p>
    <w:p w:rsidR="00651BAC" w:rsidRPr="00B627CA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soupis nákladů od zahájení po dokončení díla;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zahájení a dokončení prací na zhotovovaném díle;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 xml:space="preserve">seznam převzaté dokumentace; 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soupis případných drobných vad s termínem jejich odstranění;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 xml:space="preserve">prohlášení </w:t>
      </w:r>
      <w:r w:rsidRPr="00DF6FFC">
        <w:t>zhotovitele o úplnosti a kompletnosti díla a</w:t>
      </w:r>
      <w:r w:rsidRPr="00DF6FFC">
        <w:rPr>
          <w:szCs w:val="22"/>
        </w:rPr>
        <w:t xml:space="preserve"> o tom, že dílo předává;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prohlášení objednatele, že dílo přejímá;</w:t>
      </w:r>
    </w:p>
    <w:p w:rsidR="00651BAC" w:rsidRPr="00DF6FFC" w:rsidRDefault="00651BAC" w:rsidP="00651BAC">
      <w:pPr>
        <w:numPr>
          <w:ilvl w:val="0"/>
          <w:numId w:val="19"/>
        </w:numPr>
        <w:jc w:val="both"/>
        <w:rPr>
          <w:szCs w:val="22"/>
        </w:rPr>
      </w:pPr>
      <w:r w:rsidRPr="00DF6FFC">
        <w:rPr>
          <w:szCs w:val="22"/>
        </w:rPr>
        <w:t>datum a místo sepsání zápisu;</w:t>
      </w:r>
    </w:p>
    <w:p w:rsidR="00651BAC" w:rsidRDefault="00651BAC" w:rsidP="004C744B">
      <w:pPr>
        <w:numPr>
          <w:ilvl w:val="0"/>
          <w:numId w:val="19"/>
        </w:numPr>
        <w:spacing w:after="120"/>
        <w:jc w:val="both"/>
        <w:rPr>
          <w:szCs w:val="22"/>
        </w:rPr>
      </w:pPr>
      <w:r w:rsidRPr="00DF6FFC">
        <w:rPr>
          <w:szCs w:val="22"/>
        </w:rPr>
        <w:t>jména a podpisy technického dozoru, zástupců objednatele a zhotovitele, p</w:t>
      </w:r>
      <w:r>
        <w:rPr>
          <w:szCs w:val="22"/>
        </w:rPr>
        <w:t>říp. dalších stran</w:t>
      </w:r>
      <w:r w:rsidRPr="00AC4F04">
        <w:rPr>
          <w:szCs w:val="22"/>
        </w:rPr>
        <w:t>.</w:t>
      </w:r>
    </w:p>
    <w:p w:rsidR="00276F1C" w:rsidRPr="00F92D8C" w:rsidRDefault="00D06757" w:rsidP="0001409F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F92D8C">
        <w:rPr>
          <w:sz w:val="22"/>
          <w:szCs w:val="22"/>
        </w:rPr>
        <w:t>Z</w:t>
      </w:r>
      <w:r w:rsidR="00276F1C" w:rsidRPr="00F92D8C">
        <w:rPr>
          <w:sz w:val="22"/>
          <w:szCs w:val="22"/>
        </w:rPr>
        <w:t xml:space="preserve">hotovitel </w:t>
      </w:r>
      <w:r w:rsidRPr="00F92D8C">
        <w:rPr>
          <w:sz w:val="22"/>
          <w:szCs w:val="22"/>
        </w:rPr>
        <w:t xml:space="preserve">je </w:t>
      </w:r>
      <w:r w:rsidR="00276F1C" w:rsidRPr="00F92D8C">
        <w:rPr>
          <w:sz w:val="22"/>
          <w:szCs w:val="22"/>
        </w:rPr>
        <w:t xml:space="preserve">povinen </w:t>
      </w:r>
      <w:r w:rsidRPr="00F92D8C">
        <w:rPr>
          <w:sz w:val="22"/>
          <w:szCs w:val="22"/>
        </w:rPr>
        <w:t>nejpozději s výzvou k předání díla doručit objednateli</w:t>
      </w:r>
      <w:r w:rsidR="00BD33D9" w:rsidRPr="00F92D8C">
        <w:rPr>
          <w:sz w:val="22"/>
          <w:szCs w:val="22"/>
        </w:rPr>
        <w:t xml:space="preserve"> </w:t>
      </w:r>
      <w:r w:rsidR="00276F1C" w:rsidRPr="00F92D8C">
        <w:rPr>
          <w:sz w:val="22"/>
          <w:szCs w:val="22"/>
        </w:rPr>
        <w:t>následující doklady</w:t>
      </w:r>
      <w:r w:rsidR="00087BB0" w:rsidRPr="00F92D8C">
        <w:rPr>
          <w:sz w:val="22"/>
          <w:szCs w:val="22"/>
        </w:rPr>
        <w:t xml:space="preserve"> </w:t>
      </w:r>
      <w:r w:rsidR="0063220E" w:rsidRPr="00F92D8C">
        <w:rPr>
          <w:sz w:val="22"/>
          <w:szCs w:val="22"/>
        </w:rPr>
        <w:t>v</w:t>
      </w:r>
      <w:r w:rsidR="00C756A7" w:rsidRPr="00F92D8C">
        <w:rPr>
          <w:sz w:val="22"/>
          <w:szCs w:val="22"/>
        </w:rPr>
        <w:t> </w:t>
      </w:r>
      <w:r w:rsidR="0063220E" w:rsidRPr="00F92D8C">
        <w:rPr>
          <w:sz w:val="22"/>
          <w:szCs w:val="22"/>
        </w:rPr>
        <w:t>českém jazyce</w:t>
      </w:r>
      <w:r w:rsidR="00F92D8C" w:rsidRPr="00F92D8C">
        <w:rPr>
          <w:sz w:val="22"/>
          <w:szCs w:val="22"/>
        </w:rPr>
        <w:t>:</w:t>
      </w:r>
    </w:p>
    <w:p w:rsidR="00276F1C" w:rsidRPr="00F92D8C" w:rsidRDefault="00276F1C" w:rsidP="0001409F">
      <w:pPr>
        <w:numPr>
          <w:ilvl w:val="0"/>
          <w:numId w:val="16"/>
        </w:numPr>
        <w:spacing w:after="40"/>
        <w:jc w:val="both"/>
        <w:rPr>
          <w:rStyle w:val="slostrnky"/>
          <w:iCs/>
          <w:color w:val="4F81BD" w:themeColor="accent1"/>
          <w:szCs w:val="22"/>
        </w:rPr>
      </w:pPr>
      <w:r w:rsidRPr="00971EB2">
        <w:rPr>
          <w:rStyle w:val="slostrnky"/>
          <w:bCs/>
          <w:iCs/>
          <w:szCs w:val="22"/>
        </w:rPr>
        <w:lastRenderedPageBreak/>
        <w:t>dokume</w:t>
      </w:r>
      <w:r w:rsidRPr="00087BB0">
        <w:rPr>
          <w:rStyle w:val="slostrnky"/>
          <w:bCs/>
          <w:iCs/>
          <w:szCs w:val="22"/>
        </w:rPr>
        <w:t xml:space="preserve">ntaci skutečného </w:t>
      </w:r>
      <w:r w:rsidR="00614B9C" w:rsidRPr="00087BB0">
        <w:rPr>
          <w:rStyle w:val="slostrnky"/>
          <w:bCs/>
          <w:iCs/>
          <w:szCs w:val="22"/>
        </w:rPr>
        <w:t>provedení stavby</w:t>
      </w:r>
      <w:r w:rsidR="002D51AF" w:rsidRPr="00971EB2">
        <w:rPr>
          <w:iCs/>
          <w:szCs w:val="22"/>
        </w:rPr>
        <w:t xml:space="preserve"> </w:t>
      </w:r>
      <w:r w:rsidR="008520EB">
        <w:rPr>
          <w:iCs/>
          <w:szCs w:val="22"/>
        </w:rPr>
        <w:t xml:space="preserve">ve 4 vyhotoveních </w:t>
      </w:r>
      <w:r w:rsidR="005C6409" w:rsidRPr="001D6FD5">
        <w:rPr>
          <w:iCs/>
          <w:szCs w:val="22"/>
        </w:rPr>
        <w:t>v rozsahu dle vyhlášky č. 499/2006 Sb., o dokumentaci staveb, ve znění pozdějších předpisů,</w:t>
      </w:r>
      <w:r w:rsidR="005C6409">
        <w:rPr>
          <w:iCs/>
          <w:szCs w:val="22"/>
        </w:rPr>
        <w:t xml:space="preserve"> </w:t>
      </w:r>
      <w:r w:rsidR="00614B9C" w:rsidRPr="00971EB2">
        <w:rPr>
          <w:iCs/>
          <w:szCs w:val="22"/>
        </w:rPr>
        <w:t xml:space="preserve">se </w:t>
      </w:r>
      <w:r w:rsidRPr="00971EB2">
        <w:rPr>
          <w:iCs/>
          <w:szCs w:val="22"/>
        </w:rPr>
        <w:t xml:space="preserve">zakreslením všech změn podle skutečného stavu </w:t>
      </w:r>
      <w:r w:rsidRPr="00087BB0">
        <w:rPr>
          <w:iCs/>
          <w:szCs w:val="22"/>
        </w:rPr>
        <w:t xml:space="preserve">provedených </w:t>
      </w:r>
      <w:r w:rsidR="0090478C" w:rsidRPr="00087BB0">
        <w:rPr>
          <w:iCs/>
          <w:szCs w:val="22"/>
        </w:rPr>
        <w:t xml:space="preserve">prací </w:t>
      </w:r>
      <w:r w:rsidR="008520EB">
        <w:rPr>
          <w:iCs/>
          <w:szCs w:val="22"/>
        </w:rPr>
        <w:t>autorizovanou</w:t>
      </w:r>
      <w:r w:rsidRPr="00087BB0">
        <w:rPr>
          <w:iCs/>
          <w:szCs w:val="22"/>
        </w:rPr>
        <w:t xml:space="preserve"> </w:t>
      </w:r>
      <w:r w:rsidR="0063220E" w:rsidRPr="00087BB0">
        <w:rPr>
          <w:iCs/>
          <w:szCs w:val="22"/>
        </w:rPr>
        <w:t>oprávněným projektantem</w:t>
      </w:r>
      <w:r w:rsidRPr="00087BB0">
        <w:rPr>
          <w:rStyle w:val="slostrnky"/>
          <w:bCs/>
          <w:iCs/>
          <w:szCs w:val="22"/>
        </w:rPr>
        <w:t>,</w:t>
      </w:r>
      <w:r w:rsidR="0063220E" w:rsidRPr="00087BB0">
        <w:rPr>
          <w:rStyle w:val="slostrnky"/>
          <w:bCs/>
          <w:iCs/>
          <w:szCs w:val="22"/>
        </w:rPr>
        <w:t xml:space="preserve"> </w:t>
      </w:r>
      <w:r w:rsidR="009B383E" w:rsidRPr="00087BB0">
        <w:rPr>
          <w:iCs/>
          <w:szCs w:val="22"/>
        </w:rPr>
        <w:t>zhotovitelem a autorským dozorem</w:t>
      </w:r>
      <w:r w:rsidR="005C6409">
        <w:rPr>
          <w:iCs/>
          <w:szCs w:val="22"/>
        </w:rPr>
        <w:t>,</w:t>
      </w:r>
      <w:r w:rsidR="008520EB">
        <w:rPr>
          <w:iCs/>
          <w:szCs w:val="22"/>
        </w:rPr>
        <w:t xml:space="preserve"> včetně </w:t>
      </w:r>
      <w:r w:rsidR="00C756A7" w:rsidRPr="00F92D8C">
        <w:rPr>
          <w:iCs/>
          <w:szCs w:val="22"/>
        </w:rPr>
        <w:t xml:space="preserve">4 </w:t>
      </w:r>
      <w:r w:rsidR="008520EB">
        <w:rPr>
          <w:iCs/>
          <w:szCs w:val="22"/>
        </w:rPr>
        <w:t>vyhotovení v elektronické podobě na</w:t>
      </w:r>
      <w:r w:rsidR="00C756A7" w:rsidRPr="00F92D8C">
        <w:rPr>
          <w:iCs/>
          <w:szCs w:val="22"/>
        </w:rPr>
        <w:t xml:space="preserve"> CD / DVD</w:t>
      </w:r>
      <w:r w:rsidR="00F06D2F" w:rsidRPr="00F92D8C">
        <w:rPr>
          <w:iCs/>
          <w:szCs w:val="22"/>
        </w:rPr>
        <w:t xml:space="preserve"> (</w:t>
      </w:r>
      <w:r w:rsidR="00F06D2F" w:rsidRPr="00F92D8C">
        <w:rPr>
          <w:szCs w:val="22"/>
        </w:rPr>
        <w:t>ve formátu pro čtení a zápis *.</w:t>
      </w:r>
      <w:proofErr w:type="spellStart"/>
      <w:r w:rsidR="00F06D2F" w:rsidRPr="00F92D8C">
        <w:rPr>
          <w:szCs w:val="22"/>
        </w:rPr>
        <w:t>dwg</w:t>
      </w:r>
      <w:proofErr w:type="spellEnd"/>
      <w:r w:rsidR="00F06D2F" w:rsidRPr="00F92D8C">
        <w:rPr>
          <w:szCs w:val="22"/>
        </w:rPr>
        <w:t xml:space="preserve"> kompatibilním s</w:t>
      </w:r>
      <w:r w:rsidR="00C0617F">
        <w:rPr>
          <w:szCs w:val="22"/>
        </w:rPr>
        <w:t> </w:t>
      </w:r>
      <w:r w:rsidR="00F06D2F" w:rsidRPr="00F92D8C">
        <w:rPr>
          <w:szCs w:val="22"/>
        </w:rPr>
        <w:t xml:space="preserve">programem </w:t>
      </w:r>
      <w:proofErr w:type="spellStart"/>
      <w:r w:rsidR="00F06D2F" w:rsidRPr="00F92D8C">
        <w:rPr>
          <w:szCs w:val="22"/>
        </w:rPr>
        <w:t>AutoCAD</w:t>
      </w:r>
      <w:proofErr w:type="spellEnd"/>
      <w:r w:rsidR="00F06D2F" w:rsidRPr="00F92D8C">
        <w:rPr>
          <w:szCs w:val="22"/>
        </w:rPr>
        <w:t xml:space="preserve"> 2010)</w:t>
      </w:r>
      <w:r w:rsidR="00C756A7" w:rsidRPr="00F92D8C">
        <w:rPr>
          <w:iCs/>
          <w:szCs w:val="22"/>
        </w:rPr>
        <w:t xml:space="preserve">, </w:t>
      </w:r>
      <w:r w:rsidR="00C756A7" w:rsidRPr="00F92D8C">
        <w:rPr>
          <w:rStyle w:val="slostrnky"/>
          <w:bCs/>
          <w:iCs/>
          <w:szCs w:val="22"/>
        </w:rPr>
        <w:t xml:space="preserve">4 vyhotovení aktuálních katastrálních situací se zákresem skutečného provedení a geodetického zaměření skutečného provedení díla vč. 2 vyhotovení </w:t>
      </w:r>
      <w:r w:rsidR="004C744B">
        <w:rPr>
          <w:rStyle w:val="slostrnky"/>
          <w:bCs/>
          <w:iCs/>
          <w:szCs w:val="22"/>
        </w:rPr>
        <w:t xml:space="preserve">geodetického zaměření </w:t>
      </w:r>
      <w:r w:rsidR="00C756A7" w:rsidRPr="00F92D8C">
        <w:rPr>
          <w:rStyle w:val="slostrnky"/>
          <w:bCs/>
          <w:iCs/>
          <w:szCs w:val="22"/>
        </w:rPr>
        <w:t>v elektronické podobě, které bude zpracováno odpovědným geodetem dle přílohy č. 3 „Požadavky na geodetické zaměření staveb a jejich předávání společnosti OVAK a.s.“ uvedené v „Požadavcích na provádění stokových sítí a kanalizačních přípojek“ v platném znění a</w:t>
      </w:r>
      <w:r w:rsidR="00F92D8C">
        <w:rPr>
          <w:rStyle w:val="slostrnky"/>
          <w:bCs/>
          <w:iCs/>
          <w:szCs w:val="22"/>
        </w:rPr>
        <w:t> </w:t>
      </w:r>
      <w:r w:rsidR="00C756A7" w:rsidRPr="00F92D8C">
        <w:rPr>
          <w:rStyle w:val="slostrnky"/>
          <w:bCs/>
          <w:iCs/>
          <w:szCs w:val="22"/>
        </w:rPr>
        <w:t>v „Požadavcích na provádění vodovodních řadů a přípojek“, v platném znění</w:t>
      </w:r>
      <w:r w:rsidR="008520EB" w:rsidRPr="00F92D8C">
        <w:rPr>
          <w:rStyle w:val="slostrnky"/>
          <w:szCs w:val="22"/>
        </w:rPr>
        <w:t>;</w:t>
      </w:r>
    </w:p>
    <w:p w:rsidR="00276F1C" w:rsidRPr="00087BB0" w:rsidRDefault="00276F1C" w:rsidP="0001409F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 xml:space="preserve">doklady o řádném provedení díla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</w:t>
      </w:r>
      <w:r w:rsidRPr="00F92D8C">
        <w:rPr>
          <w:rStyle w:val="slostrnky"/>
          <w:bCs/>
          <w:szCs w:val="22"/>
        </w:rPr>
        <w:t>předpisů</w:t>
      </w:r>
      <w:r w:rsidR="00C756A7" w:rsidRPr="00F92D8C">
        <w:rPr>
          <w:rStyle w:val="slostrnky"/>
          <w:bCs/>
          <w:szCs w:val="22"/>
        </w:rPr>
        <w:t xml:space="preserve"> ve 4 vyhotoveních</w:t>
      </w:r>
      <w:r w:rsidR="008520EB" w:rsidRPr="00F92D8C">
        <w:rPr>
          <w:rStyle w:val="slostrnky"/>
          <w:szCs w:val="22"/>
        </w:rPr>
        <w:t>;</w:t>
      </w:r>
    </w:p>
    <w:p w:rsidR="00F75639" w:rsidRPr="00F92D8C" w:rsidRDefault="00F75639" w:rsidP="0001409F">
      <w:pPr>
        <w:numPr>
          <w:ilvl w:val="0"/>
          <w:numId w:val="16"/>
        </w:numPr>
        <w:spacing w:after="40"/>
        <w:jc w:val="both"/>
        <w:rPr>
          <w:rStyle w:val="slostrnky"/>
        </w:rPr>
      </w:pPr>
      <w:r w:rsidRPr="0033646C">
        <w:rPr>
          <w:rStyle w:val="slostrnky"/>
          <w:szCs w:val="22"/>
        </w:rPr>
        <w:t xml:space="preserve">závěrečné </w:t>
      </w:r>
      <w:r w:rsidRPr="00087BB0">
        <w:rPr>
          <w:rStyle w:val="slostrnky"/>
          <w:szCs w:val="22"/>
        </w:rPr>
        <w:t>zprávy ke všem provedeným zkouškám prokazujícím kvalitu díla</w:t>
      </w:r>
      <w:r w:rsidR="0033646C" w:rsidRPr="00087BB0">
        <w:rPr>
          <w:rStyle w:val="slostrnky"/>
          <w:szCs w:val="22"/>
        </w:rPr>
        <w:t>, z nichž bude zřejmé, že daná zkouška vyhověla</w:t>
      </w:r>
      <w:r w:rsidRPr="00087BB0">
        <w:rPr>
          <w:rStyle w:val="slostrnky"/>
          <w:szCs w:val="22"/>
        </w:rPr>
        <w:t>. Tyto zprávy budou zástupci objednatele předány formou samostatných protokolů podepsaných oprávněnou osobou nebo zhotovitelem.</w:t>
      </w:r>
      <w:r w:rsidRPr="00C756A7">
        <w:rPr>
          <w:rStyle w:val="slostrnky"/>
          <w:szCs w:val="22"/>
        </w:rPr>
        <w:t xml:space="preserve"> Průběh individuálního vyzkoušení bude zapsán do stavebního deníku a potvrzen provozovatelem. O průběhu komplexního vyzkoušení bude zhotovitelem vypracována samostatná zpráva, která bude rovněž potvrzena provozovatelem.</w:t>
      </w:r>
      <w:r w:rsidR="00C756A7" w:rsidRPr="00C756A7">
        <w:rPr>
          <w:rStyle w:val="slostrnky"/>
          <w:szCs w:val="22"/>
        </w:rPr>
        <w:t xml:space="preserve"> </w:t>
      </w:r>
      <w:r w:rsidR="00C756A7" w:rsidRPr="00F92D8C">
        <w:rPr>
          <w:rStyle w:val="slostrnky"/>
          <w:szCs w:val="22"/>
        </w:rPr>
        <w:t>Vše ve 4 vyhotoveních;</w:t>
      </w:r>
    </w:p>
    <w:p w:rsidR="00276F1C" w:rsidRPr="00F92D8C" w:rsidRDefault="00276F1C" w:rsidP="0001409F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</w:t>
      </w:r>
      <w:r w:rsidR="004C744B">
        <w:rPr>
          <w:rStyle w:val="slostrnky"/>
          <w:bCs/>
          <w:szCs w:val="22"/>
        </w:rPr>
        <w:t xml:space="preserve">(průkazné zkoušky) </w:t>
      </w:r>
      <w:r w:rsidRPr="00087BB0">
        <w:rPr>
          <w:rStyle w:val="slostrnky"/>
          <w:bCs/>
          <w:szCs w:val="22"/>
        </w:rPr>
        <w:t>a výrobků</w:t>
      </w:r>
      <w:r w:rsidRPr="00087BB0">
        <w:rPr>
          <w:szCs w:val="22"/>
        </w:rPr>
        <w:t xml:space="preserve"> a výsledky provedených „kontrolních zkoušek“, jakož i záruč</w:t>
      </w:r>
      <w:r w:rsidR="007E366F" w:rsidRPr="00087BB0">
        <w:rPr>
          <w:szCs w:val="22"/>
        </w:rPr>
        <w:t>ní listy, revizní zprávy apod</w:t>
      </w:r>
      <w:r w:rsidR="007E366F" w:rsidRPr="00994652">
        <w:rPr>
          <w:color w:val="FF0000"/>
          <w:szCs w:val="22"/>
        </w:rPr>
        <w:t>.</w:t>
      </w:r>
      <w:r w:rsidR="00994652" w:rsidRPr="00994652">
        <w:rPr>
          <w:rStyle w:val="slostrnky"/>
          <w:bCs/>
          <w:color w:val="FF0000"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 vyhotoveních</w:t>
      </w:r>
      <w:r w:rsidR="008520EB" w:rsidRPr="00F92D8C">
        <w:rPr>
          <w:rStyle w:val="slostrnky"/>
          <w:szCs w:val="22"/>
        </w:rPr>
        <w:t>;</w:t>
      </w:r>
    </w:p>
    <w:p w:rsidR="00276F1C" w:rsidRPr="00F92D8C" w:rsidRDefault="00276F1C" w:rsidP="0001409F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zápisy o provedení prací a konstrukcí zakrytých v průběhu provádění díla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8520EB" w:rsidRPr="00F92D8C">
        <w:rPr>
          <w:rStyle w:val="slostrnky"/>
          <w:szCs w:val="22"/>
        </w:rPr>
        <w:t>;</w:t>
      </w:r>
    </w:p>
    <w:p w:rsidR="0033646C" w:rsidRPr="00F92D8C" w:rsidRDefault="0033646C" w:rsidP="0001409F">
      <w:pPr>
        <w:numPr>
          <w:ilvl w:val="0"/>
          <w:numId w:val="16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první průpis a 3 x kopie;</w:t>
      </w:r>
    </w:p>
    <w:p w:rsidR="0033646C" w:rsidRPr="00F92D8C" w:rsidRDefault="0033646C" w:rsidP="0001409F">
      <w:pPr>
        <w:numPr>
          <w:ilvl w:val="0"/>
          <w:numId w:val="36"/>
        </w:numPr>
        <w:spacing w:after="40"/>
        <w:jc w:val="both"/>
        <w:rPr>
          <w:rStyle w:val="slostrnky"/>
          <w:bCs/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převzetí dotčených </w:t>
      </w:r>
      <w:r w:rsidR="00994652" w:rsidRPr="00F92D8C">
        <w:rPr>
          <w:rStyle w:val="slostrnky"/>
          <w:bCs/>
          <w:szCs w:val="22"/>
        </w:rPr>
        <w:t>pozemků</w:t>
      </w:r>
      <w:r w:rsidR="00994652" w:rsidRPr="00087BB0">
        <w:rPr>
          <w:rStyle w:val="slostrnky"/>
          <w:bCs/>
          <w:szCs w:val="22"/>
        </w:rPr>
        <w:t xml:space="preserve"> </w:t>
      </w:r>
      <w:r w:rsidR="000611D5">
        <w:rPr>
          <w:rStyle w:val="slostrnky"/>
          <w:bCs/>
          <w:szCs w:val="22"/>
        </w:rPr>
        <w:t>s</w:t>
      </w:r>
      <w:r w:rsidR="009B383E" w:rsidRPr="00087BB0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jejich vlastníky,</w:t>
      </w:r>
      <w:r w:rsidR="00994652" w:rsidRPr="00F92D8C">
        <w:rPr>
          <w:rStyle w:val="slostrnky"/>
          <w:bCs/>
          <w:szCs w:val="22"/>
        </w:rPr>
        <w:t xml:space="preserve"> v originále a ve 3</w:t>
      </w:r>
      <w:r w:rsidR="00F92D8C">
        <w:rPr>
          <w:rStyle w:val="slostrnky"/>
          <w:bCs/>
          <w:szCs w:val="22"/>
        </w:rPr>
        <w:t> </w:t>
      </w:r>
      <w:r w:rsidR="00994652" w:rsidRPr="00F92D8C">
        <w:rPr>
          <w:rStyle w:val="slostrnky"/>
          <w:bCs/>
          <w:szCs w:val="22"/>
        </w:rPr>
        <w:t>kopiích</w:t>
      </w:r>
      <w:r w:rsidR="008520EB" w:rsidRPr="00F92D8C">
        <w:rPr>
          <w:rStyle w:val="slostrnky"/>
          <w:szCs w:val="22"/>
        </w:rPr>
        <w:t>;</w:t>
      </w:r>
    </w:p>
    <w:p w:rsidR="0033646C" w:rsidRPr="00F92D8C" w:rsidRDefault="0033646C" w:rsidP="0001409F">
      <w:pPr>
        <w:numPr>
          <w:ilvl w:val="0"/>
          <w:numId w:val="36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 vyhotoveních</w:t>
      </w:r>
      <w:r w:rsidR="008520EB" w:rsidRPr="00F92D8C">
        <w:rPr>
          <w:rStyle w:val="slostrnky"/>
          <w:szCs w:val="22"/>
        </w:rPr>
        <w:t>;</w:t>
      </w:r>
    </w:p>
    <w:p w:rsidR="0033646C" w:rsidRPr="00F92D8C" w:rsidRDefault="00276F1C" w:rsidP="0001409F">
      <w:pPr>
        <w:numPr>
          <w:ilvl w:val="0"/>
          <w:numId w:val="36"/>
        </w:numPr>
        <w:spacing w:after="40"/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8520EB" w:rsidRPr="00F92D8C">
        <w:rPr>
          <w:rStyle w:val="slostrnky"/>
          <w:szCs w:val="22"/>
        </w:rPr>
        <w:t>;</w:t>
      </w:r>
    </w:p>
    <w:p w:rsidR="00276F1C" w:rsidRPr="00994652" w:rsidRDefault="00276F1C" w:rsidP="0001409F">
      <w:pPr>
        <w:numPr>
          <w:ilvl w:val="0"/>
          <w:numId w:val="36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předání </w:t>
      </w:r>
      <w:r w:rsidRPr="000611D5">
        <w:rPr>
          <w:rStyle w:val="slostrnky"/>
          <w:bCs/>
          <w:szCs w:val="22"/>
        </w:rPr>
        <w:t xml:space="preserve">provedené </w:t>
      </w:r>
      <w:r w:rsidR="007E366F" w:rsidRPr="000611D5">
        <w:rPr>
          <w:rStyle w:val="slostrnky"/>
          <w:bCs/>
          <w:szCs w:val="22"/>
        </w:rPr>
        <w:t>kanalizační</w:t>
      </w:r>
      <w:r w:rsidRPr="000611D5">
        <w:rPr>
          <w:rStyle w:val="slostrnky"/>
          <w:bCs/>
          <w:szCs w:val="22"/>
        </w:rPr>
        <w:t xml:space="preserve"> přípojky </w:t>
      </w:r>
      <w:r w:rsidRPr="00087BB0">
        <w:rPr>
          <w:rStyle w:val="slostrnky"/>
          <w:bCs/>
          <w:szCs w:val="22"/>
        </w:rPr>
        <w:t>vlastníkům připojované nemovitosti - písemný souhlas</w:t>
      </w:r>
      <w:r w:rsidRPr="00087BB0">
        <w:rPr>
          <w:rStyle w:val="slostrnky"/>
          <w:szCs w:val="22"/>
        </w:rPr>
        <w:t xml:space="preserve"> </w:t>
      </w:r>
      <w:r w:rsidRPr="00087BB0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087BB0">
        <w:rPr>
          <w:szCs w:val="22"/>
        </w:rPr>
        <w:t xml:space="preserve"> -</w:t>
      </w:r>
      <w:r w:rsidRPr="00087BB0">
        <w:rPr>
          <w:rStyle w:val="slostrnky"/>
          <w:szCs w:val="22"/>
        </w:rPr>
        <w:t xml:space="preserve"> </w:t>
      </w:r>
      <w:r w:rsidRPr="000611D5">
        <w:rPr>
          <w:rStyle w:val="slostrnky"/>
          <w:szCs w:val="22"/>
        </w:rPr>
        <w:t>„</w:t>
      </w:r>
      <w:r w:rsidRPr="000611D5">
        <w:rPr>
          <w:szCs w:val="22"/>
        </w:rPr>
        <w:t xml:space="preserve">Protokol o převzetí realizované </w:t>
      </w:r>
      <w:r w:rsidR="00335F61" w:rsidRPr="000611D5">
        <w:rPr>
          <w:szCs w:val="22"/>
        </w:rPr>
        <w:t>kanalizační</w:t>
      </w:r>
      <w:r w:rsidRPr="000611D5">
        <w:rPr>
          <w:szCs w:val="22"/>
        </w:rPr>
        <w:t xml:space="preserve"> přípojky“</w:t>
      </w:r>
      <w:r w:rsidR="00994652" w:rsidRPr="000611D5">
        <w:t xml:space="preserve">, </w:t>
      </w:r>
      <w:r w:rsidR="00994652" w:rsidRPr="00F92D8C">
        <w:t xml:space="preserve">v originále </w:t>
      </w:r>
      <w:r w:rsidR="00994652" w:rsidRPr="00F92D8C">
        <w:rPr>
          <w:rStyle w:val="slostrnky"/>
        </w:rPr>
        <w:t>a ve 3 kopiích</w:t>
      </w:r>
      <w:r w:rsidR="008520EB">
        <w:rPr>
          <w:szCs w:val="22"/>
        </w:rPr>
        <w:t>.</w:t>
      </w:r>
    </w:p>
    <w:p w:rsidR="00073E67" w:rsidRPr="00AE5BC3" w:rsidRDefault="00073E67" w:rsidP="00A82374">
      <w:pPr>
        <w:pStyle w:val="Zkladntext-prvnodsazen2"/>
        <w:spacing w:after="40"/>
        <w:ind w:left="397" w:firstLine="0"/>
        <w:jc w:val="both"/>
        <w:rPr>
          <w:rFonts w:ascii="Times New Roman" w:hAnsi="Times New Roman"/>
          <w:sz w:val="22"/>
          <w:szCs w:val="22"/>
        </w:rPr>
      </w:pPr>
      <w:r w:rsidRPr="00AE5BC3">
        <w:rPr>
          <w:rFonts w:ascii="Times New Roman" w:hAnsi="Times New Roman"/>
          <w:sz w:val="22"/>
          <w:szCs w:val="22"/>
        </w:rPr>
        <w:t>Zahájení přejímacího řízení je podmíněno úspěšným provedením individuálního vyzkoušení a také úspěšným komplexním vyzkoušením dodávaného zařízení a provedených montáží, čímž bude ověřeno, že je dílo způsobilé k uvedení do provozu.</w:t>
      </w:r>
    </w:p>
    <w:p w:rsidR="00651BAC" w:rsidRPr="00DF6FFC" w:rsidRDefault="004C744B" w:rsidP="00651BAC">
      <w:pPr>
        <w:pStyle w:val="Zkladntextodsazen-slo"/>
        <w:numPr>
          <w:ilvl w:val="0"/>
          <w:numId w:val="8"/>
        </w:numPr>
        <w:outlineLvl w:val="9"/>
      </w:pPr>
      <w:r>
        <w:t>Součástí z</w:t>
      </w:r>
      <w:r w:rsidR="00651BAC">
        <w:t>ápisu o převzetí díla</w:t>
      </w:r>
      <w:r w:rsidR="00651BAC" w:rsidRPr="00DF6FFC">
        <w:t xml:space="preserve"> b</w:t>
      </w:r>
      <w:r w:rsidR="00651BAC">
        <w:t>udou</w:t>
      </w:r>
      <w:r w:rsidR="00651BAC" w:rsidRPr="00DF6FFC">
        <w:t xml:space="preserve"> i doklady uvedené v bodě </w:t>
      </w:r>
      <w:r w:rsidR="00651BAC">
        <w:t>5</w:t>
      </w:r>
      <w:r w:rsidR="00651BAC" w:rsidRPr="00DF6FFC">
        <w:t>. tohoto článku smlouvy. Zhotovitel, technický dozor i obj</w:t>
      </w:r>
      <w:r>
        <w:t>ednatel jsou oprávněni uvést v z</w:t>
      </w:r>
      <w:r w:rsidR="00651BAC" w:rsidRPr="00DF6FFC">
        <w:t>ápise o převzetí díla cokoli, co budou po</w:t>
      </w:r>
      <w:r>
        <w:t>važovat za nutné. Po podepsání z</w:t>
      </w:r>
      <w:r w:rsidR="00651BAC" w:rsidRPr="00DF6FFC">
        <w:t>ápisu o převzetí díla oprávněnými zástupci obou smluvních stran se považují veškerá opatření a doby v něm uvedené za dohodnuté, pokud některá ze stran neuvede, že s ur</w:t>
      </w:r>
      <w:r w:rsidR="00797CE7">
        <w:t>čitými jeho body nesouhlasí. V z</w:t>
      </w:r>
      <w:r w:rsidR="00651BAC" w:rsidRPr="00DF6FFC">
        <w:t>ápise o převzetí díla popsané vady je zhotovitel povinen bezplatně odstranit. Za vady, které se projevily po předání díla, zodpovídá zhotovitel v rozsahu sjednané záruky</w:t>
      </w:r>
      <w:r w:rsidR="00651BAC">
        <w:t xml:space="preserve"> za jakost</w:t>
      </w:r>
      <w:r w:rsidR="00651BAC" w:rsidRPr="00DF6FFC">
        <w:t>.</w:t>
      </w:r>
    </w:p>
    <w:p w:rsidR="00651BAC" w:rsidRPr="00DF6FFC" w:rsidRDefault="00651BAC" w:rsidP="00651BAC">
      <w:pPr>
        <w:pStyle w:val="Zkladntextodsazen-slo"/>
        <w:numPr>
          <w:ilvl w:val="0"/>
          <w:numId w:val="8"/>
        </w:numPr>
        <w:outlineLvl w:val="9"/>
      </w:pPr>
      <w:r w:rsidRPr="00DF6FFC">
        <w:t>V případě, že objednatel dílo, které je předmětem tét</w:t>
      </w:r>
      <w:r w:rsidR="00797CE7">
        <w:t>o smlouvy, nepřevezme, uvede v z</w:t>
      </w:r>
      <w:r w:rsidRPr="00DF6FFC">
        <w:t>ápise o převzetí díla důvod jeho nepřevzetí. Po odstranění nedostatků, pro které objednatel odmítl dílo převzít, se opakuje přejímací řízení v nezbytně nutném rozsahu. Z opakované přejímky sepíší smluvn</w:t>
      </w:r>
      <w:r w:rsidR="00797CE7">
        <w:t>í strany dodatek k předmětnému z</w:t>
      </w:r>
      <w:r w:rsidRPr="00DF6FFC">
        <w:t>ápisu o převzetí díla, v němž objednatel prohlásí, zda dílo od zhotovitele přejímá. Smluvní strany se dohodly na vyloučení použití ustanovení § 2609 OZ.</w:t>
      </w:r>
    </w:p>
    <w:p w:rsidR="00651BAC" w:rsidRPr="00DF6FFC" w:rsidRDefault="00651BAC" w:rsidP="00651BAC">
      <w:pPr>
        <w:pStyle w:val="Zkladntextodsazen-slo"/>
        <w:numPr>
          <w:ilvl w:val="0"/>
          <w:numId w:val="8"/>
        </w:numPr>
        <w:outlineLvl w:val="9"/>
      </w:pPr>
      <w:r w:rsidRPr="00DF6FFC">
        <w:t>Pokud se smluvní strany nedohodnou ani v opakovaném přejímacím řízení na převzetí díla ve lhůtě 5 pracovních dnů od zahájení opětovného předávacího řízení, bude vzniklý spor předán k rozhodnutí příslušnému soudu.</w:t>
      </w:r>
    </w:p>
    <w:p w:rsidR="00FC679E" w:rsidRPr="00651BAC" w:rsidRDefault="00651BAC" w:rsidP="00651BAC">
      <w:pPr>
        <w:pStyle w:val="Zkladntextodsazen-slo"/>
        <w:numPr>
          <w:ilvl w:val="0"/>
          <w:numId w:val="8"/>
        </w:numPr>
        <w:outlineLvl w:val="9"/>
      </w:pPr>
      <w:r w:rsidRPr="00DF6FFC">
        <w:t xml:space="preserve">K přejímání díla </w:t>
      </w:r>
      <w:r>
        <w:t xml:space="preserve">nebo jeho částí </w:t>
      </w:r>
      <w:r w:rsidRPr="00DF6FFC">
        <w:t>je za objednatele oprávněn vedoucí investičního odboru Magistrátu města Ostravy, případně jím pověřený zaměstnanec zařazený do investičního odboru Magistrátu města Ostravy, za zhotovitele je k předávání díla oprávněn stavbyvedoucí. Zástupci smluvních stran, kteří jsou oprávněni k předání a převzetí díla, budou uvedeni ve stavebním deníku.</w:t>
      </w:r>
    </w:p>
    <w:p w:rsidR="00276F1C" w:rsidRPr="009C27FA" w:rsidRDefault="003F5FD7" w:rsidP="00180A7B">
      <w:pPr>
        <w:pStyle w:val="Zkladntext"/>
        <w:keepNext/>
        <w:spacing w:after="80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:rsidR="00276F1C" w:rsidRPr="009C27FA" w:rsidRDefault="00DA3EC1" w:rsidP="00FC679E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:rsidR="00DA3EC1" w:rsidRPr="00252952" w:rsidRDefault="00DA3EC1" w:rsidP="0001409F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 w:rsidRPr="009C27FA">
        <w:t>Práva objednatele z vadného plnění se řídí příslušnými ustanoveními</w:t>
      </w:r>
      <w:r w:rsidR="009012A1" w:rsidRPr="009C27FA">
        <w:t xml:space="preserve"> OZ</w:t>
      </w:r>
      <w:r w:rsidRPr="009C27FA">
        <w:t>.</w:t>
      </w:r>
      <w:r w:rsidR="005746B5">
        <w:t xml:space="preserve"> </w:t>
      </w:r>
      <w:r w:rsidR="005746B5" w:rsidRPr="00252952">
        <w:rPr>
          <w:szCs w:val="22"/>
        </w:rPr>
        <w:t>Zjištěné vady je povinen zhotovitel odstranit na své náklady</w:t>
      </w:r>
      <w:r w:rsidR="00252952">
        <w:rPr>
          <w:szCs w:val="22"/>
        </w:rPr>
        <w:t>.</w:t>
      </w:r>
    </w:p>
    <w:p w:rsidR="00797CE7" w:rsidRDefault="009C27FA" w:rsidP="00797CE7">
      <w:pPr>
        <w:numPr>
          <w:ilvl w:val="0"/>
          <w:numId w:val="9"/>
        </w:numPr>
        <w:jc w:val="both"/>
        <w:rPr>
          <w:szCs w:val="22"/>
        </w:rPr>
      </w:pPr>
      <w:r w:rsidRPr="009F1F29">
        <w:rPr>
          <w:szCs w:val="22"/>
        </w:rPr>
        <w:t xml:space="preserve">Zhotovitel poskytuje na provedené dílo záruku </w:t>
      </w:r>
      <w:r w:rsidR="00797CE7">
        <w:rPr>
          <w:szCs w:val="22"/>
        </w:rPr>
        <w:t xml:space="preserve">za jakost </w:t>
      </w:r>
      <w:r w:rsidRPr="009F1F29">
        <w:rPr>
          <w:szCs w:val="22"/>
        </w:rPr>
        <w:t>v délce:</w:t>
      </w:r>
    </w:p>
    <w:p w:rsidR="00797CE7" w:rsidRDefault="00797CE7" w:rsidP="00797CE7">
      <w:pPr>
        <w:ind w:left="360"/>
        <w:jc w:val="both"/>
        <w:rPr>
          <w:szCs w:val="22"/>
        </w:rPr>
      </w:pPr>
      <w:r>
        <w:rPr>
          <w:szCs w:val="22"/>
        </w:rPr>
        <w:t xml:space="preserve">- </w:t>
      </w:r>
      <w:r w:rsidR="00727010" w:rsidRPr="00797CE7">
        <w:rPr>
          <w:szCs w:val="22"/>
        </w:rPr>
        <w:t xml:space="preserve">záruční lhůta na dílo </w:t>
      </w:r>
      <w:r w:rsidR="00252952" w:rsidRPr="00797CE7">
        <w:rPr>
          <w:szCs w:val="22"/>
        </w:rPr>
        <w:tab/>
      </w:r>
      <w:r w:rsidR="00252952" w:rsidRPr="00797CE7">
        <w:rPr>
          <w:szCs w:val="22"/>
        </w:rPr>
        <w:tab/>
      </w:r>
      <w:r w:rsidR="00252952" w:rsidRPr="00797CE7">
        <w:rPr>
          <w:szCs w:val="22"/>
        </w:rPr>
        <w:tab/>
      </w:r>
      <w:r w:rsidR="00252952" w:rsidRPr="00797CE7">
        <w:rPr>
          <w:szCs w:val="22"/>
        </w:rPr>
        <w:tab/>
      </w:r>
      <w:r w:rsidR="00252952" w:rsidRPr="00797CE7">
        <w:rPr>
          <w:szCs w:val="22"/>
        </w:rPr>
        <w:tab/>
      </w:r>
      <w:r w:rsidR="00252952" w:rsidRPr="00797CE7">
        <w:rPr>
          <w:szCs w:val="22"/>
        </w:rPr>
        <w:tab/>
      </w:r>
      <w:r w:rsidR="00252952" w:rsidRPr="00797CE7">
        <w:rPr>
          <w:szCs w:val="22"/>
        </w:rPr>
        <w:tab/>
      </w:r>
      <w:r w:rsidR="00727010" w:rsidRPr="00797CE7">
        <w:rPr>
          <w:szCs w:val="22"/>
        </w:rPr>
        <w:t>……</w:t>
      </w:r>
      <w:r w:rsidR="00252952" w:rsidRPr="00797CE7">
        <w:rPr>
          <w:szCs w:val="22"/>
        </w:rPr>
        <w:t xml:space="preserve"> </w:t>
      </w:r>
      <w:r w:rsidR="00727010" w:rsidRPr="00797CE7">
        <w:rPr>
          <w:szCs w:val="22"/>
        </w:rPr>
        <w:t>měsíců</w:t>
      </w:r>
      <w:r>
        <w:rPr>
          <w:szCs w:val="22"/>
        </w:rPr>
        <w:t>,</w:t>
      </w:r>
      <w:r w:rsidR="00727010" w:rsidRPr="00797CE7">
        <w:rPr>
          <w:color w:val="0070C0"/>
          <w:szCs w:val="22"/>
        </w:rPr>
        <w:t xml:space="preserve"> </w:t>
      </w:r>
      <w:r w:rsidR="00727010" w:rsidRPr="00797CE7">
        <w:rPr>
          <w:color w:val="0070C0"/>
          <w:szCs w:val="22"/>
        </w:rPr>
        <w:tab/>
      </w:r>
      <w:r w:rsidR="00727010" w:rsidRPr="00797CE7">
        <w:rPr>
          <w:b/>
          <w:bCs/>
          <w:i/>
          <w:iCs/>
          <w:szCs w:val="22"/>
          <w:highlight w:val="yellow"/>
        </w:rPr>
        <w:t xml:space="preserve">(doplní </w:t>
      </w:r>
      <w:r w:rsidR="00727010" w:rsidRPr="00797CE7">
        <w:rPr>
          <w:b/>
          <w:i/>
          <w:szCs w:val="22"/>
          <w:highlight w:val="yellow"/>
        </w:rPr>
        <w:t>zhotovitel – min. 60 měsíců</w:t>
      </w:r>
      <w:r w:rsidR="00727010" w:rsidRPr="00797CE7">
        <w:rPr>
          <w:b/>
          <w:bCs/>
          <w:i/>
          <w:iCs/>
          <w:szCs w:val="22"/>
          <w:highlight w:val="yellow"/>
        </w:rPr>
        <w:t>)</w:t>
      </w:r>
    </w:p>
    <w:p w:rsidR="00727010" w:rsidRPr="00797CE7" w:rsidRDefault="00797CE7" w:rsidP="00797CE7">
      <w:pPr>
        <w:ind w:left="360"/>
        <w:jc w:val="both"/>
        <w:rPr>
          <w:szCs w:val="22"/>
        </w:rPr>
      </w:pPr>
      <w:r>
        <w:rPr>
          <w:szCs w:val="22"/>
        </w:rPr>
        <w:t xml:space="preserve">- </w:t>
      </w:r>
      <w:r w:rsidR="00727010" w:rsidRPr="009C27FA">
        <w:rPr>
          <w:szCs w:val="22"/>
        </w:rPr>
        <w:t>záruční lhůta na povrchy</w:t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252952">
        <w:rPr>
          <w:szCs w:val="22"/>
        </w:rPr>
        <w:tab/>
      </w:r>
      <w:r w:rsidR="00727010" w:rsidRPr="009C27FA">
        <w:rPr>
          <w:szCs w:val="22"/>
        </w:rPr>
        <w:t>……</w:t>
      </w:r>
      <w:r w:rsidR="00252952">
        <w:rPr>
          <w:szCs w:val="22"/>
        </w:rPr>
        <w:t xml:space="preserve"> </w:t>
      </w:r>
      <w:r w:rsidR="00727010" w:rsidRPr="009C27FA">
        <w:rPr>
          <w:szCs w:val="22"/>
        </w:rPr>
        <w:t>měsíců</w:t>
      </w:r>
      <w:r>
        <w:rPr>
          <w:szCs w:val="22"/>
        </w:rPr>
        <w:t>.</w:t>
      </w:r>
      <w:r w:rsidR="00727010" w:rsidRPr="009F1F29">
        <w:rPr>
          <w:color w:val="0070C0"/>
          <w:szCs w:val="22"/>
        </w:rPr>
        <w:t xml:space="preserve"> </w:t>
      </w:r>
      <w:r w:rsidR="00727010" w:rsidRPr="009F1F29">
        <w:rPr>
          <w:color w:val="0070C0"/>
          <w:szCs w:val="22"/>
        </w:rPr>
        <w:tab/>
      </w:r>
      <w:r w:rsidR="00727010" w:rsidRPr="00252952">
        <w:rPr>
          <w:b/>
          <w:bCs/>
          <w:i/>
          <w:iCs/>
          <w:szCs w:val="22"/>
          <w:highlight w:val="yellow"/>
        </w:rPr>
        <w:t xml:space="preserve">(doplní </w:t>
      </w:r>
      <w:r w:rsidR="00727010" w:rsidRPr="00252952">
        <w:rPr>
          <w:b/>
          <w:i/>
          <w:szCs w:val="22"/>
          <w:highlight w:val="yellow"/>
        </w:rPr>
        <w:t>zhotovitel – min. 36 měsíců</w:t>
      </w:r>
      <w:r w:rsidR="00727010" w:rsidRPr="00252952">
        <w:rPr>
          <w:b/>
          <w:bCs/>
          <w:i/>
          <w:iCs/>
          <w:szCs w:val="22"/>
          <w:highlight w:val="yellow"/>
        </w:rPr>
        <w:t>)</w:t>
      </w:r>
    </w:p>
    <w:p w:rsidR="00DA3EC1" w:rsidRPr="00225DDC" w:rsidRDefault="00DA3EC1" w:rsidP="0001409F">
      <w:pPr>
        <w:pStyle w:val="Smlouva-slo"/>
        <w:numPr>
          <w:ilvl w:val="0"/>
          <w:numId w:val="9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Záruční doba začíná plynout ode dne řádného převzetí celého </w:t>
      </w:r>
      <w:r w:rsidRPr="00727010">
        <w:rPr>
          <w:sz w:val="22"/>
          <w:szCs w:val="22"/>
        </w:rPr>
        <w:t>díla objednatelem</w:t>
      </w:r>
      <w:r w:rsidRPr="00DA3EC1">
        <w:rPr>
          <w:sz w:val="22"/>
          <w:szCs w:val="22"/>
        </w:rPr>
        <w:t xml:space="preserve">. </w:t>
      </w:r>
      <w:r w:rsidRPr="00252952">
        <w:rPr>
          <w:sz w:val="22"/>
          <w:szCs w:val="22"/>
        </w:rPr>
        <w:t>V případě, že bude dílo prováděno po částech, tak záruční doba u každé jednotlivé provedené části začíná plynout ode dne jejího řádného převzetí objednatelem, přičemž nevyprší dříve než záruční doba poslední řádně předané části díla.</w:t>
      </w:r>
    </w:p>
    <w:p w:rsidR="008B4E84" w:rsidRDefault="008B4E84" w:rsidP="008B4E84">
      <w:pPr>
        <w:numPr>
          <w:ilvl w:val="0"/>
          <w:numId w:val="9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Veškeré vady díla bude objednatel povinen uplatnit u zhotovitele, a to formou písemného oznámení (za písemné oznámení se považuje i oznámení e-mailem), obsahující specifikaci zjištěné vady.</w:t>
      </w:r>
    </w:p>
    <w:p w:rsidR="008B4E84" w:rsidRPr="000A0677" w:rsidRDefault="008B4E84" w:rsidP="008B4E84">
      <w:pPr>
        <w:pStyle w:val="Odstavecseseznamem"/>
        <w:numPr>
          <w:ilvl w:val="0"/>
          <w:numId w:val="9"/>
        </w:numPr>
        <w:spacing w:after="40"/>
        <w:ind w:left="357" w:hanging="357"/>
      </w:pPr>
      <w:r>
        <w:rPr>
          <w:szCs w:val="22"/>
        </w:rPr>
        <w:t>Odesláním tohoto oznámení objednatel požaduje bezplatné odstranění vady.</w:t>
      </w:r>
    </w:p>
    <w:p w:rsidR="008B4E84" w:rsidRPr="00DF6FFC" w:rsidRDefault="008B4E84" w:rsidP="008B4E84">
      <w:pPr>
        <w:pStyle w:val="Odstavecseseznamem"/>
        <w:numPr>
          <w:ilvl w:val="0"/>
          <w:numId w:val="9"/>
        </w:numPr>
        <w:spacing w:after="40"/>
        <w:ind w:left="357" w:hanging="357"/>
      </w:pPr>
      <w:r w:rsidRPr="00DF6FFC">
        <w:t>Zhotovitel započne s odstraněním vady do 2 pracovních dnů ode dne doručení písemného oznámení o vadě</w:t>
      </w:r>
      <w:r>
        <w:t xml:space="preserve"> (i e-mailového)</w:t>
      </w:r>
      <w:r w:rsidRPr="00DF6FFC">
        <w:t xml:space="preserve">, pokud se smluvní strany nedohodnou jinak. V případě havárie započne s odstraněním vady </w:t>
      </w:r>
      <w:r>
        <w:t>do 24 hodin ode dne písemného oznámení (i e-mailového)</w:t>
      </w:r>
      <w:r w:rsidRPr="00DF6FFC">
        <w:t>, jinak zajistí objednatel odstranění vady na náklady zhotovitele u jiné odborné firmy. Vada bude odstraněna nejpozději do 3 pracovních dnů od započetí prací, pokud se smluvní strany nedohodnou jinak. Pro termíny odstraňování vad dle tohoto ustanovení budou dále respektovány technologické lhůty a klimatické podmínky pro provádění prací. Obdobným způsobem se bude postupovat v případě uplatnění práva z vadného plnění.</w:t>
      </w:r>
    </w:p>
    <w:p w:rsidR="0041460D" w:rsidRPr="00DA6852" w:rsidRDefault="0041460D" w:rsidP="0041460D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D8673B" w:rsidRPr="00DA6852" w:rsidRDefault="00D8673B" w:rsidP="0001409F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Zhotovitel je povinen odstranit vadu i v případech, kdy tuto svou povinnost vadu odstranit neuznává. Právo zhotovitele na případnou náhradu škody tím není dotčeno.</w:t>
      </w:r>
      <w:r w:rsidR="00EC1396" w:rsidRPr="00DA6852">
        <w:rPr>
          <w:sz w:val="22"/>
          <w:szCs w:val="22"/>
        </w:rPr>
        <w:t xml:space="preserve">   </w:t>
      </w:r>
    </w:p>
    <w:p w:rsidR="00864537" w:rsidRPr="00DA6852" w:rsidRDefault="000546D2" w:rsidP="0001409F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>Oznámení o odstranění va</w:t>
      </w:r>
      <w:r w:rsidR="0041460D">
        <w:rPr>
          <w:sz w:val="22"/>
          <w:szCs w:val="22"/>
        </w:rPr>
        <w:t xml:space="preserve">dy zhotovitel objednateli </w:t>
      </w:r>
      <w:r w:rsidRPr="00DA6852">
        <w:rPr>
          <w:sz w:val="22"/>
          <w:szCs w:val="22"/>
        </w:rPr>
        <w:t>písemně</w:t>
      </w:r>
      <w:r w:rsidR="0041460D">
        <w:rPr>
          <w:sz w:val="22"/>
          <w:szCs w:val="22"/>
        </w:rPr>
        <w:t xml:space="preserve"> předá</w:t>
      </w:r>
      <w:r w:rsidRPr="00DA6852">
        <w:rPr>
          <w:sz w:val="22"/>
          <w:szCs w:val="22"/>
        </w:rPr>
        <w:t xml:space="preserve">. Na provedenou opravu v rámci záruky za jakost poskytne zhotovitel záruku </w:t>
      </w:r>
      <w:r w:rsidR="0041460D">
        <w:rPr>
          <w:sz w:val="22"/>
          <w:szCs w:val="22"/>
        </w:rPr>
        <w:t xml:space="preserve">za jakost </w:t>
      </w:r>
      <w:r w:rsidRPr="00DA6852">
        <w:rPr>
          <w:sz w:val="22"/>
          <w:szCs w:val="22"/>
        </w:rPr>
        <w:t>ve stejné délce dle bodu 2. tohoto článku smlouvy.</w:t>
      </w:r>
    </w:p>
    <w:p w:rsidR="00E52569" w:rsidRPr="00BF2594" w:rsidRDefault="00E52569" w:rsidP="00252952">
      <w:pPr>
        <w:spacing w:after="40"/>
        <w:jc w:val="both"/>
        <w:rPr>
          <w:szCs w:val="22"/>
        </w:rPr>
      </w:pPr>
    </w:p>
    <w:p w:rsidR="00276F1C" w:rsidRPr="009C27FA" w:rsidRDefault="008B3E46" w:rsidP="00FC679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:rsidR="00276F1C" w:rsidRPr="009C27FA" w:rsidRDefault="0010613C" w:rsidP="00FC679E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9C27FA">
        <w:rPr>
          <w:rFonts w:ascii="Arial" w:hAnsi="Arial" w:cs="Arial"/>
        </w:rPr>
        <w:t>Náhrada újmy</w:t>
      </w:r>
    </w:p>
    <w:p w:rsidR="00276F1C" w:rsidRPr="00D85A9E" w:rsidRDefault="00276F1C" w:rsidP="0001409F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9C27FA">
        <w:rPr>
          <w:sz w:val="22"/>
          <w:szCs w:val="22"/>
        </w:rPr>
        <w:t xml:space="preserve">Nebezpečí </w:t>
      </w:r>
      <w:r w:rsidR="00DF5AF2" w:rsidRPr="009C27FA">
        <w:rPr>
          <w:sz w:val="22"/>
          <w:szCs w:val="22"/>
        </w:rPr>
        <w:t xml:space="preserve">újmy </w:t>
      </w:r>
      <w:r w:rsidRPr="009C27FA">
        <w:rPr>
          <w:sz w:val="22"/>
          <w:szCs w:val="22"/>
        </w:rPr>
        <w:t>na zhotovovaném</w:t>
      </w:r>
      <w:r w:rsidRPr="00971EB2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 xml:space="preserve">díle </w:t>
      </w:r>
      <w:r w:rsidRPr="000611D5">
        <w:rPr>
          <w:sz w:val="22"/>
          <w:szCs w:val="22"/>
        </w:rPr>
        <w:t xml:space="preserve">nese </w:t>
      </w:r>
      <w:r w:rsidRPr="00DA6852">
        <w:rPr>
          <w:sz w:val="22"/>
          <w:szCs w:val="22"/>
        </w:rPr>
        <w:t>zhotovitel</w:t>
      </w:r>
      <w:r w:rsidRPr="009C27FA">
        <w:rPr>
          <w:sz w:val="22"/>
          <w:szCs w:val="22"/>
        </w:rPr>
        <w:t xml:space="preserve"> v plném rozsahu až do dne</w:t>
      </w:r>
      <w:r w:rsidR="009C27FA" w:rsidRPr="009C27FA">
        <w:rPr>
          <w:sz w:val="22"/>
          <w:szCs w:val="22"/>
        </w:rPr>
        <w:t xml:space="preserve"> </w:t>
      </w:r>
      <w:r w:rsidR="00DF5AF2" w:rsidRPr="009C27FA">
        <w:rPr>
          <w:sz w:val="22"/>
          <w:szCs w:val="22"/>
        </w:rPr>
        <w:t xml:space="preserve">předání </w:t>
      </w:r>
      <w:r w:rsidRPr="009C27FA">
        <w:rPr>
          <w:sz w:val="22"/>
          <w:szCs w:val="22"/>
        </w:rPr>
        <w:t>a převzetí celé</w:t>
      </w:r>
      <w:r w:rsidRPr="00DF5AF2">
        <w:rPr>
          <w:sz w:val="22"/>
          <w:szCs w:val="22"/>
        </w:rPr>
        <w:t>ho díla</w:t>
      </w:r>
      <w:r w:rsidR="0041460D">
        <w:rPr>
          <w:sz w:val="22"/>
          <w:szCs w:val="22"/>
        </w:rPr>
        <w:t xml:space="preserve"> bez vad</w:t>
      </w:r>
      <w:r w:rsidRPr="00DF5AF2">
        <w:rPr>
          <w:sz w:val="22"/>
          <w:szCs w:val="22"/>
        </w:rPr>
        <w:t xml:space="preserve">. </w:t>
      </w:r>
      <w:r w:rsidR="00DF5AF2">
        <w:rPr>
          <w:sz w:val="22"/>
          <w:szCs w:val="22"/>
        </w:rPr>
        <w:t>O</w:t>
      </w:r>
      <w:r w:rsidRPr="00DF5AF2">
        <w:rPr>
          <w:sz w:val="22"/>
          <w:szCs w:val="22"/>
        </w:rPr>
        <w:t xml:space="preserve">dpovědnost </w:t>
      </w:r>
      <w:r w:rsidRPr="00D85A9E">
        <w:rPr>
          <w:sz w:val="22"/>
          <w:szCs w:val="22"/>
        </w:rPr>
        <w:t xml:space="preserve">zhotovitele se nevztahuje na </w:t>
      </w:r>
      <w:r w:rsidR="00DF5AF2" w:rsidRPr="00D85A9E">
        <w:rPr>
          <w:sz w:val="22"/>
          <w:szCs w:val="22"/>
        </w:rPr>
        <w:t>újmy</w:t>
      </w:r>
      <w:r w:rsidRPr="00D85A9E">
        <w:rPr>
          <w:sz w:val="22"/>
          <w:szCs w:val="22"/>
        </w:rPr>
        <w:t xml:space="preserve">, které jsou pro zhotovitele nepojistitelné (např. živelné události), za které </w:t>
      </w:r>
      <w:r w:rsidRPr="000611D5">
        <w:rPr>
          <w:sz w:val="22"/>
          <w:szCs w:val="22"/>
        </w:rPr>
        <w:t>nese zodpovědnost</w:t>
      </w:r>
      <w:r w:rsidRPr="00D85A9E">
        <w:rPr>
          <w:sz w:val="22"/>
          <w:szCs w:val="22"/>
        </w:rPr>
        <w:t xml:space="preserve"> objednatel z titulu svého pojištění jako vlastníka objektů.</w:t>
      </w:r>
    </w:p>
    <w:p w:rsidR="00276F1C" w:rsidRPr="00D85A9E" w:rsidRDefault="00276F1C" w:rsidP="0001409F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>Zhotovitel nese odpovědnost původce odpadů, zavazuje se nezpůsobovat únik ropných, toxických či jiných škodlivých látek na stavbě.</w:t>
      </w:r>
    </w:p>
    <w:p w:rsidR="00276F1C" w:rsidRPr="00D85A9E" w:rsidRDefault="00276F1C" w:rsidP="0001409F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Zhotovitel je povinen učinit veškerá opatření potřebná k odvrácení </w:t>
      </w:r>
      <w:r w:rsidR="00DF5AF2" w:rsidRPr="00D85A9E">
        <w:rPr>
          <w:sz w:val="22"/>
          <w:szCs w:val="22"/>
        </w:rPr>
        <w:t xml:space="preserve">újmy </w:t>
      </w:r>
      <w:r w:rsidRPr="00D85A9E">
        <w:rPr>
          <w:sz w:val="22"/>
          <w:szCs w:val="22"/>
        </w:rPr>
        <w:t>nebo k jejich zmírnění.</w:t>
      </w:r>
    </w:p>
    <w:p w:rsidR="00276F1C" w:rsidRDefault="00276F1C" w:rsidP="0001409F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Zhotovitel je povinen nahradit objednateli v plné výši </w:t>
      </w:r>
      <w:r w:rsidR="00DF5AF2" w:rsidRPr="00D85A9E">
        <w:rPr>
          <w:sz w:val="22"/>
          <w:szCs w:val="22"/>
        </w:rPr>
        <w:t>újmu</w:t>
      </w:r>
      <w:r w:rsidRPr="00D85A9E">
        <w:rPr>
          <w:sz w:val="22"/>
          <w:szCs w:val="22"/>
        </w:rPr>
        <w:t>, která vznikla při realizaci a užívání díla v</w:t>
      </w:r>
      <w:r w:rsidR="000C28A0">
        <w:rPr>
          <w:sz w:val="22"/>
          <w:szCs w:val="22"/>
        </w:rPr>
        <w:t> </w:t>
      </w:r>
      <w:r w:rsidRPr="00D85A9E">
        <w:rPr>
          <w:sz w:val="22"/>
          <w:szCs w:val="22"/>
        </w:rPr>
        <w:t>souvislosti nebo jako důsledek porušení povinností a závazků zhotovitele dle této smlouvy.</w:t>
      </w:r>
      <w:r w:rsidR="009079E9" w:rsidRPr="00D85A9E">
        <w:rPr>
          <w:sz w:val="22"/>
          <w:szCs w:val="22"/>
        </w:rPr>
        <w:t xml:space="preserve"> Nemajetkovou újmu jsou smluvní strany povinny hradit pouze, stanoví-li to zvlášť OZ nebo jiný právní předpis.</w:t>
      </w:r>
    </w:p>
    <w:p w:rsidR="00276F1C" w:rsidRPr="00971EB2" w:rsidRDefault="00276F1C" w:rsidP="0001409F">
      <w:pPr>
        <w:pStyle w:val="Smlouva-slo"/>
        <w:numPr>
          <w:ilvl w:val="0"/>
          <w:numId w:val="10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případě, že </w:t>
      </w:r>
      <w:r w:rsidR="00DF5AF2" w:rsidRPr="00D85A9E">
        <w:rPr>
          <w:sz w:val="22"/>
          <w:szCs w:val="22"/>
        </w:rPr>
        <w:t>objednateli, nebo třetím osobám</w:t>
      </w:r>
      <w:r w:rsidR="00A17A9A" w:rsidRPr="00D85A9E">
        <w:rPr>
          <w:sz w:val="22"/>
          <w:szCs w:val="22"/>
        </w:rPr>
        <w:t>,</w:t>
      </w:r>
      <w:r w:rsidR="00DF5AF2" w:rsidRPr="00D85A9E">
        <w:rPr>
          <w:sz w:val="22"/>
          <w:szCs w:val="22"/>
        </w:rPr>
        <w:t xml:space="preserve"> vznikne </w:t>
      </w:r>
      <w:r w:rsidRPr="00D85A9E">
        <w:rPr>
          <w:sz w:val="22"/>
          <w:szCs w:val="22"/>
        </w:rPr>
        <w:t>při činnosti prováděné zhotovitelem</w:t>
      </w:r>
      <w:r w:rsidR="00D85A9E" w:rsidRPr="00D85A9E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>prokazateln</w:t>
      </w:r>
      <w:r w:rsidR="00755C79" w:rsidRPr="00D85A9E">
        <w:rPr>
          <w:sz w:val="22"/>
          <w:szCs w:val="22"/>
        </w:rPr>
        <w:t>á</w:t>
      </w:r>
      <w:r w:rsidRPr="00D85A9E">
        <w:rPr>
          <w:sz w:val="22"/>
          <w:szCs w:val="22"/>
        </w:rPr>
        <w:t xml:space="preserve"> </w:t>
      </w:r>
      <w:r w:rsidR="00DF5AF2" w:rsidRPr="00D85A9E">
        <w:rPr>
          <w:sz w:val="22"/>
          <w:szCs w:val="22"/>
        </w:rPr>
        <w:t>újma</w:t>
      </w:r>
      <w:r w:rsidRPr="00D85A9E">
        <w:rPr>
          <w:sz w:val="22"/>
          <w:szCs w:val="22"/>
        </w:rPr>
        <w:t>, která nebude kryta pojištěním sjednaným</w:t>
      </w:r>
      <w:r w:rsidRPr="00971EB2">
        <w:rPr>
          <w:sz w:val="22"/>
          <w:szCs w:val="22"/>
        </w:rPr>
        <w:t xml:space="preserve"> ve </w:t>
      </w:r>
      <w:r w:rsidR="00894F6B" w:rsidRPr="00971EB2">
        <w:rPr>
          <w:sz w:val="22"/>
          <w:szCs w:val="22"/>
        </w:rPr>
        <w:t xml:space="preserve">smyslu </w:t>
      </w:r>
      <w:r w:rsidR="00190C29">
        <w:rPr>
          <w:sz w:val="22"/>
          <w:szCs w:val="22"/>
        </w:rPr>
        <w:t>odst.</w:t>
      </w:r>
      <w:r w:rsidR="00894F6B" w:rsidRPr="00DA6852">
        <w:rPr>
          <w:sz w:val="22"/>
          <w:szCs w:val="22"/>
        </w:rPr>
        <w:t xml:space="preserve"> 4. čl. I této</w:t>
      </w:r>
      <w:r w:rsidR="00894F6B" w:rsidRPr="000C28A0">
        <w:rPr>
          <w:sz w:val="22"/>
          <w:szCs w:val="22"/>
        </w:rPr>
        <w:t xml:space="preserve"> smlouvy</w:t>
      </w:r>
      <w:r w:rsidRPr="00971EB2">
        <w:rPr>
          <w:sz w:val="22"/>
          <w:szCs w:val="22"/>
        </w:rPr>
        <w:t xml:space="preserve">, je zhotovitel </w:t>
      </w:r>
      <w:r w:rsidRPr="00D85A9E">
        <w:rPr>
          <w:sz w:val="22"/>
          <w:szCs w:val="22"/>
        </w:rPr>
        <w:t xml:space="preserve">povinen tyto </w:t>
      </w:r>
      <w:r w:rsidR="00A17A9A" w:rsidRPr="00D85A9E">
        <w:rPr>
          <w:sz w:val="22"/>
          <w:szCs w:val="22"/>
        </w:rPr>
        <w:t xml:space="preserve">újmy </w:t>
      </w:r>
      <w:r w:rsidR="00ED3243" w:rsidRPr="00D85A9E">
        <w:rPr>
          <w:sz w:val="22"/>
          <w:szCs w:val="22"/>
        </w:rPr>
        <w:t>uhradit z</w:t>
      </w:r>
      <w:r w:rsidR="00ED3243">
        <w:rPr>
          <w:sz w:val="22"/>
          <w:szCs w:val="22"/>
        </w:rPr>
        <w:t xml:space="preserve"> vlastních prostředků.</w:t>
      </w:r>
    </w:p>
    <w:p w:rsidR="008A0561" w:rsidRPr="008A0561" w:rsidRDefault="008A0561" w:rsidP="00DA6852">
      <w:pPr>
        <w:spacing w:after="40"/>
      </w:pPr>
    </w:p>
    <w:p w:rsidR="00276F1C" w:rsidRPr="00D85A9E" w:rsidRDefault="008B3E46" w:rsidP="00FC679E">
      <w:pPr>
        <w:pStyle w:val="Nadpis7"/>
        <w:numPr>
          <w:ilvl w:val="12"/>
          <w:numId w:val="0"/>
        </w:numPr>
        <w:spacing w:after="80"/>
        <w:jc w:val="both"/>
        <w:rPr>
          <w:rFonts w:ascii="Arial" w:hAnsi="Arial" w:cs="Arial"/>
          <w:szCs w:val="24"/>
        </w:rPr>
      </w:pPr>
      <w:r w:rsidRPr="00D85A9E">
        <w:rPr>
          <w:rFonts w:ascii="Arial" w:hAnsi="Arial" w:cs="Arial"/>
          <w:szCs w:val="24"/>
        </w:rPr>
        <w:t xml:space="preserve">čl. </w:t>
      </w:r>
      <w:r w:rsidR="00A17A9A" w:rsidRPr="00D85A9E">
        <w:rPr>
          <w:rFonts w:ascii="Arial" w:hAnsi="Arial" w:cs="Arial"/>
          <w:szCs w:val="24"/>
        </w:rPr>
        <w:t>XVI.</w:t>
      </w:r>
    </w:p>
    <w:p w:rsidR="00276F1C" w:rsidRPr="008B3E46" w:rsidRDefault="00160D14" w:rsidP="00FC679E">
      <w:pPr>
        <w:pStyle w:val="Nadpis7"/>
        <w:numPr>
          <w:ilvl w:val="12"/>
          <w:numId w:val="0"/>
        </w:numPr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:rsidR="007860BE" w:rsidRPr="00E40CA7" w:rsidRDefault="007860BE" w:rsidP="0001409F">
      <w:pPr>
        <w:pStyle w:val="Smlouva-slo"/>
        <w:numPr>
          <w:ilvl w:val="0"/>
          <w:numId w:val="11"/>
        </w:numPr>
        <w:spacing w:before="0" w:after="40" w:line="240" w:lineRule="auto"/>
        <w:rPr>
          <w:sz w:val="22"/>
          <w:szCs w:val="22"/>
        </w:rPr>
      </w:pPr>
      <w:r w:rsidRPr="004049F6">
        <w:rPr>
          <w:sz w:val="22"/>
          <w:szCs w:val="22"/>
        </w:rPr>
        <w:t>Zhotovitel je povinen zaplatit objedn</w:t>
      </w:r>
      <w:r w:rsidR="00227B15">
        <w:rPr>
          <w:sz w:val="22"/>
          <w:szCs w:val="22"/>
        </w:rPr>
        <w:t xml:space="preserve">ateli smluvní pokutu </w:t>
      </w:r>
      <w:r w:rsidR="005A5615" w:rsidRPr="00022E8A">
        <w:rPr>
          <w:sz w:val="22"/>
          <w:szCs w:val="22"/>
        </w:rPr>
        <w:t>ve výši 0,2 % z ceny</w:t>
      </w:r>
      <w:r w:rsidR="005A5615" w:rsidRPr="004049F6">
        <w:rPr>
          <w:sz w:val="22"/>
          <w:szCs w:val="22"/>
        </w:rPr>
        <w:t xml:space="preserve"> </w:t>
      </w:r>
      <w:r w:rsidR="005A5615" w:rsidRPr="00C23296">
        <w:rPr>
          <w:sz w:val="22"/>
          <w:szCs w:val="22"/>
        </w:rPr>
        <w:t>díla bez DPH</w:t>
      </w:r>
      <w:r w:rsidR="005A5615" w:rsidRPr="004049F6">
        <w:rPr>
          <w:sz w:val="22"/>
          <w:szCs w:val="22"/>
        </w:rPr>
        <w:t xml:space="preserve"> </w:t>
      </w:r>
      <w:r w:rsidR="005A5615" w:rsidRPr="00A17A9A">
        <w:rPr>
          <w:sz w:val="22"/>
          <w:szCs w:val="22"/>
        </w:rPr>
        <w:lastRenderedPageBreak/>
        <w:t>za</w:t>
      </w:r>
      <w:r w:rsidR="000C28A0">
        <w:rPr>
          <w:sz w:val="22"/>
          <w:szCs w:val="22"/>
        </w:rPr>
        <w:t> </w:t>
      </w:r>
      <w:r w:rsidR="005A5615" w:rsidRPr="00A17A9A">
        <w:rPr>
          <w:sz w:val="22"/>
          <w:szCs w:val="22"/>
        </w:rPr>
        <w:t xml:space="preserve">každý i započatý den </w:t>
      </w:r>
      <w:r w:rsidR="005A5615" w:rsidRPr="00E40CA7">
        <w:rPr>
          <w:sz w:val="22"/>
          <w:szCs w:val="22"/>
        </w:rPr>
        <w:t xml:space="preserve">prodlení s </w:t>
      </w:r>
      <w:r w:rsidR="0041460D">
        <w:rPr>
          <w:sz w:val="22"/>
          <w:szCs w:val="22"/>
        </w:rPr>
        <w:t>provedením</w:t>
      </w:r>
      <w:r w:rsidR="005A5615" w:rsidRPr="00E40CA7">
        <w:rPr>
          <w:sz w:val="22"/>
          <w:szCs w:val="22"/>
        </w:rPr>
        <w:t xml:space="preserve"> díla bez vad</w:t>
      </w:r>
      <w:r w:rsidR="005A5615" w:rsidRPr="00A17A9A">
        <w:rPr>
          <w:sz w:val="22"/>
          <w:szCs w:val="22"/>
        </w:rPr>
        <w:t>.</w:t>
      </w:r>
    </w:p>
    <w:p w:rsidR="007860BE" w:rsidRDefault="007860BE" w:rsidP="0001409F">
      <w:pPr>
        <w:pStyle w:val="Smlouva-slo"/>
        <w:numPr>
          <w:ilvl w:val="0"/>
          <w:numId w:val="11"/>
        </w:numPr>
        <w:spacing w:before="0" w:after="4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>splatnosti, je objednatel povinen zaplatit zhotoviteli úrok</w:t>
      </w:r>
      <w:r w:rsidRPr="004049F6">
        <w:rPr>
          <w:sz w:val="22"/>
          <w:szCs w:val="22"/>
        </w:rPr>
        <w:t xml:space="preserve"> z prodlení ve </w:t>
      </w:r>
      <w:r w:rsidRPr="00022E8A">
        <w:rPr>
          <w:sz w:val="22"/>
          <w:szCs w:val="22"/>
        </w:rPr>
        <w:t>výši 0,015 % z dlužné částky</w:t>
      </w:r>
      <w:r w:rsidRPr="00C23296">
        <w:rPr>
          <w:sz w:val="22"/>
          <w:szCs w:val="22"/>
        </w:rPr>
        <w:t xml:space="preserve"> za každý</w:t>
      </w:r>
      <w:r w:rsidRPr="004049F6">
        <w:rPr>
          <w:sz w:val="22"/>
          <w:szCs w:val="22"/>
        </w:rPr>
        <w:t xml:space="preserve"> i započatý den prodlení.</w:t>
      </w:r>
    </w:p>
    <w:p w:rsidR="00A94964" w:rsidRDefault="00276F1C" w:rsidP="0001409F">
      <w:pPr>
        <w:pStyle w:val="Smlouva-slo"/>
        <w:numPr>
          <w:ilvl w:val="0"/>
          <w:numId w:val="11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zaplatit objednateli smluvní pokutu ve </w:t>
      </w:r>
      <w:r w:rsidRPr="00022E8A">
        <w:rPr>
          <w:sz w:val="22"/>
          <w:szCs w:val="22"/>
        </w:rPr>
        <w:t>výši</w:t>
      </w:r>
      <w:r w:rsidR="00DA6852" w:rsidRPr="00022E8A">
        <w:rPr>
          <w:sz w:val="22"/>
          <w:szCs w:val="22"/>
        </w:rPr>
        <w:t xml:space="preserve"> 1.000</w:t>
      </w:r>
      <w:r w:rsidRPr="00022E8A">
        <w:rPr>
          <w:sz w:val="22"/>
          <w:szCs w:val="22"/>
        </w:rPr>
        <w:t>,- Kč za každý prokazatelně</w:t>
      </w:r>
      <w:r w:rsidRPr="00971EB2">
        <w:rPr>
          <w:sz w:val="22"/>
          <w:szCs w:val="22"/>
        </w:rPr>
        <w:t xml:space="preserve"> zjištěný případ nedodržení pořádku na pracovišti. Pokuta bude vyúčtována až poté, kdy zhotovitel zjištěné nedostatky zapsané ve stavebním deníku objednatelem nebo jeho zástupcem ve stanoveném termínu neodstraní.</w:t>
      </w:r>
    </w:p>
    <w:p w:rsidR="00A17A9A" w:rsidRPr="00D85A9E" w:rsidRDefault="00A17A9A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 případě nesplnění povinnosti vést stavební deník v souladu s touto smlouvou je zhotovitel povinen zaplatit objednateli smluvní </w:t>
      </w:r>
      <w:r w:rsidRPr="00022E8A">
        <w:rPr>
          <w:sz w:val="22"/>
          <w:szCs w:val="22"/>
        </w:rPr>
        <w:t xml:space="preserve">pokutu ve výši </w:t>
      </w:r>
      <w:r w:rsidR="00E64867" w:rsidRPr="00022E8A">
        <w:rPr>
          <w:sz w:val="22"/>
          <w:szCs w:val="22"/>
        </w:rPr>
        <w:t>2.000</w:t>
      </w:r>
      <w:r w:rsidRPr="00022E8A">
        <w:rPr>
          <w:sz w:val="22"/>
          <w:szCs w:val="22"/>
        </w:rPr>
        <w:t>,- Kč za každý</w:t>
      </w:r>
      <w:r w:rsidRPr="00D85A9E">
        <w:rPr>
          <w:sz w:val="22"/>
          <w:szCs w:val="22"/>
        </w:rPr>
        <w:t xml:space="preserve"> zjištěný případ.</w:t>
      </w:r>
    </w:p>
    <w:p w:rsidR="007709F6" w:rsidRDefault="007709F6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 případě nesplnění povinnosti přizvat oprávněného zástupce objednatele </w:t>
      </w:r>
      <w:r w:rsidR="00BC550B">
        <w:rPr>
          <w:sz w:val="22"/>
          <w:szCs w:val="22"/>
        </w:rPr>
        <w:t xml:space="preserve">tj. </w:t>
      </w:r>
      <w:r w:rsidRPr="00D85A9E">
        <w:rPr>
          <w:sz w:val="22"/>
          <w:szCs w:val="22"/>
        </w:rPr>
        <w:t xml:space="preserve">technický dozor k částem stavby a konstrukcí, které budou trvale zakryty nebo se stanou trvale nepřístupnými, je zhotovitel povinen zaplatit smluvní pokutu ve </w:t>
      </w:r>
      <w:r w:rsidRPr="00022E8A">
        <w:rPr>
          <w:sz w:val="22"/>
          <w:szCs w:val="22"/>
        </w:rPr>
        <w:t xml:space="preserve">výši </w:t>
      </w:r>
      <w:r w:rsidR="00E64867" w:rsidRPr="00022E8A">
        <w:rPr>
          <w:sz w:val="22"/>
          <w:szCs w:val="22"/>
        </w:rPr>
        <w:t>5.000</w:t>
      </w:r>
      <w:r w:rsidRPr="00022E8A">
        <w:rPr>
          <w:sz w:val="22"/>
          <w:szCs w:val="22"/>
        </w:rPr>
        <w:t>,- Kč</w:t>
      </w:r>
      <w:r w:rsidR="00CE4AA2" w:rsidRPr="00022E8A">
        <w:rPr>
          <w:sz w:val="22"/>
          <w:szCs w:val="22"/>
        </w:rPr>
        <w:t>.</w:t>
      </w:r>
      <w:r w:rsidRPr="00022E8A">
        <w:rPr>
          <w:sz w:val="22"/>
          <w:szCs w:val="22"/>
        </w:rPr>
        <w:t xml:space="preserve"> Přesto je ponecháno</w:t>
      </w:r>
      <w:r w:rsidRPr="00D85A9E">
        <w:rPr>
          <w:sz w:val="22"/>
          <w:szCs w:val="22"/>
        </w:rPr>
        <w:t xml:space="preserve"> právo objednatele a technického dozoru stavebníka požadovat po zhotoviteli takovouto část stavby odkrýt k provedení řádné kontroly.</w:t>
      </w:r>
    </w:p>
    <w:p w:rsidR="007709F6" w:rsidRDefault="007709F6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t xml:space="preserve">V případě, že bude zjištěno, </w:t>
      </w:r>
      <w:r w:rsidRPr="00D85A9E">
        <w:rPr>
          <w:sz w:val="22"/>
          <w:szCs w:val="22"/>
        </w:rPr>
        <w:t xml:space="preserve">že stavební deník a </w:t>
      </w:r>
      <w:r w:rsidR="00BC550B" w:rsidRPr="000611D5">
        <w:rPr>
          <w:sz w:val="22"/>
          <w:szCs w:val="22"/>
        </w:rPr>
        <w:t xml:space="preserve">dokumentace pro vydání stavebního povolení s propracováním do úrovně dokumentace pro provádění stavby </w:t>
      </w:r>
      <w:r w:rsidRPr="00D85A9E">
        <w:rPr>
          <w:sz w:val="22"/>
          <w:szCs w:val="22"/>
        </w:rPr>
        <w:t>nejsou přístupné v pracov</w:t>
      </w:r>
      <w:r w:rsidRPr="00971EB2">
        <w:rPr>
          <w:sz w:val="22"/>
          <w:szCs w:val="22"/>
        </w:rPr>
        <w:t xml:space="preserve">ní době na stavbě, bude zhotoviteli účtována jednorázová smluvní pokuta </w:t>
      </w:r>
      <w:r w:rsidRPr="00022E8A">
        <w:rPr>
          <w:sz w:val="22"/>
          <w:szCs w:val="22"/>
        </w:rPr>
        <w:t>ve výši 500,- Kč za každý</w:t>
      </w:r>
      <w:r w:rsidRPr="00971EB2">
        <w:rPr>
          <w:sz w:val="22"/>
          <w:szCs w:val="22"/>
        </w:rPr>
        <w:t xml:space="preserve"> zjištěný případ.</w:t>
      </w:r>
    </w:p>
    <w:p w:rsidR="002540D6" w:rsidRPr="00D85A9E" w:rsidRDefault="002540D6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 prodlení s vyklizením a vyčištěním staveniště je zhotovitel povinen zaplatit objednateli smluvní pokutu </w:t>
      </w:r>
      <w:r w:rsidRPr="00022E8A">
        <w:rPr>
          <w:sz w:val="22"/>
          <w:szCs w:val="22"/>
        </w:rPr>
        <w:t xml:space="preserve">ve výši </w:t>
      </w:r>
      <w:r w:rsidR="00E64867" w:rsidRPr="00022E8A">
        <w:rPr>
          <w:sz w:val="22"/>
          <w:szCs w:val="22"/>
        </w:rPr>
        <w:t>1.000</w:t>
      </w:r>
      <w:r w:rsidRPr="00022E8A">
        <w:rPr>
          <w:sz w:val="22"/>
          <w:szCs w:val="22"/>
        </w:rPr>
        <w:t>,- Kč za každý i započatý</w:t>
      </w:r>
      <w:r w:rsidRPr="00D85A9E">
        <w:rPr>
          <w:sz w:val="22"/>
          <w:szCs w:val="22"/>
        </w:rPr>
        <w:t xml:space="preserve"> den prodlení.</w:t>
      </w:r>
    </w:p>
    <w:p w:rsidR="007709F6" w:rsidRDefault="007709F6" w:rsidP="0001409F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 nedodržení termínu k odstranění drobných </w:t>
      </w:r>
      <w:r w:rsidRPr="00EC47F6">
        <w:rPr>
          <w:sz w:val="22"/>
          <w:szCs w:val="22"/>
        </w:rPr>
        <w:t>vad</w:t>
      </w:r>
      <w:r w:rsidRPr="00EC47F6">
        <w:rPr>
          <w:color w:val="0070C0"/>
          <w:sz w:val="22"/>
          <w:szCs w:val="22"/>
        </w:rPr>
        <w:t xml:space="preserve"> </w:t>
      </w:r>
      <w:r w:rsidRPr="00D85A9E">
        <w:rPr>
          <w:sz w:val="22"/>
          <w:szCs w:val="22"/>
        </w:rPr>
        <w:t>zjištěných při předání a</w:t>
      </w:r>
      <w:r w:rsidR="00D16B05">
        <w:rPr>
          <w:sz w:val="22"/>
          <w:szCs w:val="22"/>
        </w:rPr>
        <w:t> </w:t>
      </w:r>
      <w:r w:rsidRPr="00971EB2">
        <w:rPr>
          <w:sz w:val="22"/>
          <w:szCs w:val="22"/>
        </w:rPr>
        <w:t>převzetí díla je zhotovitel povinen zaplatit objednat</w:t>
      </w:r>
      <w:r>
        <w:rPr>
          <w:sz w:val="22"/>
          <w:szCs w:val="22"/>
        </w:rPr>
        <w:t xml:space="preserve">eli smluvní </w:t>
      </w:r>
      <w:r w:rsidRPr="00022E8A">
        <w:rPr>
          <w:sz w:val="22"/>
          <w:szCs w:val="22"/>
        </w:rPr>
        <w:t xml:space="preserve">pokutu ve výši </w:t>
      </w:r>
      <w:r w:rsidR="00E64867" w:rsidRPr="00022E8A">
        <w:rPr>
          <w:sz w:val="22"/>
          <w:szCs w:val="22"/>
        </w:rPr>
        <w:t>1.000,</w:t>
      </w:r>
      <w:r w:rsidRPr="00022E8A">
        <w:rPr>
          <w:sz w:val="22"/>
          <w:szCs w:val="22"/>
        </w:rPr>
        <w:t>- Kč za každý</w:t>
      </w:r>
      <w:r w:rsidRPr="00971EB2">
        <w:rPr>
          <w:sz w:val="22"/>
          <w:szCs w:val="22"/>
        </w:rPr>
        <w:t xml:space="preserve"> i</w:t>
      </w:r>
      <w:r w:rsidR="00D16B05">
        <w:rPr>
          <w:sz w:val="22"/>
          <w:szCs w:val="22"/>
        </w:rPr>
        <w:t> </w:t>
      </w:r>
      <w:r w:rsidRPr="00971EB2">
        <w:rPr>
          <w:sz w:val="22"/>
          <w:szCs w:val="22"/>
        </w:rPr>
        <w:t>započatý den prodlení a zjištěný případ.</w:t>
      </w:r>
    </w:p>
    <w:p w:rsidR="00863A15" w:rsidRDefault="00A17A9A" w:rsidP="0001409F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053E11">
        <w:rPr>
          <w:sz w:val="22"/>
          <w:szCs w:val="22"/>
        </w:rPr>
        <w:t xml:space="preserve">V případě nedodržení termínu k odstranění </w:t>
      </w:r>
      <w:r w:rsidRPr="00E64CC4">
        <w:rPr>
          <w:sz w:val="22"/>
          <w:szCs w:val="22"/>
        </w:rPr>
        <w:t xml:space="preserve">vad zjištěných při </w:t>
      </w:r>
      <w:r w:rsidRPr="00D16B05">
        <w:rPr>
          <w:sz w:val="22"/>
          <w:szCs w:val="22"/>
        </w:rPr>
        <w:t xml:space="preserve">závěrečné kontrolní </w:t>
      </w:r>
      <w:r w:rsidRPr="00180A7B">
        <w:rPr>
          <w:sz w:val="22"/>
          <w:szCs w:val="22"/>
        </w:rPr>
        <w:t xml:space="preserve">prohlídce </w:t>
      </w:r>
      <w:r w:rsidR="00D16B05" w:rsidRPr="00180A7B">
        <w:rPr>
          <w:sz w:val="22"/>
          <w:szCs w:val="22"/>
        </w:rPr>
        <w:t xml:space="preserve">stavby </w:t>
      </w:r>
      <w:r w:rsidR="00D16B05">
        <w:rPr>
          <w:sz w:val="22"/>
          <w:szCs w:val="22"/>
        </w:rPr>
        <w:t>(</w:t>
      </w:r>
      <w:r w:rsidRPr="00D16B05">
        <w:rPr>
          <w:sz w:val="22"/>
          <w:szCs w:val="22"/>
        </w:rPr>
        <w:t>kolaudaci</w:t>
      </w:r>
      <w:r w:rsidR="00D16B05">
        <w:rPr>
          <w:sz w:val="22"/>
          <w:szCs w:val="22"/>
        </w:rPr>
        <w:t>)</w:t>
      </w:r>
      <w:r w:rsidRPr="00D85A9E">
        <w:rPr>
          <w:sz w:val="22"/>
          <w:szCs w:val="22"/>
        </w:rPr>
        <w:t xml:space="preserve"> příslušným stavebním úřadem je </w:t>
      </w:r>
      <w:r w:rsidR="00D76E82" w:rsidRPr="00D85A9E">
        <w:rPr>
          <w:sz w:val="22"/>
          <w:szCs w:val="22"/>
        </w:rPr>
        <w:t xml:space="preserve">objednatel oprávněn vyúčtovat </w:t>
      </w:r>
      <w:r w:rsidRPr="00D85A9E">
        <w:rPr>
          <w:sz w:val="22"/>
          <w:szCs w:val="22"/>
        </w:rPr>
        <w:t>sm</w:t>
      </w:r>
      <w:r w:rsidRPr="00D76E82">
        <w:rPr>
          <w:sz w:val="22"/>
          <w:szCs w:val="22"/>
        </w:rPr>
        <w:t xml:space="preserve">luvní pokutu ve výši </w:t>
      </w:r>
      <w:r w:rsidR="00E64867" w:rsidRPr="00022E8A">
        <w:rPr>
          <w:sz w:val="22"/>
          <w:szCs w:val="22"/>
        </w:rPr>
        <w:t>1.000</w:t>
      </w:r>
      <w:r w:rsidRPr="00022E8A">
        <w:rPr>
          <w:sz w:val="22"/>
          <w:szCs w:val="22"/>
        </w:rPr>
        <w:t>,- Kč za každý</w:t>
      </w:r>
      <w:r w:rsidRPr="00D76E82">
        <w:rPr>
          <w:sz w:val="22"/>
          <w:szCs w:val="22"/>
        </w:rPr>
        <w:t xml:space="preserve"> i započatý den</w:t>
      </w:r>
      <w:r w:rsidRPr="00053E11">
        <w:rPr>
          <w:sz w:val="22"/>
          <w:szCs w:val="22"/>
        </w:rPr>
        <w:t xml:space="preserve"> prodlení a zjištěný případ.</w:t>
      </w:r>
    </w:p>
    <w:p w:rsidR="0008253A" w:rsidRPr="00863A15" w:rsidRDefault="0008253A" w:rsidP="0001409F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863A15">
        <w:rPr>
          <w:sz w:val="22"/>
          <w:szCs w:val="22"/>
        </w:rPr>
        <w:t xml:space="preserve">V případě nedodržení termínu k odstranění vady, která se projevila v záruční době, je zhotovitel povinen zaplatit objednateli smluvní pokutu ve </w:t>
      </w:r>
      <w:r w:rsidRPr="00022E8A">
        <w:rPr>
          <w:sz w:val="22"/>
          <w:szCs w:val="22"/>
        </w:rPr>
        <w:t xml:space="preserve">výši </w:t>
      </w:r>
      <w:r w:rsidR="00E64867" w:rsidRPr="00022E8A">
        <w:rPr>
          <w:sz w:val="22"/>
          <w:szCs w:val="22"/>
        </w:rPr>
        <w:t>1.000</w:t>
      </w:r>
      <w:r w:rsidRPr="00022E8A">
        <w:rPr>
          <w:sz w:val="22"/>
          <w:szCs w:val="22"/>
        </w:rPr>
        <w:t>,- Kč za každý i započatý</w:t>
      </w:r>
      <w:r w:rsidRPr="00863A15">
        <w:rPr>
          <w:sz w:val="22"/>
          <w:szCs w:val="22"/>
        </w:rPr>
        <w:t xml:space="preserve"> den prodlení a</w:t>
      </w:r>
      <w:r w:rsidR="00D16B05">
        <w:rPr>
          <w:sz w:val="22"/>
          <w:szCs w:val="22"/>
        </w:rPr>
        <w:t> </w:t>
      </w:r>
      <w:r w:rsidRPr="00863A15">
        <w:rPr>
          <w:sz w:val="22"/>
          <w:szCs w:val="22"/>
        </w:rPr>
        <w:t>zjištěný případ.</w:t>
      </w:r>
    </w:p>
    <w:p w:rsidR="008D338A" w:rsidRPr="0073479A" w:rsidRDefault="00D16B05" w:rsidP="0073479A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i/>
          <w:sz w:val="22"/>
          <w:szCs w:val="22"/>
        </w:rPr>
      </w:pPr>
      <w:r w:rsidRPr="00E64867">
        <w:rPr>
          <w:sz w:val="22"/>
          <w:szCs w:val="22"/>
        </w:rPr>
        <w:t xml:space="preserve">V případě porušení povinností vyplývajících z předpisů v oblasti bezpečnosti a ochrany zdraví při práci a nedodržování „Plánu bezpečnosti a ochrany zdraví při práci na staveništi“, který je součástí projektové dokumentace, zaplatí zhotovitel smluvní pokutu ve </w:t>
      </w:r>
      <w:r w:rsidRPr="00022E8A">
        <w:rPr>
          <w:sz w:val="22"/>
          <w:szCs w:val="22"/>
        </w:rPr>
        <w:t>výši 2.000,- Kč za každý</w:t>
      </w:r>
      <w:r w:rsidRPr="00E64867">
        <w:rPr>
          <w:sz w:val="22"/>
          <w:szCs w:val="22"/>
        </w:rPr>
        <w:t xml:space="preserve"> zjištěný případ</w:t>
      </w:r>
      <w:r w:rsidR="0073479A">
        <w:rPr>
          <w:sz w:val="22"/>
          <w:szCs w:val="22"/>
        </w:rPr>
        <w:t>.</w:t>
      </w:r>
    </w:p>
    <w:p w:rsidR="00366558" w:rsidRPr="00D85A9E" w:rsidRDefault="00366558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 případě nesplnění dalších povinností zhotovitele mimo povinností uvedených výše, vyplývajících z této smlouvy, je zhotovitel povinen zaplatit objednateli smluvní </w:t>
      </w:r>
      <w:r w:rsidRPr="00022E8A">
        <w:rPr>
          <w:sz w:val="22"/>
          <w:szCs w:val="22"/>
        </w:rPr>
        <w:t xml:space="preserve">pokutu ve výši </w:t>
      </w:r>
      <w:r w:rsidR="00E64867" w:rsidRPr="00022E8A">
        <w:rPr>
          <w:sz w:val="22"/>
          <w:szCs w:val="22"/>
        </w:rPr>
        <w:t>5.000</w:t>
      </w:r>
      <w:r w:rsidRPr="00022E8A">
        <w:rPr>
          <w:sz w:val="22"/>
          <w:szCs w:val="22"/>
        </w:rPr>
        <w:t>,- Kč za každý</w:t>
      </w:r>
      <w:r w:rsidRPr="00D85A9E">
        <w:rPr>
          <w:sz w:val="22"/>
          <w:szCs w:val="22"/>
        </w:rPr>
        <w:t xml:space="preserve"> zjištěný případ.</w:t>
      </w:r>
    </w:p>
    <w:p w:rsidR="006276C5" w:rsidRPr="008D338A" w:rsidRDefault="006276C5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případě, že závazek provést dílo zanikne před řádným </w:t>
      </w:r>
      <w:r>
        <w:rPr>
          <w:sz w:val="22"/>
          <w:szCs w:val="22"/>
        </w:rPr>
        <w:t xml:space="preserve">ukončením díla,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:rsidR="006276C5" w:rsidRPr="00E006D0" w:rsidRDefault="006276C5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E006D0">
        <w:rPr>
          <w:sz w:val="22"/>
          <w:szCs w:val="22"/>
        </w:rPr>
        <w:t>Smluvní pokuty sjednané touto smlouvou zaplatí povinná strana nezávisle na zavinění a na tom, zda a</w:t>
      </w:r>
      <w:r w:rsidR="00D16B05" w:rsidRPr="00E006D0">
        <w:rPr>
          <w:sz w:val="22"/>
          <w:szCs w:val="22"/>
        </w:rPr>
        <w:t> </w:t>
      </w:r>
      <w:r w:rsidRPr="00E006D0">
        <w:rPr>
          <w:sz w:val="22"/>
          <w:szCs w:val="22"/>
        </w:rPr>
        <w:t xml:space="preserve">v jaké výši vznikne druhé straně újma, kterou lze vymáhat samostatně. </w:t>
      </w:r>
      <w:r w:rsidR="00E006D0" w:rsidRPr="00E006D0">
        <w:rPr>
          <w:sz w:val="22"/>
          <w:szCs w:val="22"/>
        </w:rPr>
        <w:t>Smluvní strany se dohodly, že smluvní strana, která má právo na smluvní pokutu dle této smlouvy, má právo také na náhradu újmy vzniklé z porušení povinností, ke kterému se smluvní pokuta vztahuje.</w:t>
      </w:r>
    </w:p>
    <w:p w:rsidR="006276C5" w:rsidRDefault="006276C5" w:rsidP="0001409F">
      <w:pPr>
        <w:pStyle w:val="Smlouva-slo"/>
        <w:numPr>
          <w:ilvl w:val="0"/>
          <w:numId w:val="1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E006D0">
        <w:rPr>
          <w:sz w:val="22"/>
          <w:szCs w:val="22"/>
        </w:rPr>
        <w:t>Smluvní pokuty je objednatel oprávněn započíst proti pohledávce</w:t>
      </w:r>
      <w:r w:rsidRPr="00971EB2">
        <w:rPr>
          <w:sz w:val="22"/>
          <w:szCs w:val="22"/>
        </w:rPr>
        <w:t xml:space="preserve"> zhotovitele.</w:t>
      </w:r>
    </w:p>
    <w:p w:rsidR="00366558" w:rsidRDefault="00366558" w:rsidP="00FC679E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BA176F" w:rsidRDefault="008B3E46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čl. </w:t>
      </w:r>
      <w:r w:rsidR="007216A9" w:rsidRPr="00BA176F">
        <w:rPr>
          <w:rFonts w:ascii="Arial" w:hAnsi="Arial" w:cs="Arial"/>
          <w:szCs w:val="24"/>
        </w:rPr>
        <w:t>XVII.</w:t>
      </w:r>
    </w:p>
    <w:p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:rsidR="00AA5744" w:rsidRDefault="00AA5744" w:rsidP="0001409F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</w:t>
      </w:r>
      <w:r w:rsidR="00B5408B">
        <w:rPr>
          <w:sz w:val="22"/>
          <w:szCs w:val="22"/>
        </w:rPr>
        <w:t>jednání</w:t>
      </w:r>
      <w:r w:rsidRPr="00971EB2">
        <w:rPr>
          <w:sz w:val="22"/>
          <w:szCs w:val="22"/>
        </w:rPr>
        <w:t xml:space="preserve"> dle § 41 zákona č. 128/2000 Sb., o obcích (obecní zřízení), ve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znění pozdějších změn a předpisů: O uzavření této smlouvy rozho</w:t>
      </w:r>
      <w:r w:rsidRPr="00D82353">
        <w:rPr>
          <w:sz w:val="22"/>
          <w:szCs w:val="22"/>
        </w:rPr>
        <w:t>dla rada m</w:t>
      </w:r>
      <w:r w:rsidRPr="00971EB2">
        <w:rPr>
          <w:sz w:val="22"/>
          <w:szCs w:val="22"/>
        </w:rPr>
        <w:t>ěsta</w:t>
      </w:r>
      <w:r w:rsidR="00157385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usnesením</w:t>
      </w:r>
      <w:r w:rsidR="00D82353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č.</w:t>
      </w:r>
      <w:r w:rsidR="006C5D14">
        <w:rPr>
          <w:sz w:val="22"/>
          <w:szCs w:val="22"/>
        </w:rPr>
        <w:t> </w:t>
      </w:r>
      <w:r>
        <w:rPr>
          <w:sz w:val="22"/>
          <w:szCs w:val="22"/>
        </w:rPr>
        <w:t>…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/</w:t>
      </w:r>
      <w:r w:rsidR="006C5D14">
        <w:rPr>
          <w:sz w:val="22"/>
          <w:szCs w:val="22"/>
        </w:rPr>
        <w:t> </w:t>
      </w:r>
      <w:r w:rsidRPr="006C5D14">
        <w:rPr>
          <w:sz w:val="22"/>
          <w:szCs w:val="22"/>
        </w:rPr>
        <w:t>R</w:t>
      </w:r>
      <w:r w:rsidR="006C5D14" w:rsidRPr="006C5D14">
        <w:rPr>
          <w:sz w:val="22"/>
          <w:szCs w:val="22"/>
        </w:rPr>
        <w:t>M</w:t>
      </w:r>
      <w:r w:rsidRPr="006C5D14">
        <w:rPr>
          <w:sz w:val="22"/>
          <w:szCs w:val="22"/>
        </w:rPr>
        <w:t>14</w:t>
      </w:r>
      <w:r w:rsidR="00673F0B" w:rsidRPr="006C5D14">
        <w:rPr>
          <w:sz w:val="22"/>
          <w:szCs w:val="22"/>
        </w:rPr>
        <w:t>18</w:t>
      </w:r>
      <w:r>
        <w:rPr>
          <w:sz w:val="22"/>
          <w:szCs w:val="22"/>
        </w:rPr>
        <w:t xml:space="preserve"> / …</w:t>
      </w:r>
      <w:r w:rsidRPr="00971EB2">
        <w:rPr>
          <w:sz w:val="22"/>
          <w:szCs w:val="22"/>
        </w:rPr>
        <w:t xml:space="preserve"> ze dne </w:t>
      </w:r>
      <w:r>
        <w:rPr>
          <w:sz w:val="22"/>
          <w:szCs w:val="22"/>
        </w:rPr>
        <w:t>……</w:t>
      </w:r>
      <w:r w:rsidRPr="00971EB2">
        <w:rPr>
          <w:sz w:val="22"/>
          <w:szCs w:val="22"/>
        </w:rPr>
        <w:t xml:space="preserve"> 20</w:t>
      </w:r>
      <w:r w:rsidR="00CE4737">
        <w:rPr>
          <w:sz w:val="22"/>
          <w:szCs w:val="22"/>
        </w:rPr>
        <w:t>1</w:t>
      </w:r>
      <w:r w:rsidR="006C5D14">
        <w:rPr>
          <w:sz w:val="22"/>
          <w:szCs w:val="22"/>
        </w:rPr>
        <w:t>8</w:t>
      </w:r>
      <w:r w:rsidR="00CE4737" w:rsidRPr="008B4021">
        <w:rPr>
          <w:sz w:val="22"/>
          <w:szCs w:val="22"/>
        </w:rPr>
        <w:t>,</w:t>
      </w:r>
      <w:r w:rsidRPr="008B4021">
        <w:rPr>
          <w:sz w:val="22"/>
          <w:szCs w:val="22"/>
        </w:rPr>
        <w:t xml:space="preserve"> </w:t>
      </w:r>
      <w:r w:rsidRPr="0079086A">
        <w:rPr>
          <w:b/>
          <w:i/>
          <w:sz w:val="22"/>
          <w:szCs w:val="22"/>
          <w:highlight w:val="yellow"/>
        </w:rPr>
        <w:t>(bude doplněno objednatelem před uzavřením smlouvy</w:t>
      </w:r>
      <w:r w:rsidR="00F012AD" w:rsidRPr="0079086A">
        <w:rPr>
          <w:b/>
          <w:sz w:val="22"/>
          <w:szCs w:val="22"/>
          <w:highlight w:val="yellow"/>
        </w:rPr>
        <w:t>)</w:t>
      </w:r>
      <w:r w:rsidRPr="008B4021">
        <w:rPr>
          <w:sz w:val="22"/>
          <w:szCs w:val="22"/>
        </w:rPr>
        <w:t xml:space="preserve"> kterým bylo rozhodnuto </w:t>
      </w:r>
      <w:r w:rsidR="00CF61C1" w:rsidRPr="008B4021">
        <w:rPr>
          <w:sz w:val="22"/>
          <w:szCs w:val="22"/>
        </w:rPr>
        <w:t xml:space="preserve">o </w:t>
      </w:r>
      <w:r w:rsidR="0079086A" w:rsidRPr="0079086A">
        <w:rPr>
          <w:sz w:val="22"/>
          <w:szCs w:val="22"/>
        </w:rPr>
        <w:t>výběr</w:t>
      </w:r>
      <w:r w:rsidR="008240A0">
        <w:rPr>
          <w:sz w:val="22"/>
          <w:szCs w:val="22"/>
        </w:rPr>
        <w:t>u</w:t>
      </w:r>
      <w:r w:rsidR="00BA176F" w:rsidRPr="0079086A">
        <w:rPr>
          <w:sz w:val="22"/>
          <w:szCs w:val="22"/>
        </w:rPr>
        <w:t xml:space="preserve"> </w:t>
      </w:r>
      <w:r w:rsidR="008240A0">
        <w:rPr>
          <w:sz w:val="22"/>
          <w:szCs w:val="22"/>
        </w:rPr>
        <w:t>dodavatele</w:t>
      </w:r>
      <w:r w:rsidR="00BA176F" w:rsidRPr="0079086A">
        <w:rPr>
          <w:sz w:val="22"/>
          <w:szCs w:val="22"/>
        </w:rPr>
        <w:t xml:space="preserve"> a </w:t>
      </w:r>
      <w:r w:rsidR="00CF61C1" w:rsidRPr="0079086A">
        <w:rPr>
          <w:sz w:val="22"/>
          <w:szCs w:val="22"/>
        </w:rPr>
        <w:t xml:space="preserve">uzavření smlouvy k veřejné </w:t>
      </w:r>
      <w:r w:rsidR="009B7CA2" w:rsidRPr="0079086A">
        <w:rPr>
          <w:sz w:val="22"/>
          <w:szCs w:val="22"/>
        </w:rPr>
        <w:t>zakázce</w:t>
      </w:r>
      <w:r w:rsidR="0079086A" w:rsidRPr="0079086A">
        <w:rPr>
          <w:sz w:val="22"/>
          <w:szCs w:val="22"/>
        </w:rPr>
        <w:t xml:space="preserve"> </w:t>
      </w:r>
      <w:r w:rsidR="00022E8A">
        <w:rPr>
          <w:sz w:val="22"/>
          <w:szCs w:val="22"/>
        </w:rPr>
        <w:t xml:space="preserve">malého rozsahu </w:t>
      </w:r>
      <w:r w:rsidR="00CF61C1" w:rsidRPr="0079086A">
        <w:rPr>
          <w:sz w:val="22"/>
          <w:szCs w:val="22"/>
        </w:rPr>
        <w:t xml:space="preserve">označené </w:t>
      </w:r>
      <w:r w:rsidRPr="0079086A">
        <w:rPr>
          <w:sz w:val="22"/>
          <w:szCs w:val="22"/>
        </w:rPr>
        <w:t>„</w:t>
      </w:r>
      <w:r w:rsidR="0079086A" w:rsidRPr="0079086A">
        <w:rPr>
          <w:sz w:val="22"/>
          <w:szCs w:val="22"/>
        </w:rPr>
        <w:t>Odkanalizování lokality na Pastvinách</w:t>
      </w:r>
      <w:r w:rsidR="006C5D14" w:rsidRPr="0079086A">
        <w:rPr>
          <w:sz w:val="22"/>
          <w:szCs w:val="22"/>
        </w:rPr>
        <w:t xml:space="preserve">“, </w:t>
      </w:r>
      <w:proofErr w:type="spellStart"/>
      <w:r w:rsidR="00314F73" w:rsidRPr="0079086A">
        <w:rPr>
          <w:sz w:val="22"/>
          <w:szCs w:val="22"/>
        </w:rPr>
        <w:t>poř</w:t>
      </w:r>
      <w:proofErr w:type="spellEnd"/>
      <w:r w:rsidR="00314F73" w:rsidRPr="0079086A">
        <w:rPr>
          <w:sz w:val="22"/>
          <w:szCs w:val="22"/>
        </w:rPr>
        <w:t>.</w:t>
      </w:r>
      <w:r w:rsidR="00C0617F" w:rsidRPr="0079086A">
        <w:rPr>
          <w:sz w:val="22"/>
          <w:szCs w:val="22"/>
        </w:rPr>
        <w:t> </w:t>
      </w:r>
      <w:r w:rsidR="00314F73" w:rsidRPr="0079086A">
        <w:rPr>
          <w:sz w:val="22"/>
          <w:szCs w:val="22"/>
        </w:rPr>
        <w:t xml:space="preserve">č. </w:t>
      </w:r>
      <w:r w:rsidR="007556AD">
        <w:rPr>
          <w:sz w:val="22"/>
          <w:szCs w:val="22"/>
        </w:rPr>
        <w:t>115</w:t>
      </w:r>
      <w:r w:rsidR="00314F73" w:rsidRPr="0079086A">
        <w:rPr>
          <w:sz w:val="22"/>
          <w:szCs w:val="22"/>
        </w:rPr>
        <w:t>/20</w:t>
      </w:r>
      <w:r w:rsidR="006C5D14" w:rsidRPr="0079086A">
        <w:rPr>
          <w:sz w:val="22"/>
          <w:szCs w:val="22"/>
        </w:rPr>
        <w:t>18</w:t>
      </w:r>
      <w:r w:rsidRPr="0079086A">
        <w:rPr>
          <w:sz w:val="22"/>
          <w:szCs w:val="22"/>
        </w:rPr>
        <w:t>.</w:t>
      </w:r>
    </w:p>
    <w:p w:rsidR="00B5408B" w:rsidRPr="0079086A" w:rsidRDefault="00B5408B" w:rsidP="00B5408B">
      <w:pPr>
        <w:pStyle w:val="Smlouva-slo"/>
        <w:spacing w:before="0" w:after="40" w:line="240" w:lineRule="auto"/>
        <w:ind w:left="360"/>
        <w:rPr>
          <w:sz w:val="22"/>
          <w:szCs w:val="22"/>
        </w:rPr>
      </w:pPr>
    </w:p>
    <w:p w:rsidR="00A72F37" w:rsidRPr="00BE0E38" w:rsidRDefault="00A72F37" w:rsidP="0001409F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BE0E38">
        <w:rPr>
          <w:sz w:val="22"/>
          <w:szCs w:val="22"/>
        </w:rPr>
        <w:lastRenderedPageBreak/>
        <w:t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 do</w:t>
      </w:r>
      <w:r w:rsidR="009A68B5" w:rsidRPr="00BE0E38">
        <w:rPr>
          <w:sz w:val="22"/>
          <w:szCs w:val="22"/>
        </w:rPr>
        <w:t> </w:t>
      </w:r>
      <w:r w:rsidRPr="00BE0E38">
        <w:rPr>
          <w:sz w:val="22"/>
          <w:szCs w:val="22"/>
        </w:rPr>
        <w:t xml:space="preserve">registru smluv zajistí </w:t>
      </w:r>
      <w:r w:rsidR="00B5408B" w:rsidRPr="00BE0E38">
        <w:rPr>
          <w:sz w:val="22"/>
          <w:szCs w:val="22"/>
        </w:rPr>
        <w:t>objednatel</w:t>
      </w:r>
      <w:r w:rsidRPr="00BE0E38">
        <w:rPr>
          <w:sz w:val="22"/>
          <w:szCs w:val="22"/>
        </w:rPr>
        <w:t>.</w:t>
      </w:r>
    </w:p>
    <w:p w:rsidR="00A72F37" w:rsidRPr="00BE0E38" w:rsidRDefault="00A72F37" w:rsidP="0001409F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BE0E38">
        <w:rPr>
          <w:sz w:val="22"/>
          <w:szCs w:val="22"/>
        </w:rPr>
        <w:t>Tato smlouva nabývá účinnosti dnem uveřejnění prostřednictvím registru smluv.</w:t>
      </w:r>
    </w:p>
    <w:p w:rsidR="00276F1C" w:rsidRPr="00BE0E38" w:rsidRDefault="0039036D" w:rsidP="0001409F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Smluvní strany se dohodly, že pro tento svůj závazkový vztah vylučují použití ustanovení § 1765</w:t>
      </w:r>
      <w:r w:rsidR="008B4021" w:rsidRPr="00BE0E38">
        <w:rPr>
          <w:sz w:val="22"/>
          <w:szCs w:val="22"/>
        </w:rPr>
        <w:t xml:space="preserve"> </w:t>
      </w:r>
      <w:r w:rsidR="00161D43" w:rsidRPr="00BE0E38">
        <w:rPr>
          <w:sz w:val="22"/>
          <w:szCs w:val="22"/>
        </w:rPr>
        <w:t>OZ</w:t>
      </w:r>
      <w:r w:rsidRPr="00BE0E38">
        <w:rPr>
          <w:sz w:val="22"/>
          <w:szCs w:val="22"/>
        </w:rPr>
        <w:t xml:space="preserve">, </w:t>
      </w:r>
      <w:r w:rsidR="00161D43" w:rsidRPr="00BE0E38">
        <w:rPr>
          <w:sz w:val="22"/>
          <w:szCs w:val="22"/>
        </w:rPr>
        <w:t>ustanovení § 1978 odst. 2 OZ</w:t>
      </w:r>
      <w:r w:rsidR="00D82353" w:rsidRPr="00BE0E38">
        <w:rPr>
          <w:sz w:val="22"/>
          <w:szCs w:val="22"/>
        </w:rPr>
        <w:t xml:space="preserve"> a</w:t>
      </w:r>
      <w:r w:rsidRPr="00BE0E38">
        <w:rPr>
          <w:sz w:val="22"/>
          <w:szCs w:val="22"/>
        </w:rPr>
        <w:t xml:space="preserve"> ustanovení § 2591 OZ.</w:t>
      </w:r>
    </w:p>
    <w:p w:rsidR="00C4606B" w:rsidRPr="00BE0E38" w:rsidRDefault="00C4606B" w:rsidP="0001409F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BE0E38">
        <w:rPr>
          <w:sz w:val="22"/>
          <w:szCs w:val="22"/>
        </w:rPr>
        <w:t>Smluvní strany se dále dohodly ve smyslu § 1740 odst. 2 a 3</w:t>
      </w:r>
      <w:r w:rsidR="00AA25FB" w:rsidRPr="00BE0E38">
        <w:rPr>
          <w:sz w:val="22"/>
          <w:szCs w:val="22"/>
        </w:rPr>
        <w:t xml:space="preserve"> OZ</w:t>
      </w:r>
      <w:r w:rsidRPr="00BE0E38">
        <w:rPr>
          <w:sz w:val="22"/>
          <w:szCs w:val="22"/>
        </w:rPr>
        <w:t>, že vylučují přijetí nabídky, která vyjadřuje obsah návrhu smlouvy jinými slovy, i přijetí nabídky s dodatkem nebo odchylkou, i když dodatek či odchylka podstatně nemění podmínky nabídky.</w:t>
      </w:r>
    </w:p>
    <w:p w:rsidR="00C4606B" w:rsidRPr="00BE0E38" w:rsidRDefault="00C4606B" w:rsidP="0001409F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BE0E38">
        <w:rPr>
          <w:sz w:val="22"/>
          <w:szCs w:val="22"/>
        </w:rPr>
        <w:t>Tato smlouva obsahuje úplné ujednání o předmětu smlouvy a všech náležitostech, které strany měly a</w:t>
      </w:r>
      <w:r w:rsidR="009A68B5" w:rsidRPr="00BE0E38">
        <w:rPr>
          <w:sz w:val="22"/>
          <w:szCs w:val="22"/>
        </w:rPr>
        <w:t> </w:t>
      </w:r>
      <w:r w:rsidRPr="00BE0E38">
        <w:rPr>
          <w:sz w:val="22"/>
          <w:szCs w:val="22"/>
        </w:rPr>
        <w:t>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</w:t>
      </w:r>
      <w:r w:rsidR="009A68B5" w:rsidRPr="00BE0E38">
        <w:rPr>
          <w:sz w:val="22"/>
          <w:szCs w:val="22"/>
        </w:rPr>
        <w:t> </w:t>
      </w:r>
      <w:r w:rsidRPr="00BE0E38">
        <w:rPr>
          <w:sz w:val="22"/>
          <w:szCs w:val="22"/>
        </w:rPr>
        <w:t>stran.</w:t>
      </w:r>
    </w:p>
    <w:p w:rsidR="0039036D" w:rsidRPr="00BE0E38" w:rsidRDefault="0039036D" w:rsidP="0001409F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BE0E38">
        <w:rPr>
          <w:sz w:val="22"/>
          <w:szCs w:val="22"/>
        </w:rPr>
        <w:t xml:space="preserve">Změnit nebo doplnit tuto smlouvu (s výjimkou změny sazby DPH dle čl. IV. odst. </w:t>
      </w:r>
      <w:r w:rsidR="005A32AD" w:rsidRPr="00BE0E38">
        <w:rPr>
          <w:sz w:val="22"/>
          <w:szCs w:val="22"/>
        </w:rPr>
        <w:t>6</w:t>
      </w:r>
      <w:r w:rsidRPr="00BE0E38">
        <w:rPr>
          <w:sz w:val="22"/>
          <w:szCs w:val="22"/>
        </w:rPr>
        <w:t xml:space="preserve"> této smlouvy</w:t>
      </w:r>
      <w:r w:rsidR="008B4021" w:rsidRPr="00BE0E38">
        <w:rPr>
          <w:sz w:val="22"/>
          <w:szCs w:val="22"/>
        </w:rPr>
        <w:t xml:space="preserve"> a</w:t>
      </w:r>
      <w:r w:rsidR="009A68B5" w:rsidRPr="00BE0E38">
        <w:rPr>
          <w:sz w:val="22"/>
          <w:szCs w:val="22"/>
        </w:rPr>
        <w:t> </w:t>
      </w:r>
      <w:r w:rsidRPr="00BE0E38">
        <w:rPr>
          <w:sz w:val="22"/>
          <w:szCs w:val="22"/>
        </w:rPr>
        <w:t xml:space="preserve">posunu termínů dle čl. V odst. </w:t>
      </w:r>
      <w:r w:rsidR="009978CC" w:rsidRPr="00BE0E38">
        <w:rPr>
          <w:sz w:val="22"/>
          <w:szCs w:val="22"/>
        </w:rPr>
        <w:t xml:space="preserve">5 a </w:t>
      </w:r>
      <w:r w:rsidRPr="00BE0E38">
        <w:rPr>
          <w:sz w:val="22"/>
          <w:szCs w:val="22"/>
        </w:rPr>
        <w:t>6 této smlouvy mohou smluvní strany pouze formou písemných dodatků, které budou vzestupně číslovány, výslovně prohlášeny za dodatek této smlouvy a podepsány oprávněnými zástupci smluvních stran.</w:t>
      </w:r>
      <w:r w:rsidR="009978CC" w:rsidRPr="00BE0E38">
        <w:rPr>
          <w:bCs/>
          <w:sz w:val="22"/>
          <w:szCs w:val="22"/>
        </w:rPr>
        <w:t xml:space="preserve"> Za písemnou formu nebude pro tento účel považována výměna e-mailových či jiných elektronických zpráv</w:t>
      </w:r>
      <w:r w:rsidR="009978CC" w:rsidRPr="00BE0E38">
        <w:rPr>
          <w:sz w:val="22"/>
          <w:szCs w:val="22"/>
        </w:rPr>
        <w:t>.</w:t>
      </w:r>
    </w:p>
    <w:p w:rsidR="009978CC" w:rsidRPr="00BE0E38" w:rsidRDefault="009978CC" w:rsidP="0001409F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Ukáže-li se některé z ustanovení této smlouvy zdánlivým (nicotným), posoudí se vliv této vady na</w:t>
      </w:r>
      <w:r w:rsidR="009A68B5" w:rsidRPr="00BE0E38">
        <w:rPr>
          <w:sz w:val="22"/>
          <w:szCs w:val="22"/>
        </w:rPr>
        <w:t> </w:t>
      </w:r>
      <w:r w:rsidRPr="00BE0E38">
        <w:rPr>
          <w:sz w:val="22"/>
          <w:szCs w:val="22"/>
        </w:rPr>
        <w:t>ostatní ustanovení smlouvy obdobně podle § 576 OZ.</w:t>
      </w:r>
    </w:p>
    <w:p w:rsidR="008B4021" w:rsidRPr="00BE0E38" w:rsidRDefault="008B4021" w:rsidP="0001409F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 xml:space="preserve">Smluvní strany mohou ukončit smluvní vztah písemnou dohodou. </w:t>
      </w:r>
    </w:p>
    <w:p w:rsidR="0039036D" w:rsidRPr="00BE0E38" w:rsidRDefault="0039036D" w:rsidP="0001409F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 xml:space="preserve">Objednatel může smlouvu </w:t>
      </w:r>
      <w:r w:rsidR="00324EEE" w:rsidRPr="00BE0E38">
        <w:rPr>
          <w:sz w:val="22"/>
          <w:szCs w:val="22"/>
        </w:rPr>
        <w:t>vypovědět i bez udání důvodů</w:t>
      </w:r>
      <w:r w:rsidRPr="00BE0E38">
        <w:rPr>
          <w:sz w:val="22"/>
          <w:szCs w:val="22"/>
        </w:rPr>
        <w:t xml:space="preserve"> písemnou výpovědí s </w:t>
      </w:r>
      <w:proofErr w:type="gramStart"/>
      <w:r w:rsidRPr="00BE0E38">
        <w:rPr>
          <w:sz w:val="22"/>
          <w:szCs w:val="22"/>
        </w:rPr>
        <w:t>30-ti</w:t>
      </w:r>
      <w:proofErr w:type="gramEnd"/>
      <w:r w:rsidRPr="00BE0E38">
        <w:rPr>
          <w:sz w:val="22"/>
          <w:szCs w:val="22"/>
        </w:rPr>
        <w:t xml:space="preserve"> denní výpovědní</w:t>
      </w:r>
      <w:r w:rsidR="00D82353" w:rsidRPr="00BE0E38">
        <w:rPr>
          <w:sz w:val="22"/>
          <w:szCs w:val="22"/>
        </w:rPr>
        <w:t xml:space="preserve"> </w:t>
      </w:r>
      <w:r w:rsidR="00324EEE" w:rsidRPr="00BE0E38">
        <w:rPr>
          <w:sz w:val="22"/>
          <w:szCs w:val="22"/>
        </w:rPr>
        <w:t>dobou,</w:t>
      </w:r>
      <w:r w:rsidRPr="00BE0E38">
        <w:rPr>
          <w:sz w:val="22"/>
          <w:szCs w:val="22"/>
        </w:rPr>
        <w:t xml:space="preserve"> která začíná běžet dnem doručení </w:t>
      </w:r>
      <w:r w:rsidR="00324EEE" w:rsidRPr="00BE0E38">
        <w:rPr>
          <w:sz w:val="22"/>
          <w:szCs w:val="22"/>
        </w:rPr>
        <w:t xml:space="preserve">výpovědi </w:t>
      </w:r>
      <w:r w:rsidRPr="00BE0E38">
        <w:rPr>
          <w:sz w:val="22"/>
          <w:szCs w:val="22"/>
        </w:rPr>
        <w:t>druhé smluvní straně.</w:t>
      </w:r>
      <w:r w:rsidR="00324EEE" w:rsidRPr="00BE0E38">
        <w:rPr>
          <w:sz w:val="22"/>
          <w:szCs w:val="22"/>
        </w:rPr>
        <w:t xml:space="preserve"> Objednatel může v případě rozhodnutí insolvenčního soudu o tom, že se zhotovitel nachází v úpadku, smlouvu vypovědět písemnou výpovědí bez výpovědní doby, výpověď je účinná doručením zhotoviteli.</w:t>
      </w:r>
    </w:p>
    <w:p w:rsidR="008B4E84" w:rsidRPr="00BE0E38" w:rsidRDefault="008B4E84" w:rsidP="00BE0E38">
      <w:pPr>
        <w:pStyle w:val="Prosttext"/>
        <w:numPr>
          <w:ilvl w:val="0"/>
          <w:numId w:val="20"/>
        </w:numPr>
        <w:spacing w:after="40"/>
        <w:ind w:left="357" w:hanging="357"/>
        <w:jc w:val="both"/>
        <w:rPr>
          <w:rFonts w:ascii="Times New Roman" w:hAnsi="Times New Roman"/>
        </w:rPr>
      </w:pPr>
      <w:r w:rsidRPr="00BE0E38">
        <w:rPr>
          <w:rFonts w:ascii="Times New Roman" w:hAnsi="Times New Roman"/>
        </w:rPr>
        <w:t>V případě zániku závazku před řádným splněním této smlouvy je zhotovitel povinen ihned předat objednateli nedokončené dílo včetně věcí, které opatřil a které jsou součástí díla, a včetně věcí, které zhotovitel účelně zadal do výroby nebo účelně opatřil pro plnění dle této smlouvy, a které se nestaly součástí díla, a uhradit objednateli vzniklou újmu. Objednatel je povinen uhradit zhotoviteli cenu řádně provedených prací a cenu věcí, které zhotovitel opatřil a které se staly součástí díla, a cenu věcí, které byly účelně zadány do výroby nebo účelně opatřeny pro plnění dle této smlouvy a které se nestaly součástí díla, a to za podmínky, že zhotovitel v době pořízení věcí nevěděl, že tyto věci již nezapracuje do díla. Smluvní strany uzavřou dohodu o vypořádání práv a povinností dle tohoto ustanovení a v případě, že se smluvní strany nedohodnou, bude určena výše jednotlivých závazků  objednatele a zhotovitele soudním znalcem, kterého vybere objednatel. Náklady za takovýto znalecký posudek smluvní strany ponesou rovným dílem.</w:t>
      </w:r>
    </w:p>
    <w:p w:rsidR="0039036D" w:rsidRPr="00BE0E38" w:rsidRDefault="0039036D" w:rsidP="0001409F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Zhotovitel se zavazuje, že jakékoliv informace, které se dozvěděl v souvislosti s plněním předmětu smlouvy nebo které jsou obsahem předmětu smlouvy, neposkytne třetím osobám.</w:t>
      </w:r>
    </w:p>
    <w:p w:rsidR="0039036D" w:rsidRPr="00BE0E38" w:rsidRDefault="0039036D" w:rsidP="0001409F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 xml:space="preserve">Zhotovitel nemůže bez písemného souhlasu objednatele postoupit </w:t>
      </w:r>
      <w:r w:rsidR="008B20DD" w:rsidRPr="00BE0E38">
        <w:rPr>
          <w:sz w:val="22"/>
          <w:szCs w:val="22"/>
        </w:rPr>
        <w:t xml:space="preserve">kterákoliv </w:t>
      </w:r>
      <w:r w:rsidRPr="00BE0E38">
        <w:rPr>
          <w:sz w:val="22"/>
          <w:szCs w:val="22"/>
        </w:rPr>
        <w:t>svá práva</w:t>
      </w:r>
      <w:r w:rsidR="00094FAD" w:rsidRPr="00BE0E38">
        <w:rPr>
          <w:sz w:val="22"/>
          <w:szCs w:val="22"/>
        </w:rPr>
        <w:t>,</w:t>
      </w:r>
      <w:r w:rsidRPr="00BE0E38">
        <w:rPr>
          <w:sz w:val="22"/>
          <w:szCs w:val="22"/>
        </w:rPr>
        <w:t xml:space="preserve"> ani převést kterékoliv své povinnosti plynoucí ze smlouvy třetí osobě</w:t>
      </w:r>
      <w:r w:rsidR="008B20DD" w:rsidRPr="00BE0E38">
        <w:rPr>
          <w:sz w:val="22"/>
          <w:szCs w:val="22"/>
        </w:rPr>
        <w:t>,</w:t>
      </w:r>
      <w:r w:rsidRPr="00BE0E38">
        <w:rPr>
          <w:sz w:val="22"/>
          <w:szCs w:val="22"/>
        </w:rPr>
        <w:t xml:space="preserve"> ani není oprávněn tuto smlouvu postoupit.</w:t>
      </w:r>
    </w:p>
    <w:p w:rsidR="003444AE" w:rsidRPr="00BE0E38" w:rsidRDefault="003444AE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Zhotovitel se zavazuje účastnit se na základě pozvánky objednatele všech jednání týkajících se předmětného díla.</w:t>
      </w:r>
    </w:p>
    <w:p w:rsidR="009978CC" w:rsidRPr="00BE0E38" w:rsidRDefault="008B20DD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Zhotovitel je povinen poskytovat objednateli veškeré informace, doklady apod. píse</w:t>
      </w:r>
      <w:r w:rsidR="009978CC" w:rsidRPr="00BE0E38">
        <w:rPr>
          <w:sz w:val="22"/>
          <w:szCs w:val="22"/>
        </w:rPr>
        <w:t>mnou formou.</w:t>
      </w:r>
    </w:p>
    <w:p w:rsidR="00A32C30" w:rsidRPr="00BE0E38" w:rsidRDefault="00A32C30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Písemnosti se považují za doručené i v případě, že kterákoliv ze stran její doručení odmítne, či jinak znemožní.</w:t>
      </w:r>
    </w:p>
    <w:p w:rsidR="002A055D" w:rsidRPr="00BE0E38" w:rsidRDefault="002A055D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Za objednatele je oprávněn jednat ve věcech technických zaměstnanec statutárního města Ostravy, zařazený do odboru investičního Magistrátu města Ostravy</w:t>
      </w:r>
      <w:r w:rsidRPr="00BE0E38">
        <w:rPr>
          <w:color w:val="FF0000"/>
          <w:sz w:val="22"/>
          <w:szCs w:val="22"/>
        </w:rPr>
        <w:t>.</w:t>
      </w:r>
    </w:p>
    <w:p w:rsidR="002A055D" w:rsidRPr="00BE0E38" w:rsidRDefault="002A055D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Inženýrskou činnost při realizaci díla uvedeného v čl. II. této smlouvy</w:t>
      </w:r>
      <w:r w:rsidR="00324EEE" w:rsidRPr="00BE0E38">
        <w:rPr>
          <w:sz w:val="22"/>
          <w:szCs w:val="22"/>
        </w:rPr>
        <w:t xml:space="preserve"> </w:t>
      </w:r>
      <w:r w:rsidRPr="00BE0E38">
        <w:rPr>
          <w:sz w:val="22"/>
          <w:szCs w:val="22"/>
        </w:rPr>
        <w:t xml:space="preserve">bude vykonávat </w:t>
      </w:r>
      <w:r w:rsidR="006E16BC" w:rsidRPr="00BE0E38">
        <w:rPr>
          <w:sz w:val="22"/>
          <w:szCs w:val="22"/>
        </w:rPr>
        <w:t>společnost O</w:t>
      </w:r>
      <w:r w:rsidR="008240A0" w:rsidRPr="00BE0E38">
        <w:rPr>
          <w:sz w:val="22"/>
          <w:szCs w:val="22"/>
        </w:rPr>
        <w:t>VAK a.s.</w:t>
      </w:r>
      <w:r w:rsidR="002C1FA3" w:rsidRPr="00BE0E38">
        <w:rPr>
          <w:sz w:val="22"/>
          <w:szCs w:val="22"/>
        </w:rPr>
        <w:t xml:space="preserve"> </w:t>
      </w:r>
    </w:p>
    <w:p w:rsidR="00826AF2" w:rsidRPr="00BE0E38" w:rsidRDefault="00A32C30" w:rsidP="00DE735A">
      <w:pPr>
        <w:pStyle w:val="Smlouva-slo"/>
        <w:numPr>
          <w:ilvl w:val="0"/>
          <w:numId w:val="37"/>
        </w:numPr>
        <w:spacing w:before="0" w:after="40" w:line="240" w:lineRule="auto"/>
        <w:ind w:left="357" w:hanging="357"/>
        <w:rPr>
          <w:sz w:val="22"/>
          <w:szCs w:val="22"/>
        </w:rPr>
      </w:pPr>
      <w:r w:rsidRPr="00BE0E38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A32C30" w:rsidRPr="00BE0E38" w:rsidRDefault="00697FBE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lastRenderedPageBreak/>
        <w:t>Tato smlouva byla uzavřena na základě pravé a svobodné vůle po pečlivém zvážení všech stran a</w:t>
      </w:r>
      <w:r w:rsidR="00C0617F" w:rsidRPr="00BE0E38">
        <w:rPr>
          <w:sz w:val="22"/>
          <w:szCs w:val="22"/>
        </w:rPr>
        <w:t> </w:t>
      </w:r>
      <w:r w:rsidRPr="00BE0E38">
        <w:rPr>
          <w:sz w:val="22"/>
          <w:szCs w:val="22"/>
        </w:rPr>
        <w:t>vzájemném vysvětlení jejího obsahu.</w:t>
      </w:r>
    </w:p>
    <w:p w:rsidR="00A32C30" w:rsidRPr="00BE0E38" w:rsidRDefault="00A32C30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Smlouva je vyhotovena ve čtyřech stejnopisech s platností originálu podepsaných oprávněnými zástupci smluvních stran, přičemž objednatel obdrží tři a zhotovitel jedno vyhotovení.</w:t>
      </w:r>
    </w:p>
    <w:p w:rsidR="00276F1C" w:rsidRPr="00BE0E38" w:rsidRDefault="00276F1C" w:rsidP="0001409F">
      <w:pPr>
        <w:pStyle w:val="Smlouva-slo"/>
        <w:numPr>
          <w:ilvl w:val="0"/>
          <w:numId w:val="37"/>
        </w:numPr>
        <w:spacing w:before="0" w:after="40" w:line="240" w:lineRule="auto"/>
        <w:rPr>
          <w:sz w:val="22"/>
          <w:szCs w:val="22"/>
        </w:rPr>
      </w:pPr>
      <w:r w:rsidRPr="00BE0E38">
        <w:rPr>
          <w:sz w:val="22"/>
          <w:szCs w:val="22"/>
        </w:rPr>
        <w:t>Nedílnou souč</w:t>
      </w:r>
      <w:r w:rsidR="00986CA6" w:rsidRPr="00BE0E38">
        <w:rPr>
          <w:sz w:val="22"/>
          <w:szCs w:val="22"/>
        </w:rPr>
        <w:t>ástí této smlouvy jsou přílohy:</w:t>
      </w:r>
    </w:p>
    <w:p w:rsidR="00753A42" w:rsidRPr="00BE0E38" w:rsidRDefault="00753A42" w:rsidP="00FF0762">
      <w:pPr>
        <w:ind w:left="360"/>
        <w:jc w:val="both"/>
        <w:rPr>
          <w:b/>
          <w:szCs w:val="22"/>
        </w:rPr>
      </w:pPr>
      <w:r w:rsidRPr="00BE0E38">
        <w:rPr>
          <w:szCs w:val="22"/>
        </w:rPr>
        <w:t xml:space="preserve">č. 1 - Kalkulace nákladů </w:t>
      </w:r>
      <w:r w:rsidRPr="00BE0E38">
        <w:rPr>
          <w:szCs w:val="22"/>
        </w:rPr>
        <w:tab/>
      </w:r>
      <w:r w:rsidRPr="00BE0E38">
        <w:rPr>
          <w:szCs w:val="22"/>
        </w:rPr>
        <w:tab/>
      </w:r>
      <w:r w:rsidRPr="00BE0E38">
        <w:rPr>
          <w:szCs w:val="22"/>
        </w:rPr>
        <w:tab/>
      </w:r>
      <w:r w:rsidRPr="00BE0E38">
        <w:rPr>
          <w:szCs w:val="22"/>
        </w:rPr>
        <w:tab/>
      </w:r>
      <w:r w:rsidRPr="00BE0E38">
        <w:rPr>
          <w:szCs w:val="22"/>
        </w:rPr>
        <w:tab/>
      </w:r>
      <w:r w:rsidRPr="00BE0E38">
        <w:rPr>
          <w:szCs w:val="22"/>
        </w:rPr>
        <w:tab/>
      </w:r>
    </w:p>
    <w:p w:rsidR="00753A42" w:rsidRPr="00BE0E38" w:rsidRDefault="00753A42" w:rsidP="00FF0762">
      <w:pPr>
        <w:ind w:left="360"/>
        <w:jc w:val="both"/>
        <w:rPr>
          <w:b/>
          <w:bCs/>
          <w:i/>
          <w:iCs/>
          <w:szCs w:val="22"/>
        </w:rPr>
      </w:pPr>
      <w:r w:rsidRPr="00BE0E38">
        <w:rPr>
          <w:szCs w:val="22"/>
        </w:rPr>
        <w:t xml:space="preserve">č. 2 - </w:t>
      </w:r>
      <w:r w:rsidR="00D34FFC" w:rsidRPr="00BE0E38">
        <w:rPr>
          <w:szCs w:val="22"/>
        </w:rPr>
        <w:t>H</w:t>
      </w:r>
      <w:r w:rsidRPr="00BE0E38">
        <w:rPr>
          <w:szCs w:val="22"/>
        </w:rPr>
        <w:t>armonogram realizace díla</w:t>
      </w:r>
    </w:p>
    <w:p w:rsidR="00276F1C" w:rsidRDefault="00276F1C" w:rsidP="00FF0762">
      <w:pPr>
        <w:pStyle w:val="Zkladntext"/>
        <w:spacing w:after="0"/>
        <w:ind w:firstLine="357"/>
        <w:jc w:val="both"/>
        <w:rPr>
          <w:szCs w:val="22"/>
        </w:rPr>
      </w:pPr>
      <w:r w:rsidRPr="00BE0E38">
        <w:rPr>
          <w:szCs w:val="22"/>
        </w:rPr>
        <w:t xml:space="preserve">č. 3 </w:t>
      </w:r>
      <w:r w:rsidR="008B3E46" w:rsidRPr="00BE0E38">
        <w:rPr>
          <w:szCs w:val="22"/>
        </w:rPr>
        <w:t xml:space="preserve">- </w:t>
      </w:r>
      <w:r w:rsidR="00160D14" w:rsidRPr="00BE0E38">
        <w:rPr>
          <w:szCs w:val="22"/>
        </w:rPr>
        <w:t>Plná moc</w:t>
      </w:r>
    </w:p>
    <w:p w:rsidR="00773A53" w:rsidRPr="00160D14" w:rsidRDefault="00773A53" w:rsidP="00B853E2">
      <w:pPr>
        <w:pStyle w:val="Zkladntext"/>
        <w:spacing w:after="80"/>
        <w:jc w:val="both"/>
        <w:rPr>
          <w:szCs w:val="22"/>
        </w:rPr>
      </w:pPr>
    </w:p>
    <w:p w:rsidR="000C7253" w:rsidRPr="00650F45" w:rsidRDefault="000C7253" w:rsidP="00C32D63">
      <w:pPr>
        <w:tabs>
          <w:tab w:val="left" w:pos="0"/>
          <w:tab w:val="left" w:pos="4990"/>
        </w:tabs>
        <w:jc w:val="both"/>
        <w:rPr>
          <w:rFonts w:ascii="Arial" w:hAnsi="Arial" w:cs="Arial"/>
          <w:b/>
          <w:sz w:val="20"/>
        </w:rPr>
      </w:pPr>
      <w:r w:rsidRPr="00650F45">
        <w:rPr>
          <w:rFonts w:ascii="Arial" w:hAnsi="Arial" w:cs="Arial"/>
          <w:b/>
          <w:sz w:val="20"/>
        </w:rPr>
        <w:t>Za objednatele</w:t>
      </w:r>
      <w:r w:rsidRPr="00650F45">
        <w:rPr>
          <w:rFonts w:ascii="Arial" w:hAnsi="Arial" w:cs="Arial"/>
          <w:b/>
          <w:sz w:val="20"/>
        </w:rPr>
        <w:tab/>
        <w:t>Za zhotovitele</w:t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650F45">
        <w:rPr>
          <w:szCs w:val="22"/>
        </w:rPr>
        <w:tab/>
      </w:r>
      <w:r w:rsidRPr="00650F45">
        <w:rPr>
          <w:szCs w:val="22"/>
        </w:rPr>
        <w:tab/>
      </w:r>
      <w:r w:rsidRPr="00650F45">
        <w:rPr>
          <w:szCs w:val="22"/>
        </w:rPr>
        <w:tab/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  <w:t xml:space="preserve">Datum: 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  <w:r w:rsidRPr="00650F45">
        <w:rPr>
          <w:rFonts w:ascii="Arial" w:hAnsi="Arial" w:cs="Arial"/>
          <w:sz w:val="20"/>
        </w:rPr>
        <w:t xml:space="preserve">Místo: </w:t>
      </w:r>
      <w:proofErr w:type="gramStart"/>
      <w:r w:rsidR="00FB3287">
        <w:rPr>
          <w:rFonts w:ascii="Arial" w:hAnsi="Arial" w:cs="Arial"/>
          <w:sz w:val="20"/>
        </w:rPr>
        <w:t xml:space="preserve">Ostrava                                                                  </w:t>
      </w:r>
      <w:r w:rsidRPr="00650F45">
        <w:rPr>
          <w:rFonts w:ascii="Arial" w:hAnsi="Arial" w:cs="Arial"/>
          <w:sz w:val="20"/>
        </w:rPr>
        <w:t>Místo</w:t>
      </w:r>
      <w:proofErr w:type="gramEnd"/>
      <w:r w:rsidRPr="00650F45">
        <w:rPr>
          <w:rFonts w:ascii="Arial" w:hAnsi="Arial" w:cs="Arial"/>
          <w:sz w:val="20"/>
        </w:rPr>
        <w:t>:</w:t>
      </w:r>
      <w:r w:rsidRPr="00650F45">
        <w:rPr>
          <w:rFonts w:ascii="Arial" w:hAnsi="Arial" w:cs="Arial"/>
          <w:sz w:val="20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FB3287" w:rsidRDefault="00FB3287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</w:p>
    <w:p w:rsidR="00FB3287" w:rsidRDefault="00FB3287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282290" w:rsidRPr="00BB2623" w:rsidRDefault="00282290" w:rsidP="00282290">
      <w:pPr>
        <w:tabs>
          <w:tab w:val="left" w:pos="0"/>
          <w:tab w:val="left" w:pos="4860"/>
        </w:tabs>
        <w:spacing w:after="40"/>
        <w:jc w:val="both"/>
        <w:rPr>
          <w:rFonts w:cs="Arial"/>
          <w:b/>
        </w:rPr>
      </w:pPr>
      <w:r w:rsidRPr="00BB2623">
        <w:rPr>
          <w:b/>
          <w:szCs w:val="22"/>
        </w:rPr>
        <w:t>Ing. Břetislav Riger</w:t>
      </w:r>
      <w:r w:rsidRPr="00BB2623">
        <w:rPr>
          <w:b/>
          <w:szCs w:val="22"/>
        </w:rPr>
        <w:tab/>
      </w:r>
      <w:proofErr w:type="spellStart"/>
      <w:r w:rsidRPr="00D4767E">
        <w:rPr>
          <w:rFonts w:cs="Arial"/>
          <w:b/>
          <w:szCs w:val="22"/>
        </w:rPr>
        <w:t>Tit</w:t>
      </w:r>
      <w:proofErr w:type="spellEnd"/>
      <w:r w:rsidRPr="00D4767E">
        <w:rPr>
          <w:rFonts w:cs="Arial"/>
          <w:b/>
          <w:szCs w:val="22"/>
        </w:rPr>
        <w:t xml:space="preserve">. Jméno </w:t>
      </w:r>
      <w:proofErr w:type="gramStart"/>
      <w:r w:rsidRPr="00D4767E">
        <w:rPr>
          <w:rFonts w:cs="Arial"/>
          <w:b/>
          <w:szCs w:val="22"/>
        </w:rPr>
        <w:t>Příjmení</w:t>
      </w:r>
      <w:r w:rsidRPr="00D4767E">
        <w:rPr>
          <w:b/>
          <w:szCs w:val="22"/>
        </w:rPr>
        <w:t xml:space="preserve">      </w:t>
      </w:r>
      <w:r w:rsidRPr="00D4767E">
        <w:rPr>
          <w:rFonts w:cs="Arial"/>
          <w:b/>
          <w:bCs/>
          <w:i/>
          <w:iCs/>
          <w:highlight w:val="yellow"/>
        </w:rPr>
        <w:t>(doplní</w:t>
      </w:r>
      <w:proofErr w:type="gramEnd"/>
      <w:r w:rsidRPr="00D4767E">
        <w:rPr>
          <w:rFonts w:cs="Arial"/>
          <w:b/>
          <w:bCs/>
          <w:i/>
          <w:iCs/>
          <w:highlight w:val="yellow"/>
        </w:rPr>
        <w:t xml:space="preserve"> zhotovitel)</w:t>
      </w:r>
    </w:p>
    <w:p w:rsidR="00282290" w:rsidRDefault="00282290" w:rsidP="00282290">
      <w:pPr>
        <w:tabs>
          <w:tab w:val="left" w:pos="0"/>
          <w:tab w:val="left" w:pos="4860"/>
        </w:tabs>
        <w:rPr>
          <w:szCs w:val="22"/>
        </w:rPr>
      </w:pPr>
      <w:r w:rsidRPr="00BB2623">
        <w:rPr>
          <w:szCs w:val="22"/>
        </w:rPr>
        <w:t>náměstek primátora na základě plné moci</w:t>
      </w:r>
      <w:r w:rsidRPr="00BB2623">
        <w:rPr>
          <w:szCs w:val="22"/>
        </w:rPr>
        <w:tab/>
      </w:r>
      <w:r w:rsidRPr="00CE0D14">
        <w:rPr>
          <w:szCs w:val="22"/>
          <w:highlight w:val="yellow"/>
        </w:rPr>
        <w:t>funkce</w:t>
      </w:r>
    </w:p>
    <w:p w:rsidR="00B9264C" w:rsidRPr="005212A7" w:rsidRDefault="00B9264C" w:rsidP="00B853E2">
      <w:pPr>
        <w:spacing w:after="80"/>
        <w:rPr>
          <w:szCs w:val="22"/>
        </w:rPr>
      </w:pPr>
    </w:p>
    <w:p w:rsidR="00753A42" w:rsidRDefault="005B7FF1" w:rsidP="005B7FF1">
      <w:pPr>
        <w:rPr>
          <w:szCs w:val="22"/>
        </w:rPr>
      </w:pPr>
      <w:r>
        <w:rPr>
          <w:szCs w:val="22"/>
        </w:rPr>
        <w:br w:type="page"/>
      </w:r>
    </w:p>
    <w:p w:rsidR="007A727A" w:rsidRPr="00826AF2" w:rsidRDefault="007A727A" w:rsidP="00B853E2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="00DA6439">
        <w:rPr>
          <w:b w:val="0"/>
          <w:bCs w:val="0"/>
          <w:color w:val="00000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……</w:t>
      </w:r>
      <w:r w:rsidRPr="00773A53">
        <w:rPr>
          <w:b w:val="0"/>
          <w:szCs w:val="22"/>
        </w:rPr>
        <w:t xml:space="preserve"> </w:t>
      </w:r>
      <w:r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</w:t>
      </w:r>
      <w:r w:rsidR="00826AF2">
        <w:rPr>
          <w:b w:val="0"/>
          <w:sz w:val="22"/>
          <w:szCs w:val="22"/>
        </w:rPr>
        <w:t>8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/</w:t>
      </w:r>
      <w:r w:rsidR="00753A42">
        <w:rPr>
          <w:b w:val="0"/>
          <w:sz w:val="22"/>
          <w:szCs w:val="22"/>
        </w:rPr>
        <w:t xml:space="preserve"> </w:t>
      </w:r>
      <w:r w:rsidRPr="00773A53">
        <w:rPr>
          <w:b w:val="0"/>
          <w:sz w:val="22"/>
          <w:szCs w:val="22"/>
        </w:rPr>
        <w:t>OI</w:t>
      </w:r>
      <w:r w:rsidR="00753A42">
        <w:rPr>
          <w:b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 xml:space="preserve">/ </w:t>
      </w:r>
      <w:r w:rsidRPr="00DA6439">
        <w:rPr>
          <w:b w:val="0"/>
          <w:szCs w:val="22"/>
        </w:rPr>
        <w:t>VZKÚ</w:t>
      </w:r>
    </w:p>
    <w:p w:rsidR="00DB2CC3" w:rsidRPr="00773A53" w:rsidRDefault="00DB2CC3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DB2CC3" w:rsidRPr="00EF77CC" w:rsidRDefault="00DB2CC3" w:rsidP="0001409F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826AF2">
        <w:rPr>
          <w:sz w:val="32"/>
          <w:szCs w:val="32"/>
        </w:rPr>
        <w:t>Kalkulace nákladů</w:t>
      </w:r>
    </w:p>
    <w:p w:rsidR="00753A42" w:rsidRPr="00FF0762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FF0762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A32C30" w:rsidRDefault="00A32C30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FF0762" w:rsidRDefault="00FF0762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:rsidR="007A727A" w:rsidRPr="00DA6439" w:rsidRDefault="007A727A" w:rsidP="007A727A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</w:t>
      </w:r>
      <w:r w:rsidRPr="00DA6439">
        <w:rPr>
          <w:b w:val="0"/>
          <w:bCs w:val="0"/>
          <w:sz w:val="22"/>
          <w:szCs w:val="22"/>
        </w:rPr>
        <w:t>smlouvě č.</w:t>
      </w:r>
      <w:r w:rsidR="00DA6439" w:rsidRPr="00DA6439">
        <w:rPr>
          <w:b w:val="0"/>
          <w:bCs w:val="0"/>
          <w:sz w:val="22"/>
          <w:szCs w:val="22"/>
        </w:rPr>
        <w:t xml:space="preserve"> </w:t>
      </w:r>
      <w:r w:rsidRPr="00DA6439">
        <w:rPr>
          <w:b w:val="0"/>
          <w:sz w:val="22"/>
          <w:szCs w:val="22"/>
        </w:rPr>
        <w:t>……</w:t>
      </w:r>
      <w:r w:rsidRPr="00DA6439">
        <w:rPr>
          <w:b w:val="0"/>
          <w:szCs w:val="22"/>
        </w:rPr>
        <w:t xml:space="preserve"> </w:t>
      </w:r>
      <w:r w:rsidRPr="00DA6439">
        <w:rPr>
          <w:b w:val="0"/>
          <w:sz w:val="22"/>
          <w:szCs w:val="22"/>
        </w:rPr>
        <w:t>/</w:t>
      </w:r>
      <w:r w:rsidR="00753A42" w:rsidRPr="00DA6439">
        <w:rPr>
          <w:b w:val="0"/>
          <w:sz w:val="22"/>
          <w:szCs w:val="22"/>
        </w:rPr>
        <w:t xml:space="preserve"> </w:t>
      </w:r>
      <w:r w:rsidR="00826AF2" w:rsidRPr="00DA6439">
        <w:rPr>
          <w:b w:val="0"/>
          <w:sz w:val="22"/>
          <w:szCs w:val="22"/>
        </w:rPr>
        <w:t xml:space="preserve">2018 / OI / </w:t>
      </w:r>
      <w:r w:rsidR="00826AF2" w:rsidRPr="00DA6439">
        <w:rPr>
          <w:b w:val="0"/>
          <w:szCs w:val="22"/>
        </w:rPr>
        <w:t>VZKÚ</w:t>
      </w:r>
    </w:p>
    <w:p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1E6A2F" w:rsidRPr="00EF77CC" w:rsidRDefault="00826AF2" w:rsidP="0001409F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>
        <w:rPr>
          <w:sz w:val="32"/>
          <w:szCs w:val="32"/>
        </w:rPr>
        <w:t>H</w:t>
      </w:r>
      <w:r w:rsidR="001E6A2F" w:rsidRPr="00EF77CC">
        <w:rPr>
          <w:sz w:val="32"/>
          <w:szCs w:val="32"/>
        </w:rPr>
        <w:t xml:space="preserve">armonogram realizace díla </w:t>
      </w:r>
    </w:p>
    <w:p w:rsidR="00753A42" w:rsidRPr="00DA6439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  <w:r w:rsidRPr="00A448FD">
        <w:rPr>
          <w:b/>
          <w:i/>
          <w:highlight w:val="yellow"/>
        </w:rPr>
        <w:t xml:space="preserve">(doplní </w:t>
      </w:r>
      <w:r w:rsidRPr="00DA6439">
        <w:rPr>
          <w:b/>
          <w:i/>
          <w:highlight w:val="yellow"/>
        </w:rPr>
        <w:t>zhotovitel</w:t>
      </w:r>
      <w:r w:rsidRPr="00A448FD">
        <w:rPr>
          <w:b/>
          <w:i/>
          <w:highlight w:val="yellow"/>
        </w:rPr>
        <w:t>)</w:t>
      </w:r>
    </w:p>
    <w:p w:rsidR="00826AF2" w:rsidRDefault="00826AF2">
      <w:pPr>
        <w:rPr>
          <w:szCs w:val="22"/>
        </w:rPr>
      </w:pPr>
      <w:r>
        <w:rPr>
          <w:szCs w:val="22"/>
        </w:rPr>
        <w:br w:type="page"/>
      </w:r>
    </w:p>
    <w:p w:rsidR="007A727A" w:rsidRPr="00826AF2" w:rsidRDefault="007A727A" w:rsidP="00FE7EFE">
      <w:pPr>
        <w:pStyle w:val="Zkladntext"/>
        <w:spacing w:after="40"/>
        <w:jc w:val="right"/>
        <w:rPr>
          <w:szCs w:val="22"/>
        </w:rPr>
      </w:pPr>
      <w:r w:rsidRPr="00A1178C">
        <w:rPr>
          <w:szCs w:val="22"/>
        </w:rPr>
        <w:lastRenderedPageBreak/>
        <w:t>Příloha č. 3 ke smlouvě č. …… /</w:t>
      </w:r>
      <w:r w:rsidR="00753A42">
        <w:rPr>
          <w:szCs w:val="22"/>
        </w:rPr>
        <w:t xml:space="preserve"> </w:t>
      </w:r>
      <w:r w:rsidR="00826AF2" w:rsidRPr="00826AF2">
        <w:rPr>
          <w:szCs w:val="22"/>
        </w:rPr>
        <w:t xml:space="preserve">2018 </w:t>
      </w:r>
      <w:r w:rsidR="00826AF2" w:rsidRPr="00DA6439">
        <w:rPr>
          <w:szCs w:val="22"/>
        </w:rPr>
        <w:t>/ OI / VZKÚ</w:t>
      </w:r>
    </w:p>
    <w:p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:rsidR="00470464" w:rsidRPr="008A27EE" w:rsidRDefault="00470464" w:rsidP="00FE7EFE">
      <w:pPr>
        <w:pStyle w:val="Zkladntext"/>
        <w:spacing w:after="80"/>
        <w:jc w:val="both"/>
        <w:rPr>
          <w:rFonts w:cs="Arial"/>
        </w:rPr>
      </w:pPr>
    </w:p>
    <w:p w:rsidR="001E6A2F" w:rsidRDefault="001E6A2F" w:rsidP="00826AF2">
      <w:pPr>
        <w:pStyle w:val="Nadpis1"/>
        <w:tabs>
          <w:tab w:val="left" w:pos="1440"/>
        </w:tabs>
        <w:spacing w:after="40"/>
        <w:jc w:val="center"/>
        <w:rPr>
          <w:rFonts w:cs="Arial"/>
          <w:sz w:val="32"/>
          <w:szCs w:val="32"/>
        </w:rPr>
      </w:pPr>
      <w:r w:rsidRPr="00826AF2">
        <w:rPr>
          <w:rFonts w:cs="Arial"/>
          <w:sz w:val="32"/>
          <w:szCs w:val="32"/>
        </w:rPr>
        <w:t>Plná moc</w:t>
      </w:r>
    </w:p>
    <w:p w:rsidR="008C50BF" w:rsidRPr="008C50BF" w:rsidRDefault="008C50BF" w:rsidP="008C50BF"/>
    <w:p w:rsidR="005314CA" w:rsidRPr="00826AF2" w:rsidRDefault="005314CA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 w:rsidRPr="00826AF2">
        <w:rPr>
          <w:rFonts w:ascii="Arial" w:hAnsi="Arial" w:cs="Arial"/>
          <w:sz w:val="24"/>
          <w:szCs w:val="24"/>
        </w:rPr>
        <w:t>ke smlouvě č. ____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Pr="00826AF2">
        <w:rPr>
          <w:rFonts w:ascii="Arial" w:hAnsi="Arial" w:cs="Arial"/>
          <w:sz w:val="24"/>
          <w:szCs w:val="24"/>
        </w:rPr>
        <w:t>/</w:t>
      </w:r>
      <w:r w:rsidR="00B15886" w:rsidRPr="00826AF2">
        <w:rPr>
          <w:rFonts w:ascii="Arial" w:hAnsi="Arial" w:cs="Arial"/>
          <w:sz w:val="24"/>
          <w:szCs w:val="24"/>
        </w:rPr>
        <w:t xml:space="preserve"> </w:t>
      </w:r>
      <w:r w:rsidR="00826AF2" w:rsidRPr="00826AF2">
        <w:rPr>
          <w:rFonts w:ascii="Arial" w:hAnsi="Arial" w:cs="Arial"/>
          <w:sz w:val="24"/>
          <w:szCs w:val="24"/>
        </w:rPr>
        <w:t xml:space="preserve">2018 / OI / VZKÚ </w:t>
      </w:r>
      <w:r w:rsidRPr="00826AF2">
        <w:rPr>
          <w:rFonts w:ascii="Arial" w:hAnsi="Arial" w:cs="Arial"/>
          <w:sz w:val="24"/>
          <w:szCs w:val="24"/>
        </w:rPr>
        <w:t>na realizaci stavby</w:t>
      </w:r>
    </w:p>
    <w:p w:rsidR="005314CA" w:rsidRPr="00826AF2" w:rsidRDefault="00826AF2" w:rsidP="00826AF2">
      <w:pPr>
        <w:pStyle w:val="Nadpis3"/>
        <w:spacing w:before="0" w:after="40"/>
        <w:jc w:val="center"/>
        <w:rPr>
          <w:rFonts w:ascii="Arial" w:hAnsi="Arial" w:cs="Arial"/>
          <w:sz w:val="24"/>
          <w:szCs w:val="24"/>
        </w:rPr>
      </w:pPr>
      <w:r>
        <w:rPr>
          <w:rStyle w:val="slostrnky"/>
          <w:rFonts w:ascii="Arial" w:hAnsi="Arial" w:cs="Arial"/>
          <w:sz w:val="24"/>
          <w:szCs w:val="24"/>
        </w:rPr>
        <w:t>„</w:t>
      </w:r>
      <w:r w:rsidR="006E16BC">
        <w:rPr>
          <w:rStyle w:val="slostrnky"/>
          <w:rFonts w:ascii="Arial" w:hAnsi="Arial" w:cs="Arial"/>
          <w:sz w:val="24"/>
          <w:szCs w:val="24"/>
        </w:rPr>
        <w:t>Odkanalizování lokality Na Pastvinách</w:t>
      </w:r>
      <w:r>
        <w:rPr>
          <w:rStyle w:val="slostrnky"/>
          <w:rFonts w:ascii="Arial" w:hAnsi="Arial" w:cs="Arial"/>
          <w:sz w:val="24"/>
          <w:szCs w:val="24"/>
        </w:rPr>
        <w:t>“</w:t>
      </w:r>
      <w:r w:rsidR="00CF7DC5">
        <w:rPr>
          <w:rStyle w:val="slostrnky"/>
          <w:rFonts w:ascii="Arial" w:hAnsi="Arial" w:cs="Arial"/>
          <w:sz w:val="24"/>
          <w:szCs w:val="24"/>
        </w:rPr>
        <w:t xml:space="preserve"> </w:t>
      </w:r>
      <w:r w:rsidR="005314CA" w:rsidRPr="00826AF2">
        <w:rPr>
          <w:rFonts w:ascii="Arial" w:hAnsi="Arial" w:cs="Arial"/>
          <w:sz w:val="24"/>
          <w:szCs w:val="24"/>
        </w:rPr>
        <w:t>v </w:t>
      </w:r>
      <w:proofErr w:type="spellStart"/>
      <w:proofErr w:type="gramStart"/>
      <w:r w:rsidR="005314CA" w:rsidRPr="00826AF2">
        <w:rPr>
          <w:rFonts w:ascii="Arial" w:hAnsi="Arial" w:cs="Arial"/>
          <w:sz w:val="24"/>
          <w:szCs w:val="24"/>
        </w:rPr>
        <w:t>k.ú</w:t>
      </w:r>
      <w:proofErr w:type="spellEnd"/>
      <w:r w:rsidR="005314CA" w:rsidRPr="00826AF2">
        <w:rPr>
          <w:rFonts w:ascii="Arial" w:hAnsi="Arial" w:cs="Arial"/>
          <w:sz w:val="24"/>
          <w:szCs w:val="24"/>
        </w:rPr>
        <w:t>.</w:t>
      </w:r>
      <w:proofErr w:type="gramEnd"/>
      <w:r w:rsidR="005314CA" w:rsidRPr="00826AF2">
        <w:rPr>
          <w:rFonts w:ascii="Arial" w:hAnsi="Arial" w:cs="Arial"/>
          <w:sz w:val="24"/>
          <w:szCs w:val="24"/>
        </w:rPr>
        <w:t xml:space="preserve"> </w:t>
      </w:r>
      <w:r w:rsidR="006E16BC">
        <w:rPr>
          <w:rFonts w:ascii="Arial" w:hAnsi="Arial" w:cs="Arial"/>
          <w:sz w:val="24"/>
          <w:szCs w:val="24"/>
        </w:rPr>
        <w:t>Proskovice</w:t>
      </w:r>
      <w:r w:rsidR="00B15886" w:rsidRPr="00826AF2">
        <w:rPr>
          <w:rFonts w:ascii="Arial" w:hAnsi="Arial" w:cs="Arial"/>
          <w:sz w:val="24"/>
          <w:szCs w:val="24"/>
        </w:rPr>
        <w:t>, obec Ostrava</w:t>
      </w:r>
    </w:p>
    <w:p w:rsidR="005314CA" w:rsidRPr="00826AF2" w:rsidRDefault="005314CA" w:rsidP="00FE7EFE">
      <w:pPr>
        <w:pStyle w:val="Smlouva1"/>
        <w:numPr>
          <w:ilvl w:val="0"/>
          <w:numId w:val="0"/>
        </w:numPr>
        <w:spacing w:before="0" w:after="80"/>
        <w:jc w:val="both"/>
        <w:rPr>
          <w:rFonts w:cs="Arial"/>
          <w:b w:val="0"/>
          <w:sz w:val="24"/>
          <w:szCs w:val="24"/>
        </w:rPr>
      </w:pPr>
    </w:p>
    <w:p w:rsidR="008C50BF" w:rsidRDefault="00261743" w:rsidP="00B853E2">
      <w:pPr>
        <w:spacing w:after="40"/>
        <w:rPr>
          <w:bCs/>
          <w:szCs w:val="22"/>
        </w:rPr>
      </w:pPr>
      <w:r w:rsidRPr="00EF1A0E">
        <w:rPr>
          <w:rFonts w:ascii="Arial" w:hAnsi="Arial" w:cs="Arial"/>
          <w:b/>
          <w:bCs/>
          <w:sz w:val="20"/>
        </w:rPr>
        <w:t>Objednatel:</w:t>
      </w:r>
      <w:r w:rsidRPr="00F72744">
        <w:rPr>
          <w:rFonts w:cs="Arial"/>
          <w:bCs/>
          <w:szCs w:val="22"/>
        </w:rPr>
        <w:tab/>
      </w:r>
      <w:r w:rsidR="00EF1A0E">
        <w:rPr>
          <w:rFonts w:cs="Arial"/>
          <w:bCs/>
          <w:szCs w:val="22"/>
        </w:rPr>
        <w:tab/>
      </w:r>
      <w:r w:rsidRPr="008C50BF">
        <w:rPr>
          <w:b/>
          <w:bCs/>
          <w:szCs w:val="22"/>
        </w:rPr>
        <w:t>Statutární město Ostrava</w:t>
      </w:r>
    </w:p>
    <w:p w:rsidR="00261743" w:rsidRPr="00971EB2" w:rsidRDefault="00261743" w:rsidP="008C50BF">
      <w:pPr>
        <w:spacing w:after="40"/>
        <w:ind w:left="1136" w:firstLine="284"/>
        <w:rPr>
          <w:bCs/>
          <w:szCs w:val="22"/>
        </w:rPr>
      </w:pPr>
      <w:r w:rsidRPr="00971EB2">
        <w:rPr>
          <w:bCs/>
          <w:szCs w:val="22"/>
        </w:rPr>
        <w:t>Prokešovo nám. č. 8, 729 30 Ostrava</w:t>
      </w:r>
    </w:p>
    <w:p w:rsidR="00261743" w:rsidRPr="00753A42" w:rsidRDefault="00261743" w:rsidP="008C50BF">
      <w:pPr>
        <w:spacing w:after="40"/>
        <w:ind w:left="1136" w:firstLine="284"/>
        <w:rPr>
          <w:bCs/>
          <w:szCs w:val="22"/>
        </w:rPr>
      </w:pPr>
      <w:r w:rsidRPr="00EA1926">
        <w:rPr>
          <w:bCs/>
          <w:szCs w:val="22"/>
        </w:rPr>
        <w:t>IČO:</w:t>
      </w:r>
      <w:r w:rsidR="008C50BF" w:rsidRPr="00EA1926">
        <w:rPr>
          <w:bCs/>
          <w:szCs w:val="22"/>
        </w:rPr>
        <w:t xml:space="preserve"> </w:t>
      </w:r>
      <w:r w:rsidRPr="00753A42">
        <w:rPr>
          <w:bCs/>
          <w:szCs w:val="22"/>
        </w:rPr>
        <w:t>008 45</w:t>
      </w:r>
      <w:r w:rsidR="008C50BF">
        <w:rPr>
          <w:bCs/>
          <w:szCs w:val="22"/>
        </w:rPr>
        <w:t> </w:t>
      </w:r>
      <w:r w:rsidRPr="00753A42">
        <w:rPr>
          <w:bCs/>
          <w:szCs w:val="22"/>
        </w:rPr>
        <w:t>451</w:t>
      </w:r>
    </w:p>
    <w:p w:rsidR="00261743" w:rsidRPr="00EA1926" w:rsidRDefault="00261743" w:rsidP="008C50BF">
      <w:pPr>
        <w:spacing w:after="80"/>
        <w:ind w:left="1136" w:firstLine="284"/>
        <w:jc w:val="both"/>
        <w:rPr>
          <w:bCs/>
          <w:szCs w:val="22"/>
        </w:rPr>
      </w:pPr>
      <w:r w:rsidRPr="00EA1926">
        <w:rPr>
          <w:bCs/>
          <w:szCs w:val="22"/>
        </w:rPr>
        <w:t>zastoupeno:</w:t>
      </w:r>
      <w:r w:rsidRPr="00971EB2">
        <w:rPr>
          <w:bCs/>
          <w:szCs w:val="22"/>
        </w:rPr>
        <w:tab/>
      </w:r>
      <w:r w:rsidR="001C66D0" w:rsidRPr="00EA1926">
        <w:rPr>
          <w:bCs/>
          <w:szCs w:val="22"/>
        </w:rPr>
        <w:t xml:space="preserve">Ing. Břetislavem </w:t>
      </w:r>
      <w:proofErr w:type="spellStart"/>
      <w:r w:rsidR="001C66D0" w:rsidRPr="00EA1926">
        <w:rPr>
          <w:bCs/>
          <w:szCs w:val="22"/>
        </w:rPr>
        <w:t>Rigerem</w:t>
      </w:r>
      <w:proofErr w:type="spellEnd"/>
      <w:r w:rsidRPr="006C4A39">
        <w:rPr>
          <w:bCs/>
          <w:szCs w:val="22"/>
        </w:rPr>
        <w:t xml:space="preserve">, </w:t>
      </w:r>
      <w:r w:rsidRPr="00D12809">
        <w:rPr>
          <w:bCs/>
          <w:szCs w:val="22"/>
        </w:rPr>
        <w:t>náměstkem primátora</w:t>
      </w:r>
    </w:p>
    <w:p w:rsidR="00261743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:rsidR="00753A42" w:rsidRPr="00903B59" w:rsidRDefault="00753A42" w:rsidP="00DB67F7">
      <w:pPr>
        <w:numPr>
          <w:ilvl w:val="12"/>
          <w:numId w:val="0"/>
        </w:numPr>
        <w:spacing w:after="40"/>
        <w:jc w:val="both"/>
        <w:rPr>
          <w:b/>
          <w:bCs/>
          <w:szCs w:val="22"/>
        </w:rPr>
      </w:pPr>
      <w:r w:rsidRPr="00EF1A0E">
        <w:rPr>
          <w:rFonts w:ascii="Arial" w:hAnsi="Arial" w:cs="Arial"/>
          <w:b/>
          <w:bCs/>
          <w:sz w:val="20"/>
        </w:rPr>
        <w:t>Zhotovitel:</w:t>
      </w:r>
      <w:r w:rsidRPr="00903B59">
        <w:rPr>
          <w:bCs/>
          <w:szCs w:val="22"/>
        </w:rPr>
        <w:tab/>
      </w:r>
      <w:r>
        <w:rPr>
          <w:bCs/>
          <w:szCs w:val="22"/>
        </w:rPr>
        <w:tab/>
      </w:r>
      <w:r w:rsidR="008240A0">
        <w:rPr>
          <w:rFonts w:cs="Arial"/>
          <w:b/>
        </w:rPr>
        <w:t>………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 xml:space="preserve">sídlo: </w:t>
      </w:r>
      <w:r w:rsidR="008240A0">
        <w:rPr>
          <w:szCs w:val="22"/>
        </w:rPr>
        <w:t>……….</w:t>
      </w:r>
    </w:p>
    <w:p w:rsidR="008C50BF" w:rsidRPr="00D4767E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ab/>
      </w:r>
      <w:r w:rsidRPr="00D4767E">
        <w:rPr>
          <w:szCs w:val="22"/>
        </w:rPr>
        <w:tab/>
        <w:t>IČO:</w:t>
      </w:r>
      <w:r w:rsidR="008240A0">
        <w:rPr>
          <w:szCs w:val="22"/>
        </w:rPr>
        <w:t xml:space="preserve"> ……</w:t>
      </w:r>
      <w:proofErr w:type="gramStart"/>
      <w:r w:rsidR="008240A0">
        <w:rPr>
          <w:szCs w:val="22"/>
        </w:rPr>
        <w:t>…..</w:t>
      </w:r>
      <w:proofErr w:type="gramEnd"/>
    </w:p>
    <w:p w:rsidR="008C50BF" w:rsidRPr="00D4767E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8240A0">
        <w:rPr>
          <w:szCs w:val="22"/>
        </w:rPr>
        <w:tab/>
        <w:t>zastoupena: ………</w:t>
      </w:r>
      <w:proofErr w:type="gramStart"/>
      <w:r w:rsidR="008240A0">
        <w:rPr>
          <w:szCs w:val="22"/>
        </w:rPr>
        <w:t>…..</w:t>
      </w:r>
      <w:proofErr w:type="gramEnd"/>
    </w:p>
    <w:p w:rsidR="008C50BF" w:rsidRPr="00D4767E" w:rsidRDefault="008C50BF" w:rsidP="008240A0">
      <w:pPr>
        <w:numPr>
          <w:ilvl w:val="12"/>
          <w:numId w:val="0"/>
        </w:numPr>
        <w:tabs>
          <w:tab w:val="left" w:pos="360"/>
          <w:tab w:val="left" w:pos="1418"/>
        </w:tabs>
        <w:spacing w:before="60"/>
        <w:rPr>
          <w:i/>
          <w:szCs w:val="22"/>
        </w:rPr>
      </w:pPr>
      <w:r w:rsidRPr="00D4767E">
        <w:rPr>
          <w:szCs w:val="22"/>
        </w:rPr>
        <w:tab/>
      </w:r>
      <w:r w:rsidRPr="00D4767E">
        <w:rPr>
          <w:szCs w:val="22"/>
        </w:rPr>
        <w:tab/>
      </w:r>
      <w:r w:rsidRPr="00D4767E">
        <w:rPr>
          <w:i/>
          <w:szCs w:val="22"/>
        </w:rPr>
        <w:tab/>
      </w:r>
      <w:r w:rsidRPr="008240A0">
        <w:rPr>
          <w:rFonts w:cs="Arial"/>
          <w:b/>
          <w:i/>
          <w:highlight w:val="yellow"/>
        </w:rPr>
        <w:t>(doplní zhotovitel)</w:t>
      </w:r>
    </w:p>
    <w:p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:rsidR="00276F1C" w:rsidRPr="00971EB2" w:rsidRDefault="00276F1C" w:rsidP="0001409F">
      <w:pPr>
        <w:numPr>
          <w:ilvl w:val="1"/>
          <w:numId w:val="21"/>
        </w:numPr>
        <w:spacing w:after="80"/>
        <w:jc w:val="both"/>
        <w:rPr>
          <w:bCs/>
          <w:szCs w:val="22"/>
        </w:rPr>
      </w:pPr>
      <w:r w:rsidRPr="00971EB2">
        <w:rPr>
          <w:bCs/>
          <w:szCs w:val="22"/>
        </w:rPr>
        <w:t>Zhotovitel bude jménem a na účet objednatele zastupovat objednatele při jednáních, ve všech správních řízeních vedených před správními orgány k zajištění potřebných povolení a rozhodnutí, podávat žádosti, návrhy, ohlášení a přijímat za objednatele písemnosti, spojené s dodavatelskou činností</w:t>
      </w:r>
      <w:r w:rsidRPr="00132BC9">
        <w:rPr>
          <w:bCs/>
          <w:i/>
          <w:szCs w:val="22"/>
        </w:rPr>
        <w:t>.</w:t>
      </w:r>
    </w:p>
    <w:p w:rsidR="00132BC9" w:rsidRPr="00753A42" w:rsidRDefault="00132BC9" w:rsidP="0001409F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753A42">
        <w:rPr>
          <w:bCs/>
          <w:sz w:val="22"/>
          <w:szCs w:val="22"/>
        </w:rPr>
        <w:t>Zhotovitel</w:t>
      </w:r>
      <w:r w:rsidRPr="00753A42">
        <w:rPr>
          <w:sz w:val="22"/>
          <w:szCs w:val="22"/>
        </w:rPr>
        <w:t xml:space="preserve"> jménem a na účet objednatele zabezpečí povolení k uzavírkám, prokopávkám, záborům komunikací a zeleně, projednání provizorního dopravního značení</w:t>
      </w:r>
      <w:r w:rsidR="00773A53" w:rsidRPr="00753A42">
        <w:rPr>
          <w:sz w:val="22"/>
          <w:szCs w:val="22"/>
        </w:rPr>
        <w:t>,</w:t>
      </w:r>
      <w:r w:rsidRPr="00753A42">
        <w:rPr>
          <w:sz w:val="22"/>
          <w:szCs w:val="22"/>
        </w:rPr>
        <w:t xml:space="preserve"> včetně organizace dopravy po</w:t>
      </w:r>
      <w:r w:rsidR="00826AF2">
        <w:rPr>
          <w:sz w:val="22"/>
          <w:szCs w:val="22"/>
        </w:rPr>
        <w:t> </w:t>
      </w:r>
      <w:r w:rsidRPr="00753A42">
        <w:rPr>
          <w:sz w:val="22"/>
          <w:szCs w:val="22"/>
        </w:rPr>
        <w:t>dobu realizace výše uvedené stavby.</w:t>
      </w:r>
    </w:p>
    <w:p w:rsidR="00276F1C" w:rsidRPr="00FE7EFE" w:rsidRDefault="00276F1C" w:rsidP="0001409F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>účinnosti smlouvy do</w:t>
      </w:r>
      <w:r w:rsidR="00826AF2">
        <w:rPr>
          <w:bCs/>
          <w:sz w:val="22"/>
          <w:szCs w:val="22"/>
        </w:rPr>
        <w:t> </w:t>
      </w:r>
      <w:r w:rsidRPr="00FE7EFE">
        <w:rPr>
          <w:bCs/>
          <w:sz w:val="22"/>
          <w:szCs w:val="22"/>
        </w:rPr>
        <w:t xml:space="preserve">odstranění všech případných vad </w:t>
      </w:r>
      <w:r w:rsidR="00826AF2" w:rsidRPr="00282290">
        <w:rPr>
          <w:bCs/>
          <w:sz w:val="22"/>
          <w:szCs w:val="22"/>
        </w:rPr>
        <w:t>z přejímacího řízení a ze závěrečné kontrolní prohlídky (kolaudace)</w:t>
      </w:r>
      <w:r w:rsidR="00601FCB" w:rsidRPr="00282290">
        <w:rPr>
          <w:bCs/>
          <w:sz w:val="22"/>
          <w:szCs w:val="22"/>
        </w:rPr>
        <w:t xml:space="preserve"> stavby </w:t>
      </w:r>
      <w:r w:rsidR="00406838" w:rsidRPr="00282290">
        <w:rPr>
          <w:bCs/>
          <w:sz w:val="22"/>
          <w:szCs w:val="22"/>
        </w:rPr>
        <w:t>„</w:t>
      </w:r>
      <w:r w:rsidR="006E16BC">
        <w:rPr>
          <w:bCs/>
          <w:sz w:val="22"/>
          <w:szCs w:val="22"/>
        </w:rPr>
        <w:t xml:space="preserve">Odkanalizování </w:t>
      </w:r>
      <w:r w:rsidR="00EA1926">
        <w:rPr>
          <w:bCs/>
          <w:sz w:val="22"/>
          <w:szCs w:val="22"/>
        </w:rPr>
        <w:t>lokality Na Pastvinác</w:t>
      </w:r>
      <w:r w:rsidR="006E16BC">
        <w:rPr>
          <w:bCs/>
          <w:sz w:val="22"/>
          <w:szCs w:val="22"/>
        </w:rPr>
        <w:t>h</w:t>
      </w:r>
      <w:r w:rsidR="00406838">
        <w:rPr>
          <w:sz w:val="22"/>
          <w:szCs w:val="22"/>
        </w:rPr>
        <w:t>“.</w:t>
      </w: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53332D" w:rsidRPr="00406838" w:rsidRDefault="0053332D" w:rsidP="00FE7EFE">
      <w:pPr>
        <w:pStyle w:val="Zkladntext"/>
        <w:spacing w:after="80"/>
        <w:rPr>
          <w:szCs w:val="22"/>
        </w:rPr>
      </w:pPr>
      <w:r w:rsidRPr="00406838">
        <w:rPr>
          <w:szCs w:val="22"/>
        </w:rPr>
        <w:t>V Ostravě dne:</w:t>
      </w:r>
    </w:p>
    <w:p w:rsidR="00282290" w:rsidRPr="00D4767E" w:rsidRDefault="00282290" w:rsidP="00282290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290" w:rsidRPr="008240A0" w:rsidRDefault="00282290" w:rsidP="00282290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 w:rsidRPr="008240A0">
              <w:rPr>
                <w:rFonts w:cs="Arial"/>
              </w:rPr>
              <w:t>za objednatele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8240A0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8240A0">
              <w:rPr>
                <w:szCs w:val="22"/>
              </w:rPr>
              <w:t>Ing. Břetislav Riger</w:t>
            </w:r>
          </w:p>
        </w:tc>
      </w:tr>
      <w:tr w:rsidR="00282290" w:rsidRPr="00D4767E" w:rsidTr="00A64C6F">
        <w:trPr>
          <w:jc w:val="center"/>
        </w:trPr>
        <w:tc>
          <w:tcPr>
            <w:tcW w:w="2126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282290" w:rsidRPr="00D4767E" w:rsidRDefault="00282290" w:rsidP="00A64C6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náměstek primátora</w:t>
            </w:r>
          </w:p>
          <w:p w:rsidR="00282290" w:rsidRPr="00660ADF" w:rsidRDefault="00282290" w:rsidP="00A64C6F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60ADF">
              <w:rPr>
                <w:szCs w:val="22"/>
              </w:rPr>
              <w:t>na základě plné moci</w:t>
            </w:r>
          </w:p>
        </w:tc>
      </w:tr>
    </w:tbl>
    <w:p w:rsidR="00282290" w:rsidRPr="00D4767E" w:rsidRDefault="00282290" w:rsidP="00282290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Prohlašuji, že plnou moc přijímám.</w:t>
      </w:r>
    </w:p>
    <w:p w:rsidR="00282290" w:rsidRPr="00D4767E" w:rsidRDefault="00282290" w:rsidP="00282290">
      <w:pPr>
        <w:pStyle w:val="Zkladntext"/>
        <w:rPr>
          <w:szCs w:val="22"/>
        </w:rPr>
      </w:pPr>
    </w:p>
    <w:p w:rsidR="00282290" w:rsidRDefault="00282290" w:rsidP="00282290">
      <w:pPr>
        <w:pStyle w:val="Zkladntext"/>
        <w:rPr>
          <w:szCs w:val="22"/>
        </w:rPr>
      </w:pPr>
      <w:r w:rsidRPr="00D4767E">
        <w:rPr>
          <w:szCs w:val="22"/>
        </w:rPr>
        <w:t>V ……………, dne:</w:t>
      </w:r>
    </w:p>
    <w:p w:rsidR="008240A0" w:rsidRPr="00D4767E" w:rsidRDefault="008240A0" w:rsidP="008240A0">
      <w:pPr>
        <w:ind w:left="4248"/>
        <w:rPr>
          <w:bCs/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8240A0" w:rsidRPr="00D4767E" w:rsidTr="008240A0">
        <w:trPr>
          <w:jc w:val="center"/>
        </w:trPr>
        <w:tc>
          <w:tcPr>
            <w:tcW w:w="2126" w:type="dxa"/>
          </w:tcPr>
          <w:p w:rsidR="008240A0" w:rsidRPr="00D4767E" w:rsidRDefault="008240A0" w:rsidP="00FA70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8240A0" w:rsidRPr="00D4767E" w:rsidRDefault="008240A0" w:rsidP="00FA70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0A0" w:rsidRPr="008240A0" w:rsidRDefault="008240A0" w:rsidP="00FA7035">
            <w:pPr>
              <w:tabs>
                <w:tab w:val="left" w:pos="5103"/>
              </w:tabs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</w:rPr>
              <w:t>za zhotovi</w:t>
            </w:r>
            <w:r w:rsidRPr="008240A0">
              <w:rPr>
                <w:rFonts w:cs="Arial"/>
              </w:rPr>
              <w:t>tele</w:t>
            </w:r>
          </w:p>
        </w:tc>
      </w:tr>
      <w:tr w:rsidR="008240A0" w:rsidRPr="00D4767E" w:rsidTr="008240A0">
        <w:trPr>
          <w:jc w:val="center"/>
        </w:trPr>
        <w:tc>
          <w:tcPr>
            <w:tcW w:w="2126" w:type="dxa"/>
          </w:tcPr>
          <w:p w:rsidR="008240A0" w:rsidRPr="00D4767E" w:rsidRDefault="008240A0" w:rsidP="00FA70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8240A0" w:rsidRPr="00D4767E" w:rsidRDefault="008240A0" w:rsidP="00FA70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8240A0" w:rsidRPr="008240A0" w:rsidRDefault="008240A0" w:rsidP="00FA7035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</w:t>
            </w:r>
          </w:p>
        </w:tc>
      </w:tr>
      <w:tr w:rsidR="008240A0" w:rsidRPr="00D4767E" w:rsidTr="008240A0">
        <w:trPr>
          <w:jc w:val="center"/>
        </w:trPr>
        <w:tc>
          <w:tcPr>
            <w:tcW w:w="2126" w:type="dxa"/>
          </w:tcPr>
          <w:p w:rsidR="008240A0" w:rsidRPr="00D4767E" w:rsidRDefault="008240A0" w:rsidP="00FA70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8240A0" w:rsidRPr="00D4767E" w:rsidRDefault="008240A0" w:rsidP="00FA7035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8240A0" w:rsidRPr="00660ADF" w:rsidRDefault="008240A0" w:rsidP="00FA7035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  <w:p w:rsidR="008240A0" w:rsidRPr="00660ADF" w:rsidRDefault="008240A0" w:rsidP="00FA7035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8240A0">
              <w:rPr>
                <w:rFonts w:cs="Arial"/>
                <w:b/>
                <w:i/>
                <w:highlight w:val="yellow"/>
              </w:rPr>
              <w:t>(doplní zhotovitel)</w:t>
            </w:r>
          </w:p>
        </w:tc>
      </w:tr>
    </w:tbl>
    <w:p w:rsidR="00282290" w:rsidRPr="00D4767E" w:rsidRDefault="00282290" w:rsidP="00282290">
      <w:pPr>
        <w:pStyle w:val="Zkladntext-prvnodsazen"/>
        <w:ind w:firstLine="0"/>
        <w:rPr>
          <w:szCs w:val="22"/>
        </w:rPr>
      </w:pPr>
    </w:p>
    <w:sectPr w:rsidR="00282290" w:rsidRPr="00D4767E" w:rsidSect="00654AC2">
      <w:headerReference w:type="default" r:id="rId9"/>
      <w:footerReference w:type="default" r:id="rId10"/>
      <w:pgSz w:w="11906" w:h="16838" w:code="9"/>
      <w:pgMar w:top="1531" w:right="1134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5E" w:rsidRDefault="001B385E">
      <w:r>
        <w:separator/>
      </w:r>
    </w:p>
  </w:endnote>
  <w:endnote w:type="continuationSeparator" w:id="0">
    <w:p w:rsidR="001B385E" w:rsidRDefault="001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98" w:rsidRPr="00777736" w:rsidRDefault="002E2398" w:rsidP="00484921">
    <w:pPr>
      <w:pStyle w:val="Zpat"/>
      <w:tabs>
        <w:tab w:val="clear" w:pos="4536"/>
        <w:tab w:val="clear" w:pos="9072"/>
        <w:tab w:val="left" w:pos="1191"/>
      </w:tabs>
      <w:ind w:hanging="567"/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6704" behindDoc="1" locked="0" layoutInCell="1" allowOverlap="1" wp14:anchorId="55470070" wp14:editId="1FE8B75C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484CBA">
      <w:rPr>
        <w:rStyle w:val="slostrnky"/>
        <w:rFonts w:ascii="Arial" w:hAnsi="Arial" w:cs="Arial"/>
        <w:noProof/>
        <w:color w:val="003C69"/>
        <w:sz w:val="16"/>
      </w:rPr>
      <w:t>2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>/</w:t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484CBA">
      <w:rPr>
        <w:rStyle w:val="slostrnky"/>
        <w:rFonts w:ascii="Arial" w:hAnsi="Arial" w:cs="Arial"/>
        <w:noProof/>
        <w:color w:val="003C69"/>
        <w:sz w:val="16"/>
      </w:rPr>
      <w:t>22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ab/>
    </w:r>
    <w:r w:rsidRPr="00777736">
      <w:rPr>
        <w:rStyle w:val="slostrnky"/>
        <w:rFonts w:ascii="Arial" w:hAnsi="Arial" w:cs="Arial"/>
        <w:color w:val="003C69"/>
        <w:sz w:val="16"/>
        <w:szCs w:val="16"/>
      </w:rPr>
      <w:t>Smlouva o dílo:</w:t>
    </w:r>
    <w:r>
      <w:rPr>
        <w:rStyle w:val="slostrnky"/>
        <w:rFonts w:ascii="Arial" w:hAnsi="Arial" w:cs="Arial"/>
        <w:color w:val="003C69"/>
        <w:sz w:val="16"/>
        <w:szCs w:val="16"/>
      </w:rPr>
      <w:tab/>
      <w:t>„</w:t>
    </w:r>
    <w:r>
      <w:rPr>
        <w:rStyle w:val="slostrnky"/>
        <w:rFonts w:ascii="Arial" w:hAnsi="Arial" w:cs="Arial"/>
        <w:b/>
        <w:color w:val="003C69"/>
        <w:sz w:val="16"/>
        <w:szCs w:val="16"/>
      </w:rPr>
      <w:t>Odkanalizování lokality Na Pastvinách</w:t>
    </w:r>
    <w:r>
      <w:rPr>
        <w:rStyle w:val="slostrnky"/>
        <w:rFonts w:ascii="Arial" w:hAnsi="Arial" w:cs="Arial"/>
        <w:color w:val="003C69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5E" w:rsidRDefault="001B385E">
      <w:r>
        <w:separator/>
      </w:r>
    </w:p>
  </w:footnote>
  <w:footnote w:type="continuationSeparator" w:id="0">
    <w:p w:rsidR="001B385E" w:rsidRDefault="001B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98" w:rsidRPr="00A72322" w:rsidRDefault="002E2398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70B409" wp14:editId="3BB79A68">
              <wp:simplePos x="0" y="0"/>
              <wp:positionH relativeFrom="column">
                <wp:posOffset>2498379</wp:posOffset>
              </wp:positionH>
              <wp:positionV relativeFrom="paragraph">
                <wp:posOffset>-52238</wp:posOffset>
              </wp:positionV>
              <wp:extent cx="3450386" cy="4216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386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398" w:rsidRPr="00777736" w:rsidRDefault="002E2398" w:rsidP="003F5D5C">
                          <w:pPr>
                            <w:ind w:left="-2835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 s</w:t>
                          </w:r>
                          <w:r w:rsidRPr="003F5D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mlouv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6.7pt;margin-top:-4.1pt;width:271.7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+Q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" filled="f" stroked="f">
              <v:textbox>
                <w:txbxContent>
                  <w:p w:rsidR="002E2398" w:rsidRPr="00777736" w:rsidRDefault="002E2398" w:rsidP="003F5D5C">
                    <w:pPr>
                      <w:ind w:left="-2835"/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 s</w:t>
                    </w:r>
                    <w:r w:rsidRPr="003F5D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mlouv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 w:rsidRPr="00A72322">
      <w:rPr>
        <w:rFonts w:ascii="Arial" w:hAnsi="Arial" w:cs="Arial"/>
        <w:b/>
        <w:noProof/>
        <w:color w:val="003C69"/>
        <w:sz w:val="20"/>
      </w:rPr>
      <w:t>Statutární</w:t>
    </w:r>
    <w:r w:rsidRPr="00A72322">
      <w:rPr>
        <w:rFonts w:ascii="Arial" w:hAnsi="Arial" w:cs="Arial"/>
        <w:b/>
        <w:sz w:val="20"/>
      </w:rPr>
      <w:t xml:space="preserve"> </w:t>
    </w:r>
    <w:r w:rsidRPr="00A72322">
      <w:rPr>
        <w:rFonts w:ascii="Arial" w:hAnsi="Arial" w:cs="Arial"/>
        <w:b/>
        <w:noProof/>
        <w:color w:val="003C69"/>
        <w:sz w:val="20"/>
      </w:rPr>
      <w:t>město Ostrava</w:t>
    </w:r>
  </w:p>
  <w:p w:rsidR="002E2398" w:rsidRDefault="002E239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magistrát</w:t>
    </w:r>
  </w:p>
  <w:p w:rsidR="002E2398" w:rsidRPr="00A72322" w:rsidRDefault="002E2398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858"/>
    <w:multiLevelType w:val="hybridMultilevel"/>
    <w:tmpl w:val="70CA6176"/>
    <w:lvl w:ilvl="0" w:tplc="0BC02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34C03"/>
    <w:multiLevelType w:val="multilevel"/>
    <w:tmpl w:val="5D4E00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400B3"/>
    <w:multiLevelType w:val="hybridMultilevel"/>
    <w:tmpl w:val="0ED20780"/>
    <w:lvl w:ilvl="0" w:tplc="A4143E2A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8796A"/>
    <w:multiLevelType w:val="hybridMultilevel"/>
    <w:tmpl w:val="66D223C6"/>
    <w:lvl w:ilvl="0" w:tplc="DDE06C7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904EB"/>
    <w:multiLevelType w:val="hybridMultilevel"/>
    <w:tmpl w:val="550C3164"/>
    <w:lvl w:ilvl="0" w:tplc="FDC2A892">
      <w:start w:val="1"/>
      <w:numFmt w:val="lowerRoman"/>
      <w:lvlText w:val="%1)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129E5E3C"/>
    <w:multiLevelType w:val="hybridMultilevel"/>
    <w:tmpl w:val="D8943B0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44FEF"/>
    <w:multiLevelType w:val="multilevel"/>
    <w:tmpl w:val="B24A72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3A05DB9"/>
    <w:multiLevelType w:val="singleLevel"/>
    <w:tmpl w:val="CEEE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</w:abstractNum>
  <w:abstractNum w:abstractNumId="13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5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7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8">
    <w:nsid w:val="35245E64"/>
    <w:multiLevelType w:val="hybridMultilevel"/>
    <w:tmpl w:val="C9D46BC2"/>
    <w:lvl w:ilvl="0" w:tplc="79FC432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76BA7"/>
    <w:multiLevelType w:val="hybridMultilevel"/>
    <w:tmpl w:val="A648A568"/>
    <w:lvl w:ilvl="0" w:tplc="370AE8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314F3"/>
    <w:multiLevelType w:val="hybridMultilevel"/>
    <w:tmpl w:val="ACCEFFB0"/>
    <w:lvl w:ilvl="0" w:tplc="E78C7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839A8"/>
    <w:multiLevelType w:val="hybridMultilevel"/>
    <w:tmpl w:val="42587C40"/>
    <w:lvl w:ilvl="0" w:tplc="880243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64D85"/>
    <w:multiLevelType w:val="hybridMultilevel"/>
    <w:tmpl w:val="00529AD8"/>
    <w:lvl w:ilvl="0" w:tplc="FB2A315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  <w:sz w:val="22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9F145C"/>
    <w:multiLevelType w:val="multilevel"/>
    <w:tmpl w:val="AAEEE14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7CB69BB"/>
    <w:multiLevelType w:val="hybridMultilevel"/>
    <w:tmpl w:val="DC2E8440"/>
    <w:lvl w:ilvl="0" w:tplc="AD6EFF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9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1">
    <w:nsid w:val="51DB06CE"/>
    <w:multiLevelType w:val="hybridMultilevel"/>
    <w:tmpl w:val="5D1A04F0"/>
    <w:lvl w:ilvl="0" w:tplc="C8E212E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5985E23"/>
    <w:multiLevelType w:val="multilevel"/>
    <w:tmpl w:val="9ECA1E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6">
    <w:nsid w:val="59C94C91"/>
    <w:multiLevelType w:val="hybridMultilevel"/>
    <w:tmpl w:val="2D1856C4"/>
    <w:lvl w:ilvl="0" w:tplc="BFBE9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8">
    <w:nsid w:val="5EE94FA9"/>
    <w:multiLevelType w:val="hybridMultilevel"/>
    <w:tmpl w:val="BB1A511A"/>
    <w:lvl w:ilvl="0" w:tplc="6D76AC4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E6E78"/>
    <w:multiLevelType w:val="multilevel"/>
    <w:tmpl w:val="841C878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5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6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3"/>
  </w:num>
  <w:num w:numId="5">
    <w:abstractNumId w:val="44"/>
  </w:num>
  <w:num w:numId="6">
    <w:abstractNumId w:val="45"/>
  </w:num>
  <w:num w:numId="7">
    <w:abstractNumId w:val="28"/>
  </w:num>
  <w:num w:numId="8">
    <w:abstractNumId w:val="6"/>
  </w:num>
  <w:num w:numId="9">
    <w:abstractNumId w:val="46"/>
  </w:num>
  <w:num w:numId="10">
    <w:abstractNumId w:val="35"/>
  </w:num>
  <w:num w:numId="11">
    <w:abstractNumId w:val="17"/>
  </w:num>
  <w:num w:numId="12">
    <w:abstractNumId w:val="37"/>
  </w:num>
  <w:num w:numId="13">
    <w:abstractNumId w:val="11"/>
  </w:num>
  <w:num w:numId="14">
    <w:abstractNumId w:val="30"/>
  </w:num>
  <w:num w:numId="15">
    <w:abstractNumId w:val="32"/>
  </w:num>
  <w:num w:numId="16">
    <w:abstractNumId w:val="25"/>
  </w:num>
  <w:num w:numId="17">
    <w:abstractNumId w:val="43"/>
  </w:num>
  <w:num w:numId="18">
    <w:abstractNumId w:val="22"/>
  </w:num>
  <w:num w:numId="19">
    <w:abstractNumId w:val="15"/>
  </w:num>
  <w:num w:numId="20">
    <w:abstractNumId w:val="20"/>
  </w:num>
  <w:num w:numId="21">
    <w:abstractNumId w:val="2"/>
  </w:num>
  <w:num w:numId="22">
    <w:abstractNumId w:val="40"/>
  </w:num>
  <w:num w:numId="23">
    <w:abstractNumId w:val="39"/>
  </w:num>
  <w:num w:numId="24">
    <w:abstractNumId w:val="19"/>
  </w:num>
  <w:num w:numId="25">
    <w:abstractNumId w:val="42"/>
  </w:num>
  <w:num w:numId="26">
    <w:abstractNumId w:val="33"/>
  </w:num>
  <w:num w:numId="27">
    <w:abstractNumId w:val="41"/>
  </w:num>
  <w:num w:numId="28">
    <w:abstractNumId w:val="29"/>
  </w:num>
  <w:num w:numId="29">
    <w:abstractNumId w:val="8"/>
  </w:num>
  <w:num w:numId="30">
    <w:abstractNumId w:val="31"/>
  </w:num>
  <w:num w:numId="31">
    <w:abstractNumId w:val="24"/>
  </w:num>
  <w:num w:numId="32">
    <w:abstractNumId w:val="4"/>
  </w:num>
  <w:num w:numId="33">
    <w:abstractNumId w:val="18"/>
  </w:num>
  <w:num w:numId="34">
    <w:abstractNumId w:val="38"/>
  </w:num>
  <w:num w:numId="35">
    <w:abstractNumId w:val="9"/>
  </w:num>
  <w:num w:numId="36">
    <w:abstractNumId w:val="23"/>
  </w:num>
  <w:num w:numId="37">
    <w:abstractNumId w:val="27"/>
  </w:num>
  <w:num w:numId="38">
    <w:abstractNumId w:val="3"/>
  </w:num>
  <w:num w:numId="39">
    <w:abstractNumId w:val="12"/>
  </w:num>
  <w:num w:numId="40">
    <w:abstractNumId w:val="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1"/>
  </w:num>
  <w:num w:numId="44">
    <w:abstractNumId w:val="1"/>
  </w:num>
  <w:num w:numId="45">
    <w:abstractNumId w:val="26"/>
  </w:num>
  <w:num w:numId="46">
    <w:abstractNumId w:val="10"/>
  </w:num>
  <w:num w:numId="47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14"/>
    <w:rsid w:val="00002333"/>
    <w:rsid w:val="00002CFC"/>
    <w:rsid w:val="00005655"/>
    <w:rsid w:val="00006308"/>
    <w:rsid w:val="000103D0"/>
    <w:rsid w:val="00010C67"/>
    <w:rsid w:val="00011A9E"/>
    <w:rsid w:val="000121A0"/>
    <w:rsid w:val="0001409F"/>
    <w:rsid w:val="00014AE7"/>
    <w:rsid w:val="00015FBE"/>
    <w:rsid w:val="00015FD6"/>
    <w:rsid w:val="00016BE7"/>
    <w:rsid w:val="000170BF"/>
    <w:rsid w:val="0002015D"/>
    <w:rsid w:val="00021881"/>
    <w:rsid w:val="00022C73"/>
    <w:rsid w:val="00022E8A"/>
    <w:rsid w:val="00024644"/>
    <w:rsid w:val="00030978"/>
    <w:rsid w:val="00030BCB"/>
    <w:rsid w:val="00031660"/>
    <w:rsid w:val="00036172"/>
    <w:rsid w:val="000361B1"/>
    <w:rsid w:val="00037B9C"/>
    <w:rsid w:val="000404F2"/>
    <w:rsid w:val="00041D1B"/>
    <w:rsid w:val="00044F03"/>
    <w:rsid w:val="00044F1B"/>
    <w:rsid w:val="00045275"/>
    <w:rsid w:val="00045916"/>
    <w:rsid w:val="00045B51"/>
    <w:rsid w:val="00047088"/>
    <w:rsid w:val="0005048C"/>
    <w:rsid w:val="0005147D"/>
    <w:rsid w:val="0005303E"/>
    <w:rsid w:val="00053E11"/>
    <w:rsid w:val="000546D2"/>
    <w:rsid w:val="0005484C"/>
    <w:rsid w:val="00057F1A"/>
    <w:rsid w:val="00060A6F"/>
    <w:rsid w:val="000611D5"/>
    <w:rsid w:val="000625DD"/>
    <w:rsid w:val="00062880"/>
    <w:rsid w:val="00063FCA"/>
    <w:rsid w:val="00064B27"/>
    <w:rsid w:val="00064EAA"/>
    <w:rsid w:val="0006530B"/>
    <w:rsid w:val="00067C52"/>
    <w:rsid w:val="00071652"/>
    <w:rsid w:val="00072E54"/>
    <w:rsid w:val="00073E67"/>
    <w:rsid w:val="00074238"/>
    <w:rsid w:val="00074AFF"/>
    <w:rsid w:val="000755CB"/>
    <w:rsid w:val="0007636F"/>
    <w:rsid w:val="000770C7"/>
    <w:rsid w:val="0008253A"/>
    <w:rsid w:val="00085C7E"/>
    <w:rsid w:val="000862AF"/>
    <w:rsid w:val="00087952"/>
    <w:rsid w:val="00087BB0"/>
    <w:rsid w:val="00090665"/>
    <w:rsid w:val="00092E3F"/>
    <w:rsid w:val="0009327C"/>
    <w:rsid w:val="00093DE5"/>
    <w:rsid w:val="00094FAD"/>
    <w:rsid w:val="0009727F"/>
    <w:rsid w:val="000A4EA8"/>
    <w:rsid w:val="000A521E"/>
    <w:rsid w:val="000A5E8B"/>
    <w:rsid w:val="000A7E8A"/>
    <w:rsid w:val="000B0C1A"/>
    <w:rsid w:val="000B4686"/>
    <w:rsid w:val="000B54CA"/>
    <w:rsid w:val="000B5F0F"/>
    <w:rsid w:val="000B6EF4"/>
    <w:rsid w:val="000C28A0"/>
    <w:rsid w:val="000C37CB"/>
    <w:rsid w:val="000C4522"/>
    <w:rsid w:val="000C482E"/>
    <w:rsid w:val="000C6D65"/>
    <w:rsid w:val="000C7253"/>
    <w:rsid w:val="000D04DE"/>
    <w:rsid w:val="000D1B7E"/>
    <w:rsid w:val="000D3CB5"/>
    <w:rsid w:val="000D3DE6"/>
    <w:rsid w:val="000D5740"/>
    <w:rsid w:val="000D5FEC"/>
    <w:rsid w:val="000D6B89"/>
    <w:rsid w:val="000D6E56"/>
    <w:rsid w:val="000D7119"/>
    <w:rsid w:val="000E0F24"/>
    <w:rsid w:val="000E0FEF"/>
    <w:rsid w:val="000E1FAB"/>
    <w:rsid w:val="000E2031"/>
    <w:rsid w:val="000E282B"/>
    <w:rsid w:val="000E2848"/>
    <w:rsid w:val="000E53CC"/>
    <w:rsid w:val="000E5808"/>
    <w:rsid w:val="000E5FCA"/>
    <w:rsid w:val="000E64B6"/>
    <w:rsid w:val="000F01AB"/>
    <w:rsid w:val="000F2374"/>
    <w:rsid w:val="000F3457"/>
    <w:rsid w:val="000F476A"/>
    <w:rsid w:val="000F502F"/>
    <w:rsid w:val="00100A5B"/>
    <w:rsid w:val="00103AA9"/>
    <w:rsid w:val="001042D0"/>
    <w:rsid w:val="0010613C"/>
    <w:rsid w:val="0010645B"/>
    <w:rsid w:val="00110E87"/>
    <w:rsid w:val="001117A5"/>
    <w:rsid w:val="00111D6C"/>
    <w:rsid w:val="00114410"/>
    <w:rsid w:val="00114A2A"/>
    <w:rsid w:val="001152CC"/>
    <w:rsid w:val="00115900"/>
    <w:rsid w:val="001170C5"/>
    <w:rsid w:val="0011745C"/>
    <w:rsid w:val="001200B5"/>
    <w:rsid w:val="00121477"/>
    <w:rsid w:val="00125DB7"/>
    <w:rsid w:val="00132BC9"/>
    <w:rsid w:val="001343DF"/>
    <w:rsid w:val="001344DD"/>
    <w:rsid w:val="001348BC"/>
    <w:rsid w:val="00135D4A"/>
    <w:rsid w:val="00140D31"/>
    <w:rsid w:val="001439B3"/>
    <w:rsid w:val="00145717"/>
    <w:rsid w:val="001457E3"/>
    <w:rsid w:val="0014598B"/>
    <w:rsid w:val="001532D3"/>
    <w:rsid w:val="001545E2"/>
    <w:rsid w:val="00155636"/>
    <w:rsid w:val="00157385"/>
    <w:rsid w:val="00157DF9"/>
    <w:rsid w:val="00160D14"/>
    <w:rsid w:val="00161D43"/>
    <w:rsid w:val="00162099"/>
    <w:rsid w:val="0016212A"/>
    <w:rsid w:val="00162478"/>
    <w:rsid w:val="00162BAA"/>
    <w:rsid w:val="00163322"/>
    <w:rsid w:val="00164373"/>
    <w:rsid w:val="00165BC4"/>
    <w:rsid w:val="001660A0"/>
    <w:rsid w:val="001664AC"/>
    <w:rsid w:val="001669C6"/>
    <w:rsid w:val="00167222"/>
    <w:rsid w:val="001706F1"/>
    <w:rsid w:val="00171836"/>
    <w:rsid w:val="001718FF"/>
    <w:rsid w:val="00172901"/>
    <w:rsid w:val="00172DCB"/>
    <w:rsid w:val="00172F3B"/>
    <w:rsid w:val="00174490"/>
    <w:rsid w:val="00180A7B"/>
    <w:rsid w:val="001827DE"/>
    <w:rsid w:val="001847F6"/>
    <w:rsid w:val="0018638A"/>
    <w:rsid w:val="00187A58"/>
    <w:rsid w:val="00190C29"/>
    <w:rsid w:val="0019104C"/>
    <w:rsid w:val="00192F4B"/>
    <w:rsid w:val="001950C0"/>
    <w:rsid w:val="00196004"/>
    <w:rsid w:val="0019630F"/>
    <w:rsid w:val="001972BC"/>
    <w:rsid w:val="001A216C"/>
    <w:rsid w:val="001A29BA"/>
    <w:rsid w:val="001A2FFD"/>
    <w:rsid w:val="001A3753"/>
    <w:rsid w:val="001A47DD"/>
    <w:rsid w:val="001A7671"/>
    <w:rsid w:val="001A799F"/>
    <w:rsid w:val="001A7C04"/>
    <w:rsid w:val="001B09A6"/>
    <w:rsid w:val="001B1009"/>
    <w:rsid w:val="001B1037"/>
    <w:rsid w:val="001B3213"/>
    <w:rsid w:val="001B3269"/>
    <w:rsid w:val="001B385E"/>
    <w:rsid w:val="001B5C40"/>
    <w:rsid w:val="001B73D3"/>
    <w:rsid w:val="001C1B3C"/>
    <w:rsid w:val="001C26FA"/>
    <w:rsid w:val="001C5D5A"/>
    <w:rsid w:val="001C66D0"/>
    <w:rsid w:val="001D1DE7"/>
    <w:rsid w:val="001D23AA"/>
    <w:rsid w:val="001D2A1D"/>
    <w:rsid w:val="001D392D"/>
    <w:rsid w:val="001D6282"/>
    <w:rsid w:val="001E2167"/>
    <w:rsid w:val="001E602E"/>
    <w:rsid w:val="001E60A3"/>
    <w:rsid w:val="001E65FA"/>
    <w:rsid w:val="001E6A2F"/>
    <w:rsid w:val="001E7613"/>
    <w:rsid w:val="001F04CA"/>
    <w:rsid w:val="001F1112"/>
    <w:rsid w:val="001F11A9"/>
    <w:rsid w:val="001F2EB2"/>
    <w:rsid w:val="001F32DF"/>
    <w:rsid w:val="001F3C31"/>
    <w:rsid w:val="001F519D"/>
    <w:rsid w:val="001F624A"/>
    <w:rsid w:val="00203236"/>
    <w:rsid w:val="00203D87"/>
    <w:rsid w:val="00206EC8"/>
    <w:rsid w:val="00207329"/>
    <w:rsid w:val="00210A18"/>
    <w:rsid w:val="002130B2"/>
    <w:rsid w:val="00215120"/>
    <w:rsid w:val="00215F0C"/>
    <w:rsid w:val="00217ABA"/>
    <w:rsid w:val="00222269"/>
    <w:rsid w:val="002223BF"/>
    <w:rsid w:val="00225DDC"/>
    <w:rsid w:val="00226400"/>
    <w:rsid w:val="0022772D"/>
    <w:rsid w:val="0022775B"/>
    <w:rsid w:val="00227B15"/>
    <w:rsid w:val="00227BD1"/>
    <w:rsid w:val="00231178"/>
    <w:rsid w:val="00232EA5"/>
    <w:rsid w:val="00233337"/>
    <w:rsid w:val="002352AC"/>
    <w:rsid w:val="00236BAC"/>
    <w:rsid w:val="00237399"/>
    <w:rsid w:val="00237585"/>
    <w:rsid w:val="002400EC"/>
    <w:rsid w:val="002409F1"/>
    <w:rsid w:val="002423AD"/>
    <w:rsid w:val="002434C4"/>
    <w:rsid w:val="00245C82"/>
    <w:rsid w:val="00246108"/>
    <w:rsid w:val="0025053B"/>
    <w:rsid w:val="00250C44"/>
    <w:rsid w:val="00252952"/>
    <w:rsid w:val="002540D6"/>
    <w:rsid w:val="00256624"/>
    <w:rsid w:val="002573C4"/>
    <w:rsid w:val="00260A93"/>
    <w:rsid w:val="00260AF2"/>
    <w:rsid w:val="00261743"/>
    <w:rsid w:val="0026290B"/>
    <w:rsid w:val="0026295A"/>
    <w:rsid w:val="0026298C"/>
    <w:rsid w:val="002637AF"/>
    <w:rsid w:val="002646BB"/>
    <w:rsid w:val="00264863"/>
    <w:rsid w:val="0026641C"/>
    <w:rsid w:val="0027211E"/>
    <w:rsid w:val="00276F1C"/>
    <w:rsid w:val="0028009E"/>
    <w:rsid w:val="00280E28"/>
    <w:rsid w:val="00282290"/>
    <w:rsid w:val="0028290D"/>
    <w:rsid w:val="00283552"/>
    <w:rsid w:val="00287B57"/>
    <w:rsid w:val="00290B9F"/>
    <w:rsid w:val="002915D8"/>
    <w:rsid w:val="00296C4C"/>
    <w:rsid w:val="002A055D"/>
    <w:rsid w:val="002A0A22"/>
    <w:rsid w:val="002A20C9"/>
    <w:rsid w:val="002A371B"/>
    <w:rsid w:val="002A44D9"/>
    <w:rsid w:val="002A49F6"/>
    <w:rsid w:val="002A4DCB"/>
    <w:rsid w:val="002A4FC9"/>
    <w:rsid w:val="002A5258"/>
    <w:rsid w:val="002B18EE"/>
    <w:rsid w:val="002B22B3"/>
    <w:rsid w:val="002B38A6"/>
    <w:rsid w:val="002B3A9D"/>
    <w:rsid w:val="002B4939"/>
    <w:rsid w:val="002C0ABF"/>
    <w:rsid w:val="002C1FA3"/>
    <w:rsid w:val="002C37DA"/>
    <w:rsid w:val="002C5428"/>
    <w:rsid w:val="002D0C9B"/>
    <w:rsid w:val="002D1D74"/>
    <w:rsid w:val="002D1E15"/>
    <w:rsid w:val="002D24B1"/>
    <w:rsid w:val="002D263C"/>
    <w:rsid w:val="002D3421"/>
    <w:rsid w:val="002D51AF"/>
    <w:rsid w:val="002D5D14"/>
    <w:rsid w:val="002D711D"/>
    <w:rsid w:val="002E11F0"/>
    <w:rsid w:val="002E2398"/>
    <w:rsid w:val="002E561A"/>
    <w:rsid w:val="002E6ACE"/>
    <w:rsid w:val="002F078C"/>
    <w:rsid w:val="002F225F"/>
    <w:rsid w:val="002F2331"/>
    <w:rsid w:val="002F3079"/>
    <w:rsid w:val="002F3816"/>
    <w:rsid w:val="0030065A"/>
    <w:rsid w:val="00300E44"/>
    <w:rsid w:val="003038EF"/>
    <w:rsid w:val="00305872"/>
    <w:rsid w:val="003069DF"/>
    <w:rsid w:val="003117CC"/>
    <w:rsid w:val="00313EF9"/>
    <w:rsid w:val="00314897"/>
    <w:rsid w:val="00314F73"/>
    <w:rsid w:val="00315177"/>
    <w:rsid w:val="003151CA"/>
    <w:rsid w:val="00316003"/>
    <w:rsid w:val="00316BD2"/>
    <w:rsid w:val="00316D67"/>
    <w:rsid w:val="003205F9"/>
    <w:rsid w:val="003229DD"/>
    <w:rsid w:val="00323F82"/>
    <w:rsid w:val="00324EEE"/>
    <w:rsid w:val="00325859"/>
    <w:rsid w:val="0032634F"/>
    <w:rsid w:val="00331F31"/>
    <w:rsid w:val="0033272E"/>
    <w:rsid w:val="00332974"/>
    <w:rsid w:val="0033347D"/>
    <w:rsid w:val="00333766"/>
    <w:rsid w:val="00334418"/>
    <w:rsid w:val="00335086"/>
    <w:rsid w:val="00335648"/>
    <w:rsid w:val="003358CB"/>
    <w:rsid w:val="00335F61"/>
    <w:rsid w:val="0033646C"/>
    <w:rsid w:val="00337396"/>
    <w:rsid w:val="0033748E"/>
    <w:rsid w:val="0033767D"/>
    <w:rsid w:val="003377FE"/>
    <w:rsid w:val="003419C3"/>
    <w:rsid w:val="003444AE"/>
    <w:rsid w:val="00347527"/>
    <w:rsid w:val="003503D4"/>
    <w:rsid w:val="00350B09"/>
    <w:rsid w:val="00350DE5"/>
    <w:rsid w:val="00350ED6"/>
    <w:rsid w:val="00350F8B"/>
    <w:rsid w:val="003517DA"/>
    <w:rsid w:val="00352CC1"/>
    <w:rsid w:val="00355DBA"/>
    <w:rsid w:val="00361411"/>
    <w:rsid w:val="00361BB5"/>
    <w:rsid w:val="00364ACF"/>
    <w:rsid w:val="00366248"/>
    <w:rsid w:val="00366558"/>
    <w:rsid w:val="00366AFA"/>
    <w:rsid w:val="0036786C"/>
    <w:rsid w:val="003709B3"/>
    <w:rsid w:val="00371871"/>
    <w:rsid w:val="00374AFB"/>
    <w:rsid w:val="003768C9"/>
    <w:rsid w:val="00377261"/>
    <w:rsid w:val="0037780A"/>
    <w:rsid w:val="003834B6"/>
    <w:rsid w:val="00385178"/>
    <w:rsid w:val="00386B76"/>
    <w:rsid w:val="003874BE"/>
    <w:rsid w:val="00387B23"/>
    <w:rsid w:val="0039036D"/>
    <w:rsid w:val="00391F6D"/>
    <w:rsid w:val="00392E37"/>
    <w:rsid w:val="00394243"/>
    <w:rsid w:val="003945DF"/>
    <w:rsid w:val="00394CDC"/>
    <w:rsid w:val="00395B62"/>
    <w:rsid w:val="00395F1B"/>
    <w:rsid w:val="003970FA"/>
    <w:rsid w:val="003A0E23"/>
    <w:rsid w:val="003A1BD9"/>
    <w:rsid w:val="003A451D"/>
    <w:rsid w:val="003A4B6D"/>
    <w:rsid w:val="003A5C94"/>
    <w:rsid w:val="003B3D81"/>
    <w:rsid w:val="003B5E00"/>
    <w:rsid w:val="003B6325"/>
    <w:rsid w:val="003B72A3"/>
    <w:rsid w:val="003B77E8"/>
    <w:rsid w:val="003B793C"/>
    <w:rsid w:val="003C1903"/>
    <w:rsid w:val="003C2553"/>
    <w:rsid w:val="003C2A4B"/>
    <w:rsid w:val="003C548D"/>
    <w:rsid w:val="003C7E0F"/>
    <w:rsid w:val="003D0A10"/>
    <w:rsid w:val="003D0A76"/>
    <w:rsid w:val="003D58C4"/>
    <w:rsid w:val="003D7597"/>
    <w:rsid w:val="003E0E51"/>
    <w:rsid w:val="003E58CF"/>
    <w:rsid w:val="003E5DA7"/>
    <w:rsid w:val="003E66C4"/>
    <w:rsid w:val="003E6D03"/>
    <w:rsid w:val="003E7A50"/>
    <w:rsid w:val="003F0229"/>
    <w:rsid w:val="003F0A82"/>
    <w:rsid w:val="003F1538"/>
    <w:rsid w:val="003F31AC"/>
    <w:rsid w:val="003F5D5C"/>
    <w:rsid w:val="003F5FD7"/>
    <w:rsid w:val="003F6C27"/>
    <w:rsid w:val="004024E9"/>
    <w:rsid w:val="004038D2"/>
    <w:rsid w:val="00404994"/>
    <w:rsid w:val="00406838"/>
    <w:rsid w:val="00406E47"/>
    <w:rsid w:val="00406ED1"/>
    <w:rsid w:val="004110B9"/>
    <w:rsid w:val="00411372"/>
    <w:rsid w:val="00413A98"/>
    <w:rsid w:val="004140EF"/>
    <w:rsid w:val="00414240"/>
    <w:rsid w:val="0041460D"/>
    <w:rsid w:val="004166F0"/>
    <w:rsid w:val="004168D1"/>
    <w:rsid w:val="00417023"/>
    <w:rsid w:val="00417D13"/>
    <w:rsid w:val="00417F6C"/>
    <w:rsid w:val="00420390"/>
    <w:rsid w:val="00422F95"/>
    <w:rsid w:val="004239EF"/>
    <w:rsid w:val="00423B72"/>
    <w:rsid w:val="00424A2E"/>
    <w:rsid w:val="004257E5"/>
    <w:rsid w:val="004261F5"/>
    <w:rsid w:val="00426B94"/>
    <w:rsid w:val="00427FE3"/>
    <w:rsid w:val="004304D3"/>
    <w:rsid w:val="0043135C"/>
    <w:rsid w:val="00431C21"/>
    <w:rsid w:val="004322DD"/>
    <w:rsid w:val="004327CF"/>
    <w:rsid w:val="004334EC"/>
    <w:rsid w:val="00433C16"/>
    <w:rsid w:val="00442119"/>
    <w:rsid w:val="00442EB7"/>
    <w:rsid w:val="0044588C"/>
    <w:rsid w:val="00446827"/>
    <w:rsid w:val="00446B47"/>
    <w:rsid w:val="00450899"/>
    <w:rsid w:val="00450F50"/>
    <w:rsid w:val="004511BD"/>
    <w:rsid w:val="00452178"/>
    <w:rsid w:val="00454204"/>
    <w:rsid w:val="004555E4"/>
    <w:rsid w:val="00456A09"/>
    <w:rsid w:val="004571B0"/>
    <w:rsid w:val="00460730"/>
    <w:rsid w:val="00462DAA"/>
    <w:rsid w:val="0046343E"/>
    <w:rsid w:val="004638B4"/>
    <w:rsid w:val="004671C1"/>
    <w:rsid w:val="00470464"/>
    <w:rsid w:val="0047072B"/>
    <w:rsid w:val="004708A2"/>
    <w:rsid w:val="00475248"/>
    <w:rsid w:val="004763AE"/>
    <w:rsid w:val="004778A0"/>
    <w:rsid w:val="004807D6"/>
    <w:rsid w:val="00480C8E"/>
    <w:rsid w:val="00480EE6"/>
    <w:rsid w:val="004836D4"/>
    <w:rsid w:val="00484921"/>
    <w:rsid w:val="00484CBA"/>
    <w:rsid w:val="004860B5"/>
    <w:rsid w:val="00494484"/>
    <w:rsid w:val="004953D9"/>
    <w:rsid w:val="00496C09"/>
    <w:rsid w:val="004977FA"/>
    <w:rsid w:val="004A2827"/>
    <w:rsid w:val="004A42DF"/>
    <w:rsid w:val="004A5463"/>
    <w:rsid w:val="004A634F"/>
    <w:rsid w:val="004A75E8"/>
    <w:rsid w:val="004B078C"/>
    <w:rsid w:val="004B164C"/>
    <w:rsid w:val="004B1810"/>
    <w:rsid w:val="004B1AD0"/>
    <w:rsid w:val="004B1B4E"/>
    <w:rsid w:val="004B1E2F"/>
    <w:rsid w:val="004B49FC"/>
    <w:rsid w:val="004B5924"/>
    <w:rsid w:val="004B7DF7"/>
    <w:rsid w:val="004C104F"/>
    <w:rsid w:val="004C2157"/>
    <w:rsid w:val="004C3939"/>
    <w:rsid w:val="004C3E53"/>
    <w:rsid w:val="004C744B"/>
    <w:rsid w:val="004C7D45"/>
    <w:rsid w:val="004D1482"/>
    <w:rsid w:val="004D15E9"/>
    <w:rsid w:val="004D1E36"/>
    <w:rsid w:val="004D291F"/>
    <w:rsid w:val="004D2C2C"/>
    <w:rsid w:val="004D35A3"/>
    <w:rsid w:val="004D50B4"/>
    <w:rsid w:val="004D587E"/>
    <w:rsid w:val="004D6127"/>
    <w:rsid w:val="004D665C"/>
    <w:rsid w:val="004D78B5"/>
    <w:rsid w:val="004E0F8C"/>
    <w:rsid w:val="004E1A31"/>
    <w:rsid w:val="004E246B"/>
    <w:rsid w:val="004E34FF"/>
    <w:rsid w:val="004E7481"/>
    <w:rsid w:val="004E74FE"/>
    <w:rsid w:val="004E7883"/>
    <w:rsid w:val="004F290C"/>
    <w:rsid w:val="004F29DF"/>
    <w:rsid w:val="004F3381"/>
    <w:rsid w:val="00504611"/>
    <w:rsid w:val="00505378"/>
    <w:rsid w:val="00506723"/>
    <w:rsid w:val="00510013"/>
    <w:rsid w:val="00510E8C"/>
    <w:rsid w:val="00511EB0"/>
    <w:rsid w:val="00511EB7"/>
    <w:rsid w:val="00513974"/>
    <w:rsid w:val="00520976"/>
    <w:rsid w:val="00520997"/>
    <w:rsid w:val="0052395F"/>
    <w:rsid w:val="00526402"/>
    <w:rsid w:val="00530C5D"/>
    <w:rsid w:val="0053138C"/>
    <w:rsid w:val="005314CA"/>
    <w:rsid w:val="005318DD"/>
    <w:rsid w:val="005332AD"/>
    <w:rsid w:val="0053332D"/>
    <w:rsid w:val="00533A53"/>
    <w:rsid w:val="00536C35"/>
    <w:rsid w:val="005400A7"/>
    <w:rsid w:val="00542E34"/>
    <w:rsid w:val="005445CF"/>
    <w:rsid w:val="0054655F"/>
    <w:rsid w:val="00550122"/>
    <w:rsid w:val="005503F8"/>
    <w:rsid w:val="0055179E"/>
    <w:rsid w:val="00552FA0"/>
    <w:rsid w:val="00553B75"/>
    <w:rsid w:val="00553F5A"/>
    <w:rsid w:val="005546AB"/>
    <w:rsid w:val="00557D89"/>
    <w:rsid w:val="005614D4"/>
    <w:rsid w:val="005618EE"/>
    <w:rsid w:val="00562363"/>
    <w:rsid w:val="005628F5"/>
    <w:rsid w:val="00564E7D"/>
    <w:rsid w:val="00564FBF"/>
    <w:rsid w:val="005657EA"/>
    <w:rsid w:val="00565E51"/>
    <w:rsid w:val="0056604C"/>
    <w:rsid w:val="005661DE"/>
    <w:rsid w:val="005664B4"/>
    <w:rsid w:val="0057404C"/>
    <w:rsid w:val="005746B5"/>
    <w:rsid w:val="00575A8E"/>
    <w:rsid w:val="005768F0"/>
    <w:rsid w:val="00576A36"/>
    <w:rsid w:val="00576BFB"/>
    <w:rsid w:val="005814BD"/>
    <w:rsid w:val="00587976"/>
    <w:rsid w:val="00587BE5"/>
    <w:rsid w:val="0059002D"/>
    <w:rsid w:val="00590C06"/>
    <w:rsid w:val="00590F38"/>
    <w:rsid w:val="00592304"/>
    <w:rsid w:val="00592CA5"/>
    <w:rsid w:val="0059474C"/>
    <w:rsid w:val="00594948"/>
    <w:rsid w:val="00597DDA"/>
    <w:rsid w:val="005A32AD"/>
    <w:rsid w:val="005A364A"/>
    <w:rsid w:val="005A4389"/>
    <w:rsid w:val="005A4A3E"/>
    <w:rsid w:val="005A5615"/>
    <w:rsid w:val="005B1D92"/>
    <w:rsid w:val="005B2540"/>
    <w:rsid w:val="005B2AE9"/>
    <w:rsid w:val="005B3796"/>
    <w:rsid w:val="005B3FA0"/>
    <w:rsid w:val="005B54B3"/>
    <w:rsid w:val="005B6712"/>
    <w:rsid w:val="005B769C"/>
    <w:rsid w:val="005B7FF1"/>
    <w:rsid w:val="005C15B1"/>
    <w:rsid w:val="005C185D"/>
    <w:rsid w:val="005C5DA2"/>
    <w:rsid w:val="005C6409"/>
    <w:rsid w:val="005C6910"/>
    <w:rsid w:val="005C711D"/>
    <w:rsid w:val="005D2C39"/>
    <w:rsid w:val="005E0DB8"/>
    <w:rsid w:val="005E260B"/>
    <w:rsid w:val="005E280C"/>
    <w:rsid w:val="005E288D"/>
    <w:rsid w:val="005E39F8"/>
    <w:rsid w:val="005E417F"/>
    <w:rsid w:val="005E4788"/>
    <w:rsid w:val="005E4D79"/>
    <w:rsid w:val="005E7118"/>
    <w:rsid w:val="005E7BDF"/>
    <w:rsid w:val="005F0A7A"/>
    <w:rsid w:val="005F1359"/>
    <w:rsid w:val="00600C7E"/>
    <w:rsid w:val="00600DB2"/>
    <w:rsid w:val="00601A07"/>
    <w:rsid w:val="00601FCB"/>
    <w:rsid w:val="00602E97"/>
    <w:rsid w:val="00602EA3"/>
    <w:rsid w:val="00602F39"/>
    <w:rsid w:val="00605061"/>
    <w:rsid w:val="00606E29"/>
    <w:rsid w:val="00611B2D"/>
    <w:rsid w:val="00613079"/>
    <w:rsid w:val="006134EA"/>
    <w:rsid w:val="00614B9C"/>
    <w:rsid w:val="00614CC4"/>
    <w:rsid w:val="00624F49"/>
    <w:rsid w:val="00625E77"/>
    <w:rsid w:val="00626FEA"/>
    <w:rsid w:val="006276C5"/>
    <w:rsid w:val="00631A3D"/>
    <w:rsid w:val="0063220E"/>
    <w:rsid w:val="00632D55"/>
    <w:rsid w:val="0063337E"/>
    <w:rsid w:val="00633D3A"/>
    <w:rsid w:val="00636113"/>
    <w:rsid w:val="006367F3"/>
    <w:rsid w:val="00636D3E"/>
    <w:rsid w:val="00636DCA"/>
    <w:rsid w:val="00643592"/>
    <w:rsid w:val="00645000"/>
    <w:rsid w:val="00645E61"/>
    <w:rsid w:val="00645FD5"/>
    <w:rsid w:val="00646694"/>
    <w:rsid w:val="0065147E"/>
    <w:rsid w:val="0065192B"/>
    <w:rsid w:val="00651BAC"/>
    <w:rsid w:val="0065226E"/>
    <w:rsid w:val="00653261"/>
    <w:rsid w:val="00654AC2"/>
    <w:rsid w:val="00656D98"/>
    <w:rsid w:val="00660F32"/>
    <w:rsid w:val="00662A36"/>
    <w:rsid w:val="006642C8"/>
    <w:rsid w:val="006645F3"/>
    <w:rsid w:val="006666B1"/>
    <w:rsid w:val="006678AF"/>
    <w:rsid w:val="0067060F"/>
    <w:rsid w:val="00671690"/>
    <w:rsid w:val="00672504"/>
    <w:rsid w:val="00673F0B"/>
    <w:rsid w:val="0067454D"/>
    <w:rsid w:val="00675940"/>
    <w:rsid w:val="006804E5"/>
    <w:rsid w:val="00680572"/>
    <w:rsid w:val="0068108A"/>
    <w:rsid w:val="00681416"/>
    <w:rsid w:val="00681DF7"/>
    <w:rsid w:val="00684D1F"/>
    <w:rsid w:val="00684FAB"/>
    <w:rsid w:val="00687B85"/>
    <w:rsid w:val="006901EB"/>
    <w:rsid w:val="00690A9C"/>
    <w:rsid w:val="00691CD4"/>
    <w:rsid w:val="006924BE"/>
    <w:rsid w:val="0069365A"/>
    <w:rsid w:val="00695004"/>
    <w:rsid w:val="006957B9"/>
    <w:rsid w:val="00697FBE"/>
    <w:rsid w:val="006A0E3F"/>
    <w:rsid w:val="006A15A2"/>
    <w:rsid w:val="006A2620"/>
    <w:rsid w:val="006A2C82"/>
    <w:rsid w:val="006A47EC"/>
    <w:rsid w:val="006A4BE5"/>
    <w:rsid w:val="006B0FE4"/>
    <w:rsid w:val="006B1719"/>
    <w:rsid w:val="006B2C9A"/>
    <w:rsid w:val="006B3007"/>
    <w:rsid w:val="006B37EC"/>
    <w:rsid w:val="006B476A"/>
    <w:rsid w:val="006B490D"/>
    <w:rsid w:val="006B77A3"/>
    <w:rsid w:val="006C0BF8"/>
    <w:rsid w:val="006C1124"/>
    <w:rsid w:val="006C19B4"/>
    <w:rsid w:val="006C28EB"/>
    <w:rsid w:val="006C32C5"/>
    <w:rsid w:val="006C4370"/>
    <w:rsid w:val="006C486B"/>
    <w:rsid w:val="006C5D14"/>
    <w:rsid w:val="006C790E"/>
    <w:rsid w:val="006D2682"/>
    <w:rsid w:val="006D614B"/>
    <w:rsid w:val="006D721D"/>
    <w:rsid w:val="006E146C"/>
    <w:rsid w:val="006E16BC"/>
    <w:rsid w:val="006E19EC"/>
    <w:rsid w:val="006E27F9"/>
    <w:rsid w:val="006E31DA"/>
    <w:rsid w:val="006E5498"/>
    <w:rsid w:val="006E56B7"/>
    <w:rsid w:val="006E60FF"/>
    <w:rsid w:val="006E70A3"/>
    <w:rsid w:val="006E7B18"/>
    <w:rsid w:val="006F0AFA"/>
    <w:rsid w:val="006F4343"/>
    <w:rsid w:val="0070026C"/>
    <w:rsid w:val="007045E1"/>
    <w:rsid w:val="0070468B"/>
    <w:rsid w:val="0071067F"/>
    <w:rsid w:val="007127C7"/>
    <w:rsid w:val="0071426F"/>
    <w:rsid w:val="00714D4E"/>
    <w:rsid w:val="00716397"/>
    <w:rsid w:val="007216A9"/>
    <w:rsid w:val="00725580"/>
    <w:rsid w:val="00726353"/>
    <w:rsid w:val="00727010"/>
    <w:rsid w:val="00731750"/>
    <w:rsid w:val="0073267D"/>
    <w:rsid w:val="0073479A"/>
    <w:rsid w:val="00734D14"/>
    <w:rsid w:val="0073582A"/>
    <w:rsid w:val="007366B6"/>
    <w:rsid w:val="00741400"/>
    <w:rsid w:val="00746BDC"/>
    <w:rsid w:val="00750FE9"/>
    <w:rsid w:val="0075315F"/>
    <w:rsid w:val="00753A42"/>
    <w:rsid w:val="007556AD"/>
    <w:rsid w:val="00755C79"/>
    <w:rsid w:val="00756216"/>
    <w:rsid w:val="00756940"/>
    <w:rsid w:val="007602E8"/>
    <w:rsid w:val="0076155A"/>
    <w:rsid w:val="00761E3B"/>
    <w:rsid w:val="00762D87"/>
    <w:rsid w:val="00762E10"/>
    <w:rsid w:val="00764360"/>
    <w:rsid w:val="00764880"/>
    <w:rsid w:val="00764BD1"/>
    <w:rsid w:val="00765531"/>
    <w:rsid w:val="007663B3"/>
    <w:rsid w:val="0076674F"/>
    <w:rsid w:val="00770673"/>
    <w:rsid w:val="0077091F"/>
    <w:rsid w:val="007709F6"/>
    <w:rsid w:val="00770FF8"/>
    <w:rsid w:val="007729AF"/>
    <w:rsid w:val="00772C93"/>
    <w:rsid w:val="00773A53"/>
    <w:rsid w:val="00775388"/>
    <w:rsid w:val="00777736"/>
    <w:rsid w:val="00777925"/>
    <w:rsid w:val="007779B2"/>
    <w:rsid w:val="00781ED1"/>
    <w:rsid w:val="00782050"/>
    <w:rsid w:val="007825FF"/>
    <w:rsid w:val="007860BE"/>
    <w:rsid w:val="00787C21"/>
    <w:rsid w:val="0079086A"/>
    <w:rsid w:val="007925D4"/>
    <w:rsid w:val="00793114"/>
    <w:rsid w:val="00793AA4"/>
    <w:rsid w:val="007940A8"/>
    <w:rsid w:val="00794BDA"/>
    <w:rsid w:val="00794D82"/>
    <w:rsid w:val="00795E14"/>
    <w:rsid w:val="00796A06"/>
    <w:rsid w:val="00796E88"/>
    <w:rsid w:val="00797806"/>
    <w:rsid w:val="00797998"/>
    <w:rsid w:val="00797CE7"/>
    <w:rsid w:val="007A1BB0"/>
    <w:rsid w:val="007A1BF7"/>
    <w:rsid w:val="007A258F"/>
    <w:rsid w:val="007A3257"/>
    <w:rsid w:val="007A3BBE"/>
    <w:rsid w:val="007A3C5D"/>
    <w:rsid w:val="007A3E44"/>
    <w:rsid w:val="007A40EF"/>
    <w:rsid w:val="007A6AC6"/>
    <w:rsid w:val="007A727A"/>
    <w:rsid w:val="007A7A40"/>
    <w:rsid w:val="007B1F4F"/>
    <w:rsid w:val="007B224A"/>
    <w:rsid w:val="007B332F"/>
    <w:rsid w:val="007B5449"/>
    <w:rsid w:val="007B588D"/>
    <w:rsid w:val="007C057F"/>
    <w:rsid w:val="007C09D7"/>
    <w:rsid w:val="007C1ECD"/>
    <w:rsid w:val="007C2D1A"/>
    <w:rsid w:val="007C477D"/>
    <w:rsid w:val="007D3C0C"/>
    <w:rsid w:val="007D4C18"/>
    <w:rsid w:val="007D57EE"/>
    <w:rsid w:val="007E16F5"/>
    <w:rsid w:val="007E2500"/>
    <w:rsid w:val="007E2B03"/>
    <w:rsid w:val="007E3038"/>
    <w:rsid w:val="007E305F"/>
    <w:rsid w:val="007E35B4"/>
    <w:rsid w:val="007E366F"/>
    <w:rsid w:val="007E36BC"/>
    <w:rsid w:val="007E4F9B"/>
    <w:rsid w:val="007E51A4"/>
    <w:rsid w:val="007E71CD"/>
    <w:rsid w:val="007E747D"/>
    <w:rsid w:val="007F1362"/>
    <w:rsid w:val="007F1B10"/>
    <w:rsid w:val="007F30A4"/>
    <w:rsid w:val="007F35D1"/>
    <w:rsid w:val="007F453B"/>
    <w:rsid w:val="007F46C2"/>
    <w:rsid w:val="007F49BC"/>
    <w:rsid w:val="007F6714"/>
    <w:rsid w:val="00801755"/>
    <w:rsid w:val="00801FEE"/>
    <w:rsid w:val="00802A0D"/>
    <w:rsid w:val="008050D8"/>
    <w:rsid w:val="0081005E"/>
    <w:rsid w:val="00810403"/>
    <w:rsid w:val="00810CEE"/>
    <w:rsid w:val="00812873"/>
    <w:rsid w:val="00812E09"/>
    <w:rsid w:val="00814A1B"/>
    <w:rsid w:val="00814E44"/>
    <w:rsid w:val="00817524"/>
    <w:rsid w:val="008231C2"/>
    <w:rsid w:val="00823EFA"/>
    <w:rsid w:val="008240A0"/>
    <w:rsid w:val="0082512C"/>
    <w:rsid w:val="00826001"/>
    <w:rsid w:val="0082682F"/>
    <w:rsid w:val="00826AF2"/>
    <w:rsid w:val="00830C24"/>
    <w:rsid w:val="0083143A"/>
    <w:rsid w:val="0083291F"/>
    <w:rsid w:val="00834132"/>
    <w:rsid w:val="00834543"/>
    <w:rsid w:val="008379A3"/>
    <w:rsid w:val="00843798"/>
    <w:rsid w:val="008446D6"/>
    <w:rsid w:val="00844938"/>
    <w:rsid w:val="00847570"/>
    <w:rsid w:val="0085015B"/>
    <w:rsid w:val="008520EB"/>
    <w:rsid w:val="00852A41"/>
    <w:rsid w:val="00853431"/>
    <w:rsid w:val="00855DF7"/>
    <w:rsid w:val="008616D8"/>
    <w:rsid w:val="0086257C"/>
    <w:rsid w:val="008636F2"/>
    <w:rsid w:val="00863A15"/>
    <w:rsid w:val="00864537"/>
    <w:rsid w:val="00864CA3"/>
    <w:rsid w:val="00865EC8"/>
    <w:rsid w:val="00871907"/>
    <w:rsid w:val="00872B1A"/>
    <w:rsid w:val="008776BA"/>
    <w:rsid w:val="00881BCA"/>
    <w:rsid w:val="008821E0"/>
    <w:rsid w:val="008842E2"/>
    <w:rsid w:val="0088449C"/>
    <w:rsid w:val="0088455A"/>
    <w:rsid w:val="00885877"/>
    <w:rsid w:val="00885B43"/>
    <w:rsid w:val="008862D8"/>
    <w:rsid w:val="00886983"/>
    <w:rsid w:val="00886CEF"/>
    <w:rsid w:val="00890626"/>
    <w:rsid w:val="00890AD7"/>
    <w:rsid w:val="008922CA"/>
    <w:rsid w:val="00892B70"/>
    <w:rsid w:val="008942BD"/>
    <w:rsid w:val="00894F6B"/>
    <w:rsid w:val="00895EC6"/>
    <w:rsid w:val="00896C5D"/>
    <w:rsid w:val="008A034C"/>
    <w:rsid w:val="008A0561"/>
    <w:rsid w:val="008A1064"/>
    <w:rsid w:val="008A1F0C"/>
    <w:rsid w:val="008A27EE"/>
    <w:rsid w:val="008A2FC6"/>
    <w:rsid w:val="008A53E9"/>
    <w:rsid w:val="008A72F0"/>
    <w:rsid w:val="008A7E2D"/>
    <w:rsid w:val="008B00AC"/>
    <w:rsid w:val="008B20DD"/>
    <w:rsid w:val="008B3894"/>
    <w:rsid w:val="008B3E46"/>
    <w:rsid w:val="008B4021"/>
    <w:rsid w:val="008B432A"/>
    <w:rsid w:val="008B46AC"/>
    <w:rsid w:val="008B4E84"/>
    <w:rsid w:val="008B4F73"/>
    <w:rsid w:val="008B693C"/>
    <w:rsid w:val="008B6AF3"/>
    <w:rsid w:val="008B6D24"/>
    <w:rsid w:val="008B7918"/>
    <w:rsid w:val="008B7C77"/>
    <w:rsid w:val="008C02A8"/>
    <w:rsid w:val="008C0373"/>
    <w:rsid w:val="008C129D"/>
    <w:rsid w:val="008C34AB"/>
    <w:rsid w:val="008C4559"/>
    <w:rsid w:val="008C50BF"/>
    <w:rsid w:val="008C52BC"/>
    <w:rsid w:val="008C71BC"/>
    <w:rsid w:val="008D2046"/>
    <w:rsid w:val="008D2682"/>
    <w:rsid w:val="008D338A"/>
    <w:rsid w:val="008D55C1"/>
    <w:rsid w:val="008D6B3B"/>
    <w:rsid w:val="008D6B4C"/>
    <w:rsid w:val="008D7349"/>
    <w:rsid w:val="008E0993"/>
    <w:rsid w:val="008E1596"/>
    <w:rsid w:val="008E2B66"/>
    <w:rsid w:val="008E44E1"/>
    <w:rsid w:val="008E514C"/>
    <w:rsid w:val="008E5B69"/>
    <w:rsid w:val="008F16E7"/>
    <w:rsid w:val="008F19D0"/>
    <w:rsid w:val="008F5804"/>
    <w:rsid w:val="008F5FCA"/>
    <w:rsid w:val="008F72DA"/>
    <w:rsid w:val="008F75F3"/>
    <w:rsid w:val="009012A1"/>
    <w:rsid w:val="00901829"/>
    <w:rsid w:val="00901ADF"/>
    <w:rsid w:val="009033EB"/>
    <w:rsid w:val="009045D4"/>
    <w:rsid w:val="0090478C"/>
    <w:rsid w:val="00904C11"/>
    <w:rsid w:val="00905ED9"/>
    <w:rsid w:val="00906268"/>
    <w:rsid w:val="00906E1C"/>
    <w:rsid w:val="009079E9"/>
    <w:rsid w:val="00907EDF"/>
    <w:rsid w:val="00907FA6"/>
    <w:rsid w:val="009126E9"/>
    <w:rsid w:val="0091271A"/>
    <w:rsid w:val="00912D9F"/>
    <w:rsid w:val="0091367D"/>
    <w:rsid w:val="009138D5"/>
    <w:rsid w:val="00913E1E"/>
    <w:rsid w:val="0091436C"/>
    <w:rsid w:val="009144A7"/>
    <w:rsid w:val="00915705"/>
    <w:rsid w:val="00920A3A"/>
    <w:rsid w:val="00922FB8"/>
    <w:rsid w:val="009239B3"/>
    <w:rsid w:val="0092546E"/>
    <w:rsid w:val="00926B93"/>
    <w:rsid w:val="0092755C"/>
    <w:rsid w:val="00927D6D"/>
    <w:rsid w:val="009308C9"/>
    <w:rsid w:val="00931D2A"/>
    <w:rsid w:val="009340B9"/>
    <w:rsid w:val="0093425F"/>
    <w:rsid w:val="009366BB"/>
    <w:rsid w:val="009475A3"/>
    <w:rsid w:val="00947CBD"/>
    <w:rsid w:val="00950657"/>
    <w:rsid w:val="0095076F"/>
    <w:rsid w:val="00951BB6"/>
    <w:rsid w:val="0095580F"/>
    <w:rsid w:val="00955E67"/>
    <w:rsid w:val="00956185"/>
    <w:rsid w:val="0095773F"/>
    <w:rsid w:val="009600B0"/>
    <w:rsid w:val="00961993"/>
    <w:rsid w:val="0096397B"/>
    <w:rsid w:val="00963FC0"/>
    <w:rsid w:val="0096423D"/>
    <w:rsid w:val="00965045"/>
    <w:rsid w:val="00965D67"/>
    <w:rsid w:val="0096650E"/>
    <w:rsid w:val="00971EB2"/>
    <w:rsid w:val="009726A6"/>
    <w:rsid w:val="009732A9"/>
    <w:rsid w:val="00973582"/>
    <w:rsid w:val="00974956"/>
    <w:rsid w:val="00976FB1"/>
    <w:rsid w:val="00981129"/>
    <w:rsid w:val="009811F7"/>
    <w:rsid w:val="00981F9E"/>
    <w:rsid w:val="00982139"/>
    <w:rsid w:val="00982E21"/>
    <w:rsid w:val="00983961"/>
    <w:rsid w:val="009840DC"/>
    <w:rsid w:val="00986CA6"/>
    <w:rsid w:val="00986E7A"/>
    <w:rsid w:val="00987737"/>
    <w:rsid w:val="009913EF"/>
    <w:rsid w:val="00993EDF"/>
    <w:rsid w:val="00994356"/>
    <w:rsid w:val="00994652"/>
    <w:rsid w:val="009972DA"/>
    <w:rsid w:val="009978CC"/>
    <w:rsid w:val="009A361F"/>
    <w:rsid w:val="009A563A"/>
    <w:rsid w:val="009A5849"/>
    <w:rsid w:val="009A68B5"/>
    <w:rsid w:val="009B01F7"/>
    <w:rsid w:val="009B0432"/>
    <w:rsid w:val="009B13FC"/>
    <w:rsid w:val="009B1767"/>
    <w:rsid w:val="009B383E"/>
    <w:rsid w:val="009B7CA2"/>
    <w:rsid w:val="009C01D0"/>
    <w:rsid w:val="009C038F"/>
    <w:rsid w:val="009C27FA"/>
    <w:rsid w:val="009C282E"/>
    <w:rsid w:val="009C282F"/>
    <w:rsid w:val="009C5267"/>
    <w:rsid w:val="009C666B"/>
    <w:rsid w:val="009C690A"/>
    <w:rsid w:val="009C764A"/>
    <w:rsid w:val="009D1473"/>
    <w:rsid w:val="009D1712"/>
    <w:rsid w:val="009D294D"/>
    <w:rsid w:val="009D3D1A"/>
    <w:rsid w:val="009D4ABB"/>
    <w:rsid w:val="009D5279"/>
    <w:rsid w:val="009E0829"/>
    <w:rsid w:val="009E0FAA"/>
    <w:rsid w:val="009E2E60"/>
    <w:rsid w:val="009E421F"/>
    <w:rsid w:val="009E427D"/>
    <w:rsid w:val="009E5694"/>
    <w:rsid w:val="009E5FB4"/>
    <w:rsid w:val="009F1DBF"/>
    <w:rsid w:val="009F2754"/>
    <w:rsid w:val="009F2789"/>
    <w:rsid w:val="009F3149"/>
    <w:rsid w:val="009F7CD8"/>
    <w:rsid w:val="00A00931"/>
    <w:rsid w:val="00A00CDC"/>
    <w:rsid w:val="00A00F68"/>
    <w:rsid w:val="00A0362C"/>
    <w:rsid w:val="00A0375B"/>
    <w:rsid w:val="00A03A8D"/>
    <w:rsid w:val="00A04EDF"/>
    <w:rsid w:val="00A0714F"/>
    <w:rsid w:val="00A10E38"/>
    <w:rsid w:val="00A11841"/>
    <w:rsid w:val="00A11B9C"/>
    <w:rsid w:val="00A11E08"/>
    <w:rsid w:val="00A11EF4"/>
    <w:rsid w:val="00A12BA2"/>
    <w:rsid w:val="00A13302"/>
    <w:rsid w:val="00A1500A"/>
    <w:rsid w:val="00A16024"/>
    <w:rsid w:val="00A17A9A"/>
    <w:rsid w:val="00A21298"/>
    <w:rsid w:val="00A219FD"/>
    <w:rsid w:val="00A2219B"/>
    <w:rsid w:val="00A226B4"/>
    <w:rsid w:val="00A2296F"/>
    <w:rsid w:val="00A31148"/>
    <w:rsid w:val="00A32C30"/>
    <w:rsid w:val="00A33CE2"/>
    <w:rsid w:val="00A344BF"/>
    <w:rsid w:val="00A37B50"/>
    <w:rsid w:val="00A40720"/>
    <w:rsid w:val="00A40F3C"/>
    <w:rsid w:val="00A41ECB"/>
    <w:rsid w:val="00A44513"/>
    <w:rsid w:val="00A4759F"/>
    <w:rsid w:val="00A507D0"/>
    <w:rsid w:val="00A50BF4"/>
    <w:rsid w:val="00A563D5"/>
    <w:rsid w:val="00A5766D"/>
    <w:rsid w:val="00A57CAB"/>
    <w:rsid w:val="00A60417"/>
    <w:rsid w:val="00A62351"/>
    <w:rsid w:val="00A62711"/>
    <w:rsid w:val="00A635EC"/>
    <w:rsid w:val="00A6368E"/>
    <w:rsid w:val="00A64AF5"/>
    <w:rsid w:val="00A64C6F"/>
    <w:rsid w:val="00A66077"/>
    <w:rsid w:val="00A66997"/>
    <w:rsid w:val="00A677F8"/>
    <w:rsid w:val="00A70652"/>
    <w:rsid w:val="00A70922"/>
    <w:rsid w:val="00A714C7"/>
    <w:rsid w:val="00A71996"/>
    <w:rsid w:val="00A72322"/>
    <w:rsid w:val="00A7298C"/>
    <w:rsid w:val="00A72A05"/>
    <w:rsid w:val="00A72CBB"/>
    <w:rsid w:val="00A72F37"/>
    <w:rsid w:val="00A771BE"/>
    <w:rsid w:val="00A8070D"/>
    <w:rsid w:val="00A81FC1"/>
    <w:rsid w:val="00A82374"/>
    <w:rsid w:val="00A83AB4"/>
    <w:rsid w:val="00A8511A"/>
    <w:rsid w:val="00A90461"/>
    <w:rsid w:val="00A92300"/>
    <w:rsid w:val="00A9290A"/>
    <w:rsid w:val="00A94964"/>
    <w:rsid w:val="00A95133"/>
    <w:rsid w:val="00A95232"/>
    <w:rsid w:val="00A952E2"/>
    <w:rsid w:val="00A9627E"/>
    <w:rsid w:val="00A96E37"/>
    <w:rsid w:val="00AA03B1"/>
    <w:rsid w:val="00AA239E"/>
    <w:rsid w:val="00AA2554"/>
    <w:rsid w:val="00AA25FB"/>
    <w:rsid w:val="00AA2627"/>
    <w:rsid w:val="00AA2FC8"/>
    <w:rsid w:val="00AA5744"/>
    <w:rsid w:val="00AA5E5C"/>
    <w:rsid w:val="00AA6F25"/>
    <w:rsid w:val="00AA7BF5"/>
    <w:rsid w:val="00AB01F3"/>
    <w:rsid w:val="00AB05EB"/>
    <w:rsid w:val="00AB11A5"/>
    <w:rsid w:val="00AB17AD"/>
    <w:rsid w:val="00AB1A24"/>
    <w:rsid w:val="00AB300A"/>
    <w:rsid w:val="00AB5707"/>
    <w:rsid w:val="00AB5A46"/>
    <w:rsid w:val="00AB624B"/>
    <w:rsid w:val="00AC15D4"/>
    <w:rsid w:val="00AC35B7"/>
    <w:rsid w:val="00AC3779"/>
    <w:rsid w:val="00AC396F"/>
    <w:rsid w:val="00AC646E"/>
    <w:rsid w:val="00AC68E1"/>
    <w:rsid w:val="00AC7371"/>
    <w:rsid w:val="00AD524C"/>
    <w:rsid w:val="00AD54AE"/>
    <w:rsid w:val="00AD7C0A"/>
    <w:rsid w:val="00AE0730"/>
    <w:rsid w:val="00AE0D85"/>
    <w:rsid w:val="00AE164B"/>
    <w:rsid w:val="00AE477B"/>
    <w:rsid w:val="00AE566B"/>
    <w:rsid w:val="00AE5BC3"/>
    <w:rsid w:val="00AE5DF7"/>
    <w:rsid w:val="00AE6588"/>
    <w:rsid w:val="00AE7555"/>
    <w:rsid w:val="00AF3FA0"/>
    <w:rsid w:val="00AF4BE3"/>
    <w:rsid w:val="00AF5897"/>
    <w:rsid w:val="00AF5B18"/>
    <w:rsid w:val="00AF6616"/>
    <w:rsid w:val="00AF6707"/>
    <w:rsid w:val="00AF7B07"/>
    <w:rsid w:val="00AF7DAF"/>
    <w:rsid w:val="00B024ED"/>
    <w:rsid w:val="00B03A86"/>
    <w:rsid w:val="00B03C8B"/>
    <w:rsid w:val="00B03EBB"/>
    <w:rsid w:val="00B059B8"/>
    <w:rsid w:val="00B06463"/>
    <w:rsid w:val="00B132EA"/>
    <w:rsid w:val="00B137A6"/>
    <w:rsid w:val="00B1390B"/>
    <w:rsid w:val="00B1425C"/>
    <w:rsid w:val="00B15886"/>
    <w:rsid w:val="00B166FD"/>
    <w:rsid w:val="00B22319"/>
    <w:rsid w:val="00B25CA4"/>
    <w:rsid w:val="00B26C8F"/>
    <w:rsid w:val="00B26D30"/>
    <w:rsid w:val="00B27873"/>
    <w:rsid w:val="00B27A7F"/>
    <w:rsid w:val="00B304BB"/>
    <w:rsid w:val="00B33D90"/>
    <w:rsid w:val="00B33EE3"/>
    <w:rsid w:val="00B40DD4"/>
    <w:rsid w:val="00B40F92"/>
    <w:rsid w:val="00B417D3"/>
    <w:rsid w:val="00B41E9A"/>
    <w:rsid w:val="00B43FA9"/>
    <w:rsid w:val="00B45E8B"/>
    <w:rsid w:val="00B468AF"/>
    <w:rsid w:val="00B47032"/>
    <w:rsid w:val="00B51C9E"/>
    <w:rsid w:val="00B531DE"/>
    <w:rsid w:val="00B5408B"/>
    <w:rsid w:val="00B54B5D"/>
    <w:rsid w:val="00B577AC"/>
    <w:rsid w:val="00B57F3A"/>
    <w:rsid w:val="00B602CB"/>
    <w:rsid w:val="00B61107"/>
    <w:rsid w:val="00B6133E"/>
    <w:rsid w:val="00B615D2"/>
    <w:rsid w:val="00B61D6E"/>
    <w:rsid w:val="00B62E7E"/>
    <w:rsid w:val="00B63807"/>
    <w:rsid w:val="00B63A04"/>
    <w:rsid w:val="00B63AEA"/>
    <w:rsid w:val="00B64805"/>
    <w:rsid w:val="00B6493A"/>
    <w:rsid w:val="00B6549B"/>
    <w:rsid w:val="00B65BD6"/>
    <w:rsid w:val="00B70F28"/>
    <w:rsid w:val="00B716E5"/>
    <w:rsid w:val="00B7560A"/>
    <w:rsid w:val="00B75A0F"/>
    <w:rsid w:val="00B769A5"/>
    <w:rsid w:val="00B8397B"/>
    <w:rsid w:val="00B8466E"/>
    <w:rsid w:val="00B8473C"/>
    <w:rsid w:val="00B848F3"/>
    <w:rsid w:val="00B853E2"/>
    <w:rsid w:val="00B862A4"/>
    <w:rsid w:val="00B90123"/>
    <w:rsid w:val="00B914F4"/>
    <w:rsid w:val="00B91C0B"/>
    <w:rsid w:val="00B92289"/>
    <w:rsid w:val="00B9264C"/>
    <w:rsid w:val="00B9286C"/>
    <w:rsid w:val="00B93036"/>
    <w:rsid w:val="00B93E34"/>
    <w:rsid w:val="00B95417"/>
    <w:rsid w:val="00B95526"/>
    <w:rsid w:val="00BA176F"/>
    <w:rsid w:val="00BA1AF6"/>
    <w:rsid w:val="00BA4436"/>
    <w:rsid w:val="00BA5500"/>
    <w:rsid w:val="00BA5B8E"/>
    <w:rsid w:val="00BA62BE"/>
    <w:rsid w:val="00BA7880"/>
    <w:rsid w:val="00BB04D5"/>
    <w:rsid w:val="00BB0BE5"/>
    <w:rsid w:val="00BB0C83"/>
    <w:rsid w:val="00BB2074"/>
    <w:rsid w:val="00BB5FA0"/>
    <w:rsid w:val="00BB69C8"/>
    <w:rsid w:val="00BB7170"/>
    <w:rsid w:val="00BC22B9"/>
    <w:rsid w:val="00BC25D6"/>
    <w:rsid w:val="00BC2C32"/>
    <w:rsid w:val="00BC2D98"/>
    <w:rsid w:val="00BC314B"/>
    <w:rsid w:val="00BC3B05"/>
    <w:rsid w:val="00BC3E10"/>
    <w:rsid w:val="00BC435C"/>
    <w:rsid w:val="00BC4F2F"/>
    <w:rsid w:val="00BC550B"/>
    <w:rsid w:val="00BC56D4"/>
    <w:rsid w:val="00BC689E"/>
    <w:rsid w:val="00BD04D6"/>
    <w:rsid w:val="00BD04EF"/>
    <w:rsid w:val="00BD14DF"/>
    <w:rsid w:val="00BD28FD"/>
    <w:rsid w:val="00BD33D9"/>
    <w:rsid w:val="00BD3F8E"/>
    <w:rsid w:val="00BD64A1"/>
    <w:rsid w:val="00BD6CD4"/>
    <w:rsid w:val="00BE01C5"/>
    <w:rsid w:val="00BE0E38"/>
    <w:rsid w:val="00BE1919"/>
    <w:rsid w:val="00BE1A66"/>
    <w:rsid w:val="00BE4762"/>
    <w:rsid w:val="00BE62EC"/>
    <w:rsid w:val="00BF117D"/>
    <w:rsid w:val="00BF1C2F"/>
    <w:rsid w:val="00BF2594"/>
    <w:rsid w:val="00BF4CDC"/>
    <w:rsid w:val="00BF5140"/>
    <w:rsid w:val="00BF591A"/>
    <w:rsid w:val="00BF7C0F"/>
    <w:rsid w:val="00C00ACC"/>
    <w:rsid w:val="00C01625"/>
    <w:rsid w:val="00C02016"/>
    <w:rsid w:val="00C024E9"/>
    <w:rsid w:val="00C02CCF"/>
    <w:rsid w:val="00C030F3"/>
    <w:rsid w:val="00C050CF"/>
    <w:rsid w:val="00C060BB"/>
    <w:rsid w:val="00C0617F"/>
    <w:rsid w:val="00C0683C"/>
    <w:rsid w:val="00C06D13"/>
    <w:rsid w:val="00C074F8"/>
    <w:rsid w:val="00C07C3D"/>
    <w:rsid w:val="00C10EDF"/>
    <w:rsid w:val="00C11947"/>
    <w:rsid w:val="00C11AF7"/>
    <w:rsid w:val="00C11C77"/>
    <w:rsid w:val="00C13CFF"/>
    <w:rsid w:val="00C13EF3"/>
    <w:rsid w:val="00C140A6"/>
    <w:rsid w:val="00C15D39"/>
    <w:rsid w:val="00C16870"/>
    <w:rsid w:val="00C179BE"/>
    <w:rsid w:val="00C20321"/>
    <w:rsid w:val="00C20341"/>
    <w:rsid w:val="00C23296"/>
    <w:rsid w:val="00C232F5"/>
    <w:rsid w:val="00C246A7"/>
    <w:rsid w:val="00C26272"/>
    <w:rsid w:val="00C31CAE"/>
    <w:rsid w:val="00C32D63"/>
    <w:rsid w:val="00C33774"/>
    <w:rsid w:val="00C4606B"/>
    <w:rsid w:val="00C4624B"/>
    <w:rsid w:val="00C47DB2"/>
    <w:rsid w:val="00C51346"/>
    <w:rsid w:val="00C5284E"/>
    <w:rsid w:val="00C52D47"/>
    <w:rsid w:val="00C540B2"/>
    <w:rsid w:val="00C55EEE"/>
    <w:rsid w:val="00C62762"/>
    <w:rsid w:val="00C63E0B"/>
    <w:rsid w:val="00C6431E"/>
    <w:rsid w:val="00C6470C"/>
    <w:rsid w:val="00C65EB1"/>
    <w:rsid w:val="00C67D75"/>
    <w:rsid w:val="00C7030B"/>
    <w:rsid w:val="00C72C2F"/>
    <w:rsid w:val="00C7381C"/>
    <w:rsid w:val="00C756A7"/>
    <w:rsid w:val="00C776D3"/>
    <w:rsid w:val="00C8055C"/>
    <w:rsid w:val="00C80FCC"/>
    <w:rsid w:val="00C81931"/>
    <w:rsid w:val="00C82659"/>
    <w:rsid w:val="00C82EAC"/>
    <w:rsid w:val="00C83418"/>
    <w:rsid w:val="00C83A01"/>
    <w:rsid w:val="00C8489C"/>
    <w:rsid w:val="00C86A03"/>
    <w:rsid w:val="00C86F6D"/>
    <w:rsid w:val="00C872A2"/>
    <w:rsid w:val="00C8777C"/>
    <w:rsid w:val="00C87A96"/>
    <w:rsid w:val="00C87B60"/>
    <w:rsid w:val="00C90D8A"/>
    <w:rsid w:val="00C91935"/>
    <w:rsid w:val="00C919DE"/>
    <w:rsid w:val="00C9234A"/>
    <w:rsid w:val="00C92963"/>
    <w:rsid w:val="00C9343D"/>
    <w:rsid w:val="00C95255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47A"/>
    <w:rsid w:val="00CB289A"/>
    <w:rsid w:val="00CB4FBD"/>
    <w:rsid w:val="00CB544C"/>
    <w:rsid w:val="00CB6061"/>
    <w:rsid w:val="00CC0489"/>
    <w:rsid w:val="00CC42CF"/>
    <w:rsid w:val="00CC642A"/>
    <w:rsid w:val="00CC7B11"/>
    <w:rsid w:val="00CD32AB"/>
    <w:rsid w:val="00CD38B7"/>
    <w:rsid w:val="00CD44FF"/>
    <w:rsid w:val="00CD464B"/>
    <w:rsid w:val="00CD54EF"/>
    <w:rsid w:val="00CD5F1B"/>
    <w:rsid w:val="00CD6C22"/>
    <w:rsid w:val="00CE0D67"/>
    <w:rsid w:val="00CE1046"/>
    <w:rsid w:val="00CE2E38"/>
    <w:rsid w:val="00CE3DB7"/>
    <w:rsid w:val="00CE411B"/>
    <w:rsid w:val="00CE4737"/>
    <w:rsid w:val="00CE4AA2"/>
    <w:rsid w:val="00CE727A"/>
    <w:rsid w:val="00CF2C3B"/>
    <w:rsid w:val="00CF3605"/>
    <w:rsid w:val="00CF4846"/>
    <w:rsid w:val="00CF4CFB"/>
    <w:rsid w:val="00CF4E88"/>
    <w:rsid w:val="00CF5D1B"/>
    <w:rsid w:val="00CF61C1"/>
    <w:rsid w:val="00CF72B8"/>
    <w:rsid w:val="00CF7DC5"/>
    <w:rsid w:val="00D0134A"/>
    <w:rsid w:val="00D0316D"/>
    <w:rsid w:val="00D03DD7"/>
    <w:rsid w:val="00D041BC"/>
    <w:rsid w:val="00D045DA"/>
    <w:rsid w:val="00D046D5"/>
    <w:rsid w:val="00D054EA"/>
    <w:rsid w:val="00D05694"/>
    <w:rsid w:val="00D0657E"/>
    <w:rsid w:val="00D06757"/>
    <w:rsid w:val="00D10204"/>
    <w:rsid w:val="00D11E9B"/>
    <w:rsid w:val="00D147B3"/>
    <w:rsid w:val="00D15A9E"/>
    <w:rsid w:val="00D16864"/>
    <w:rsid w:val="00D16B05"/>
    <w:rsid w:val="00D23D87"/>
    <w:rsid w:val="00D24141"/>
    <w:rsid w:val="00D30340"/>
    <w:rsid w:val="00D30470"/>
    <w:rsid w:val="00D30C4C"/>
    <w:rsid w:val="00D3246A"/>
    <w:rsid w:val="00D3354E"/>
    <w:rsid w:val="00D34FFC"/>
    <w:rsid w:val="00D36912"/>
    <w:rsid w:val="00D375F0"/>
    <w:rsid w:val="00D416A2"/>
    <w:rsid w:val="00D438BF"/>
    <w:rsid w:val="00D44954"/>
    <w:rsid w:val="00D45DF1"/>
    <w:rsid w:val="00D46D8C"/>
    <w:rsid w:val="00D50068"/>
    <w:rsid w:val="00D51ADF"/>
    <w:rsid w:val="00D54EE5"/>
    <w:rsid w:val="00D55B03"/>
    <w:rsid w:val="00D607F3"/>
    <w:rsid w:val="00D62802"/>
    <w:rsid w:val="00D63670"/>
    <w:rsid w:val="00D64A97"/>
    <w:rsid w:val="00D64C57"/>
    <w:rsid w:val="00D65915"/>
    <w:rsid w:val="00D701C7"/>
    <w:rsid w:val="00D70A12"/>
    <w:rsid w:val="00D73F4F"/>
    <w:rsid w:val="00D75401"/>
    <w:rsid w:val="00D755D8"/>
    <w:rsid w:val="00D75B03"/>
    <w:rsid w:val="00D766C1"/>
    <w:rsid w:val="00D76E82"/>
    <w:rsid w:val="00D80ABB"/>
    <w:rsid w:val="00D82353"/>
    <w:rsid w:val="00D8260E"/>
    <w:rsid w:val="00D83396"/>
    <w:rsid w:val="00D83600"/>
    <w:rsid w:val="00D84F6C"/>
    <w:rsid w:val="00D852CA"/>
    <w:rsid w:val="00D85A9E"/>
    <w:rsid w:val="00D85AAC"/>
    <w:rsid w:val="00D85C5E"/>
    <w:rsid w:val="00D8649F"/>
    <w:rsid w:val="00D8673B"/>
    <w:rsid w:val="00D90318"/>
    <w:rsid w:val="00D90ACA"/>
    <w:rsid w:val="00D90F8E"/>
    <w:rsid w:val="00D917D6"/>
    <w:rsid w:val="00D92A09"/>
    <w:rsid w:val="00D93963"/>
    <w:rsid w:val="00D95985"/>
    <w:rsid w:val="00DA1B75"/>
    <w:rsid w:val="00DA2BDA"/>
    <w:rsid w:val="00DA3EC1"/>
    <w:rsid w:val="00DA3ED8"/>
    <w:rsid w:val="00DA4C5B"/>
    <w:rsid w:val="00DA6439"/>
    <w:rsid w:val="00DA6496"/>
    <w:rsid w:val="00DA6852"/>
    <w:rsid w:val="00DA7C51"/>
    <w:rsid w:val="00DB102C"/>
    <w:rsid w:val="00DB1118"/>
    <w:rsid w:val="00DB268B"/>
    <w:rsid w:val="00DB2CC3"/>
    <w:rsid w:val="00DB3A8A"/>
    <w:rsid w:val="00DB67F7"/>
    <w:rsid w:val="00DB721C"/>
    <w:rsid w:val="00DC05E3"/>
    <w:rsid w:val="00DC07F5"/>
    <w:rsid w:val="00DC13BA"/>
    <w:rsid w:val="00DC1696"/>
    <w:rsid w:val="00DC2711"/>
    <w:rsid w:val="00DC2B45"/>
    <w:rsid w:val="00DC2C31"/>
    <w:rsid w:val="00DC2E44"/>
    <w:rsid w:val="00DC3DD8"/>
    <w:rsid w:val="00DC4F03"/>
    <w:rsid w:val="00DC5D66"/>
    <w:rsid w:val="00DC714D"/>
    <w:rsid w:val="00DD124B"/>
    <w:rsid w:val="00DD441C"/>
    <w:rsid w:val="00DD5471"/>
    <w:rsid w:val="00DD6EAD"/>
    <w:rsid w:val="00DE0D76"/>
    <w:rsid w:val="00DE335F"/>
    <w:rsid w:val="00DE47CA"/>
    <w:rsid w:val="00DE4A51"/>
    <w:rsid w:val="00DE4C47"/>
    <w:rsid w:val="00DE5AC3"/>
    <w:rsid w:val="00DE62BE"/>
    <w:rsid w:val="00DE6AD8"/>
    <w:rsid w:val="00DE735A"/>
    <w:rsid w:val="00DF1111"/>
    <w:rsid w:val="00DF322A"/>
    <w:rsid w:val="00DF5AF2"/>
    <w:rsid w:val="00DF674C"/>
    <w:rsid w:val="00DF6A37"/>
    <w:rsid w:val="00DF7B46"/>
    <w:rsid w:val="00E006D0"/>
    <w:rsid w:val="00E02851"/>
    <w:rsid w:val="00E02912"/>
    <w:rsid w:val="00E032C1"/>
    <w:rsid w:val="00E04285"/>
    <w:rsid w:val="00E052D8"/>
    <w:rsid w:val="00E05E1B"/>
    <w:rsid w:val="00E10824"/>
    <w:rsid w:val="00E12F4D"/>
    <w:rsid w:val="00E17099"/>
    <w:rsid w:val="00E215F3"/>
    <w:rsid w:val="00E22BE1"/>
    <w:rsid w:val="00E255B6"/>
    <w:rsid w:val="00E25D06"/>
    <w:rsid w:val="00E27537"/>
    <w:rsid w:val="00E31652"/>
    <w:rsid w:val="00E3446C"/>
    <w:rsid w:val="00E34532"/>
    <w:rsid w:val="00E350EE"/>
    <w:rsid w:val="00E352E3"/>
    <w:rsid w:val="00E363B5"/>
    <w:rsid w:val="00E369EE"/>
    <w:rsid w:val="00E36C7E"/>
    <w:rsid w:val="00E37878"/>
    <w:rsid w:val="00E40714"/>
    <w:rsid w:val="00E40CA7"/>
    <w:rsid w:val="00E40CED"/>
    <w:rsid w:val="00E430EF"/>
    <w:rsid w:val="00E45D87"/>
    <w:rsid w:val="00E45DE1"/>
    <w:rsid w:val="00E50E49"/>
    <w:rsid w:val="00E51525"/>
    <w:rsid w:val="00E52569"/>
    <w:rsid w:val="00E5265C"/>
    <w:rsid w:val="00E53001"/>
    <w:rsid w:val="00E5355A"/>
    <w:rsid w:val="00E54433"/>
    <w:rsid w:val="00E549A7"/>
    <w:rsid w:val="00E55EA8"/>
    <w:rsid w:val="00E57568"/>
    <w:rsid w:val="00E601DF"/>
    <w:rsid w:val="00E6128F"/>
    <w:rsid w:val="00E62D4D"/>
    <w:rsid w:val="00E638E8"/>
    <w:rsid w:val="00E64867"/>
    <w:rsid w:val="00E64CC4"/>
    <w:rsid w:val="00E653E5"/>
    <w:rsid w:val="00E66FCF"/>
    <w:rsid w:val="00E707D9"/>
    <w:rsid w:val="00E71B87"/>
    <w:rsid w:val="00E72A6A"/>
    <w:rsid w:val="00E72E06"/>
    <w:rsid w:val="00E7601B"/>
    <w:rsid w:val="00E8035A"/>
    <w:rsid w:val="00E8182D"/>
    <w:rsid w:val="00E81D1D"/>
    <w:rsid w:val="00E827C7"/>
    <w:rsid w:val="00E85EE5"/>
    <w:rsid w:val="00E863A1"/>
    <w:rsid w:val="00E86894"/>
    <w:rsid w:val="00E87E94"/>
    <w:rsid w:val="00E90C63"/>
    <w:rsid w:val="00E9283B"/>
    <w:rsid w:val="00E928B1"/>
    <w:rsid w:val="00E92E0F"/>
    <w:rsid w:val="00E9586C"/>
    <w:rsid w:val="00EA1926"/>
    <w:rsid w:val="00EA25E2"/>
    <w:rsid w:val="00EA3E47"/>
    <w:rsid w:val="00EA5124"/>
    <w:rsid w:val="00EA6771"/>
    <w:rsid w:val="00EA6886"/>
    <w:rsid w:val="00EA70B8"/>
    <w:rsid w:val="00EA725A"/>
    <w:rsid w:val="00EB18D8"/>
    <w:rsid w:val="00EB2325"/>
    <w:rsid w:val="00EB5344"/>
    <w:rsid w:val="00EB6242"/>
    <w:rsid w:val="00EB6E3B"/>
    <w:rsid w:val="00EC0130"/>
    <w:rsid w:val="00EC058B"/>
    <w:rsid w:val="00EC0D60"/>
    <w:rsid w:val="00EC1396"/>
    <w:rsid w:val="00EC172A"/>
    <w:rsid w:val="00EC3AA3"/>
    <w:rsid w:val="00EC3D7E"/>
    <w:rsid w:val="00EC47F6"/>
    <w:rsid w:val="00EC680D"/>
    <w:rsid w:val="00EC72FC"/>
    <w:rsid w:val="00ED0276"/>
    <w:rsid w:val="00ED03CA"/>
    <w:rsid w:val="00ED0872"/>
    <w:rsid w:val="00ED3243"/>
    <w:rsid w:val="00ED3FA8"/>
    <w:rsid w:val="00ED6CD4"/>
    <w:rsid w:val="00ED76F2"/>
    <w:rsid w:val="00EE18FA"/>
    <w:rsid w:val="00EE1C5C"/>
    <w:rsid w:val="00EE5B11"/>
    <w:rsid w:val="00EE6272"/>
    <w:rsid w:val="00EE7BB9"/>
    <w:rsid w:val="00EF050A"/>
    <w:rsid w:val="00EF0B5B"/>
    <w:rsid w:val="00EF1A0E"/>
    <w:rsid w:val="00EF3ACE"/>
    <w:rsid w:val="00EF40A3"/>
    <w:rsid w:val="00EF593E"/>
    <w:rsid w:val="00F012AD"/>
    <w:rsid w:val="00F02537"/>
    <w:rsid w:val="00F03139"/>
    <w:rsid w:val="00F0516B"/>
    <w:rsid w:val="00F06D2F"/>
    <w:rsid w:val="00F07226"/>
    <w:rsid w:val="00F07E0A"/>
    <w:rsid w:val="00F13CE4"/>
    <w:rsid w:val="00F16460"/>
    <w:rsid w:val="00F2076C"/>
    <w:rsid w:val="00F22982"/>
    <w:rsid w:val="00F22DDC"/>
    <w:rsid w:val="00F23943"/>
    <w:rsid w:val="00F24663"/>
    <w:rsid w:val="00F26893"/>
    <w:rsid w:val="00F2689B"/>
    <w:rsid w:val="00F3056A"/>
    <w:rsid w:val="00F3108A"/>
    <w:rsid w:val="00F31D28"/>
    <w:rsid w:val="00F3396C"/>
    <w:rsid w:val="00F35CB9"/>
    <w:rsid w:val="00F3646C"/>
    <w:rsid w:val="00F368F4"/>
    <w:rsid w:val="00F40163"/>
    <w:rsid w:val="00F4051E"/>
    <w:rsid w:val="00F40FD3"/>
    <w:rsid w:val="00F421E4"/>
    <w:rsid w:val="00F4681F"/>
    <w:rsid w:val="00F468F0"/>
    <w:rsid w:val="00F46EF9"/>
    <w:rsid w:val="00F51145"/>
    <w:rsid w:val="00F5261F"/>
    <w:rsid w:val="00F54B2C"/>
    <w:rsid w:val="00F563EA"/>
    <w:rsid w:val="00F608E8"/>
    <w:rsid w:val="00F61BA6"/>
    <w:rsid w:val="00F624BF"/>
    <w:rsid w:val="00F6408A"/>
    <w:rsid w:val="00F648E6"/>
    <w:rsid w:val="00F67A32"/>
    <w:rsid w:val="00F67BBD"/>
    <w:rsid w:val="00F707C9"/>
    <w:rsid w:val="00F71121"/>
    <w:rsid w:val="00F7196C"/>
    <w:rsid w:val="00F71C62"/>
    <w:rsid w:val="00F72744"/>
    <w:rsid w:val="00F733BD"/>
    <w:rsid w:val="00F74BD0"/>
    <w:rsid w:val="00F74D54"/>
    <w:rsid w:val="00F75639"/>
    <w:rsid w:val="00F76314"/>
    <w:rsid w:val="00F778B2"/>
    <w:rsid w:val="00F81D70"/>
    <w:rsid w:val="00F82079"/>
    <w:rsid w:val="00F82735"/>
    <w:rsid w:val="00F87F8F"/>
    <w:rsid w:val="00F9019A"/>
    <w:rsid w:val="00F90D4A"/>
    <w:rsid w:val="00F92D8C"/>
    <w:rsid w:val="00F9395B"/>
    <w:rsid w:val="00F946AC"/>
    <w:rsid w:val="00F94FB5"/>
    <w:rsid w:val="00F968C6"/>
    <w:rsid w:val="00F9703D"/>
    <w:rsid w:val="00F974DA"/>
    <w:rsid w:val="00F977CD"/>
    <w:rsid w:val="00F97AF5"/>
    <w:rsid w:val="00F97B68"/>
    <w:rsid w:val="00FA0F78"/>
    <w:rsid w:val="00FA1E6F"/>
    <w:rsid w:val="00FA4705"/>
    <w:rsid w:val="00FA50D5"/>
    <w:rsid w:val="00FA51F7"/>
    <w:rsid w:val="00FA6363"/>
    <w:rsid w:val="00FA7035"/>
    <w:rsid w:val="00FB0636"/>
    <w:rsid w:val="00FB0A3A"/>
    <w:rsid w:val="00FB13AC"/>
    <w:rsid w:val="00FB3009"/>
    <w:rsid w:val="00FB3287"/>
    <w:rsid w:val="00FB3F41"/>
    <w:rsid w:val="00FB5F52"/>
    <w:rsid w:val="00FC0965"/>
    <w:rsid w:val="00FC13B1"/>
    <w:rsid w:val="00FC1421"/>
    <w:rsid w:val="00FC2F4C"/>
    <w:rsid w:val="00FC3C0C"/>
    <w:rsid w:val="00FC679E"/>
    <w:rsid w:val="00FC74DF"/>
    <w:rsid w:val="00FD1983"/>
    <w:rsid w:val="00FD361A"/>
    <w:rsid w:val="00FD37A3"/>
    <w:rsid w:val="00FD54DD"/>
    <w:rsid w:val="00FD602E"/>
    <w:rsid w:val="00FE0537"/>
    <w:rsid w:val="00FE0BAD"/>
    <w:rsid w:val="00FE0F1A"/>
    <w:rsid w:val="00FE1679"/>
    <w:rsid w:val="00FE2683"/>
    <w:rsid w:val="00FE3873"/>
    <w:rsid w:val="00FE4A9A"/>
    <w:rsid w:val="00FE5226"/>
    <w:rsid w:val="00FE613D"/>
    <w:rsid w:val="00FE70FF"/>
    <w:rsid w:val="00FE760B"/>
    <w:rsid w:val="00FE7EFE"/>
    <w:rsid w:val="00FF0762"/>
    <w:rsid w:val="00FF259E"/>
    <w:rsid w:val="00FF270F"/>
    <w:rsid w:val="00FF2C77"/>
    <w:rsid w:val="00FF38FE"/>
    <w:rsid w:val="00FF48FA"/>
    <w:rsid w:val="00FF4B38"/>
    <w:rsid w:val="00FF4FD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6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link w:val="Zkladntext3Char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character" w:customStyle="1" w:styleId="Zkladntext3Char">
    <w:name w:val="Základní text 3 Char"/>
    <w:link w:val="Zkladntext3"/>
    <w:rsid w:val="00237585"/>
    <w:rPr>
      <w:sz w:val="24"/>
    </w:rPr>
  </w:style>
  <w:style w:type="character" w:customStyle="1" w:styleId="nowrap">
    <w:name w:val="nowrap"/>
    <w:basedOn w:val="Standardnpsmoodstavce"/>
    <w:rsid w:val="00AA2554"/>
  </w:style>
  <w:style w:type="paragraph" w:customStyle="1" w:styleId="11TimesSmrnice">
    <w:name w:val="11 Times Směrnice"/>
    <w:basedOn w:val="Normln"/>
    <w:rsid w:val="002223BF"/>
    <w:pPr>
      <w:jc w:val="both"/>
    </w:pPr>
    <w:rPr>
      <w:rFonts w:eastAsiaTheme="minorHAnsi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8B4E84"/>
    <w:rPr>
      <w:rFonts w:ascii="Calibri" w:eastAsiaTheme="minorHAnsi" w:hAnsi="Calibri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8B4E84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6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link w:val="Zkladntext3Char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character" w:customStyle="1" w:styleId="Zkladntext3Char">
    <w:name w:val="Základní text 3 Char"/>
    <w:link w:val="Zkladntext3"/>
    <w:rsid w:val="00237585"/>
    <w:rPr>
      <w:sz w:val="24"/>
    </w:rPr>
  </w:style>
  <w:style w:type="character" w:customStyle="1" w:styleId="nowrap">
    <w:name w:val="nowrap"/>
    <w:basedOn w:val="Standardnpsmoodstavce"/>
    <w:rsid w:val="00AA2554"/>
  </w:style>
  <w:style w:type="paragraph" w:customStyle="1" w:styleId="11TimesSmrnice">
    <w:name w:val="11 Times Směrnice"/>
    <w:basedOn w:val="Normln"/>
    <w:rsid w:val="002223BF"/>
    <w:pPr>
      <w:jc w:val="both"/>
    </w:pPr>
    <w:rPr>
      <w:rFonts w:eastAsiaTheme="minorHAnsi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8B4E84"/>
    <w:rPr>
      <w:rFonts w:ascii="Calibri" w:eastAsiaTheme="minorHAnsi" w:hAnsi="Calibri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8B4E84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804B-A9DF-483D-8AD9-011F148A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22</Pages>
  <Words>10412</Words>
  <Characters>61434</Characters>
  <Application>Microsoft Office Word</Application>
  <DocSecurity>0</DocSecurity>
  <Lines>511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MMO</Company>
  <LinksUpToDate>false</LinksUpToDate>
  <CharactersWithSpaces>71703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volejnikovave</dc:creator>
  <cp:lastModifiedBy>Horák Aleš</cp:lastModifiedBy>
  <cp:revision>30</cp:revision>
  <cp:lastPrinted>2018-05-29T08:04:00Z</cp:lastPrinted>
  <dcterms:created xsi:type="dcterms:W3CDTF">2018-04-17T12:56:00Z</dcterms:created>
  <dcterms:modified xsi:type="dcterms:W3CDTF">2018-06-04T11:57:00Z</dcterms:modified>
</cp:coreProperties>
</file>