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Default="00593165" w:rsidP="005208B6">
      <w:pPr>
        <w:pStyle w:val="Nzev"/>
        <w:jc w:val="right"/>
        <w:rPr>
          <w:b w:val="0"/>
          <w:bCs w:val="0"/>
          <w:color w:val="000000"/>
          <w:sz w:val="22"/>
          <w:szCs w:val="22"/>
        </w:rPr>
      </w:pPr>
      <w:bookmarkStart w:id="0" w:name="_GoBack"/>
      <w:bookmarkEnd w:id="0"/>
    </w:p>
    <w:p w:rsidR="00711C52" w:rsidRDefault="00711C52"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E177E4">
        <w:rPr>
          <w:b w:val="0"/>
          <w:bCs w:val="0"/>
          <w:color w:val="000000"/>
          <w:sz w:val="22"/>
          <w:szCs w:val="22"/>
        </w:rPr>
        <w:t>2</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/LPO</w:t>
      </w:r>
    </w:p>
    <w:p w:rsidR="005208B6" w:rsidRPr="004E47A3" w:rsidRDefault="005208B6" w:rsidP="005208B6">
      <w:pPr>
        <w:pStyle w:val="Nzev"/>
        <w:jc w:val="right"/>
        <w:rPr>
          <w:b w:val="0"/>
          <w:bCs w:val="0"/>
          <w:sz w:val="22"/>
          <w:szCs w:val="22"/>
        </w:rPr>
      </w:pPr>
      <w:r w:rsidRPr="004E47A3">
        <w:rPr>
          <w:b w:val="0"/>
          <w:bCs w:val="0"/>
          <w:sz w:val="22"/>
          <w:szCs w:val="22"/>
        </w:rPr>
        <w:t>Veřejná zakázka č.</w:t>
      </w:r>
      <w:r>
        <w:rPr>
          <w:b w:val="0"/>
          <w:bCs w:val="0"/>
          <w:sz w:val="22"/>
          <w:szCs w:val="22"/>
        </w:rPr>
        <w:t>:</w:t>
      </w:r>
      <w:r w:rsidRPr="004E47A3">
        <w:rPr>
          <w:b w:val="0"/>
          <w:bCs w:val="0"/>
          <w:sz w:val="22"/>
          <w:szCs w:val="22"/>
        </w:rPr>
        <w:t xml:space="preserve"> </w:t>
      </w:r>
      <w:r w:rsidR="00E177E4">
        <w:rPr>
          <w:b w:val="0"/>
          <w:bCs w:val="0"/>
          <w:sz w:val="22"/>
          <w:szCs w:val="22"/>
        </w:rPr>
        <w:t>151</w:t>
      </w:r>
      <w:r w:rsidRPr="004E47A3">
        <w:rPr>
          <w:b w:val="0"/>
          <w:bCs w:val="0"/>
          <w:sz w:val="22"/>
          <w:szCs w:val="22"/>
        </w:rPr>
        <w:t>/20</w:t>
      </w:r>
      <w:r w:rsidR="00B74469">
        <w:rPr>
          <w:b w:val="0"/>
          <w:bCs w:val="0"/>
          <w:sz w:val="22"/>
          <w:szCs w:val="22"/>
        </w:rPr>
        <w:t>1</w:t>
      </w:r>
      <w:r w:rsidR="00E177E4">
        <w:rPr>
          <w:b w:val="0"/>
          <w:bCs w:val="0"/>
          <w:sz w:val="22"/>
          <w:szCs w:val="22"/>
        </w:rPr>
        <w:t>2</w:t>
      </w:r>
    </w:p>
    <w:p w:rsidR="004D1482" w:rsidRPr="00E42FFA" w:rsidRDefault="000945EC" w:rsidP="00E42FFA">
      <w:pPr>
        <w:pStyle w:val="Nadpis1"/>
      </w:pPr>
      <w:r w:rsidRPr="00596BCF">
        <w:rPr>
          <w:sz w:val="40"/>
          <w:szCs w:val="40"/>
        </w:rPr>
        <w:t>Požadavky na obsah smlouvy o dílo</w:t>
      </w:r>
    </w:p>
    <w:p w:rsidR="003377FE" w:rsidRPr="005E4788" w:rsidRDefault="003377FE" w:rsidP="00553F5A">
      <w:pPr>
        <w:tabs>
          <w:tab w:val="left" w:pos="0"/>
          <w:tab w:val="left" w:leader="underscore" w:pos="4706"/>
          <w:tab w:val="left" w:pos="4990"/>
          <w:tab w:val="left" w:leader="underscore" w:pos="9639"/>
        </w:tabs>
        <w:rPr>
          <w:szCs w:val="22"/>
        </w:rPr>
      </w:pPr>
    </w:p>
    <w:p w:rsidR="004D1482" w:rsidRDefault="000945EC" w:rsidP="00553F5A">
      <w:pPr>
        <w:tabs>
          <w:tab w:val="left" w:pos="0"/>
          <w:tab w:val="left" w:leader="underscore" w:pos="4706"/>
          <w:tab w:val="left" w:pos="4990"/>
          <w:tab w:val="left" w:leader="underscore" w:pos="9639"/>
        </w:tabs>
      </w:pPr>
      <w:r w:rsidRPr="005D2381">
        <w:t xml:space="preserve">uzavřená podle § </w:t>
      </w:r>
      <w:smartTag w:uri="urn:schemas-microsoft-com:office:smarttags" w:element="metricconverter">
        <w:smartTagPr>
          <w:attr w:name="ProductID" w:val="536 a"/>
        </w:smartTagPr>
        <w:r w:rsidRPr="005D2381">
          <w:t>536 a</w:t>
        </w:r>
      </w:smartTag>
      <w:r w:rsidRPr="005D2381">
        <w:t xml:space="preserve"> násl. zákona č. 513/1991 Sb., obchodního zákoníku, ve znění pozdějších předpisů.</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5E4788" w:rsidRDefault="0036786C" w:rsidP="009F2789">
      <w:pPr>
        <w:pBdr>
          <w:bottom w:val="single" w:sz="6" w:space="1" w:color="auto"/>
        </w:pBdr>
        <w:tabs>
          <w:tab w:val="left" w:pos="0"/>
          <w:tab w:val="left" w:leader="underscore" w:pos="4706"/>
          <w:tab w:val="left" w:pos="4990"/>
          <w:tab w:val="left" w:leader="underscore" w:pos="9639"/>
        </w:tabs>
        <w:rPr>
          <w:rFonts w:cs="Arial"/>
          <w:b/>
          <w:szCs w:val="22"/>
        </w:rPr>
      </w:pPr>
      <w:r w:rsidRPr="005E4788">
        <w:rPr>
          <w:rFonts w:cs="Arial"/>
          <w:b/>
          <w:szCs w:val="22"/>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5E4788">
        <w:rPr>
          <w:b/>
          <w:szCs w:val="22"/>
        </w:rPr>
        <w:t>Statutární město Ostrava</w:t>
      </w:r>
      <w:r w:rsidRPr="005E4788">
        <w:rPr>
          <w:szCs w:val="22"/>
        </w:rPr>
        <w:t xml:space="preserve"> </w:t>
      </w:r>
      <w:r w:rsidR="00553F5A" w:rsidRPr="005E4788">
        <w:rPr>
          <w:szCs w:val="22"/>
        </w:rPr>
        <w:tab/>
      </w:r>
      <w:r w:rsidR="00553F5A" w:rsidRPr="005E4788">
        <w:rPr>
          <w:szCs w:val="22"/>
        </w:rPr>
        <w:tab/>
      </w:r>
      <w:r w:rsidR="00B74469">
        <w:rPr>
          <w:b/>
          <w:szCs w:val="22"/>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sídlo, místo podnikání</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Ing. et Ing. Jiřím Srbou</w:t>
      </w:r>
      <w:r w:rsidR="00553F5A" w:rsidRPr="005E4788">
        <w:rPr>
          <w:szCs w:val="22"/>
        </w:rPr>
        <w:tab/>
      </w:r>
      <w:r w:rsidR="00553F5A" w:rsidRPr="005E4788">
        <w:rPr>
          <w:szCs w:val="22"/>
        </w:rPr>
        <w:tab/>
        <w:t>zastoupen</w:t>
      </w:r>
      <w:r w:rsidR="00155E06">
        <w:rPr>
          <w:szCs w:val="22"/>
        </w:rPr>
        <w:t>a</w:t>
      </w:r>
      <w:r w:rsidR="00E177E4">
        <w:rPr>
          <w:szCs w:val="22"/>
        </w:rPr>
        <w:t>/jednající</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155E06">
        <w:rPr>
          <w:szCs w:val="22"/>
        </w:rPr>
        <w:t>27</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Pr>
          <w:b/>
          <w:szCs w:val="22"/>
        </w:rPr>
        <w:t>objednatel</w:t>
      </w:r>
      <w:r w:rsidRPr="005E4788">
        <w:rPr>
          <w:b/>
          <w:szCs w:val="22"/>
        </w:rPr>
        <w:t xml:space="preserve"> </w:t>
      </w:r>
      <w:r w:rsidRPr="005E4788">
        <w:rPr>
          <w:szCs w:val="22"/>
        </w:rPr>
        <w:tab/>
      </w:r>
      <w:r w:rsidRPr="005E4788">
        <w:rPr>
          <w:szCs w:val="22"/>
        </w:rPr>
        <w:tab/>
        <w:t xml:space="preserve">dále jen </w:t>
      </w:r>
      <w:r w:rsidR="000945EC">
        <w:rPr>
          <w:b/>
          <w:szCs w:val="22"/>
        </w:rPr>
        <w:t xml:space="preserve">zhotovitel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5E4788">
        <w:rPr>
          <w:rFonts w:cs="Arial"/>
          <w:b/>
          <w:szCs w:val="22"/>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F57B6B" w:rsidRDefault="00F57B6B" w:rsidP="007A1000">
      <w:pPr>
        <w:pStyle w:val="Zkladntextodsazen-slo"/>
      </w:pPr>
      <w:r>
        <w:t xml:space="preserve">Smluvní strany se dohodly podle § 262 odst. 1 zákona č. 513/1991 Sb., obchodní zákoník, ve znění pozdějších předpisů, že se jejich závazkový vztah založený touto smlouvou bude řídit obchodním zákoníkem. Smlouva o dílo je uzavřena podle § </w:t>
      </w:r>
      <w:smartTag w:uri="urn:schemas-microsoft-com:office:smarttags" w:element="metricconverter">
        <w:smartTagPr>
          <w:attr w:name="ProductID" w:val="536 a"/>
        </w:smartTagPr>
        <w:r>
          <w:t>536 a</w:t>
        </w:r>
      </w:smartTag>
      <w:r>
        <w:t xml:space="preserve"> násl. tohoto zákoníku.</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A0115B" w:rsidP="007A1000">
      <w:pPr>
        <w:pStyle w:val="Zkladntextodsazen-slo"/>
      </w:pPr>
      <w:r>
        <w:lastRenderedPageBreak/>
        <w:t>Zhotovitel se zavazuje, že po celou dobu účinnosti této smlouvy bude mít účinnou pojistnou smlouvu pro případ způsobení škody v souvislosti s plněním díla, kterou kdykoliv na požádání předloží zástupci objednatele k nahlédnutí.</w:t>
      </w:r>
    </w:p>
    <w:p w:rsidR="0001594F" w:rsidRDefault="0001594F" w:rsidP="007A1000">
      <w:pPr>
        <w:pStyle w:val="Zkladntextodsazen-slo"/>
      </w:pPr>
      <w:r>
        <w:t xml:space="preserve">Účelem uzavření této smlouvy je </w:t>
      </w:r>
      <w:r w:rsidR="00593165">
        <w:t>realizace projektu „</w:t>
      </w:r>
      <w:r w:rsidR="003A4D95">
        <w:t>Multifunkční budova III, IV Vědecko-technologického parku Ostrava</w:t>
      </w:r>
      <w:r w:rsidR="00593165">
        <w:t xml:space="preserve">“ </w:t>
      </w:r>
      <w:r w:rsidR="003A4D95">
        <w:rPr>
          <w:iCs/>
        </w:rPr>
        <w:t>realizovaného za účasti</w:t>
      </w:r>
      <w:r w:rsidR="003A4D95" w:rsidRPr="009D00AD">
        <w:rPr>
          <w:iCs/>
        </w:rPr>
        <w:t xml:space="preserve"> EU, Evropského fondu pro regionální rozvoj v souladu s </w:t>
      </w:r>
      <w:r w:rsidR="003A4D95" w:rsidRPr="009D00AD">
        <w:rPr>
          <w:bCs/>
        </w:rPr>
        <w:t>operačním programem Podnikání a Inovace pro období 2007 – 2013</w:t>
      </w:r>
      <w:r w:rsidR="003A4D95">
        <w:rPr>
          <w:bCs/>
        </w:rPr>
        <w:t xml:space="preserve"> </w:t>
      </w:r>
      <w:r w:rsidR="003A4D95">
        <w:rPr>
          <w:iCs/>
        </w:rPr>
        <w:t>(dále také „OPPI“)</w:t>
      </w:r>
      <w:r w:rsidR="003A4D95" w:rsidRPr="009D00AD">
        <w:rPr>
          <w:bCs/>
        </w:rPr>
        <w:t>, program Prosperita Výzva IV (neveřejná podpora)</w:t>
      </w:r>
      <w:r w:rsidR="00593165">
        <w:t>.</w:t>
      </w:r>
    </w:p>
    <w:p w:rsidR="00354A7E" w:rsidRDefault="00354A7E" w:rsidP="00901D5B">
      <w:pPr>
        <w:pStyle w:val="Nadpis2"/>
      </w:pPr>
    </w:p>
    <w:p w:rsidR="00901D5B" w:rsidRDefault="00901D5B" w:rsidP="00901D5B">
      <w:pPr>
        <w:pStyle w:val="Nadpis3"/>
      </w:pPr>
      <w:r>
        <w:t>Předmět smlouvy</w:t>
      </w:r>
    </w:p>
    <w:p w:rsidR="004730E7" w:rsidRPr="00BA248E" w:rsidRDefault="00584C40" w:rsidP="007A1000">
      <w:pPr>
        <w:pStyle w:val="Zkladntextodsazen-slo"/>
      </w:pPr>
      <w:r w:rsidRPr="00BA248E">
        <w:t xml:space="preserve">Předmětem této smlouvy je závazek </w:t>
      </w:r>
      <w:r w:rsidR="000945EC" w:rsidRPr="00BA248E">
        <w:t>zhotovitele</w:t>
      </w:r>
      <w:r w:rsidRPr="00BA248E">
        <w:t xml:space="preserve"> k poskytnutí dodávek, prací a služeb nezbytných k</w:t>
      </w:r>
      <w:r w:rsidR="001B1F8D" w:rsidRPr="00BA248E">
        <w:t xml:space="preserve"> vybavení </w:t>
      </w:r>
      <w:r w:rsidR="00BA248E" w:rsidRPr="00BA248E">
        <w:t>dvou nově realizovaných budov (Multifunkční budova III, IV) ve Vědecko-technologickém parku Ostrava audiovizuální technikou</w:t>
      </w:r>
      <w:r w:rsidR="00133A86">
        <w:t xml:space="preserve"> (dále též jen „dílo“)</w:t>
      </w:r>
      <w:r w:rsidR="00901D5B" w:rsidRPr="00BA248E">
        <w:t>, a to v rozsahu dle následujících odstavců předmětu smlouvy a za podmínek v této smlouvě uvedených.</w:t>
      </w:r>
      <w:r w:rsidR="00020B19">
        <w:t xml:space="preserve"> Dílo bude realizováno v rozsahu dokumentace </w:t>
      </w:r>
      <w:proofErr w:type="spellStart"/>
      <w:r w:rsidR="00020B19" w:rsidRPr="0086230A">
        <w:t>Vědecko</w:t>
      </w:r>
      <w:proofErr w:type="spellEnd"/>
      <w:r w:rsidR="00020B19" w:rsidRPr="0086230A">
        <w:t xml:space="preserve"> – technologický park Ostrava, multifunkční budova III, IV, dílčí část AV technika, zpracované společností AV MEDIA a.s. v květnu 2011</w:t>
      </w:r>
      <w:r w:rsidR="00020B19" w:rsidRPr="00C643E8">
        <w:t>.</w:t>
      </w:r>
    </w:p>
    <w:p w:rsidR="00584C40" w:rsidRDefault="00584C40" w:rsidP="007A1000">
      <w:pPr>
        <w:pStyle w:val="Zkladntextodsazen-slo"/>
      </w:pPr>
      <w:r>
        <w:t>V rámci plnění předmětu této smlouvy bud</w:t>
      </w:r>
      <w:r w:rsidR="00020B19">
        <w:t>ou</w:t>
      </w:r>
      <w:r>
        <w:t xml:space="preserve"> </w:t>
      </w:r>
      <w:r w:rsidR="00C04E1D">
        <w:t>zhotovitelem realizovány</w:t>
      </w:r>
      <w:r>
        <w:t xml:space="preserve"> </w:t>
      </w:r>
      <w:r w:rsidR="001B1F8D">
        <w:t xml:space="preserve">požadované </w:t>
      </w:r>
      <w:r w:rsidR="00C04E1D">
        <w:t>dodávky, demontáže a montáže i veškerého podružného doplňkového spotřebního materiálu a nářadí, případně použitých pomocných stavebních konstrukcí (lešení) i služeb (školení, servis).</w:t>
      </w:r>
    </w:p>
    <w:p w:rsidR="00562D8B" w:rsidRDefault="00901D5B" w:rsidP="007A1000">
      <w:pPr>
        <w:pStyle w:val="Zkladntextodsazen-slo"/>
      </w:pPr>
      <w:r>
        <w:t>Objednatel se zavazuje předmět smlouvy převzít bez vad a nedodělků v době předání a zaplatit za něho poskytovateli cenu podle této smlouvy a podmínek dohodnutých v této smlouvě.</w:t>
      </w:r>
    </w:p>
    <w:p w:rsidR="00901D5B" w:rsidRDefault="00497F4F" w:rsidP="007A1000">
      <w:pPr>
        <w:pStyle w:val="Zkladntextodsazen-slo"/>
      </w:pPr>
      <w:r>
        <w:t xml:space="preserve">O předání a převzetí </w:t>
      </w:r>
      <w:r w:rsidR="00562D8B">
        <w:t>předmětu této smlouvy</w:t>
      </w:r>
      <w:r>
        <w:t xml:space="preserve"> jsou zhotovitel i objednatel povinni sepsat protokol, v jehož závěru objednatel prohlásí, zda dílo přijímá nebo nepřijímá, a pokud ne, z jakých důvodů. Součástí protokolu o předání a převzetí díla jsou veškeré doklady vztahující se k plnění předmětu této smlouvy, atesty použitých materiálů, </w:t>
      </w:r>
      <w:r w:rsidR="00562D8B">
        <w:t>protokoly o předepsaných zkouškách</w:t>
      </w:r>
      <w:r>
        <w:t xml:space="preserve"> a </w:t>
      </w:r>
      <w:r w:rsidR="00562D8B">
        <w:t>další</w:t>
      </w:r>
      <w:r>
        <w:t xml:space="preserve"> doklady, které prokazují jakost a úplnost</w:t>
      </w:r>
      <w:r w:rsidR="00562D8B">
        <w:t xml:space="preserve"> dodaného plnění</w:t>
      </w:r>
      <w:r>
        <w:t>.</w:t>
      </w:r>
    </w:p>
    <w:p w:rsidR="00901D5B" w:rsidRDefault="00BB0EFE" w:rsidP="007A1000">
      <w:pPr>
        <w:pStyle w:val="Zkladntextodsazen-slo"/>
      </w:pPr>
      <w:r>
        <w:t>Plnění předmětu této smlouvy</w:t>
      </w:r>
      <w:r w:rsidR="00901D5B">
        <w:t xml:space="preserve"> </w:t>
      </w:r>
      <w:r w:rsidR="00A33F08">
        <w:t>poskytnuté</w:t>
      </w:r>
      <w:r w:rsidR="00901D5B">
        <w:t xml:space="preserve"> </w:t>
      </w:r>
      <w:r w:rsidR="009C5791">
        <w:t>zhotovitelem</w:t>
      </w:r>
      <w:r w:rsidR="00901D5B">
        <w:t xml:space="preserve"> objednateli bud</w:t>
      </w:r>
      <w:r>
        <w:t>e</w:t>
      </w:r>
      <w:r w:rsidR="00901D5B">
        <w:t xml:space="preserve"> splňovat požadavky a podmínky této smlouvy; výzvy k</w:t>
      </w:r>
      <w:r>
        <w:t> podání nabídek</w:t>
      </w:r>
      <w:r w:rsidR="00901D5B">
        <w:t xml:space="preserve"> </w:t>
      </w:r>
      <w:r w:rsidR="00AA61AE">
        <w:t>a zadávací dokumentace</w:t>
      </w:r>
      <w:r w:rsidR="00901D5B">
        <w:t xml:space="preserve"> k této veřejné zakázce </w:t>
      </w:r>
      <w:proofErr w:type="spellStart"/>
      <w:proofErr w:type="gramStart"/>
      <w:r w:rsidR="00901D5B">
        <w:t>poř.č</w:t>
      </w:r>
      <w:proofErr w:type="spellEnd"/>
      <w:r w:rsidR="00901D5B">
        <w:t>.</w:t>
      </w:r>
      <w:proofErr w:type="gramEnd"/>
      <w:r w:rsidR="00901D5B">
        <w:t xml:space="preserve"> </w:t>
      </w:r>
      <w:r>
        <w:t>1</w:t>
      </w:r>
      <w:r w:rsidR="00020B19">
        <w:t>51</w:t>
      </w:r>
      <w:r w:rsidR="00901D5B">
        <w:t>/20</w:t>
      </w:r>
      <w:r>
        <w:t>1</w:t>
      </w:r>
      <w:r w:rsidR="00020B19">
        <w:t>2</w:t>
      </w:r>
      <w:r w:rsidR="00AA61AE">
        <w:t>;</w:t>
      </w:r>
      <w:r w:rsidR="00AA61AE" w:rsidRPr="00AA61AE">
        <w:t xml:space="preserve"> </w:t>
      </w:r>
      <w:r w:rsidR="00AA61AE">
        <w:t xml:space="preserve">požadavky veškerých právních předpisů a podmínek vztahujících se k předmětu této smlouvy. </w:t>
      </w:r>
    </w:p>
    <w:p w:rsidR="00901D5B" w:rsidRDefault="00901D5B" w:rsidP="007A1000">
      <w:pPr>
        <w:pStyle w:val="Zkladntextodsazen-slo"/>
      </w:pPr>
      <w:r>
        <w:t>Smluvní strany prohlašují, že předmět smlouvy není plněním nemožným a že dohodu uzavřely po pečlivém zvážení všech možných důsledků.</w:t>
      </w:r>
    </w:p>
    <w:p w:rsidR="00F44FCC" w:rsidRDefault="00F44FCC" w:rsidP="00F44FCC">
      <w:pPr>
        <w:pStyle w:val="Nadpis2"/>
      </w:pPr>
    </w:p>
    <w:p w:rsidR="00F44FCC" w:rsidRDefault="00F44FCC" w:rsidP="00F44FCC">
      <w:pPr>
        <w:pStyle w:val="Nadpis3"/>
      </w:pPr>
      <w:r>
        <w:t>Provádění díla</w:t>
      </w:r>
    </w:p>
    <w:p w:rsidR="00F44FCC" w:rsidRDefault="00F44FCC" w:rsidP="007A1000">
      <w:pPr>
        <w:pStyle w:val="Zkladntextodsazen-slo"/>
      </w:pPr>
      <w:r>
        <w:t>Zhotovitel se zavazuje provést dílo svým jménem a na svou vlastní zodpovědnost.</w:t>
      </w:r>
    </w:p>
    <w:p w:rsidR="00F44FCC" w:rsidRDefault="00F44FCC" w:rsidP="007A1000">
      <w:pPr>
        <w:pStyle w:val="Zkladntextodsazen-slo"/>
      </w:pPr>
      <w:r>
        <w:t>Zhotovitel se zavazuje realizovat práce vyžadující zvláštní způsobilost nebo povolení podle příslušných předpisů osobami, které tuto podmínku splňují.</w:t>
      </w:r>
    </w:p>
    <w:p w:rsidR="00F44FCC" w:rsidRDefault="00F44FCC" w:rsidP="007A1000">
      <w:pPr>
        <w:pStyle w:val="Zkladntextodsazen-slo"/>
      </w:pPr>
      <w:r>
        <w:t>Zhotovitel je povinen provedené práce, zařizovací předměty a výrobky zabezpečit před poškozením a krádežemi až do předání díla objednateli, a to na vlastní náklady.</w:t>
      </w:r>
    </w:p>
    <w:p w:rsidR="00F44FCC" w:rsidRDefault="00F44FCC" w:rsidP="007A1000">
      <w:pPr>
        <w:pStyle w:val="Zkladntextodsazen-slo"/>
      </w:pPr>
      <w:r>
        <w:t>Zhotovitel je povinen bez odkladu upozornit objednatele na případnou nevhodnost realizace vyžadovaných prací.</w:t>
      </w:r>
    </w:p>
    <w:p w:rsidR="00F44FCC" w:rsidRDefault="00F44FCC" w:rsidP="007A1000">
      <w:pPr>
        <w:pStyle w:val="Zkladntextodsazen-slo"/>
      </w:pPr>
      <w:r>
        <w:t>Zjistí-li zhotovitel při provádění díla skryté překážky bránící řádnému provedení díla, je povinen to bez odkladu oznámit objednateli a navrhnout mu další postup.</w:t>
      </w:r>
    </w:p>
    <w:p w:rsidR="00020B19" w:rsidRDefault="00020B19" w:rsidP="007A1000">
      <w:pPr>
        <w:pStyle w:val="Zkladntextodsazen-slo"/>
      </w:pPr>
      <w:r>
        <w:t>Zhotovitel bude realizovat dílo v koordinaci se zhotovitelem stavby</w:t>
      </w:r>
      <w:r w:rsidRPr="00D362A3">
        <w:t xml:space="preserve"> </w:t>
      </w:r>
      <w:r>
        <w:t>„</w:t>
      </w:r>
      <w:r w:rsidRPr="00020B19">
        <w:t>Multifunkční budova III, IV Vědecko-technologického parku Ostrava“</w:t>
      </w:r>
      <w:r>
        <w:t>,</w:t>
      </w:r>
      <w:r w:rsidRPr="00020B19">
        <w:t xml:space="preserve"> </w:t>
      </w:r>
      <w:r>
        <w:t xml:space="preserve">v průběhu realizace samotné stavby. </w:t>
      </w:r>
      <w:r w:rsidR="00B06E4C">
        <w:t xml:space="preserve">Dále bude spolupracovat </w:t>
      </w:r>
      <w:r w:rsidR="00B06E4C">
        <w:lastRenderedPageBreak/>
        <w:t>se zhotovitelem na zhotovení realizační dokumentace zejména v části Technika AV – nároky na profese. Předávat podklady, požadavky a upřesňovat umístění AV techniky.</w:t>
      </w:r>
    </w:p>
    <w:p w:rsidR="00F44FCC" w:rsidRDefault="00557D3D" w:rsidP="007A1000">
      <w:pPr>
        <w:pStyle w:val="Zkladntextodsazen-slo"/>
      </w:pPr>
      <w:r>
        <w:t>Zhotovitel se zavazuje, že celkový souhrn vlastností provedeného díla bude dávat schopnost uspokojit potřeby stanovené touto smlouvou a pokyny objednatele.</w:t>
      </w:r>
      <w:r w:rsidR="00F44FCC">
        <w:t xml:space="preserve"> Jakost díla bude odpovídat platné právní úpravě, českým technickým normám, zadání veřejné zakázky a této smlouvě. K tomu se zavazuje používat pouze </w:t>
      </w:r>
      <w:r>
        <w:t xml:space="preserve">zařízení a </w:t>
      </w:r>
      <w:r w:rsidR="00F44FCC">
        <w:t>materiály vyhovující požadavkům kladeným na jejich jakost a mající prohlášení o shodě dle zákona č. 22/1997 Sb.</w:t>
      </w:r>
    </w:p>
    <w:p w:rsidR="00F44FCC" w:rsidRDefault="00F44FCC" w:rsidP="007A1000">
      <w:pPr>
        <w:pStyle w:val="Zkladntextodsazen-slo"/>
      </w:pPr>
      <w:r>
        <w:t xml:space="preserve">Jakost dodávaných </w:t>
      </w:r>
      <w:r w:rsidR="00557D3D">
        <w:t xml:space="preserve">zařízení a </w:t>
      </w:r>
      <w:r>
        <w:t>materiálů bude dokladována předepsaným způsobem při předání a převzetí díla.</w:t>
      </w:r>
    </w:p>
    <w:p w:rsidR="0059556A" w:rsidRPr="001C4756" w:rsidRDefault="0059556A" w:rsidP="007A1000">
      <w:pPr>
        <w:pStyle w:val="Zkladntextodsazen-slo"/>
      </w:pPr>
      <w:r>
        <w:rPr>
          <w:snapToGrid w:val="0"/>
        </w:rPr>
        <w:t xml:space="preserve">Za objednatele je v technických záležitostech týkajících se předmětu této smlouvy (technická specifikace, podpisy předávacích protokolů, podpisy akceptačních protokolů v případě instalace, apod.) oprávněna se zhotovitelem jednat </w:t>
      </w:r>
      <w:r w:rsidR="00E801A2">
        <w:rPr>
          <w:snapToGrid w:val="0"/>
        </w:rPr>
        <w:t>Ing. Stanislav Javorek</w:t>
      </w:r>
      <w:r>
        <w:rPr>
          <w:snapToGrid w:val="0"/>
        </w:rPr>
        <w:t xml:space="preserve"> (tel. 599 443 </w:t>
      </w:r>
      <w:r w:rsidR="00E801A2">
        <w:rPr>
          <w:snapToGrid w:val="0"/>
        </w:rPr>
        <w:t>597</w:t>
      </w:r>
      <w:r>
        <w:rPr>
          <w:snapToGrid w:val="0"/>
        </w:rPr>
        <w:t xml:space="preserve">, email: </w:t>
      </w:r>
      <w:hyperlink r:id="rId8" w:history="1">
        <w:r w:rsidR="00E801A2" w:rsidRPr="006A615B">
          <w:rPr>
            <w:rStyle w:val="Hypertextovodkaz"/>
            <w:snapToGrid w:val="0"/>
          </w:rPr>
          <w:t>sjavorek@ostrava.cz</w:t>
        </w:r>
      </w:hyperlink>
      <w:r>
        <w:rPr>
          <w:snapToGrid w:val="0"/>
        </w:rPr>
        <w:t>), odbor investiční Magistrátu města Ostravy.</w:t>
      </w:r>
    </w:p>
    <w:p w:rsidR="0059556A" w:rsidRDefault="0059556A" w:rsidP="007A1000">
      <w:pPr>
        <w:pStyle w:val="Zkladntextodsazen-slo"/>
      </w:pPr>
      <w:r>
        <w:t>Objednatel se zavazuje zhotoviteli poskytnout součinnost při plnění předmětu této smlouvy, a to v rozsahu, ve kterém lze a způsobem, kterým lze tuto součinnost po objednateli spravedlivě požadovat.</w:t>
      </w:r>
    </w:p>
    <w:p w:rsidR="0059556A" w:rsidRDefault="0059556A" w:rsidP="007A1000">
      <w:pPr>
        <w:pStyle w:val="Zkladntextodsazen-slo"/>
      </w:pPr>
      <w:r>
        <w:t>Bude-li zhotovitelem požadována po objednateli jakákoliv součinnost dle předchozího odstavce je povinen ji před započetím jakéhokoliv plnění z této smlouvy dostatečně a prokazatelně specifikovat. V případě, že objednatel nevyvine takto specifikovanou a požadovanou součinnost při plnění dle této smlouvy, může zhotovitel prodloužit dobu plnění o dobu, po kterou nemohl z uvedeného důvodu pokračovat v realizaci svého závazku. V případě, že toto prodloužení termínu plnění bude v příčinné souvislosti s nedostatečnou nebo zpožděnou součinností objednatel dle této smlouvy, smluvní pokuty se proti zhotoviteli neuplatní.</w:t>
      </w:r>
    </w:p>
    <w:p w:rsidR="00B230C5" w:rsidRDefault="00B230C5" w:rsidP="00B230C5">
      <w:pPr>
        <w:pStyle w:val="Nadpis2"/>
      </w:pPr>
    </w:p>
    <w:p w:rsidR="00B230C5" w:rsidRDefault="00B230C5" w:rsidP="00B230C5">
      <w:pPr>
        <w:pStyle w:val="Nadpis3"/>
      </w:pPr>
      <w:r>
        <w:t>Vlastnictví</w:t>
      </w:r>
    </w:p>
    <w:p w:rsidR="00B230C5" w:rsidRDefault="00B230C5" w:rsidP="007A1000">
      <w:pPr>
        <w:pStyle w:val="Zkladntextodsazen-slo"/>
      </w:pPr>
      <w:r>
        <w:t>Vlastníkem zhotov</w:t>
      </w:r>
      <w:r w:rsidR="00115A89">
        <w:t>e</w:t>
      </w:r>
      <w:r>
        <w:t>ného díla je objednatel.</w:t>
      </w:r>
    </w:p>
    <w:p w:rsidR="00115A89" w:rsidRDefault="00115A89" w:rsidP="007A1000">
      <w:pPr>
        <w:pStyle w:val="Zkladntextodsazen-slo"/>
      </w:pPr>
      <w:r>
        <w:t>Vlastnické právo k zhotovovaným nebo dodaným věcem přechází ze zhotovitele na objednatele v okamžiku převzetí plnění.</w:t>
      </w:r>
    </w:p>
    <w:p w:rsidR="00F541A2" w:rsidRDefault="00F541A2" w:rsidP="007A1000">
      <w:pPr>
        <w:pStyle w:val="Zkladntextodsazen-slo"/>
      </w:pPr>
      <w:r>
        <w:t>V případě, že dojde v rámci plnění předmětu smlouvy k vytvoření autorského díla je zhotovitel povinen zajistit písemný souhlas autora s postoupením oprávnění k výkonu práva dílo užít v souladu s účelem této smlouvy ve prospěch objednatele.</w:t>
      </w:r>
    </w:p>
    <w:p w:rsidR="00115A89" w:rsidRDefault="00115A89" w:rsidP="007A1000">
      <w:pPr>
        <w:pStyle w:val="Zkladntextodsazen-slo"/>
      </w:pPr>
      <w:r>
        <w:t>Zhotovitel objednateli garantuje, že v případě, že dojde v rámci plnění předmětu smlouvy k poskytnutí programových produktů (dále také počítačové programy nebo software), budou tyto poskytnuté produkty, v souladu se zákonem č. 121/2000 Sb. autorským zákonem, ve znění pozdějších předpisů, autorskoprávně bez závad a objednatel se v této souvislosti stane oprávněným uživatelem jejich rozmnoženin a vlastníkem záznamových materiálů, na kterých jsou tyto rozmnoženiny umístěny.</w:t>
      </w:r>
    </w:p>
    <w:p w:rsidR="00B230C5" w:rsidRDefault="00B230C5" w:rsidP="00B230C5">
      <w:pPr>
        <w:pStyle w:val="Nadpis2"/>
      </w:pPr>
    </w:p>
    <w:p w:rsidR="00B230C5" w:rsidRDefault="00B230C5" w:rsidP="00B230C5">
      <w:pPr>
        <w:pStyle w:val="Nadpis3"/>
      </w:pPr>
      <w:r>
        <w:t>Místo plnění</w:t>
      </w:r>
    </w:p>
    <w:p w:rsidR="00B230C5" w:rsidRDefault="00020B19" w:rsidP="007A1000">
      <w:pPr>
        <w:pStyle w:val="Zkladntextodsazen-slo"/>
      </w:pPr>
      <w:r w:rsidRPr="00841E4A">
        <w:t>Místem plnění je místo stavby</w:t>
      </w:r>
      <w:r w:rsidR="00133A86">
        <w:t xml:space="preserve"> „</w:t>
      </w:r>
      <w:r w:rsidR="00133A86" w:rsidRPr="00020B19">
        <w:t>Multifunkční budova III, IV Vědecko-technologického parku Ostrava“</w:t>
      </w:r>
      <w:r w:rsidRPr="00841E4A">
        <w:t>, tj. dotčená oblast v </w:t>
      </w:r>
      <w:proofErr w:type="spellStart"/>
      <w:proofErr w:type="gramStart"/>
      <w:r w:rsidRPr="00841E4A">
        <w:t>k.ú</w:t>
      </w:r>
      <w:proofErr w:type="spellEnd"/>
      <w:r w:rsidRPr="00841E4A">
        <w:t>.</w:t>
      </w:r>
      <w:proofErr w:type="gramEnd"/>
      <w:r w:rsidRPr="00841E4A">
        <w:t xml:space="preserve"> </w:t>
      </w:r>
      <w:proofErr w:type="spellStart"/>
      <w:r>
        <w:t>Pustkovec</w:t>
      </w:r>
      <w:proofErr w:type="spellEnd"/>
      <w:r>
        <w:t>, obec</w:t>
      </w:r>
      <w:r w:rsidRPr="00841E4A">
        <w:t xml:space="preserve"> Ostrava.</w:t>
      </w:r>
    </w:p>
    <w:p w:rsidR="00497F4F" w:rsidRDefault="00497F4F" w:rsidP="00497F4F">
      <w:pPr>
        <w:pStyle w:val="Nadpis2"/>
      </w:pPr>
    </w:p>
    <w:p w:rsidR="00497F4F" w:rsidRDefault="00497F4F" w:rsidP="00497F4F">
      <w:pPr>
        <w:pStyle w:val="Nadpis3"/>
      </w:pPr>
      <w:r>
        <w:t>Doba plnění</w:t>
      </w:r>
    </w:p>
    <w:p w:rsidR="00497F4F" w:rsidRDefault="00A601B9" w:rsidP="007A1000">
      <w:pPr>
        <w:pStyle w:val="Zkladntextodsazen-slo"/>
      </w:pPr>
      <w:r>
        <w:t>S ohledem na nezbytnou koordinaci plnění předmětu této smlouvy se zhotovitelem stavby „</w:t>
      </w:r>
      <w:r w:rsidRPr="00020B19">
        <w:t>Multifunkční budova III, IV Vědecko-technologického parku Ostrava“</w:t>
      </w:r>
      <w:r>
        <w:t xml:space="preserve"> budou p</w:t>
      </w:r>
      <w:r w:rsidR="00497F4F">
        <w:t xml:space="preserve">ráce na realizaci předmětu smlouvy </w:t>
      </w:r>
      <w:r>
        <w:t xml:space="preserve">realizovány </w:t>
      </w:r>
      <w:r w:rsidR="008A6E35">
        <w:t xml:space="preserve">ve spolupráci se zhotovitelem stavby a dle pokynů objednatele </w:t>
      </w:r>
      <w:r>
        <w:t xml:space="preserve">od </w:t>
      </w:r>
      <w:r w:rsidR="008A6E35">
        <w:t xml:space="preserve">1. </w:t>
      </w:r>
      <w:r>
        <w:t xml:space="preserve">prosince 2012 </w:t>
      </w:r>
      <w:r w:rsidR="008A6E35">
        <w:t xml:space="preserve">a ukončeny nejpozději </w:t>
      </w:r>
      <w:r>
        <w:t xml:space="preserve">do </w:t>
      </w:r>
      <w:r w:rsidR="00B06E4C">
        <w:t>31. března</w:t>
      </w:r>
      <w:r>
        <w:t xml:space="preserve"> 2014</w:t>
      </w:r>
      <w:r w:rsidR="00497F4F">
        <w:t xml:space="preserve">. </w:t>
      </w:r>
    </w:p>
    <w:p w:rsidR="00497F4F" w:rsidRDefault="00497F4F" w:rsidP="007A1000">
      <w:pPr>
        <w:pStyle w:val="Zkladntextodsazen-slo"/>
      </w:pPr>
      <w:r>
        <w:t>V případě, že o to objednatel požádá, př</w:t>
      </w:r>
      <w:r w:rsidR="006D014A">
        <w:t>eruší zhotovitel práce na díle.</w:t>
      </w:r>
    </w:p>
    <w:p w:rsidR="00562D8B" w:rsidRDefault="00562D8B" w:rsidP="00562D8B">
      <w:pPr>
        <w:pStyle w:val="Nadpis2"/>
      </w:pPr>
    </w:p>
    <w:p w:rsidR="00562D8B" w:rsidRDefault="00562D8B" w:rsidP="00562D8B">
      <w:pPr>
        <w:pStyle w:val="Nadpis3"/>
      </w:pPr>
      <w:r>
        <w:t>Cena díla</w:t>
      </w:r>
    </w:p>
    <w:p w:rsidR="00562D8B" w:rsidRPr="00260813" w:rsidRDefault="00562D8B" w:rsidP="007A1000">
      <w:pPr>
        <w:pStyle w:val="Zkladntextodsazen-slo"/>
        <w:rPr>
          <w:b/>
          <w:bCs/>
        </w:rPr>
      </w:pPr>
      <w:r>
        <w:t>Cena za provedené dílo je stanovena dohodou smluvních stran a činí:</w:t>
      </w:r>
    </w:p>
    <w:p w:rsidR="00562D8B" w:rsidRDefault="00562D8B" w:rsidP="00562D8B">
      <w:pPr>
        <w:keepNext/>
        <w:keepLines/>
        <w:tabs>
          <w:tab w:val="left" w:pos="4536"/>
          <w:tab w:val="right" w:leader="dot" w:pos="6521"/>
        </w:tabs>
        <w:ind w:left="1276" w:hanging="851"/>
        <w:rPr>
          <w:snapToGrid w:val="0"/>
        </w:rPr>
      </w:pPr>
      <w:r>
        <w:rPr>
          <w:snapToGrid w:val="0"/>
        </w:rPr>
        <w:t>Cena bez DPH</w:t>
      </w:r>
      <w:r>
        <w:rPr>
          <w:snapToGrid w:val="0"/>
        </w:rPr>
        <w:tab/>
      </w:r>
      <w:r>
        <w:rPr>
          <w:snapToGrid w:val="0"/>
        </w:rPr>
        <w:tab/>
        <w:t>Kč</w:t>
      </w:r>
    </w:p>
    <w:p w:rsidR="00562D8B" w:rsidRDefault="00562D8B" w:rsidP="00562D8B">
      <w:pPr>
        <w:keepNext/>
        <w:keepLines/>
        <w:tabs>
          <w:tab w:val="left" w:pos="4536"/>
          <w:tab w:val="right" w:leader="dot" w:pos="6521"/>
        </w:tabs>
        <w:ind w:left="1276" w:hanging="850"/>
        <w:rPr>
          <w:snapToGrid w:val="0"/>
        </w:rPr>
      </w:pPr>
      <w:r>
        <w:rPr>
          <w:snapToGrid w:val="0"/>
        </w:rPr>
        <w:t>DPH</w:t>
      </w:r>
      <w:r>
        <w:rPr>
          <w:snapToGrid w:val="0"/>
        </w:rPr>
        <w:tab/>
      </w:r>
      <w:r>
        <w:rPr>
          <w:snapToGrid w:val="0"/>
        </w:rPr>
        <w:tab/>
      </w:r>
      <w:r>
        <w:rPr>
          <w:snapToGrid w:val="0"/>
        </w:rPr>
        <w:tab/>
        <w:t xml:space="preserve">Kč </w:t>
      </w:r>
    </w:p>
    <w:p w:rsidR="00562D8B" w:rsidRPr="00260813" w:rsidRDefault="00562D8B" w:rsidP="00562D8B">
      <w:pPr>
        <w:keepNext/>
        <w:keepLines/>
        <w:tabs>
          <w:tab w:val="left" w:pos="4536"/>
          <w:tab w:val="right" w:leader="dot" w:pos="6521"/>
        </w:tabs>
        <w:spacing w:after="120"/>
        <w:ind w:left="1276" w:hanging="851"/>
        <w:rPr>
          <w:b/>
          <w:snapToGrid w:val="0"/>
        </w:rPr>
      </w:pPr>
      <w:r w:rsidRPr="00260813">
        <w:rPr>
          <w:b/>
        </w:rPr>
        <w:t xml:space="preserve">Cena celkem včetně DPH </w:t>
      </w:r>
      <w:r w:rsidRPr="00260813">
        <w:rPr>
          <w:b/>
        </w:rPr>
        <w:tab/>
      </w:r>
      <w:r>
        <w:rPr>
          <w:b/>
        </w:rPr>
        <w:tab/>
      </w:r>
      <w:r w:rsidRPr="00260813">
        <w:rPr>
          <w:b/>
        </w:rPr>
        <w:t>Kč</w:t>
      </w:r>
    </w:p>
    <w:p w:rsidR="00562D8B" w:rsidRPr="00547615" w:rsidRDefault="00562D8B" w:rsidP="007A1000">
      <w:pPr>
        <w:pStyle w:val="Zkladntextodsazen-slo"/>
        <w:rPr>
          <w:color w:val="000000"/>
        </w:rPr>
      </w:pPr>
      <w:r>
        <w:t xml:space="preserve">Součástí této smlouvy je kalkulace nákladů, která tvoří přílohu </w:t>
      </w:r>
      <w:proofErr w:type="gramStart"/>
      <w:r>
        <w:t>č.1 této</w:t>
      </w:r>
      <w:proofErr w:type="gramEnd"/>
      <w:r>
        <w:t xml:space="preserve"> smlouvy. Pokud cenová kalkulace neobsahuje některou z položek nutnou pro úplné splnění předmětu této smlouvy, nemá tato skutečnost vliv na výši celkové ceny uvedené v odstavci 1. tohoto článku.</w:t>
      </w:r>
    </w:p>
    <w:p w:rsidR="00562D8B" w:rsidRPr="009C5DD7" w:rsidRDefault="00562D8B" w:rsidP="007A1000">
      <w:pPr>
        <w:pStyle w:val="Zkladntextodsazen-slo"/>
        <w:rPr>
          <w:color w:val="000000"/>
        </w:rPr>
      </w:pPr>
      <w:r>
        <w:t>Cena bez DPH uvedená v odstavci 1. tohoto článku je dohodnuta jako cena nejvýše přípustná a platí po celou dobu účinnosti smlouvy.</w:t>
      </w:r>
    </w:p>
    <w:p w:rsidR="00562D8B" w:rsidRDefault="00562D8B" w:rsidP="007A1000">
      <w:pPr>
        <w:pStyle w:val="Zkladntextodsazen-slo"/>
      </w:pPr>
      <w:r>
        <w:t xml:space="preserve">Součástí sjednané ceny jsou veškeré práce, dodávky, služby, poplatky a jiné náklady nezbytné pro řádné a úplné splnění předmětu této smlouvy. </w:t>
      </w:r>
    </w:p>
    <w:p w:rsidR="00562D8B" w:rsidRDefault="00562D8B" w:rsidP="007A1000">
      <w:pPr>
        <w:pStyle w:val="Zkladntextodsazen-slo"/>
      </w:pPr>
      <w:r>
        <w:t>Cena obsahuje i případné zvýšené náklady spojené s vývojem cen vstupních nákladů, a to až do doby splnění této smlouvy.</w:t>
      </w:r>
    </w:p>
    <w:p w:rsidR="00562D8B" w:rsidRDefault="00562D8B" w:rsidP="007A1000">
      <w:pPr>
        <w:pStyle w:val="Zkladntextodsazen-slo"/>
      </w:pPr>
      <w:r>
        <w:t>Zhotovitel odpovídá za to, že sazba daně z přidané hodnoty bude stanovena v souladu s platnými právními předpisy.</w:t>
      </w:r>
    </w:p>
    <w:p w:rsidR="00562D8B" w:rsidRDefault="00562D8B" w:rsidP="007A1000">
      <w:pPr>
        <w:pStyle w:val="Zkladntextodsazen-slo"/>
      </w:pPr>
      <w:r w:rsidRPr="0046031C">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rsidR="00562D8B" w:rsidRDefault="00562D8B" w:rsidP="00562D8B">
      <w:pPr>
        <w:pStyle w:val="Nadpis2"/>
      </w:pPr>
    </w:p>
    <w:p w:rsidR="00562D8B" w:rsidRDefault="00562D8B" w:rsidP="00562D8B">
      <w:pPr>
        <w:pStyle w:val="Nadpis3"/>
      </w:pPr>
      <w:r>
        <w:t>Platební podmínky</w:t>
      </w:r>
    </w:p>
    <w:p w:rsidR="00562D8B" w:rsidRDefault="00562D8B" w:rsidP="007A1000">
      <w:pPr>
        <w:pStyle w:val="Zkladntextodsazen-slo"/>
      </w:pPr>
      <w:r>
        <w:t>Zálohy nejsou sjednány.</w:t>
      </w:r>
    </w:p>
    <w:p w:rsidR="00562D8B" w:rsidRDefault="00562D8B" w:rsidP="007A1000">
      <w:pPr>
        <w:pStyle w:val="Zkladntextodsazen-slo"/>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562D8B" w:rsidP="007A1000">
      <w:pPr>
        <w:pStyle w:val="Zkladntextodsazen-slo"/>
      </w:pPr>
      <w:r>
        <w:t xml:space="preserve">Zhotovitel </w:t>
      </w:r>
      <w:r w:rsidR="007E530A">
        <w:t xml:space="preserve">na plnění předmětu této smlouvy vystaví </w:t>
      </w:r>
      <w:r>
        <w:t>fakturu</w:t>
      </w:r>
      <w:r w:rsidR="004A6EE9">
        <w:t>,</w:t>
      </w:r>
      <w:r w:rsidR="002F0438">
        <w:t xml:space="preserve"> a to</w:t>
      </w:r>
      <w:r w:rsidR="004A6EE9">
        <w:t xml:space="preserve"> každou ve 4 originálech</w:t>
      </w:r>
      <w:r>
        <w:t xml:space="preserve">, která musí kromě zákonem stanovených náležitostí pro daňový doklad obsahovat také: </w:t>
      </w:r>
    </w:p>
    <w:p w:rsidR="00562D8B" w:rsidRDefault="00562D8B" w:rsidP="00562D8B">
      <w:pPr>
        <w:numPr>
          <w:ilvl w:val="0"/>
          <w:numId w:val="17"/>
        </w:numPr>
        <w:tabs>
          <w:tab w:val="clear" w:pos="822"/>
        </w:tabs>
        <w:ind w:left="568" w:hanging="284"/>
        <w:rPr>
          <w:color w:val="000000"/>
        </w:rPr>
      </w:pPr>
      <w:r>
        <w:rPr>
          <w:color w:val="000000"/>
        </w:rPr>
        <w:t>číslo a datum vystavení faktury,</w:t>
      </w:r>
    </w:p>
    <w:p w:rsidR="00562D8B" w:rsidRDefault="00562D8B" w:rsidP="00562D8B">
      <w:pPr>
        <w:numPr>
          <w:ilvl w:val="0"/>
          <w:numId w:val="17"/>
        </w:numPr>
        <w:tabs>
          <w:tab w:val="clear" w:pos="822"/>
        </w:tabs>
        <w:ind w:left="568" w:hanging="284"/>
        <w:rPr>
          <w:color w:val="000000"/>
        </w:rPr>
      </w:pPr>
      <w:r>
        <w:rPr>
          <w:color w:val="000000"/>
        </w:rPr>
        <w:t>číslo smlouvy a datum jejího uzavření, číslo veřejné zakázky (</w:t>
      </w:r>
      <w:r w:rsidR="007E530A">
        <w:rPr>
          <w:color w:val="000000"/>
        </w:rPr>
        <w:t>1</w:t>
      </w:r>
      <w:r w:rsidR="00721CAE">
        <w:rPr>
          <w:color w:val="000000"/>
        </w:rPr>
        <w:t>51</w:t>
      </w:r>
      <w:r w:rsidRPr="00CC202A">
        <w:rPr>
          <w:color w:val="000000"/>
        </w:rPr>
        <w:t>/20</w:t>
      </w:r>
      <w:r w:rsidR="009A6A98">
        <w:rPr>
          <w:color w:val="000000"/>
        </w:rPr>
        <w:t>12</w:t>
      </w:r>
      <w:r>
        <w:rPr>
          <w:color w:val="000000"/>
        </w:rPr>
        <w:t>),</w:t>
      </w:r>
    </w:p>
    <w:p w:rsidR="004A6EE9" w:rsidRPr="004A6EE9" w:rsidRDefault="007E530A" w:rsidP="00562D8B">
      <w:pPr>
        <w:numPr>
          <w:ilvl w:val="0"/>
          <w:numId w:val="17"/>
        </w:numPr>
        <w:tabs>
          <w:tab w:val="clear" w:pos="822"/>
        </w:tabs>
        <w:ind w:left="568" w:hanging="284"/>
        <w:rPr>
          <w:color w:val="000000"/>
        </w:rPr>
      </w:pPr>
      <w:r w:rsidRPr="004A6EE9">
        <w:rPr>
          <w:color w:val="000000"/>
          <w:szCs w:val="22"/>
        </w:rPr>
        <w:t>název projektu „</w:t>
      </w:r>
      <w:r w:rsidR="004A6EE9" w:rsidRPr="004A6EE9">
        <w:rPr>
          <w:color w:val="000000"/>
          <w:szCs w:val="22"/>
        </w:rPr>
        <w:t>OPPI – Prosperita, Multifunkční budova III a IV Vědecko-technologického parku Ostrava – AV technika</w:t>
      </w:r>
      <w:r w:rsidRPr="004A6EE9">
        <w:rPr>
          <w:color w:val="000000"/>
          <w:szCs w:val="22"/>
        </w:rPr>
        <w:t>“,</w:t>
      </w:r>
    </w:p>
    <w:p w:rsidR="00562D8B" w:rsidRPr="004A6EE9" w:rsidRDefault="00562D8B" w:rsidP="00562D8B">
      <w:pPr>
        <w:numPr>
          <w:ilvl w:val="0"/>
          <w:numId w:val="17"/>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62D8B" w:rsidRDefault="00562D8B" w:rsidP="00562D8B">
      <w:pPr>
        <w:numPr>
          <w:ilvl w:val="0"/>
          <w:numId w:val="17"/>
        </w:numPr>
        <w:tabs>
          <w:tab w:val="clear" w:pos="822"/>
        </w:tabs>
        <w:ind w:left="568" w:hanging="284"/>
        <w:rPr>
          <w:color w:val="000000"/>
        </w:rPr>
      </w:pPr>
      <w:r>
        <w:rPr>
          <w:color w:val="000000"/>
        </w:rPr>
        <w:t xml:space="preserve">označení banky a číslo účtu, na který musí být zaplaceno, </w:t>
      </w:r>
    </w:p>
    <w:p w:rsidR="00562D8B" w:rsidRDefault="00562D8B" w:rsidP="00562D8B">
      <w:pPr>
        <w:numPr>
          <w:ilvl w:val="0"/>
          <w:numId w:val="17"/>
        </w:numPr>
        <w:tabs>
          <w:tab w:val="clear" w:pos="822"/>
        </w:tabs>
        <w:ind w:left="568" w:hanging="284"/>
        <w:rPr>
          <w:color w:val="000000"/>
        </w:rPr>
      </w:pPr>
      <w:r>
        <w:rPr>
          <w:color w:val="000000"/>
        </w:rPr>
        <w:lastRenderedPageBreak/>
        <w:t>lhůtu splatnosti faktury,</w:t>
      </w:r>
    </w:p>
    <w:p w:rsidR="00562D8B" w:rsidRDefault="00562D8B" w:rsidP="00562D8B">
      <w:pPr>
        <w:numPr>
          <w:ilvl w:val="0"/>
          <w:numId w:val="17"/>
        </w:numPr>
        <w:tabs>
          <w:tab w:val="clear" w:pos="822"/>
        </w:tabs>
        <w:ind w:left="568" w:hanging="284"/>
        <w:rPr>
          <w:color w:val="000000"/>
        </w:rPr>
      </w:pPr>
      <w:r>
        <w:rPr>
          <w:color w:val="000000"/>
        </w:rPr>
        <w:t>označení osoby, která fakturu vyhotovila, včetně jejího podpisu a kontaktního telefonu,</w:t>
      </w:r>
    </w:p>
    <w:p w:rsidR="00562D8B" w:rsidRDefault="00562D8B" w:rsidP="00562D8B">
      <w:pPr>
        <w:numPr>
          <w:ilvl w:val="0"/>
          <w:numId w:val="17"/>
        </w:numPr>
        <w:tabs>
          <w:tab w:val="clear" w:pos="822"/>
        </w:tabs>
        <w:ind w:left="568" w:hanging="284"/>
        <w:rPr>
          <w:color w:val="000000"/>
        </w:rPr>
      </w:pPr>
      <w:r>
        <w:rPr>
          <w:color w:val="000000"/>
        </w:rPr>
        <w:t>IČ a DIČ objednatele a zhotovitele, jejich přesné názvy a sídlo,</w:t>
      </w:r>
    </w:p>
    <w:p w:rsidR="00562D8B" w:rsidRDefault="00562D8B" w:rsidP="00562D8B">
      <w:pPr>
        <w:numPr>
          <w:ilvl w:val="0"/>
          <w:numId w:val="17"/>
        </w:numPr>
        <w:tabs>
          <w:tab w:val="clear" w:pos="822"/>
        </w:tabs>
        <w:ind w:left="568" w:hanging="284"/>
        <w:rPr>
          <w:color w:val="000000"/>
        </w:rPr>
      </w:pPr>
      <w:r>
        <w:rPr>
          <w:color w:val="000000"/>
        </w:rPr>
        <w:t xml:space="preserve">označení útvaru objednatele, který akci likviduje (odbor </w:t>
      </w:r>
      <w:r w:rsidR="00721CAE">
        <w:rPr>
          <w:color w:val="000000"/>
        </w:rPr>
        <w:t>investiční</w:t>
      </w:r>
      <w:r>
        <w:rPr>
          <w:color w:val="000000"/>
        </w:rPr>
        <w:t>),</w:t>
      </w:r>
    </w:p>
    <w:p w:rsidR="00721CAE" w:rsidRDefault="00721CAE" w:rsidP="007A1000">
      <w:pPr>
        <w:pStyle w:val="Zkladntextodsazen-slo"/>
      </w:pPr>
      <w:r>
        <w:t xml:space="preserve">Soupis poskytnutých dodávek, prací a služeb bude vždy předán ke kontrole objednateli minimálně 5 pracovních dní před vystavením faktury. Každá položka soupisu musí být přesně a konkrétně specifikována a kvantifikována. </w:t>
      </w:r>
    </w:p>
    <w:p w:rsidR="00721CAE" w:rsidRPr="003F600F" w:rsidRDefault="00721CAE" w:rsidP="007A1000">
      <w:pPr>
        <w:pStyle w:val="Zkladntextodsazen-slo"/>
      </w:pPr>
      <w:r w:rsidRPr="00EA4448">
        <w:t>V souladu s </w:t>
      </w:r>
      <w:proofErr w:type="spellStart"/>
      <w:r w:rsidRPr="00EA4448">
        <w:t>u</w:t>
      </w:r>
      <w:r>
        <w:t>st</w:t>
      </w:r>
      <w:proofErr w:type="spellEnd"/>
      <w:r>
        <w:t>. § 21 zákona o DPH</w:t>
      </w:r>
      <w:r w:rsidRPr="00EA4448">
        <w:t xml:space="preserve">, sjednávají smluvní strany dílčí plnění. Dílčí plnění se považuje za samostatné zdanitelné plnění uskutečněné </w:t>
      </w:r>
      <w:r>
        <w:t>první</w:t>
      </w:r>
      <w:r w:rsidRPr="00EA4448">
        <w:rPr>
          <w:iCs/>
        </w:rPr>
        <w:t xml:space="preserve"> pracovní den </w:t>
      </w:r>
      <w:r>
        <w:rPr>
          <w:iCs/>
        </w:rPr>
        <w:t xml:space="preserve">následujícího </w:t>
      </w:r>
      <w:r w:rsidRPr="00EA4448">
        <w:rPr>
          <w:iCs/>
        </w:rPr>
        <w:t>měsíc</w:t>
      </w:r>
      <w:r>
        <w:rPr>
          <w:iCs/>
        </w:rPr>
        <w:t>e</w:t>
      </w:r>
      <w:r w:rsidRPr="00EA4448">
        <w:t xml:space="preserve">. Zhotovitel vystaví na </w:t>
      </w:r>
      <w:r w:rsidRPr="00EA4448">
        <w:rPr>
          <w:iCs/>
        </w:rPr>
        <w:t xml:space="preserve">měsíční </w:t>
      </w:r>
      <w:r>
        <w:t>zdanitelné plnění fakturu, jejíž nedílnou součástí bude</w:t>
      </w:r>
      <w:r w:rsidRPr="00EA4448">
        <w:t xml:space="preserve"> soupis </w:t>
      </w:r>
      <w:r>
        <w:t xml:space="preserve">poskytnutých dodávek, </w:t>
      </w:r>
      <w:r w:rsidRPr="00EA4448">
        <w:t>prací</w:t>
      </w:r>
      <w:r>
        <w:t xml:space="preserve"> a služeb</w:t>
      </w:r>
      <w:r w:rsidRPr="00EA4448">
        <w:t xml:space="preserve"> v souladu s oceněním položek v nabídkovém rozpočtu</w:t>
      </w:r>
      <w:r>
        <w:t>. F</w:t>
      </w:r>
      <w:r w:rsidRPr="00EA4448">
        <w:t xml:space="preserve">aktury </w:t>
      </w:r>
      <w:r>
        <w:t>za samostatná</w:t>
      </w:r>
      <w:r w:rsidRPr="00EA4448">
        <w:t xml:space="preserve"> zdanitelná </w:t>
      </w:r>
      <w:r>
        <w:t xml:space="preserve">dílčí </w:t>
      </w:r>
      <w:r w:rsidRPr="00EA4448">
        <w:t xml:space="preserve">plnění budou hrazeny objednatelem na základě skutečně </w:t>
      </w:r>
      <w:r w:rsidR="00B431F3">
        <w:t>poskytnutých dodávek,</w:t>
      </w:r>
      <w:r w:rsidRPr="00EA4448">
        <w:t xml:space="preserve"> prací</w:t>
      </w:r>
      <w:r w:rsidR="00B431F3">
        <w:t xml:space="preserve"> a služeb</w:t>
      </w:r>
      <w:r w:rsidRPr="00EA4448">
        <w:t xml:space="preserve"> do celkové výše 90 % ze smluvní ceny díla. Lhůta splatnosti </w:t>
      </w:r>
      <w:r>
        <w:t>těchto</w:t>
      </w:r>
      <w:r w:rsidRPr="00EA4448">
        <w:t xml:space="preserve"> faktur je dohodou stanovena na 30 kalendářních dnů po jejic</w:t>
      </w:r>
      <w:r>
        <w:t xml:space="preserve">h doručení objednateli. </w:t>
      </w:r>
    </w:p>
    <w:p w:rsidR="00721CAE" w:rsidRPr="00EA4448" w:rsidRDefault="00721CAE" w:rsidP="007A1000">
      <w:pPr>
        <w:pStyle w:val="Zkladntextodsazen-slo"/>
      </w:pPr>
      <w:r>
        <w:t>Konečná faktura</w:t>
      </w:r>
      <w:r w:rsidRPr="00EA4448">
        <w:t xml:space="preserve"> obsahující doplatek do 90 % ze smluvní ceny a rovněž 10 % pozast</w:t>
      </w:r>
      <w:r>
        <w:t>ávku z celkové smluvní ceny bude vystavena</w:t>
      </w:r>
      <w:r w:rsidRPr="00EA4448">
        <w:t xml:space="preserve"> do 15 kalendářních dnů ode dne předání </w:t>
      </w:r>
      <w:r w:rsidR="00B431F3">
        <w:t>celého díla</w:t>
      </w:r>
      <w:r w:rsidR="00B431F3" w:rsidRPr="00B431F3">
        <w:t xml:space="preserve"> </w:t>
      </w:r>
      <w:r w:rsidR="00B431F3">
        <w:t xml:space="preserve">a </w:t>
      </w:r>
      <w:r w:rsidR="00B431F3" w:rsidRPr="00EA4448">
        <w:t xml:space="preserve">odstranění případných vad a nedodělků vyplývajících ze zápisu o </w:t>
      </w:r>
      <w:r w:rsidR="00B431F3">
        <w:t>pře</w:t>
      </w:r>
      <w:r w:rsidR="00B431F3" w:rsidRPr="00EA4448">
        <w:t>dání a převzetí dokončeného díla</w:t>
      </w:r>
      <w:r>
        <w:t>. Lhůta splatnosti konečné faktury</w:t>
      </w:r>
      <w:r w:rsidRPr="00EA4448">
        <w:t xml:space="preserve"> </w:t>
      </w:r>
      <w:r>
        <w:t>je 30 kalendářních dnů po jejím</w:t>
      </w:r>
      <w:r w:rsidRPr="00EA4448">
        <w:t xml:space="preserve"> doručení objednateli. </w:t>
      </w:r>
    </w:p>
    <w:p w:rsidR="00721CAE" w:rsidRDefault="00721CAE" w:rsidP="007A1000">
      <w:pPr>
        <w:pStyle w:val="Zkladntextodsazen-slo"/>
      </w:pPr>
      <w:r w:rsidRPr="00EA4448">
        <w:t xml:space="preserve">Nebude-li faktura obsahovat některou povinnou nebo dohodnutou náležitost, </w:t>
      </w:r>
      <w:r w:rsidRPr="00C67556">
        <w:t>bude-li nesprávně vyúčtována cena nebo nesprávně uvedeno DPH</w:t>
      </w:r>
      <w:r w:rsidRPr="00EA4448">
        <w:t xml:space="preserve">, je objednatel oprávněn fakturu před uplynutím lhůty splatnosti vrátit </w:t>
      </w:r>
      <w:r>
        <w:t xml:space="preserve">zhotoviteli </w:t>
      </w:r>
      <w:r w:rsidRPr="00EA4448">
        <w:t>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721CAE" w:rsidRDefault="00721CAE" w:rsidP="007A1000">
      <w:pPr>
        <w:pStyle w:val="Zkladntextodsazen-slo"/>
      </w:pPr>
      <w:r>
        <w:t>F</w:t>
      </w:r>
      <w:r w:rsidRPr="00EA4448">
        <w:t>aktur</w:t>
      </w:r>
      <w:r>
        <w:t>y</w:t>
      </w:r>
      <w:r w:rsidRPr="00EA4448">
        <w:t xml:space="preserve"> budou zpracovány v souladu s </w:t>
      </w:r>
      <w:r w:rsidRPr="00450971">
        <w:t>vyhláškou č. 410/2009 Sb., kterou se provádějí některá ustanovení zákona č. 563/1991 Sb., o účetnictví, ve znění pozdějších předpisů, pro některé vybrané účetní jednotky, ve znění pozdějších předpisů</w:t>
      </w:r>
      <w:r w:rsidRPr="00EA4448">
        <w:t xml:space="preserve">. Rovněž bude ve všech fakturách uplatněn Pokyn č. D – </w:t>
      </w:r>
      <w:r>
        <w:t>6</w:t>
      </w:r>
      <w:r w:rsidRPr="00EA4448">
        <w:t>, MF ČR k jednotnému postupu při uplatňování některých ustanovení zákona č. 586/1992 Sb.</w:t>
      </w:r>
      <w:r>
        <w:t xml:space="preserve"> o daních z příjmů</w:t>
      </w:r>
      <w:r w:rsidRPr="00EA4448">
        <w:t>, ve znění pozdějších předpisů.</w:t>
      </w:r>
    </w:p>
    <w:p w:rsidR="00721CAE" w:rsidRDefault="002F0438" w:rsidP="007A1000">
      <w:pPr>
        <w:pStyle w:val="Zkladntextodsazen-slo"/>
      </w:pPr>
      <w: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(MPO,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w:t>
      </w:r>
      <w:r w:rsidRPr="00661ED1">
        <w:t>Zhotovitel</w:t>
      </w:r>
      <w:r>
        <w:t xml:space="preserve"> </w:t>
      </w:r>
      <w:r w:rsidRPr="00661ED1">
        <w:t>je povinen zajistit poskytnutí v tomto odstavci uvedených informací a dokumentace svými subdodavateli.</w:t>
      </w:r>
    </w:p>
    <w:p w:rsidR="00FF1EE4" w:rsidRPr="007C2BA9" w:rsidRDefault="00FF1EE4" w:rsidP="007A1000">
      <w:pPr>
        <w:pStyle w:val="Zkladntextodsazen-slo"/>
        <w:rPr>
          <w:color w:val="FF0000"/>
        </w:rPr>
      </w:pPr>
      <w:r w:rsidRPr="007C2BA9">
        <w:t>Zhotovitel je povinen archivovat</w:t>
      </w:r>
      <w:r>
        <w:t xml:space="preserve"> zejména</w:t>
      </w:r>
      <w:r w:rsidRPr="007C2BA9">
        <w:t>:</w:t>
      </w:r>
      <w:r w:rsidRPr="007C2BA9">
        <w:rPr>
          <w:color w:val="FF0000"/>
        </w:rPr>
        <w:t xml:space="preserve"> </w:t>
      </w:r>
    </w:p>
    <w:p w:rsidR="00FF1EE4" w:rsidRPr="007C2BA9" w:rsidRDefault="00FF1EE4" w:rsidP="00FF1EE4">
      <w:pPr>
        <w:numPr>
          <w:ilvl w:val="0"/>
          <w:numId w:val="23"/>
        </w:numPr>
        <w:ind w:left="567" w:hanging="283"/>
        <w:rPr>
          <w:szCs w:val="22"/>
        </w:rPr>
      </w:pPr>
      <w:r w:rsidRPr="007C2BA9">
        <w:rPr>
          <w:szCs w:val="22"/>
        </w:rPr>
        <w:t>originální vyhotovení této smlouvy</w:t>
      </w:r>
      <w:r>
        <w:rPr>
          <w:szCs w:val="22"/>
        </w:rPr>
        <w:t>,</w:t>
      </w:r>
      <w:r w:rsidRPr="007C2BA9">
        <w:rPr>
          <w:szCs w:val="22"/>
        </w:rPr>
        <w:t xml:space="preserve"> vč</w:t>
      </w:r>
      <w:r>
        <w:rPr>
          <w:szCs w:val="22"/>
        </w:rPr>
        <w:t>. jejich dodatků;</w:t>
      </w:r>
      <w:r w:rsidRPr="007C2BA9">
        <w:rPr>
          <w:szCs w:val="22"/>
        </w:rPr>
        <w:t xml:space="preserve"> </w:t>
      </w:r>
    </w:p>
    <w:p w:rsidR="00FF1EE4" w:rsidRPr="007C2BA9" w:rsidRDefault="00FF1EE4" w:rsidP="00FF1EE4">
      <w:pPr>
        <w:numPr>
          <w:ilvl w:val="0"/>
          <w:numId w:val="23"/>
        </w:numPr>
        <w:ind w:left="567" w:hanging="283"/>
        <w:rPr>
          <w:szCs w:val="22"/>
        </w:rPr>
      </w:pPr>
      <w:r w:rsidRPr="007C2BA9">
        <w:rPr>
          <w:szCs w:val="22"/>
        </w:rPr>
        <w:t>originály účetních dokladů vystavených ve vztahu zhotovitel - objednatel a</w:t>
      </w:r>
      <w:r>
        <w:rPr>
          <w:szCs w:val="22"/>
        </w:rPr>
        <w:t> </w:t>
      </w:r>
      <w:r w:rsidRPr="007C2BA9">
        <w:rPr>
          <w:szCs w:val="22"/>
        </w:rPr>
        <w:t>dalších dokladů ve vztahu zhotovitel</w:t>
      </w:r>
      <w:r>
        <w:rPr>
          <w:szCs w:val="22"/>
        </w:rPr>
        <w:t xml:space="preserve"> </w:t>
      </w:r>
      <w:r w:rsidRPr="007C2BA9">
        <w:rPr>
          <w:szCs w:val="22"/>
        </w:rPr>
        <w:t>- objednatel vztahujících se k realizaci předmětu této smlouvy</w:t>
      </w:r>
      <w:r>
        <w:rPr>
          <w:szCs w:val="22"/>
        </w:rPr>
        <w:t>;</w:t>
      </w:r>
    </w:p>
    <w:p w:rsidR="00FF1EE4" w:rsidRPr="007C2BA9" w:rsidRDefault="00FF1EE4" w:rsidP="00FF1EE4">
      <w:pPr>
        <w:numPr>
          <w:ilvl w:val="0"/>
          <w:numId w:val="23"/>
        </w:numPr>
        <w:ind w:left="567" w:hanging="283"/>
        <w:rPr>
          <w:szCs w:val="22"/>
        </w:rPr>
      </w:pPr>
      <w:r w:rsidRPr="007C2BA9">
        <w:rPr>
          <w:szCs w:val="22"/>
        </w:rPr>
        <w:t>originály všech smluv uzavřených se svými subdodavateli</w:t>
      </w:r>
      <w:r>
        <w:rPr>
          <w:szCs w:val="22"/>
        </w:rPr>
        <w:t>;</w:t>
      </w:r>
      <w:r w:rsidRPr="007C2BA9">
        <w:rPr>
          <w:szCs w:val="22"/>
        </w:rPr>
        <w:t xml:space="preserve"> </w:t>
      </w:r>
    </w:p>
    <w:p w:rsidR="000077E8" w:rsidRPr="000077E8" w:rsidRDefault="00FF1EE4" w:rsidP="000077E8">
      <w:pPr>
        <w:numPr>
          <w:ilvl w:val="0"/>
          <w:numId w:val="23"/>
        </w:numPr>
        <w:ind w:left="567" w:hanging="283"/>
        <w:rPr>
          <w:color w:val="FF0000"/>
          <w:szCs w:val="22"/>
        </w:rPr>
      </w:pPr>
      <w:r w:rsidRPr="007C2BA9">
        <w:rPr>
          <w:szCs w:val="22"/>
        </w:rPr>
        <w:t>originály účetních dokladů, které byly vystaveny ve vztahu zhotovitel - subdodavatel a</w:t>
      </w:r>
      <w:r>
        <w:rPr>
          <w:szCs w:val="22"/>
        </w:rPr>
        <w:t> </w:t>
      </w:r>
      <w:r w:rsidRPr="007C2BA9">
        <w:rPr>
          <w:szCs w:val="22"/>
        </w:rPr>
        <w:t xml:space="preserve">všech dalších </w:t>
      </w:r>
      <w:r>
        <w:rPr>
          <w:szCs w:val="22"/>
        </w:rPr>
        <w:t xml:space="preserve">dokladů vystavených ve vztahu zhotovitel - subdodavatel. </w:t>
      </w:r>
    </w:p>
    <w:p w:rsidR="00721CAE" w:rsidRPr="000077E8" w:rsidRDefault="00FF1EE4" w:rsidP="000077E8">
      <w:pPr>
        <w:ind w:left="284"/>
        <w:rPr>
          <w:color w:val="FF0000"/>
          <w:szCs w:val="22"/>
        </w:rPr>
      </w:pPr>
      <w:r>
        <w:rPr>
          <w:szCs w:val="22"/>
        </w:rPr>
        <w:t xml:space="preserve">Všechny výše uvedené smlouvy a doklady je zhotovitel povinen archivovat </w:t>
      </w:r>
      <w:r w:rsidRPr="00E125EA">
        <w:rPr>
          <w:szCs w:val="22"/>
        </w:rPr>
        <w:t>po dobu 10 let od ukončení a předání díla, minimálně však do konce roku 2024. Po tuto dobu je zhotovitel</w:t>
      </w:r>
      <w:r w:rsidR="000077E8">
        <w:rPr>
          <w:szCs w:val="22"/>
        </w:rPr>
        <w:t xml:space="preserve"> </w:t>
      </w:r>
      <w:r w:rsidRPr="00E125EA">
        <w:rPr>
          <w:szCs w:val="22"/>
        </w:rPr>
        <w:t>povinen umožnit osobám oprávněným k výkonu kontroly projektů provést kontrolu dokladů souvisejících s plněním této smlouvy.</w:t>
      </w:r>
    </w:p>
    <w:p w:rsidR="00721CAE" w:rsidRPr="00EA4448" w:rsidRDefault="00721CAE" w:rsidP="007A1000">
      <w:pPr>
        <w:pStyle w:val="Zkladntextodsazen-slo"/>
      </w:pPr>
      <w:r w:rsidRPr="00EA4448">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721CAE" w:rsidRPr="00EA4448" w:rsidRDefault="00721CAE" w:rsidP="007A1000">
      <w:pPr>
        <w:pStyle w:val="Zkladntextodsazen-slo"/>
      </w:pPr>
      <w:r w:rsidRPr="00EA4448">
        <w:t xml:space="preserve">Objednatel je oprávněn pozastavit financování v případě, že zhotovitel bezdůvodně přeruší </w:t>
      </w:r>
      <w:r w:rsidR="000077E8">
        <w:t>plnění díla</w:t>
      </w:r>
      <w:r w:rsidRPr="00EA4448">
        <w:t xml:space="preserve"> nebo </w:t>
      </w:r>
      <w:r w:rsidR="000077E8">
        <w:t>dílo</w:t>
      </w:r>
      <w:r w:rsidRPr="00EA4448">
        <w:t xml:space="preserve"> provádí v rozporu s projektovou dokumentací.</w:t>
      </w:r>
    </w:p>
    <w:p w:rsidR="00721CAE" w:rsidRDefault="00721CAE" w:rsidP="007A1000">
      <w:pPr>
        <w:pStyle w:val="Zkladntextodsazen-slo"/>
      </w:pPr>
      <w:r w:rsidRPr="00EA4448">
        <w:lastRenderedPageBreak/>
        <w:t xml:space="preserve">Objednatel je oprávněn provést kontrolu vyfakturovaných </w:t>
      </w:r>
      <w:r w:rsidR="000077E8">
        <w:t xml:space="preserve">dodávek, </w:t>
      </w:r>
      <w:r w:rsidRPr="00EA4448">
        <w:t xml:space="preserve">prací a </w:t>
      </w:r>
      <w:r w:rsidR="000077E8">
        <w:t>služeb</w:t>
      </w:r>
      <w:r w:rsidRPr="00EA4448">
        <w:t>. Zhotovitel je povinen oprávněným zástupcům objednatele provedení kontroly umožnit.</w:t>
      </w:r>
    </w:p>
    <w:p w:rsidR="00721CAE" w:rsidRPr="00EA4448" w:rsidRDefault="00721CAE" w:rsidP="007A1000">
      <w:pPr>
        <w:pStyle w:val="Zkladntextodsazen-slo"/>
      </w:pPr>
      <w:r w:rsidRPr="003F600F">
        <w:t>Doručení faktur zhotovitel provede osobně proti podpisu zástupce objednatele nebo jako doporučené psaní prostřednictvím držitele poštovní licence.</w:t>
      </w:r>
    </w:p>
    <w:p w:rsidR="00721CAE" w:rsidRPr="00EA4448" w:rsidRDefault="00721CAE" w:rsidP="007A1000">
      <w:pPr>
        <w:pStyle w:val="Zkladntextodsazen-slo"/>
      </w:pPr>
      <w:r w:rsidRPr="00EA4448">
        <w:t>S</w:t>
      </w:r>
      <w:r>
        <w:t>mluvní s</w:t>
      </w:r>
      <w:r w:rsidRPr="00EA4448">
        <w:t>trany se dohodly, že platba bude provedena na číslo účtu uvedené zhotovitelem ve faktuře bez ohledu na číslo účtu uvedené v </w:t>
      </w:r>
      <w:r>
        <w:t>záhlaví</w:t>
      </w:r>
      <w:r w:rsidRPr="00EA4448">
        <w:t xml:space="preserve"> </w:t>
      </w:r>
      <w:r>
        <w:t xml:space="preserve">této </w:t>
      </w:r>
      <w:r w:rsidRPr="00EA4448">
        <w:t>smlouvy.</w:t>
      </w:r>
    </w:p>
    <w:p w:rsidR="00721CAE" w:rsidRPr="00EA4448" w:rsidRDefault="00721CAE" w:rsidP="007A1000">
      <w:pPr>
        <w:pStyle w:val="Zkladntextodsazen-slo"/>
      </w:pPr>
      <w:r w:rsidRPr="00EA4448">
        <w:t>Povinnost zaplatit je splněna dnem odepsání příslušné částky z účtu objednatele.</w:t>
      </w:r>
    </w:p>
    <w:p w:rsidR="007E530A" w:rsidRDefault="007E530A" w:rsidP="007E530A">
      <w:pPr>
        <w:pStyle w:val="Nadpis2"/>
      </w:pPr>
    </w:p>
    <w:p w:rsidR="007E530A" w:rsidRDefault="00F44FCC" w:rsidP="007E530A">
      <w:pPr>
        <w:pStyle w:val="Nadpis3"/>
      </w:pPr>
      <w:r>
        <w:t>Předání díla</w:t>
      </w:r>
    </w:p>
    <w:p w:rsidR="00F44FCC" w:rsidRDefault="00F44FCC" w:rsidP="007A1000">
      <w:pPr>
        <w:pStyle w:val="Zkladntextodsazen-slo"/>
      </w:pPr>
      <w:r>
        <w:t>Objednatel není oprávněn užívat nepředanou část díla bez předchozí dohody se zhotovitelem. Dohoda o užívání nepředané části díla musí být písemná.</w:t>
      </w:r>
    </w:p>
    <w:p w:rsidR="00F44FCC" w:rsidRDefault="00F44FCC" w:rsidP="007A1000">
      <w:pPr>
        <w:pStyle w:val="Zkladntextodsazen-slo"/>
      </w:pPr>
      <w:r>
        <w:t>Objednatel převezme po dokončení dílo, případně jeho části, které bude nutno uvést do provozu.</w:t>
      </w:r>
    </w:p>
    <w:p w:rsidR="00F44FCC" w:rsidRDefault="00F44FCC" w:rsidP="007A1000">
      <w:pPr>
        <w:pStyle w:val="Zkladntextodsazen-slo"/>
      </w:pPr>
      <w:r>
        <w:t>Přejímací řízení bude objednatelem zahájeno do 3 pracovních dnů po obdržení písemné výzvy zhotovitele a ukončeno nejpozději do 5 dnů ode dne zahájení.</w:t>
      </w:r>
    </w:p>
    <w:p w:rsidR="00F44FCC" w:rsidRDefault="00F44FCC" w:rsidP="007A1000">
      <w:pPr>
        <w:pStyle w:val="Zkladntextodsazen-slo"/>
      </w:pPr>
      <w:r>
        <w:t>O předání díla nebo jeho části bude sepsán zápis, který sepíše zhotovitel a bude obsahovat:</w:t>
      </w:r>
    </w:p>
    <w:p w:rsidR="00F44FCC" w:rsidRPr="00F44FCC" w:rsidRDefault="00F44FCC" w:rsidP="00F44FCC">
      <w:pPr>
        <w:numPr>
          <w:ilvl w:val="0"/>
          <w:numId w:val="21"/>
        </w:numPr>
        <w:tabs>
          <w:tab w:val="clear" w:pos="822"/>
        </w:tabs>
        <w:ind w:left="568" w:hanging="284"/>
        <w:rPr>
          <w:color w:val="000000"/>
        </w:rPr>
      </w:pPr>
      <w:r w:rsidRPr="00F44FCC">
        <w:rPr>
          <w:color w:val="000000"/>
        </w:rPr>
        <w:t>označení díla,</w:t>
      </w:r>
    </w:p>
    <w:p w:rsidR="00F44FCC" w:rsidRPr="00F44FCC" w:rsidRDefault="00F44FCC" w:rsidP="00F44FCC">
      <w:pPr>
        <w:numPr>
          <w:ilvl w:val="0"/>
          <w:numId w:val="21"/>
        </w:numPr>
        <w:tabs>
          <w:tab w:val="clear" w:pos="822"/>
        </w:tabs>
        <w:ind w:left="568" w:hanging="284"/>
        <w:rPr>
          <w:color w:val="000000"/>
        </w:rPr>
      </w:pPr>
      <w:r w:rsidRPr="00F44FCC">
        <w:rPr>
          <w:color w:val="000000"/>
        </w:rPr>
        <w:t>označení objednatele a zhotovitele díla,</w:t>
      </w:r>
    </w:p>
    <w:p w:rsidR="00F44FCC" w:rsidRPr="00F44FCC" w:rsidRDefault="00F44FCC" w:rsidP="00F44FCC">
      <w:pPr>
        <w:numPr>
          <w:ilvl w:val="0"/>
          <w:numId w:val="21"/>
        </w:numPr>
        <w:tabs>
          <w:tab w:val="clear" w:pos="822"/>
        </w:tabs>
        <w:ind w:left="568" w:hanging="284"/>
        <w:rPr>
          <w:color w:val="000000"/>
        </w:rPr>
      </w:pPr>
      <w:r w:rsidRPr="00F44FCC">
        <w:rPr>
          <w:color w:val="000000"/>
        </w:rPr>
        <w:t>číslo a datum uzavření smlouvy o dílo včetně dodatků,</w:t>
      </w:r>
    </w:p>
    <w:p w:rsidR="00F44FCC" w:rsidRPr="00F44FCC" w:rsidRDefault="00F44FCC" w:rsidP="00F44FCC">
      <w:pPr>
        <w:numPr>
          <w:ilvl w:val="0"/>
          <w:numId w:val="21"/>
        </w:numPr>
        <w:tabs>
          <w:tab w:val="clear" w:pos="822"/>
        </w:tabs>
        <w:ind w:left="568" w:hanging="284"/>
        <w:rPr>
          <w:color w:val="000000"/>
        </w:rPr>
      </w:pPr>
      <w:r w:rsidRPr="00F44FCC">
        <w:rPr>
          <w:color w:val="000000"/>
        </w:rPr>
        <w:t>datum zahájení a datum dokončení prací na zhotovovaném díle nebo jeho části,</w:t>
      </w:r>
    </w:p>
    <w:p w:rsidR="00F44FCC" w:rsidRPr="00F44FCC" w:rsidRDefault="00F44FCC" w:rsidP="00F44FCC">
      <w:pPr>
        <w:numPr>
          <w:ilvl w:val="0"/>
          <w:numId w:val="21"/>
        </w:numPr>
        <w:tabs>
          <w:tab w:val="clear" w:pos="822"/>
        </w:tabs>
        <w:ind w:left="568" w:hanging="284"/>
        <w:rPr>
          <w:color w:val="000000"/>
        </w:rPr>
      </w:pPr>
      <w:r w:rsidRPr="00F44FCC">
        <w:rPr>
          <w:color w:val="000000"/>
        </w:rPr>
        <w:t>prohlášení objednatele, že dílo nebo jeho část přejímá,</w:t>
      </w:r>
    </w:p>
    <w:p w:rsidR="00F44FCC" w:rsidRPr="00F44FCC" w:rsidRDefault="00F44FCC" w:rsidP="00F44FCC">
      <w:pPr>
        <w:numPr>
          <w:ilvl w:val="0"/>
          <w:numId w:val="21"/>
        </w:numPr>
        <w:tabs>
          <w:tab w:val="clear" w:pos="822"/>
        </w:tabs>
        <w:ind w:left="568" w:hanging="284"/>
        <w:rPr>
          <w:color w:val="000000"/>
        </w:rPr>
      </w:pPr>
      <w:r w:rsidRPr="00F44FCC">
        <w:rPr>
          <w:color w:val="000000"/>
        </w:rPr>
        <w:t>datum a místo sepsání zápisu,</w:t>
      </w:r>
    </w:p>
    <w:p w:rsidR="00F44FCC" w:rsidRPr="00F44FCC" w:rsidRDefault="00F44FCC" w:rsidP="00F44FCC">
      <w:pPr>
        <w:numPr>
          <w:ilvl w:val="0"/>
          <w:numId w:val="21"/>
        </w:numPr>
        <w:tabs>
          <w:tab w:val="clear" w:pos="822"/>
        </w:tabs>
        <w:ind w:left="568" w:hanging="284"/>
        <w:rPr>
          <w:color w:val="000000"/>
        </w:rPr>
      </w:pPr>
      <w:r w:rsidRPr="00F44FCC">
        <w:rPr>
          <w:color w:val="000000"/>
        </w:rPr>
        <w:t>jména a podpisy zástupců objednatele a zhotovitele,</w:t>
      </w:r>
    </w:p>
    <w:p w:rsidR="00F44FCC" w:rsidRPr="00F44FCC" w:rsidRDefault="00F44FCC" w:rsidP="00F44FCC">
      <w:pPr>
        <w:numPr>
          <w:ilvl w:val="0"/>
          <w:numId w:val="21"/>
        </w:numPr>
        <w:tabs>
          <w:tab w:val="clear" w:pos="822"/>
        </w:tabs>
        <w:ind w:left="568" w:hanging="284"/>
        <w:rPr>
          <w:color w:val="000000"/>
        </w:rPr>
      </w:pPr>
      <w:r w:rsidRPr="00F44FCC">
        <w:rPr>
          <w:color w:val="000000"/>
        </w:rPr>
        <w:t>soupis vad a nedodělků s termínem jejich odstranění.</w:t>
      </w:r>
    </w:p>
    <w:p w:rsidR="00F44FCC" w:rsidRDefault="00F44FCC" w:rsidP="007A1000">
      <w:pPr>
        <w:pStyle w:val="Zkladntextodsazen-slo"/>
      </w:pPr>
      <w:r>
        <w:t>Zhotovitel zároveň předá objednateli doklady o řádném provedení díla.</w:t>
      </w:r>
    </w:p>
    <w:p w:rsidR="00F44FCC" w:rsidRDefault="00F44FCC" w:rsidP="007A1000">
      <w:pPr>
        <w:pStyle w:val="Zkladntextodsazen-slo"/>
      </w:pPr>
      <w:r>
        <w:t>Zhotovitel a objednatel jsou oprávněni uvést v zápise cokoliv, co budou považovat za nutné.</w:t>
      </w:r>
    </w:p>
    <w:p w:rsidR="009F0000" w:rsidRDefault="009F0000" w:rsidP="007A1000">
      <w:pPr>
        <w:pStyle w:val="Zkladntextodsazen-slo"/>
      </w:pPr>
      <w:r>
        <w:t>Součástí předání a převzetí bude zápis o provedení funkční zkoušky všech zařízení za účasti zhotovitele a objednatele, zápis proškolení obsluhy zařízení objednatele a návody v českém jazyce.</w:t>
      </w:r>
    </w:p>
    <w:p w:rsidR="00F44FCC" w:rsidRDefault="00F44FCC" w:rsidP="00F44FCC">
      <w:pPr>
        <w:pStyle w:val="Nadpis2"/>
      </w:pPr>
    </w:p>
    <w:p w:rsidR="00F44FCC" w:rsidRDefault="00F44FCC" w:rsidP="00F44FCC">
      <w:pPr>
        <w:pStyle w:val="Nadpis3"/>
      </w:pPr>
      <w:r>
        <w:t>Záruční podmínky a vady díla</w:t>
      </w:r>
    </w:p>
    <w:p w:rsidR="00F44FCC" w:rsidRDefault="00F44FCC" w:rsidP="007A1000">
      <w:pPr>
        <w:pStyle w:val="Zkladntextodsazen-slo"/>
      </w:pPr>
      <w:r>
        <w:t>Dílo má vady, jestliže provedení díla neodpovídá požadavkům uvedeným ve smlouvě nebo jiné dokumentaci vztahující se k provedení díla.</w:t>
      </w:r>
    </w:p>
    <w:p w:rsidR="00F44FCC" w:rsidRDefault="00F44FCC" w:rsidP="007A1000">
      <w:pPr>
        <w:pStyle w:val="Zkladntextodsazen-slo"/>
      </w:pPr>
      <w:r>
        <w:t>Zhotovitel odpovídá za vady, jež má dílo v době předání, a za vady, které se vyskytly v záruční době. Za vady díla, které se projevily po záruční době, odpovídá zhotovitel jen tehdy, pokud jejich příčinou bylo porušení jeho povinností.</w:t>
      </w:r>
    </w:p>
    <w:p w:rsidR="00F44FCC" w:rsidRDefault="00F44FCC" w:rsidP="007A1000">
      <w:pPr>
        <w:pStyle w:val="Zkladntextodsazen-slo"/>
      </w:pPr>
      <w:r>
        <w:t>Zhotovi</w:t>
      </w:r>
      <w:r w:rsidR="00557D3D">
        <w:t xml:space="preserve">tel poskytuje na provedené dílo, tzn. na veškeré poskytnuté dodávky, práce a služby, </w:t>
      </w:r>
      <w:r>
        <w:t>záruku v délce ……</w:t>
      </w:r>
      <w:r w:rsidR="00557D3D">
        <w:t xml:space="preserve"> měsíců.</w:t>
      </w:r>
      <w:r>
        <w:t xml:space="preserve"> </w:t>
      </w:r>
      <w:r w:rsidRPr="00557D3D">
        <w:rPr>
          <w:b/>
          <w:i/>
          <w:highlight w:val="yellow"/>
        </w:rPr>
        <w:t xml:space="preserve">(doplní uchazeč – minimálně však </w:t>
      </w:r>
      <w:r w:rsidR="00557D3D" w:rsidRPr="00557D3D">
        <w:rPr>
          <w:b/>
          <w:i/>
          <w:highlight w:val="yellow"/>
        </w:rPr>
        <w:t>24</w:t>
      </w:r>
      <w:r w:rsidRPr="00557D3D">
        <w:rPr>
          <w:b/>
          <w:i/>
          <w:highlight w:val="yellow"/>
        </w:rPr>
        <w:t xml:space="preserve"> měsíců)</w:t>
      </w:r>
      <w:r>
        <w:t>.</w:t>
      </w:r>
    </w:p>
    <w:p w:rsidR="00F44FCC" w:rsidRDefault="00F44FCC" w:rsidP="007A1000">
      <w:pPr>
        <w:pStyle w:val="Zkladntextodsazen-slo"/>
      </w:pPr>
      <w:r>
        <w:t>Záruční doba začíná plynout ode dne předání a převzetí celého díla.</w:t>
      </w:r>
    </w:p>
    <w:p w:rsidR="00F44FCC" w:rsidRDefault="00F44FCC" w:rsidP="007A1000">
      <w:pPr>
        <w:pStyle w:val="Zkladntextodsazen-slo"/>
      </w:pPr>
      <w: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p>
    <w:p w:rsidR="00F44FCC" w:rsidRDefault="00F44FCC" w:rsidP="007A1000">
      <w:pPr>
        <w:pStyle w:val="Zkladntextodsazen-slo"/>
      </w:pPr>
      <w:r>
        <w:t xml:space="preserve">Zhotovitel započne s odstraněním vady do 3 pracovních dnů ode dne doručení písemného oznámení o vadě, pokud se smluvní strany nedohodnou jinak. Vada bude odstraněna nejpozději do 14 dnů, pokud se smluvní strany nedohodnou jinak. </w:t>
      </w:r>
    </w:p>
    <w:p w:rsidR="00F44FCC" w:rsidRDefault="00F44FCC" w:rsidP="007A1000">
      <w:pPr>
        <w:pStyle w:val="Zkladntextodsazen-slo"/>
      </w:pPr>
      <w:r>
        <w:t>Objednatel je povinen umožnit zhotoviteli odstranění vady.</w:t>
      </w:r>
    </w:p>
    <w:p w:rsidR="00F44FCC" w:rsidRDefault="00F44FCC" w:rsidP="007A1000">
      <w:pPr>
        <w:pStyle w:val="Zkladntextodsazen-slo"/>
      </w:pPr>
      <w:r>
        <w:lastRenderedPageBreak/>
        <w:t>Provedenou opravu vady zhotovitel objednateli předá písemným zápisem. Na provedenou opravu poskytne zhotovitel záruku ve stejné  délce jako v odst. 3. tohoto článku smlouvy.</w:t>
      </w:r>
    </w:p>
    <w:p w:rsidR="00F44FCC" w:rsidRDefault="00F44FCC" w:rsidP="00557D3D">
      <w:pPr>
        <w:pStyle w:val="Nadpis2"/>
      </w:pPr>
    </w:p>
    <w:p w:rsidR="00557D3D" w:rsidRDefault="00557D3D" w:rsidP="00557D3D">
      <w:pPr>
        <w:pStyle w:val="Nadpis3"/>
      </w:pPr>
      <w:r>
        <w:t>Odpovědnost za škodu</w:t>
      </w:r>
    </w:p>
    <w:p w:rsidR="00557D3D" w:rsidRDefault="00557D3D" w:rsidP="007A1000">
      <w:pPr>
        <w:pStyle w:val="Zkladntextodsazen-slo"/>
      </w:pPr>
      <w:r>
        <w:t xml:space="preserve">Nebezpečí škody na zhotovovaném díle nebo jeho části nese zhotovitel v plném rozsahu až do dne předání a převzetí celého díla. Toto ustanovení se nevztahuje na případ, kdy objednatel předanou část začal užívat před předáním celého díla a škoda vznikla jeho zaviněním. </w:t>
      </w:r>
    </w:p>
    <w:p w:rsidR="00557D3D" w:rsidRDefault="00557D3D" w:rsidP="007A1000">
      <w:pPr>
        <w:pStyle w:val="Zkladntextodsazen-slo"/>
      </w:pPr>
      <w:r>
        <w:t>Zhotovitel nese odpovědnost původce odpadů, zavazuje se nezpůsobovat únik ropných, toxických či jiných škodlivých látek.</w:t>
      </w:r>
    </w:p>
    <w:p w:rsidR="00557D3D" w:rsidRDefault="00557D3D" w:rsidP="007A1000">
      <w:pPr>
        <w:pStyle w:val="Zkladntextodsazen-slo"/>
      </w:pPr>
      <w:r>
        <w:t>Zhotovitel je povinen učinit veškerá opatření potřebná k odvrácení škody nebo k jejich zmírnění.</w:t>
      </w:r>
    </w:p>
    <w:p w:rsidR="00F44FCC" w:rsidRDefault="00557D3D" w:rsidP="007A1000">
      <w:pPr>
        <w:pStyle w:val="Zkladntextodsazen-slo"/>
      </w:pPr>
      <w:r>
        <w:t>Zhotovitel je povinen nahradit objednateli v plné výši škodu, která vznikla při realizaci a užívání díla v souvislosti nebo jako důsledek porušení povinností a závazků zhotovitele dle této smlouvy.</w:t>
      </w:r>
    </w:p>
    <w:p w:rsidR="00557D3D" w:rsidRDefault="00557D3D" w:rsidP="00557D3D">
      <w:pPr>
        <w:pStyle w:val="Nadpis2"/>
      </w:pPr>
    </w:p>
    <w:p w:rsidR="00557D3D" w:rsidRDefault="00557D3D" w:rsidP="00557D3D">
      <w:pPr>
        <w:pStyle w:val="Nadpis3"/>
      </w:pPr>
      <w:r>
        <w:t>Sankční ujednání</w:t>
      </w:r>
    </w:p>
    <w:p w:rsidR="00557D3D" w:rsidRDefault="00557D3D" w:rsidP="007A1000">
      <w:pPr>
        <w:pStyle w:val="Zkladntextodsazen-slo"/>
      </w:pPr>
      <w:r>
        <w:t>Zhotovitel je povinen zaplatit objednateli smluvní pokutu ve výši 0,1 % z ceny díla</w:t>
      </w:r>
      <w:r w:rsidR="004D3ACA">
        <w:t xml:space="preserve"> včetně DPH</w:t>
      </w:r>
      <w:r>
        <w:t xml:space="preserve"> za každý i započatý den prodlení s předáním díla.</w:t>
      </w:r>
    </w:p>
    <w:p w:rsidR="00557D3D" w:rsidRDefault="00557D3D" w:rsidP="007A1000">
      <w:pPr>
        <w:pStyle w:val="Zkladntextodsazen-slo"/>
      </w:pPr>
      <w:r>
        <w:t>Nebude-li faktura uhrazena ve lhůtě splatnosti, je objednatel povinen zaplatit zhotoviteli úrok z prodlení ve výši 0,015</w:t>
      </w:r>
      <w:r>
        <w:rPr>
          <w:i/>
        </w:rPr>
        <w:t xml:space="preserve"> %</w:t>
      </w:r>
      <w:r>
        <w:t xml:space="preserve"> z dlužné částky za každý i započatý den prodlení.</w:t>
      </w:r>
    </w:p>
    <w:p w:rsidR="00557D3D" w:rsidRDefault="00557D3D" w:rsidP="007A1000">
      <w:pPr>
        <w:pStyle w:val="Zkladntextodsazen-slo"/>
      </w:pPr>
      <w:r>
        <w:t>V případě nedodržení termínu k odstranění vady, která se projevila v záruční době, je zhotovitel povinen zaplatit objednateli smluvní pokutu ve výši 1.000,- Kč za každý i započatý den prodlení a zjištěný případ.</w:t>
      </w:r>
    </w:p>
    <w:p w:rsidR="00557D3D" w:rsidRDefault="00557D3D" w:rsidP="007A1000">
      <w:pPr>
        <w:pStyle w:val="Zkladntextodsazen-slo"/>
      </w:pPr>
      <w:r>
        <w:t>V případě, že závazek provést dílo zanikne před řádným ukončením díla, nezaniká nárok na smluvní pokutu, pokud vznikl dřívějším porušením povinnosti.</w:t>
      </w:r>
    </w:p>
    <w:p w:rsidR="004D3ACA" w:rsidRDefault="004D3ACA" w:rsidP="007A1000">
      <w:pPr>
        <w:pStyle w:val="Zkladntextodsazen-slo"/>
      </w:pPr>
      <w:r>
        <w:t>Zánik závazku jeho pozdním plněním neznamená zánik nároku na smluvní pokutu za prodlení s</w:t>
      </w:r>
      <w:r w:rsidR="00E44F8D">
        <w:t> </w:t>
      </w:r>
      <w:r>
        <w:t>plněním</w:t>
      </w:r>
      <w:r w:rsidR="00E44F8D">
        <w:t>.</w:t>
      </w:r>
    </w:p>
    <w:p w:rsidR="00557D3D" w:rsidRDefault="00557D3D" w:rsidP="007A1000">
      <w:pPr>
        <w:pStyle w:val="Zkladntextodsazen-slo"/>
      </w:pPr>
      <w:r>
        <w:t xml:space="preserve">Smluvní pokuty sjednané touto smlouvou zaplatí povinná strana nezávisle na zavinění a na tom, zda a v jaké výši vznikne druhé straně škoda, kterou lze vymáhat samostatně. Smluvní pokuty se nezapočítávají na náhradu případně vzniklé škody. </w:t>
      </w:r>
    </w:p>
    <w:p w:rsidR="00557D3D" w:rsidRDefault="00557D3D" w:rsidP="007A1000">
      <w:pPr>
        <w:pStyle w:val="Zkladntextodsazen-slo"/>
      </w:pPr>
      <w:r>
        <w:t>Smluvní pokuty je objednatel oprávněn započíst proti pohledávce zhotovitele.</w:t>
      </w:r>
    </w:p>
    <w:p w:rsidR="00557D3D" w:rsidRDefault="00557D3D" w:rsidP="004D3ACA">
      <w:pPr>
        <w:pStyle w:val="Nadpis2"/>
      </w:pPr>
    </w:p>
    <w:p w:rsidR="004D3ACA" w:rsidRDefault="004D3ACA" w:rsidP="004D3ACA">
      <w:pPr>
        <w:pStyle w:val="Nadpis3"/>
      </w:pPr>
      <w:r>
        <w:t>Závěrečná ujednání</w:t>
      </w:r>
    </w:p>
    <w:p w:rsidR="004D3ACA" w:rsidRDefault="004D3ACA" w:rsidP="007A1000">
      <w:pPr>
        <w:pStyle w:val="Zkladntextodsazen-slo"/>
      </w:pPr>
      <w:r>
        <w:t>Doložka platnosti právního úkonu dle § 41 zákona č. 128/2000 Sb., o obcích (obecní zřízení), ve znění pozdějších změn a předpisů: O uzavření této smlouvy rozhodla rada města usnesením č. ____/RM</w:t>
      </w:r>
      <w:r w:rsidR="005820E2">
        <w:t>1014</w:t>
      </w:r>
      <w:r>
        <w:t xml:space="preserve">/___ ze </w:t>
      </w:r>
      <w:proofErr w:type="gramStart"/>
      <w:r>
        <w:t>dne __.__.201</w:t>
      </w:r>
      <w:r w:rsidR="005820E2">
        <w:t>2</w:t>
      </w:r>
      <w:proofErr w:type="gramEnd"/>
      <w:r>
        <w:t>.</w:t>
      </w:r>
    </w:p>
    <w:p w:rsidR="004D3ACA" w:rsidRDefault="004D3ACA" w:rsidP="007A1000">
      <w:pPr>
        <w:pStyle w:val="Zkladntextodsazen-slo"/>
      </w:pPr>
      <w:r>
        <w:t>Tato smlouva nabývá účinnosti dnem uzavření smlouvy.</w:t>
      </w:r>
    </w:p>
    <w:p w:rsidR="004D3ACA" w:rsidRPr="00E21222" w:rsidRDefault="004D3ACA" w:rsidP="007A1000">
      <w:pPr>
        <w:pStyle w:val="Zkladntextodsazen-slo"/>
      </w:pPr>
      <w:r>
        <w:t xml:space="preserve">Změnit nebo doplnit tuto smlouvu (s výjimkou případu uvedeného v čl. VII odst. 7) mohou smluvní strany pouze formou písemných dodatků, které budou vzestupně číslovány, výslovně prohlášeny za dodatek této smlouvy a podepsány oprávněnými zástupci smluvních stran. </w:t>
      </w:r>
    </w:p>
    <w:p w:rsidR="004D3ACA" w:rsidRDefault="004D3ACA" w:rsidP="007A1000">
      <w:pPr>
        <w:pStyle w:val="Zkladntextodsazen-slo"/>
      </w:pPr>
      <w:r>
        <w:t>Smluvní strany mohou ukončit smluvní vztah písemnou dohodou.</w:t>
      </w:r>
    </w:p>
    <w:p w:rsidR="004D3ACA" w:rsidRDefault="004D3ACA" w:rsidP="007A1000">
      <w:pPr>
        <w:pStyle w:val="Zkladntextodsazen-slo"/>
      </w:pPr>
      <w:r>
        <w:t xml:space="preserve">Objednatel může smlouvu vypovědět písemnou výpovědí s </w:t>
      </w:r>
      <w:proofErr w:type="gramStart"/>
      <w:r>
        <w:t>14-ti</w:t>
      </w:r>
      <w:proofErr w:type="gramEnd"/>
      <w:r>
        <w:t xml:space="preserve"> denní výpovědní lhůtou, která začíná běžet dnem doručení druhé smluvní straně.</w:t>
      </w:r>
    </w:p>
    <w:p w:rsidR="004D3ACA" w:rsidRDefault="004D3ACA" w:rsidP="007A1000">
      <w:pPr>
        <w:pStyle w:val="Zkladntextodsazen-slo"/>
      </w:pPr>
      <w:r>
        <w:lastRenderedPageBreak/>
        <w:t>V případě zániku závazku před řádným splněním této smlouvy je zhotovitel povinen ihned předat objednateli nedokončené dílo včetně věcí, které opatřil a které jsou součástí díla, a uhradit případně vzniklou škodu,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4D3ACA" w:rsidRDefault="004D3ACA" w:rsidP="007A1000">
      <w:pPr>
        <w:pStyle w:val="Zkladntextodsazen-slo"/>
      </w:pPr>
      <w:r>
        <w:t>Zhotovitel se zavazuje, že jakékoliv informace, které se dozvěděl v souvislosti s plněním předmětu smlouvy nebo které jsou obsahem předmětu smlouvy</w:t>
      </w:r>
      <w:r w:rsidR="00B147BD">
        <w:t>,</w:t>
      </w:r>
      <w:r>
        <w:t xml:space="preserve"> neposkytne třetím osobám.</w:t>
      </w:r>
    </w:p>
    <w:p w:rsidR="004D3ACA" w:rsidRPr="007A1000" w:rsidRDefault="004D3ACA" w:rsidP="007A1000">
      <w:pPr>
        <w:pStyle w:val="Zkladntextodsazen-slo"/>
      </w:pPr>
      <w:r w:rsidRPr="007A1000">
        <w:t>Zhotovitel nemůže bez písemného souhlasu objednatele po</w:t>
      </w:r>
      <w:r w:rsidR="00B147BD" w:rsidRPr="007A1000">
        <w:t xml:space="preserve">stoupit svá práva ani převést své </w:t>
      </w:r>
      <w:r w:rsidRPr="007A1000">
        <w:t>povinnosti plynoucí ze smlouvy třetí osobě.</w:t>
      </w:r>
    </w:p>
    <w:p w:rsidR="005820E2" w:rsidRDefault="005820E2" w:rsidP="007A1000">
      <w:pPr>
        <w:pStyle w:val="Zkladntextodsazen-slo"/>
      </w:pPr>
      <w:r>
        <w:t>Zhotovitel je povinen objednateli předložit seznam subdodavatelů, ve kterém uvede subdodavatele, jímž za plnění subdodávky uhradil více než 10 % z celkové ceny veřejné zakázky, a to v souladu s ustanovením § 147a zákona č. 137/2006 Sb., o veřejných zakázkách, ve znění pozdějších předpisů.</w:t>
      </w:r>
    </w:p>
    <w:p w:rsidR="004D3ACA" w:rsidRDefault="004D3ACA" w:rsidP="007A1000">
      <w:pPr>
        <w:pStyle w:val="Zkladntextodsazen-slo"/>
      </w:pPr>
      <w:r>
        <w:t>Zhotovitel je povinen poskytovat objednateli veškeré informace, doklady apod. písemnou formou.</w:t>
      </w:r>
    </w:p>
    <w:p w:rsidR="004D3ACA" w:rsidRDefault="004D3ACA" w:rsidP="007A1000">
      <w:pPr>
        <w:pStyle w:val="Zkladntextodsazen-slo"/>
      </w:pPr>
      <w: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4D3ACA" w:rsidRDefault="004D3ACA" w:rsidP="007A1000">
      <w:pPr>
        <w:pStyle w:val="Zkladntextodsazen-slo"/>
      </w:pPr>
      <w:r>
        <w:t>Písemnosti se považují za doručené i v případě, že kterákoliv ze stran její doručení odmítne, či jinak znemožní.</w:t>
      </w:r>
    </w:p>
    <w:p w:rsidR="004D3ACA" w:rsidRDefault="004D3ACA" w:rsidP="007A1000">
      <w:pPr>
        <w:pStyle w:val="Zkladntextodsazen-slo"/>
      </w:pPr>
      <w:r>
        <w:t xml:space="preserve">Vše, co bylo dohodnuto před uzavřením smlouvy je právně irelevantní a mezi stranami platí jen to, co je dohodnuto ve smlouvě. </w:t>
      </w:r>
    </w:p>
    <w:p w:rsidR="004D3ACA" w:rsidRDefault="004D3ACA" w:rsidP="007A1000">
      <w:pPr>
        <w:pStyle w:val="Zkladntextodsazen-slo"/>
      </w:pPr>
      <w: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4D3ACA" w:rsidRDefault="004D3ACA" w:rsidP="007A1000">
      <w:pPr>
        <w:pStyle w:val="Zkladntextodsazen-slo"/>
      </w:pPr>
      <w:r>
        <w:t>Smlouva je vyhotovena v pěti stejnopisech s platností originálu podepsaných oprávněnými zástupci smluvních stran, přičemž objednatel obdrží čtyři a zhotovitel jedno vyhotovení.</w:t>
      </w:r>
    </w:p>
    <w:p w:rsidR="004D3ACA" w:rsidRDefault="004D3ACA" w:rsidP="007A1000">
      <w:pPr>
        <w:pStyle w:val="Zkladntextodsazen-slo"/>
      </w:pPr>
      <w:r>
        <w:t>Nedílnou součástí této smlouvy je příloha č. 1 – Kalkulace nákladů.</w:t>
      </w:r>
    </w:p>
    <w:p w:rsidR="004D3ACA" w:rsidRDefault="004D3ACA" w:rsidP="004D3ACA">
      <w:pPr>
        <w:tabs>
          <w:tab w:val="left" w:pos="0"/>
          <w:tab w:val="left" w:pos="4990"/>
        </w:tabs>
        <w:rPr>
          <w:rFonts w:cs="Arial"/>
          <w:b/>
        </w:rPr>
      </w:pPr>
    </w:p>
    <w:p w:rsidR="007A1000" w:rsidRDefault="007A1000" w:rsidP="004D3ACA">
      <w:pPr>
        <w:tabs>
          <w:tab w:val="left" w:pos="0"/>
          <w:tab w:val="left" w:pos="4990"/>
        </w:tabs>
        <w:rPr>
          <w:rFonts w:cs="Arial"/>
          <w:b/>
        </w:rPr>
      </w:pPr>
    </w:p>
    <w:p w:rsidR="004D3ACA" w:rsidRPr="005E4788" w:rsidRDefault="004D3ACA" w:rsidP="004D3ACA">
      <w:pPr>
        <w:tabs>
          <w:tab w:val="left" w:pos="0"/>
          <w:tab w:val="left" w:pos="4990"/>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Pr>
          <w:b/>
          <w:szCs w:val="22"/>
        </w:rPr>
        <w:t>Ing. et Ing. Jiří Srba</w:t>
      </w:r>
      <w:r w:rsidRPr="005E4788">
        <w:rPr>
          <w:b/>
          <w:szCs w:val="22"/>
        </w:rPr>
        <w:tab/>
      </w:r>
      <w:proofErr w:type="spellStart"/>
      <w:r w:rsidRPr="005E4788">
        <w:rPr>
          <w:b/>
          <w:szCs w:val="22"/>
        </w:rPr>
        <w:t>Tit</w:t>
      </w:r>
      <w:proofErr w:type="spellEnd"/>
      <w:r w:rsidRPr="005E4788">
        <w:rPr>
          <w:b/>
          <w:szCs w:val="22"/>
        </w:rPr>
        <w:t>. Jméno Příjmení</w:t>
      </w:r>
    </w:p>
    <w:p w:rsidR="00DB6EC7" w:rsidRDefault="004D3ACA" w:rsidP="004D3ACA">
      <w:pPr>
        <w:tabs>
          <w:tab w:val="left" w:pos="0"/>
          <w:tab w:val="left" w:pos="4990"/>
        </w:tabs>
        <w:sectPr w:rsidR="00DB6EC7" w:rsidSect="00530570">
          <w:headerReference w:type="default" r:id="rId9"/>
          <w:footerReference w:type="default" r:id="rId10"/>
          <w:pgSz w:w="11906" w:h="16838"/>
          <w:pgMar w:top="1797" w:right="1106" w:bottom="1797" w:left="1260" w:header="708" w:footer="663" w:gutter="0"/>
          <w:cols w:space="708"/>
          <w:docGrid w:linePitch="360"/>
        </w:sectPr>
      </w:pPr>
      <w:r>
        <w:t>náměstek primátora</w:t>
      </w:r>
      <w:r w:rsidRPr="005E4788">
        <w:t xml:space="preserve">                                                 </w:t>
      </w:r>
      <w:r w:rsidRPr="005E4788">
        <w:tab/>
        <w:t>funkce</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E177E4">
        <w:rPr>
          <w:b w:val="0"/>
          <w:bCs w:val="0"/>
          <w:color w:val="000000"/>
          <w:sz w:val="22"/>
          <w:szCs w:val="22"/>
        </w:rPr>
        <w:t>2</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/LPO</w:t>
      </w:r>
    </w:p>
    <w:p w:rsidR="004D3ACA" w:rsidRDefault="004D3ACA" w:rsidP="004D3ACA">
      <w:pPr>
        <w:pStyle w:val="Nadpis1"/>
      </w:pPr>
      <w:r>
        <w:t>Kalkulace nákladů</w:t>
      </w:r>
    </w:p>
    <w:p w:rsidR="004D3ACA" w:rsidRDefault="004D3ACA" w:rsidP="004D3ACA">
      <w:pPr>
        <w:tabs>
          <w:tab w:val="left" w:pos="0"/>
          <w:tab w:val="left" w:pos="4990"/>
        </w:tabs>
        <w:rPr>
          <w:rFonts w:ascii="Arial" w:hAnsi="Arial" w:cs="Tahoma"/>
          <w:b/>
          <w:iCs/>
          <w:sz w:val="20"/>
          <w:szCs w:val="22"/>
        </w:rPr>
      </w:pPr>
    </w:p>
    <w:p w:rsidR="009006D1" w:rsidRDefault="009006D1" w:rsidP="004D3ACA">
      <w:pPr>
        <w:tabs>
          <w:tab w:val="left" w:pos="0"/>
          <w:tab w:val="left" w:pos="4990"/>
        </w:tabs>
        <w:rPr>
          <w:rFonts w:ascii="Arial" w:hAnsi="Arial" w:cs="Tahoma"/>
          <w:b/>
          <w:iCs/>
          <w:sz w:val="20"/>
          <w:szCs w:val="22"/>
        </w:rPr>
      </w:pPr>
    </w:p>
    <w:p w:rsidR="00BE4E6C" w:rsidRDefault="00BE4E6C" w:rsidP="004D3ACA">
      <w:pPr>
        <w:tabs>
          <w:tab w:val="left" w:pos="0"/>
          <w:tab w:val="left" w:pos="4990"/>
        </w:tabs>
        <w:rPr>
          <w:rFonts w:ascii="Arial" w:hAnsi="Arial" w:cs="Tahoma"/>
          <w:b/>
          <w:iCs/>
          <w:sz w:val="20"/>
          <w:szCs w:val="22"/>
        </w:rPr>
      </w:pPr>
    </w:p>
    <w:p w:rsidR="00C01F94" w:rsidRDefault="00C01F94" w:rsidP="004D3ACA">
      <w:pPr>
        <w:tabs>
          <w:tab w:val="left" w:pos="0"/>
          <w:tab w:val="left" w:pos="4990"/>
        </w:tabs>
        <w:rPr>
          <w:rFonts w:ascii="Arial" w:hAnsi="Arial" w:cs="Tahoma"/>
          <w:b/>
          <w:iCs/>
          <w:sz w:val="20"/>
          <w:szCs w:val="22"/>
        </w:rPr>
      </w:pPr>
    </w:p>
    <w:p w:rsidR="00C01F94" w:rsidRDefault="00C01F94" w:rsidP="004D3ACA">
      <w:pPr>
        <w:tabs>
          <w:tab w:val="left" w:pos="0"/>
          <w:tab w:val="left" w:pos="4990"/>
        </w:tabs>
        <w:rPr>
          <w:rFonts w:ascii="Arial" w:hAnsi="Arial" w:cs="Tahoma"/>
          <w:b/>
          <w:iCs/>
          <w:sz w:val="20"/>
          <w:szCs w:val="22"/>
        </w:rPr>
      </w:pPr>
    </w:p>
    <w:p w:rsidR="00F16BD8" w:rsidRDefault="00F16BD8" w:rsidP="004D3ACA">
      <w:pPr>
        <w:tabs>
          <w:tab w:val="left" w:pos="0"/>
          <w:tab w:val="left" w:pos="4990"/>
        </w:tabs>
        <w:rPr>
          <w:rFonts w:ascii="Arial" w:hAnsi="Arial" w:cs="Tahoma"/>
          <w:b/>
          <w:iCs/>
          <w:sz w:val="20"/>
          <w:szCs w:val="22"/>
        </w:rPr>
      </w:pPr>
    </w:p>
    <w:p w:rsidR="00F16BD8" w:rsidRDefault="00F16BD8" w:rsidP="004D3ACA">
      <w:pPr>
        <w:tabs>
          <w:tab w:val="left" w:pos="0"/>
          <w:tab w:val="left" w:pos="4990"/>
        </w:tabs>
        <w:rPr>
          <w:rFonts w:ascii="Arial" w:hAnsi="Arial" w:cs="Tahoma"/>
          <w:b/>
          <w:iCs/>
          <w:sz w:val="20"/>
          <w:szCs w:val="22"/>
        </w:rPr>
      </w:pPr>
    </w:p>
    <w:p w:rsidR="00F16BD8" w:rsidRDefault="00F16BD8" w:rsidP="004D3ACA">
      <w:pPr>
        <w:tabs>
          <w:tab w:val="left" w:pos="0"/>
          <w:tab w:val="left" w:pos="4990"/>
        </w:tabs>
        <w:rPr>
          <w:rFonts w:ascii="Arial" w:hAnsi="Arial" w:cs="Tahoma"/>
          <w:b/>
          <w:iCs/>
          <w:sz w:val="20"/>
          <w:szCs w:val="22"/>
        </w:rPr>
      </w:pPr>
    </w:p>
    <w:p w:rsidR="00F16BD8" w:rsidRPr="009006D1" w:rsidRDefault="00F16BD8" w:rsidP="004D3ACA">
      <w:pPr>
        <w:tabs>
          <w:tab w:val="left" w:pos="0"/>
          <w:tab w:val="left" w:pos="4990"/>
        </w:tabs>
        <w:rPr>
          <w:rFonts w:ascii="Arial" w:hAnsi="Arial" w:cs="Tahoma"/>
          <w:b/>
          <w:iCs/>
          <w:sz w:val="20"/>
          <w:szCs w:val="22"/>
        </w:rPr>
      </w:pPr>
    </w:p>
    <w:sectPr w:rsidR="00F16BD8" w:rsidRPr="009006D1" w:rsidSect="00E177E4">
      <w:headerReference w:type="default" r:id="rId11"/>
      <w:footerReference w:type="default" r:id="rId12"/>
      <w:pgSz w:w="11906" w:h="16838"/>
      <w:pgMar w:top="1797" w:right="1106" w:bottom="1797"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47" w:rsidRDefault="00A47F47">
      <w:r>
        <w:separator/>
      </w:r>
    </w:p>
  </w:endnote>
  <w:endnote w:type="continuationSeparator" w:id="0">
    <w:p w:rsidR="00A47F47" w:rsidRDefault="00A4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47" w:rsidRPr="004B331E" w:rsidRDefault="00A47F47" w:rsidP="00F60939">
    <w:pPr>
      <w:pStyle w:val="Zpat"/>
      <w:tabs>
        <w:tab w:val="clear" w:pos="4536"/>
        <w:tab w:val="clear" w:pos="9072"/>
        <w:tab w:val="center" w:pos="180"/>
        <w:tab w:val="left" w:pos="3060"/>
      </w:tabs>
      <w:ind w:left="-28" w:right="4140" w:hanging="539"/>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7554CB2B" wp14:editId="510333E5">
          <wp:simplePos x="0" y="0"/>
          <wp:positionH relativeFrom="column">
            <wp:posOffset>4572000</wp:posOffset>
          </wp:positionH>
          <wp:positionV relativeFrom="paragraph">
            <wp:posOffset>-96520</wp:posOffset>
          </wp:positionV>
          <wp:extent cx="1801495" cy="220345"/>
          <wp:effectExtent l="0" t="0" r="8255" b="8255"/>
          <wp:wrapSquare wrapText="bothSides"/>
          <wp:docPr id="2"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8A58E4">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8A58E4">
      <w:rPr>
        <w:rStyle w:val="slostrnky"/>
        <w:rFonts w:ascii="Arial" w:hAnsi="Arial" w:cs="Arial"/>
        <w:noProof/>
        <w:color w:val="003C69"/>
        <w:sz w:val="16"/>
      </w:rPr>
      <w:t>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Pr>
        <w:rStyle w:val="slostrnky"/>
        <w:rFonts w:ascii="Arial" w:hAnsi="Arial" w:cs="Arial"/>
        <w:b/>
        <w:color w:val="003C69"/>
        <w:sz w:val="16"/>
      </w:rPr>
      <w:t xml:space="preserve">VTP MFB III. a </w:t>
    </w:r>
    <w:proofErr w:type="gramStart"/>
    <w:r>
      <w:rPr>
        <w:rStyle w:val="slostrnky"/>
        <w:rFonts w:ascii="Arial" w:hAnsi="Arial" w:cs="Arial"/>
        <w:b/>
        <w:color w:val="003C69"/>
        <w:sz w:val="16"/>
      </w:rPr>
      <w:t>IV.  – AV</w:t>
    </w:r>
    <w:proofErr w:type="gramEnd"/>
    <w:r>
      <w:rPr>
        <w:rStyle w:val="slostrnky"/>
        <w:rFonts w:ascii="Arial" w:hAnsi="Arial" w:cs="Arial"/>
        <w:b/>
        <w:color w:val="003C69"/>
        <w:sz w:val="16"/>
      </w:rPr>
      <w:t xml:space="preserve"> technika</w:t>
    </w:r>
    <w:r w:rsidRPr="004B331E">
      <w:rPr>
        <w:rStyle w:val="slostrnky"/>
        <w:rFonts w:ascii="Arial" w:hAnsi="Arial" w:cs="Arial"/>
        <w:b/>
        <w:color w:val="003C69"/>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47" w:rsidRPr="004B331E" w:rsidRDefault="00A47F47" w:rsidP="00816D5B">
    <w:pPr>
      <w:pStyle w:val="Zpat"/>
      <w:tabs>
        <w:tab w:val="clear" w:pos="4536"/>
        <w:tab w:val="clear" w:pos="9072"/>
        <w:tab w:val="center" w:pos="180"/>
        <w:tab w:val="left" w:pos="3060"/>
      </w:tabs>
      <w:ind w:left="-28" w:right="4140" w:hanging="539"/>
      <w:rPr>
        <w:rFonts w:ascii="Arial" w:hAnsi="Arial" w:cs="Arial"/>
        <w:color w:val="003C69"/>
        <w:sz w:val="16"/>
      </w:rPr>
    </w:pPr>
    <w:r>
      <w:rPr>
        <w:rFonts w:ascii="Arial" w:hAnsi="Arial" w:cs="Arial"/>
        <w:noProof/>
        <w:color w:val="003C69"/>
        <w:sz w:val="16"/>
      </w:rPr>
      <w:drawing>
        <wp:anchor distT="0" distB="0" distL="114300" distR="114300" simplePos="0" relativeHeight="251661312" behindDoc="1" locked="0" layoutInCell="1" allowOverlap="1" wp14:anchorId="1283E00A" wp14:editId="6836A516">
          <wp:simplePos x="0" y="0"/>
          <wp:positionH relativeFrom="column">
            <wp:posOffset>4572000</wp:posOffset>
          </wp:positionH>
          <wp:positionV relativeFrom="paragraph">
            <wp:posOffset>-96520</wp:posOffset>
          </wp:positionV>
          <wp:extent cx="1801495" cy="220345"/>
          <wp:effectExtent l="0" t="0" r="8255" b="8255"/>
          <wp:wrapSquare wrapText="bothSides"/>
          <wp:docPr id="8"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8A58E4">
      <w:rPr>
        <w:rStyle w:val="slostrnky"/>
        <w:rFonts w:ascii="Arial" w:hAnsi="Arial" w:cs="Arial"/>
        <w:noProof/>
        <w:color w:val="003C69"/>
        <w:sz w:val="16"/>
      </w:rPr>
      <w:t>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8A58E4">
      <w:rPr>
        <w:rStyle w:val="slostrnky"/>
        <w:rFonts w:ascii="Arial" w:hAnsi="Arial" w:cs="Arial"/>
        <w:noProof/>
        <w:color w:val="003C69"/>
        <w:sz w:val="16"/>
      </w:rPr>
      <w:t>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Pr>
        <w:rStyle w:val="slostrnky"/>
        <w:rFonts w:ascii="Arial" w:hAnsi="Arial" w:cs="Arial"/>
        <w:b/>
        <w:color w:val="003C69"/>
        <w:sz w:val="16"/>
      </w:rPr>
      <w:t xml:space="preserve">VTP MFB III. a </w:t>
    </w:r>
    <w:proofErr w:type="gramStart"/>
    <w:r>
      <w:rPr>
        <w:rStyle w:val="slostrnky"/>
        <w:rFonts w:ascii="Arial" w:hAnsi="Arial" w:cs="Arial"/>
        <w:b/>
        <w:color w:val="003C69"/>
        <w:sz w:val="16"/>
      </w:rPr>
      <w:t>IV.  – AV</w:t>
    </w:r>
    <w:proofErr w:type="gramEnd"/>
    <w:r>
      <w:rPr>
        <w:rStyle w:val="slostrnky"/>
        <w:rFonts w:ascii="Arial" w:hAnsi="Arial" w:cs="Arial"/>
        <w:b/>
        <w:color w:val="003C69"/>
        <w:sz w:val="16"/>
      </w:rPr>
      <w:t xml:space="preserve"> technika</w:t>
    </w:r>
    <w:r w:rsidRPr="004B331E">
      <w:rPr>
        <w:rStyle w:val="slostrnky"/>
        <w:rFonts w:ascii="Arial" w:hAnsi="Arial" w:cs="Arial"/>
        <w:b/>
        <w:color w:val="003C69"/>
        <w:sz w:val="16"/>
      </w:rPr>
      <w:t>“</w:t>
    </w:r>
  </w:p>
  <w:p w:rsidR="00A47F47" w:rsidRDefault="00A47F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47" w:rsidRDefault="00A47F47">
      <w:r>
        <w:separator/>
      </w:r>
    </w:p>
  </w:footnote>
  <w:footnote w:type="continuationSeparator" w:id="0">
    <w:p w:rsidR="00A47F47" w:rsidRDefault="00A4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47" w:rsidRPr="004B331E" w:rsidRDefault="00A47F47"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0D2EF76A" wp14:editId="5DD654A7">
              <wp:simplePos x="0" y="0"/>
              <wp:positionH relativeFrom="column">
                <wp:posOffset>4229100</wp:posOffset>
              </wp:positionH>
              <wp:positionV relativeFrom="paragraph">
                <wp:posOffset>-6985</wp:posOffset>
              </wp:positionV>
              <wp:extent cx="1828800" cy="328295"/>
              <wp:effectExtent l="0" t="254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47" w:rsidRPr="004B331E" w:rsidRDefault="00A47F47" w:rsidP="00CA7728">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3pt;margin-top:-.55pt;width:2in;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G0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" filled="f" stroked="f">
              <v:textbox>
                <w:txbxContent>
                  <w:p w:rsidR="00A47F47" w:rsidRPr="004B331E" w:rsidRDefault="00A47F47" w:rsidP="00CA7728">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47F47" w:rsidRDefault="00A47F47"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A47F47" w:rsidRDefault="00A47F47" w:rsidP="00CA7728">
    <w:pPr>
      <w:pStyle w:val="Zhlav"/>
      <w:tabs>
        <w:tab w:val="clear" w:pos="4536"/>
        <w:tab w:val="clear" w:pos="9072"/>
      </w:tabs>
      <w:rPr>
        <w:rFonts w:ascii="Arial" w:hAnsi="Arial" w:cs="Arial"/>
        <w:noProof/>
        <w:color w:val="003C69"/>
      </w:rPr>
    </w:pPr>
  </w:p>
  <w:tbl>
    <w:tblPr>
      <w:tblW w:w="0" w:type="auto"/>
      <w:tblCellMar>
        <w:left w:w="70" w:type="dxa"/>
        <w:right w:w="70" w:type="dxa"/>
      </w:tblCellMar>
      <w:tblLook w:val="0000" w:firstRow="0" w:lastRow="0" w:firstColumn="0" w:lastColumn="0" w:noHBand="0" w:noVBand="0"/>
    </w:tblPr>
    <w:tblGrid>
      <w:gridCol w:w="4606"/>
      <w:gridCol w:w="4606"/>
    </w:tblGrid>
    <w:tr w:rsidR="00A47F47" w:rsidTr="00BA248E">
      <w:tc>
        <w:tcPr>
          <w:tcW w:w="4606" w:type="dxa"/>
          <w:vAlign w:val="center"/>
        </w:tcPr>
        <w:p w:rsidR="00A47F47" w:rsidRDefault="00A47F47" w:rsidP="00BA248E">
          <w:pPr>
            <w:pStyle w:val="Zhlav"/>
          </w:pPr>
          <w:r>
            <w:rPr>
              <w:noProof/>
            </w:rPr>
            <w:drawing>
              <wp:inline distT="0" distB="0" distL="0" distR="0" wp14:anchorId="068B4505" wp14:editId="27E37502">
                <wp:extent cx="1562100" cy="314325"/>
                <wp:effectExtent l="0" t="0" r="0" b="9525"/>
                <wp:docPr id="7" name="Obrázek 7" descr="OPPI_barva_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I_barva_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4325"/>
                        </a:xfrm>
                        <a:prstGeom prst="rect">
                          <a:avLst/>
                        </a:prstGeom>
                        <a:noFill/>
                        <a:ln>
                          <a:noFill/>
                        </a:ln>
                      </pic:spPr>
                    </pic:pic>
                  </a:graphicData>
                </a:graphic>
              </wp:inline>
            </w:drawing>
          </w:r>
        </w:p>
      </w:tc>
      <w:tc>
        <w:tcPr>
          <w:tcW w:w="4606" w:type="dxa"/>
          <w:vAlign w:val="center"/>
        </w:tcPr>
        <w:p w:rsidR="00A47F47" w:rsidRDefault="00A47F47" w:rsidP="00BA248E">
          <w:pPr>
            <w:pStyle w:val="Zhlav"/>
            <w:jc w:val="right"/>
          </w:pPr>
          <w:r>
            <w:rPr>
              <w:noProof/>
            </w:rPr>
            <w:drawing>
              <wp:inline distT="0" distB="0" distL="0" distR="0" wp14:anchorId="5C0C9D4D" wp14:editId="6AFB6910">
                <wp:extent cx="2133600" cy="419100"/>
                <wp:effectExtent l="0" t="0" r="0" b="0"/>
                <wp:docPr id="6" name="Obrázek 6" descr="EU_a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a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419100"/>
                        </a:xfrm>
                        <a:prstGeom prst="rect">
                          <a:avLst/>
                        </a:prstGeom>
                        <a:noFill/>
                        <a:ln>
                          <a:noFill/>
                        </a:ln>
                      </pic:spPr>
                    </pic:pic>
                  </a:graphicData>
                </a:graphic>
              </wp:inline>
            </w:drawing>
          </w:r>
        </w:p>
      </w:tc>
    </w:tr>
  </w:tbl>
  <w:p w:rsidR="00A47F47" w:rsidRPr="004B331E" w:rsidRDefault="00A47F47" w:rsidP="00CA7728">
    <w:pPr>
      <w:pStyle w:val="Zhlav"/>
      <w:tabs>
        <w:tab w:val="clear" w:pos="4536"/>
        <w:tab w:val="clear" w:pos="9072"/>
      </w:tabs>
      <w:rPr>
        <w:rFonts w:ascii="Arial" w:hAnsi="Arial" w:cs="Arial"/>
        <w:noProof/>
        <w:color w:val="003C6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47" w:rsidRPr="004B331E" w:rsidRDefault="00A47F47"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1C646FFA" wp14:editId="54288E3B">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47" w:rsidRPr="004B331E" w:rsidRDefault="00A47F47"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A47F47" w:rsidRPr="004B331E" w:rsidRDefault="00A47F47"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47F47" w:rsidRPr="004B331E" w:rsidRDefault="00A47F47"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A47F47" w:rsidRDefault="00A47F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F9E"/>
    <w:multiLevelType w:val="hybridMultilevel"/>
    <w:tmpl w:val="6286193C"/>
    <w:lvl w:ilvl="0" w:tplc="C4F2012A">
      <w:start w:val="1"/>
      <w:numFmt w:val="decimal"/>
      <w:lvlText w:val="%1."/>
      <w:lvlJc w:val="left"/>
      <w:pPr>
        <w:tabs>
          <w:tab w:val="num" w:pos="284"/>
        </w:tabs>
        <w:ind w:left="284" w:hanging="284"/>
      </w:pPr>
      <w:rPr>
        <w:rFonts w:ascii="Times New Roman" w:hAnsi="Times New Roman" w:hint="default"/>
        <w:b/>
        <w:i w:val="0"/>
        <w:sz w:val="22"/>
      </w:rPr>
    </w:lvl>
    <w:lvl w:ilvl="1" w:tplc="F588029A">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F0C7C3D"/>
    <w:multiLevelType w:val="hybridMultilevel"/>
    <w:tmpl w:val="95ECF2EA"/>
    <w:lvl w:ilvl="0" w:tplc="C7AEF0FE">
      <w:start w:val="1"/>
      <w:numFmt w:val="lowerLetter"/>
      <w:lvlText w:val="%1)"/>
      <w:lvlJc w:val="left"/>
      <w:pPr>
        <w:tabs>
          <w:tab w:val="num" w:pos="823"/>
        </w:tabs>
        <w:ind w:left="823" w:hanging="397"/>
      </w:pPr>
      <w:rPr>
        <w:rFonts w:hint="default"/>
      </w:rPr>
    </w:lvl>
    <w:lvl w:ilvl="1" w:tplc="04050019">
      <w:start w:val="1"/>
      <w:numFmt w:val="decimal"/>
      <w:lvlText w:val="%2."/>
      <w:lvlJc w:val="left"/>
      <w:pPr>
        <w:tabs>
          <w:tab w:val="num" w:pos="1866"/>
        </w:tabs>
        <w:ind w:left="1866" w:hanging="360"/>
      </w:pPr>
      <w:rPr>
        <w:rFonts w:hint="default"/>
      </w:r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
    <w:nsid w:val="17682101"/>
    <w:multiLevelType w:val="singleLevel"/>
    <w:tmpl w:val="C6344A7A"/>
    <w:lvl w:ilvl="0">
      <w:start w:val="1"/>
      <w:numFmt w:val="lowerLetter"/>
      <w:lvlText w:val="%1)"/>
      <w:lvlJc w:val="left"/>
      <w:pPr>
        <w:tabs>
          <w:tab w:val="num" w:pos="1068"/>
        </w:tabs>
        <w:ind w:left="1068" w:hanging="360"/>
      </w:pPr>
      <w:rPr>
        <w:rFonts w:hint="default"/>
      </w:rPr>
    </w:lvl>
  </w:abstractNum>
  <w:abstractNum w:abstractNumId="3">
    <w:nsid w:val="1E903A88"/>
    <w:multiLevelType w:val="hybridMultilevel"/>
    <w:tmpl w:val="103889BE"/>
    <w:lvl w:ilvl="0" w:tplc="C7AEF0FE">
      <w:start w:val="1"/>
      <w:numFmt w:val="lowerLetter"/>
      <w:lvlText w:val="%1)"/>
      <w:lvlJc w:val="left"/>
      <w:pPr>
        <w:tabs>
          <w:tab w:val="num" w:pos="823"/>
        </w:tabs>
        <w:ind w:left="823" w:hanging="397"/>
      </w:pPr>
      <w:rPr>
        <w:rFonts w:hint="default"/>
      </w:rPr>
    </w:lvl>
    <w:lvl w:ilvl="1" w:tplc="04050019">
      <w:start w:val="1"/>
      <w:numFmt w:val="decimal"/>
      <w:lvlText w:val="%2."/>
      <w:lvlJc w:val="left"/>
      <w:pPr>
        <w:tabs>
          <w:tab w:val="num" w:pos="1866"/>
        </w:tabs>
        <w:ind w:left="1866" w:hanging="360"/>
      </w:pPr>
      <w:rPr>
        <w:rFonts w:hint="default"/>
      </w:r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4">
    <w:nsid w:val="214F0C37"/>
    <w:multiLevelType w:val="hybridMultilevel"/>
    <w:tmpl w:val="FABCA226"/>
    <w:lvl w:ilvl="0" w:tplc="222C6E4E">
      <w:start w:val="1"/>
      <w:numFmt w:val="bullet"/>
      <w:lvlText w:val=""/>
      <w:lvlJc w:val="left"/>
      <w:pPr>
        <w:ind w:left="1260" w:hanging="360"/>
      </w:pPr>
      <w:rPr>
        <w:rFonts w:ascii="Wingdings" w:hAnsi="Wingdings" w:hint="default"/>
        <w:color w:val="auto"/>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DFE25D7"/>
    <w:multiLevelType w:val="hybridMultilevel"/>
    <w:tmpl w:val="E2300222"/>
    <w:lvl w:ilvl="0" w:tplc="C7AEF0FE">
      <w:numFmt w:val="bullet"/>
      <w:lvlText w:val="-"/>
      <w:lvlJc w:val="left"/>
      <w:pPr>
        <w:tabs>
          <w:tab w:val="num" w:pos="1440"/>
        </w:tabs>
        <w:ind w:left="1440" w:hanging="360"/>
      </w:pPr>
      <w:rPr>
        <w:rFonts w:ascii="Times New Roman" w:eastAsia="Times New Roman" w:hAnsi="Times New Roman" w:cs="Times New Roman" w:hint="default"/>
      </w:rPr>
    </w:lvl>
    <w:lvl w:ilvl="1" w:tplc="04050019" w:tentative="1">
      <w:start w:val="1"/>
      <w:numFmt w:val="bullet"/>
      <w:lvlText w:val="o"/>
      <w:lvlJc w:val="left"/>
      <w:pPr>
        <w:tabs>
          <w:tab w:val="num" w:pos="2160"/>
        </w:tabs>
        <w:ind w:left="2160" w:hanging="360"/>
      </w:pPr>
      <w:rPr>
        <w:rFonts w:ascii="Courier New" w:hAnsi="Courier New" w:cs="Courier New" w:hint="default"/>
      </w:rPr>
    </w:lvl>
    <w:lvl w:ilvl="2" w:tplc="0405001B" w:tentative="1">
      <w:start w:val="1"/>
      <w:numFmt w:val="bullet"/>
      <w:lvlText w:val=""/>
      <w:lvlJc w:val="left"/>
      <w:pPr>
        <w:tabs>
          <w:tab w:val="num" w:pos="2880"/>
        </w:tabs>
        <w:ind w:left="2880" w:hanging="360"/>
      </w:pPr>
      <w:rPr>
        <w:rFonts w:ascii="Wingdings" w:hAnsi="Wingdings" w:hint="default"/>
      </w:rPr>
    </w:lvl>
    <w:lvl w:ilvl="3" w:tplc="0405000F" w:tentative="1">
      <w:start w:val="1"/>
      <w:numFmt w:val="bullet"/>
      <w:lvlText w:val=""/>
      <w:lvlJc w:val="left"/>
      <w:pPr>
        <w:tabs>
          <w:tab w:val="num" w:pos="3600"/>
        </w:tabs>
        <w:ind w:left="3600" w:hanging="360"/>
      </w:pPr>
      <w:rPr>
        <w:rFonts w:ascii="Symbol" w:hAnsi="Symbol" w:hint="default"/>
      </w:rPr>
    </w:lvl>
    <w:lvl w:ilvl="4" w:tplc="04050019" w:tentative="1">
      <w:start w:val="1"/>
      <w:numFmt w:val="bullet"/>
      <w:lvlText w:val="o"/>
      <w:lvlJc w:val="left"/>
      <w:pPr>
        <w:tabs>
          <w:tab w:val="num" w:pos="4320"/>
        </w:tabs>
        <w:ind w:left="4320" w:hanging="360"/>
      </w:pPr>
      <w:rPr>
        <w:rFonts w:ascii="Courier New" w:hAnsi="Courier New" w:cs="Courier New" w:hint="default"/>
      </w:rPr>
    </w:lvl>
    <w:lvl w:ilvl="5" w:tplc="0405001B" w:tentative="1">
      <w:start w:val="1"/>
      <w:numFmt w:val="bullet"/>
      <w:lvlText w:val=""/>
      <w:lvlJc w:val="left"/>
      <w:pPr>
        <w:tabs>
          <w:tab w:val="num" w:pos="5040"/>
        </w:tabs>
        <w:ind w:left="5040" w:hanging="360"/>
      </w:pPr>
      <w:rPr>
        <w:rFonts w:ascii="Wingdings" w:hAnsi="Wingdings" w:hint="default"/>
      </w:rPr>
    </w:lvl>
    <w:lvl w:ilvl="6" w:tplc="0405000F" w:tentative="1">
      <w:start w:val="1"/>
      <w:numFmt w:val="bullet"/>
      <w:lvlText w:val=""/>
      <w:lvlJc w:val="left"/>
      <w:pPr>
        <w:tabs>
          <w:tab w:val="num" w:pos="5760"/>
        </w:tabs>
        <w:ind w:left="5760" w:hanging="360"/>
      </w:pPr>
      <w:rPr>
        <w:rFonts w:ascii="Symbol" w:hAnsi="Symbol" w:hint="default"/>
      </w:rPr>
    </w:lvl>
    <w:lvl w:ilvl="7" w:tplc="04050019" w:tentative="1">
      <w:start w:val="1"/>
      <w:numFmt w:val="bullet"/>
      <w:lvlText w:val="o"/>
      <w:lvlJc w:val="left"/>
      <w:pPr>
        <w:tabs>
          <w:tab w:val="num" w:pos="6480"/>
        </w:tabs>
        <w:ind w:left="6480" w:hanging="360"/>
      </w:pPr>
      <w:rPr>
        <w:rFonts w:ascii="Courier New" w:hAnsi="Courier New" w:cs="Courier New" w:hint="default"/>
      </w:rPr>
    </w:lvl>
    <w:lvl w:ilvl="8" w:tplc="0405001B" w:tentative="1">
      <w:start w:val="1"/>
      <w:numFmt w:val="bullet"/>
      <w:lvlText w:val=""/>
      <w:lvlJc w:val="left"/>
      <w:pPr>
        <w:tabs>
          <w:tab w:val="num" w:pos="7200"/>
        </w:tabs>
        <w:ind w:left="7200" w:hanging="360"/>
      </w:pPr>
      <w:rPr>
        <w:rFonts w:ascii="Wingdings" w:hAnsi="Wingdings" w:hint="default"/>
      </w:rPr>
    </w:lvl>
  </w:abstractNum>
  <w:abstractNum w:abstractNumId="6">
    <w:nsid w:val="33FB72C5"/>
    <w:multiLevelType w:val="hybridMultilevel"/>
    <w:tmpl w:val="75085588"/>
    <w:lvl w:ilvl="0" w:tplc="C7AEF0FE">
      <w:start w:val="1"/>
      <w:numFmt w:val="bullet"/>
      <w:lvlText w:val=""/>
      <w:lvlJc w:val="left"/>
      <w:pPr>
        <w:tabs>
          <w:tab w:val="num" w:pos="2138"/>
        </w:tabs>
        <w:ind w:left="2138" w:hanging="360"/>
      </w:pPr>
      <w:rPr>
        <w:rFonts w:ascii="Wingdings" w:hAnsi="Wingdings" w:hint="default"/>
      </w:rPr>
    </w:lvl>
    <w:lvl w:ilvl="1" w:tplc="04050019">
      <w:start w:val="1"/>
      <w:numFmt w:val="bullet"/>
      <w:lvlText w:val="o"/>
      <w:lvlJc w:val="left"/>
      <w:pPr>
        <w:tabs>
          <w:tab w:val="num" w:pos="2858"/>
        </w:tabs>
        <w:ind w:left="2858" w:hanging="360"/>
      </w:pPr>
      <w:rPr>
        <w:rFonts w:ascii="Courier New" w:hAnsi="Courier New" w:cs="Courier New" w:hint="default"/>
      </w:rPr>
    </w:lvl>
    <w:lvl w:ilvl="2" w:tplc="0405001B" w:tentative="1">
      <w:start w:val="1"/>
      <w:numFmt w:val="bullet"/>
      <w:lvlText w:val=""/>
      <w:lvlJc w:val="left"/>
      <w:pPr>
        <w:tabs>
          <w:tab w:val="num" w:pos="3578"/>
        </w:tabs>
        <w:ind w:left="3578" w:hanging="360"/>
      </w:pPr>
      <w:rPr>
        <w:rFonts w:ascii="Wingdings" w:hAnsi="Wingdings" w:hint="default"/>
      </w:rPr>
    </w:lvl>
    <w:lvl w:ilvl="3" w:tplc="0405000F" w:tentative="1">
      <w:start w:val="1"/>
      <w:numFmt w:val="bullet"/>
      <w:lvlText w:val=""/>
      <w:lvlJc w:val="left"/>
      <w:pPr>
        <w:tabs>
          <w:tab w:val="num" w:pos="4298"/>
        </w:tabs>
        <w:ind w:left="4298" w:hanging="360"/>
      </w:pPr>
      <w:rPr>
        <w:rFonts w:ascii="Symbol" w:hAnsi="Symbol" w:hint="default"/>
      </w:rPr>
    </w:lvl>
    <w:lvl w:ilvl="4" w:tplc="04050019" w:tentative="1">
      <w:start w:val="1"/>
      <w:numFmt w:val="bullet"/>
      <w:lvlText w:val="o"/>
      <w:lvlJc w:val="left"/>
      <w:pPr>
        <w:tabs>
          <w:tab w:val="num" w:pos="5018"/>
        </w:tabs>
        <w:ind w:left="5018" w:hanging="360"/>
      </w:pPr>
      <w:rPr>
        <w:rFonts w:ascii="Courier New" w:hAnsi="Courier New" w:cs="Courier New" w:hint="default"/>
      </w:rPr>
    </w:lvl>
    <w:lvl w:ilvl="5" w:tplc="0405001B" w:tentative="1">
      <w:start w:val="1"/>
      <w:numFmt w:val="bullet"/>
      <w:lvlText w:val=""/>
      <w:lvlJc w:val="left"/>
      <w:pPr>
        <w:tabs>
          <w:tab w:val="num" w:pos="5738"/>
        </w:tabs>
        <w:ind w:left="5738" w:hanging="360"/>
      </w:pPr>
      <w:rPr>
        <w:rFonts w:ascii="Wingdings" w:hAnsi="Wingdings" w:hint="default"/>
      </w:rPr>
    </w:lvl>
    <w:lvl w:ilvl="6" w:tplc="0405000F" w:tentative="1">
      <w:start w:val="1"/>
      <w:numFmt w:val="bullet"/>
      <w:lvlText w:val=""/>
      <w:lvlJc w:val="left"/>
      <w:pPr>
        <w:tabs>
          <w:tab w:val="num" w:pos="6458"/>
        </w:tabs>
        <w:ind w:left="6458" w:hanging="360"/>
      </w:pPr>
      <w:rPr>
        <w:rFonts w:ascii="Symbol" w:hAnsi="Symbol" w:hint="default"/>
      </w:rPr>
    </w:lvl>
    <w:lvl w:ilvl="7" w:tplc="04050019" w:tentative="1">
      <w:start w:val="1"/>
      <w:numFmt w:val="bullet"/>
      <w:lvlText w:val="o"/>
      <w:lvlJc w:val="left"/>
      <w:pPr>
        <w:tabs>
          <w:tab w:val="num" w:pos="7178"/>
        </w:tabs>
        <w:ind w:left="7178" w:hanging="360"/>
      </w:pPr>
      <w:rPr>
        <w:rFonts w:ascii="Courier New" w:hAnsi="Courier New" w:cs="Courier New" w:hint="default"/>
      </w:rPr>
    </w:lvl>
    <w:lvl w:ilvl="8" w:tplc="0405001B" w:tentative="1">
      <w:start w:val="1"/>
      <w:numFmt w:val="bullet"/>
      <w:lvlText w:val=""/>
      <w:lvlJc w:val="left"/>
      <w:pPr>
        <w:tabs>
          <w:tab w:val="num" w:pos="7898"/>
        </w:tabs>
        <w:ind w:left="7898" w:hanging="360"/>
      </w:pPr>
      <w:rPr>
        <w:rFonts w:ascii="Wingdings" w:hAnsi="Wingdings" w:hint="default"/>
      </w:rPr>
    </w:lvl>
  </w:abstractNum>
  <w:abstractNum w:abstractNumId="7">
    <w:nsid w:val="354B3FD6"/>
    <w:multiLevelType w:val="singleLevel"/>
    <w:tmpl w:val="A98E201C"/>
    <w:lvl w:ilvl="0">
      <w:start w:val="1"/>
      <w:numFmt w:val="lowerLetter"/>
      <w:lvlText w:val="%1)"/>
      <w:lvlJc w:val="left"/>
      <w:pPr>
        <w:tabs>
          <w:tab w:val="num" w:pos="360"/>
        </w:tabs>
        <w:ind w:left="360" w:hanging="360"/>
      </w:pPr>
      <w:rPr>
        <w:b w:val="0"/>
        <w:i w:val="0"/>
      </w:rPr>
    </w:lvl>
  </w:abstractNum>
  <w:abstractNum w:abstractNumId="8">
    <w:nsid w:val="36383488"/>
    <w:multiLevelType w:val="hybridMultilevel"/>
    <w:tmpl w:val="739CBFE6"/>
    <w:lvl w:ilvl="0" w:tplc="C7AEF0FE">
      <w:start w:val="1"/>
      <w:numFmt w:val="lowerLetter"/>
      <w:lvlText w:val="%1)"/>
      <w:lvlJc w:val="left"/>
      <w:pPr>
        <w:tabs>
          <w:tab w:val="num" w:pos="823"/>
        </w:tabs>
        <w:ind w:left="823" w:hanging="397"/>
      </w:pPr>
      <w:rPr>
        <w:rFonts w:hint="default"/>
      </w:rPr>
    </w:lvl>
    <w:lvl w:ilvl="1" w:tplc="04050019">
      <w:start w:val="1"/>
      <w:numFmt w:val="decimal"/>
      <w:lvlText w:val="%2."/>
      <w:lvlJc w:val="left"/>
      <w:pPr>
        <w:tabs>
          <w:tab w:val="num" w:pos="1866"/>
        </w:tabs>
        <w:ind w:left="1866" w:hanging="360"/>
      </w:pPr>
      <w:rPr>
        <w:rFonts w:hint="default"/>
      </w:r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9">
    <w:nsid w:val="367F76AA"/>
    <w:multiLevelType w:val="hybridMultilevel"/>
    <w:tmpl w:val="11FE9ACA"/>
    <w:lvl w:ilvl="0" w:tplc="C7AEF0FE">
      <w:start w:val="1"/>
      <w:numFmt w:val="upperRoman"/>
      <w:lvlText w:val="%1."/>
      <w:lvlJc w:val="left"/>
      <w:pPr>
        <w:tabs>
          <w:tab w:val="num" w:pos="1004"/>
        </w:tabs>
        <w:ind w:left="1004" w:hanging="7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0">
    <w:nsid w:val="37A62589"/>
    <w:multiLevelType w:val="hybridMultilevel"/>
    <w:tmpl w:val="5D642818"/>
    <w:lvl w:ilvl="0" w:tplc="C7AEF0FE">
      <w:start w:val="1"/>
      <w:numFmt w:val="bullet"/>
      <w:lvlText w:val=""/>
      <w:lvlJc w:val="left"/>
      <w:pPr>
        <w:tabs>
          <w:tab w:val="num" w:pos="644"/>
        </w:tabs>
        <w:ind w:left="644" w:hanging="360"/>
      </w:pPr>
      <w:rPr>
        <w:rFonts w:ascii="Wingdings" w:hAnsi="Wingding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nsid w:val="386D741F"/>
    <w:multiLevelType w:val="hybridMultilevel"/>
    <w:tmpl w:val="29F02AFC"/>
    <w:lvl w:ilvl="0" w:tplc="C7AEF0FE">
      <w:start w:val="1"/>
      <w:numFmt w:val="bullet"/>
      <w:lvlText w:val=""/>
      <w:lvlJc w:val="left"/>
      <w:pPr>
        <w:tabs>
          <w:tab w:val="num" w:pos="851"/>
        </w:tabs>
        <w:ind w:left="851" w:hanging="283"/>
      </w:pPr>
      <w:rPr>
        <w:rFonts w:ascii="Symbol" w:hAnsi="Symbol" w:hint="default"/>
      </w:rPr>
    </w:lvl>
    <w:lvl w:ilvl="1" w:tplc="04050019" w:tentative="1">
      <w:start w:val="1"/>
      <w:numFmt w:val="bullet"/>
      <w:lvlText w:val="o"/>
      <w:lvlJc w:val="left"/>
      <w:pPr>
        <w:tabs>
          <w:tab w:val="num" w:pos="1724"/>
        </w:tabs>
        <w:ind w:left="1724" w:hanging="360"/>
      </w:pPr>
      <w:rPr>
        <w:rFonts w:ascii="Courier New" w:hAnsi="Courier New" w:cs="Courier New" w:hint="default"/>
      </w:rPr>
    </w:lvl>
    <w:lvl w:ilvl="2" w:tplc="0405001B" w:tentative="1">
      <w:start w:val="1"/>
      <w:numFmt w:val="bullet"/>
      <w:lvlText w:val=""/>
      <w:lvlJc w:val="left"/>
      <w:pPr>
        <w:tabs>
          <w:tab w:val="num" w:pos="2444"/>
        </w:tabs>
        <w:ind w:left="2444" w:hanging="360"/>
      </w:pPr>
      <w:rPr>
        <w:rFonts w:ascii="Wingdings" w:hAnsi="Wingdings" w:hint="default"/>
      </w:rPr>
    </w:lvl>
    <w:lvl w:ilvl="3" w:tplc="0405000F" w:tentative="1">
      <w:start w:val="1"/>
      <w:numFmt w:val="bullet"/>
      <w:lvlText w:val=""/>
      <w:lvlJc w:val="left"/>
      <w:pPr>
        <w:tabs>
          <w:tab w:val="num" w:pos="3164"/>
        </w:tabs>
        <w:ind w:left="3164" w:hanging="360"/>
      </w:pPr>
      <w:rPr>
        <w:rFonts w:ascii="Symbol" w:hAnsi="Symbol" w:hint="default"/>
      </w:rPr>
    </w:lvl>
    <w:lvl w:ilvl="4" w:tplc="04050019" w:tentative="1">
      <w:start w:val="1"/>
      <w:numFmt w:val="bullet"/>
      <w:lvlText w:val="o"/>
      <w:lvlJc w:val="left"/>
      <w:pPr>
        <w:tabs>
          <w:tab w:val="num" w:pos="3884"/>
        </w:tabs>
        <w:ind w:left="3884" w:hanging="360"/>
      </w:pPr>
      <w:rPr>
        <w:rFonts w:ascii="Courier New" w:hAnsi="Courier New" w:cs="Courier New" w:hint="default"/>
      </w:rPr>
    </w:lvl>
    <w:lvl w:ilvl="5" w:tplc="0405001B" w:tentative="1">
      <w:start w:val="1"/>
      <w:numFmt w:val="bullet"/>
      <w:lvlText w:val=""/>
      <w:lvlJc w:val="left"/>
      <w:pPr>
        <w:tabs>
          <w:tab w:val="num" w:pos="4604"/>
        </w:tabs>
        <w:ind w:left="4604" w:hanging="360"/>
      </w:pPr>
      <w:rPr>
        <w:rFonts w:ascii="Wingdings" w:hAnsi="Wingdings" w:hint="default"/>
      </w:rPr>
    </w:lvl>
    <w:lvl w:ilvl="6" w:tplc="0405000F" w:tentative="1">
      <w:start w:val="1"/>
      <w:numFmt w:val="bullet"/>
      <w:lvlText w:val=""/>
      <w:lvlJc w:val="left"/>
      <w:pPr>
        <w:tabs>
          <w:tab w:val="num" w:pos="5324"/>
        </w:tabs>
        <w:ind w:left="5324" w:hanging="360"/>
      </w:pPr>
      <w:rPr>
        <w:rFonts w:ascii="Symbol" w:hAnsi="Symbol" w:hint="default"/>
      </w:rPr>
    </w:lvl>
    <w:lvl w:ilvl="7" w:tplc="04050019" w:tentative="1">
      <w:start w:val="1"/>
      <w:numFmt w:val="bullet"/>
      <w:lvlText w:val="o"/>
      <w:lvlJc w:val="left"/>
      <w:pPr>
        <w:tabs>
          <w:tab w:val="num" w:pos="6044"/>
        </w:tabs>
        <w:ind w:left="6044" w:hanging="360"/>
      </w:pPr>
      <w:rPr>
        <w:rFonts w:ascii="Courier New" w:hAnsi="Courier New" w:cs="Courier New" w:hint="default"/>
      </w:rPr>
    </w:lvl>
    <w:lvl w:ilvl="8" w:tplc="0405001B" w:tentative="1">
      <w:start w:val="1"/>
      <w:numFmt w:val="bullet"/>
      <w:lvlText w:val=""/>
      <w:lvlJc w:val="left"/>
      <w:pPr>
        <w:tabs>
          <w:tab w:val="num" w:pos="6764"/>
        </w:tabs>
        <w:ind w:left="6764" w:hanging="360"/>
      </w:pPr>
      <w:rPr>
        <w:rFonts w:ascii="Wingdings" w:hAnsi="Wingdings" w:hint="default"/>
      </w:rPr>
    </w:lvl>
  </w:abstractNum>
  <w:abstractNum w:abstractNumId="12">
    <w:nsid w:val="3C7E5FFB"/>
    <w:multiLevelType w:val="singleLevel"/>
    <w:tmpl w:val="FFFFFFFF"/>
    <w:lvl w:ilvl="0">
      <w:start w:val="1"/>
      <w:numFmt w:val="bullet"/>
      <w:lvlText w:val=""/>
      <w:legacy w:legacy="1" w:legacySpace="0" w:legacyIndent="284"/>
      <w:lvlJc w:val="left"/>
      <w:pPr>
        <w:ind w:left="426" w:hanging="284"/>
      </w:pPr>
      <w:rPr>
        <w:rFonts w:ascii="Symbol" w:hAnsi="Symbol" w:hint="default"/>
      </w:rPr>
    </w:lvl>
  </w:abstractNum>
  <w:abstractNum w:abstractNumId="13">
    <w:nsid w:val="42127C8B"/>
    <w:multiLevelType w:val="hybridMultilevel"/>
    <w:tmpl w:val="6B94892C"/>
    <w:lvl w:ilvl="0" w:tplc="FFFFFFFF">
      <w:start w:val="1"/>
      <w:numFmt w:val="lowerLetter"/>
      <w:lvlText w:val="%1)"/>
      <w:lvlJc w:val="left"/>
      <w:pPr>
        <w:tabs>
          <w:tab w:val="num" w:pos="284"/>
        </w:tabs>
        <w:ind w:left="567" w:hanging="283"/>
      </w:pPr>
      <w:rPr>
        <w:rFonts w:ascii="Times New Roman" w:hAnsi="Times New Roman" w:hint="default"/>
        <w:b w:val="0"/>
        <w:i w:val="0"/>
        <w:sz w:val="22"/>
      </w:rPr>
    </w:lvl>
    <w:lvl w:ilvl="1" w:tplc="FFFFFFFF">
      <w:start w:val="1"/>
      <w:numFmt w:val="bullet"/>
      <w:lvlText w:val=""/>
      <w:lvlJc w:val="left"/>
      <w:pPr>
        <w:tabs>
          <w:tab w:val="num" w:pos="1440"/>
        </w:tabs>
        <w:ind w:left="1440" w:hanging="360"/>
      </w:pPr>
      <w:rPr>
        <w:rFonts w:ascii="Wingdings" w:hAnsi="Wingdings" w:hint="default"/>
        <w:b w:val="0"/>
        <w:i w:val="0"/>
        <w:sz w:val="22"/>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A39403F"/>
    <w:multiLevelType w:val="hybridMultilevel"/>
    <w:tmpl w:val="F73E8FF2"/>
    <w:lvl w:ilvl="0" w:tplc="C7AEF0FE">
      <w:start w:val="1"/>
      <w:numFmt w:val="lowerLetter"/>
      <w:lvlText w:val="%1)"/>
      <w:lvlJc w:val="left"/>
      <w:pPr>
        <w:tabs>
          <w:tab w:val="num" w:pos="822"/>
        </w:tabs>
        <w:ind w:left="822" w:hanging="39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18A561D"/>
    <w:multiLevelType w:val="hybridMultilevel"/>
    <w:tmpl w:val="CC94C866"/>
    <w:lvl w:ilvl="0" w:tplc="C7AEF0FE">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6">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17">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8">
    <w:nsid w:val="616D4CAD"/>
    <w:multiLevelType w:val="singleLevel"/>
    <w:tmpl w:val="A98E201C"/>
    <w:lvl w:ilvl="0">
      <w:start w:val="1"/>
      <w:numFmt w:val="lowerLetter"/>
      <w:lvlText w:val="%1)"/>
      <w:lvlJc w:val="left"/>
      <w:pPr>
        <w:tabs>
          <w:tab w:val="num" w:pos="360"/>
        </w:tabs>
        <w:ind w:left="360" w:hanging="360"/>
      </w:pPr>
      <w:rPr>
        <w:rFonts w:hint="default"/>
      </w:rPr>
    </w:lvl>
  </w:abstractNum>
  <w:abstractNum w:abstractNumId="19">
    <w:nsid w:val="655B1339"/>
    <w:multiLevelType w:val="hybridMultilevel"/>
    <w:tmpl w:val="3BB88F86"/>
    <w:lvl w:ilvl="0" w:tplc="C7AEF0FE">
      <w:start w:val="1"/>
      <w:numFmt w:val="lowerLetter"/>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83E6E78"/>
    <w:multiLevelType w:val="multilevel"/>
    <w:tmpl w:val="7B0015F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720"/>
        </w:tabs>
        <w:ind w:left="720"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8E37C2E"/>
    <w:multiLevelType w:val="hybridMultilevel"/>
    <w:tmpl w:val="026C2032"/>
    <w:lvl w:ilvl="0" w:tplc="FFFFFFFF">
      <w:start w:val="1"/>
      <w:numFmt w:val="bullet"/>
      <w:lvlText w:val=""/>
      <w:lvlJc w:val="left"/>
      <w:pPr>
        <w:tabs>
          <w:tab w:val="num" w:pos="567"/>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BFD742A"/>
    <w:multiLevelType w:val="hybridMultilevel"/>
    <w:tmpl w:val="1524699C"/>
    <w:lvl w:ilvl="0" w:tplc="C4F2012A">
      <w:start w:val="1"/>
      <w:numFmt w:val="upperLetter"/>
      <w:lvlText w:val="%1."/>
      <w:lvlJc w:val="left"/>
      <w:pPr>
        <w:tabs>
          <w:tab w:val="num" w:pos="680"/>
        </w:tabs>
        <w:ind w:left="680" w:hanging="396"/>
      </w:pPr>
      <w:rPr>
        <w:rFonts w:hint="default"/>
      </w:rPr>
    </w:lvl>
    <w:lvl w:ilvl="1" w:tplc="F588029A">
      <w:start w:val="1"/>
      <w:numFmt w:val="bullet"/>
      <w:lvlText w:val="-"/>
      <w:lvlJc w:val="left"/>
      <w:pPr>
        <w:tabs>
          <w:tab w:val="num" w:pos="1788"/>
        </w:tabs>
        <w:ind w:left="1788" w:hanging="360"/>
      </w:pPr>
      <w:rPr>
        <w:rFonts w:ascii="Times New Roman" w:eastAsia="Times New Roman" w:hAnsi="Times New Roman" w:cs="Times New Roman" w:hint="default"/>
      </w:rPr>
    </w:lvl>
    <w:lvl w:ilvl="2" w:tplc="201AFEBE">
      <w:start w:val="2"/>
      <w:numFmt w:val="decimal"/>
      <w:lvlText w:val="%3"/>
      <w:lvlJc w:val="left"/>
      <w:pPr>
        <w:tabs>
          <w:tab w:val="num" w:pos="2688"/>
        </w:tabs>
        <w:ind w:left="2688" w:hanging="360"/>
      </w:pPr>
      <w:rPr>
        <w:rFonts w:hint="default"/>
      </w:rPr>
    </w:lvl>
    <w:lvl w:ilvl="3" w:tplc="0405000F">
      <w:start w:val="1"/>
      <w:numFmt w:val="decimal"/>
      <w:lvlText w:val="%4."/>
      <w:lvlJc w:val="left"/>
      <w:pPr>
        <w:tabs>
          <w:tab w:val="num" w:pos="3228"/>
        </w:tabs>
        <w:ind w:left="3228" w:hanging="360"/>
      </w:pPr>
      <w:rPr>
        <w:rFonts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0"/>
  </w:num>
  <w:num w:numId="2">
    <w:abstractNumId w:val="16"/>
  </w:num>
  <w:num w:numId="3">
    <w:abstractNumId w:val="2"/>
  </w:num>
  <w:num w:numId="4">
    <w:abstractNumId w:val="9"/>
  </w:num>
  <w:num w:numId="5">
    <w:abstractNumId w:val="6"/>
  </w:num>
  <w:num w:numId="6">
    <w:abstractNumId w:val="10"/>
  </w:num>
  <w:num w:numId="7">
    <w:abstractNumId w:val="11"/>
  </w:num>
  <w:num w:numId="8">
    <w:abstractNumId w:val="7"/>
  </w:num>
  <w:num w:numId="9">
    <w:abstractNumId w:val="12"/>
  </w:num>
  <w:num w:numId="10">
    <w:abstractNumId w:val="19"/>
  </w:num>
  <w:num w:numId="11">
    <w:abstractNumId w:val="18"/>
  </w:num>
  <w:num w:numId="12">
    <w:abstractNumId w:val="22"/>
  </w:num>
  <w:num w:numId="13">
    <w:abstractNumId w:val="5"/>
  </w:num>
  <w:num w:numId="14">
    <w:abstractNumId w:val="21"/>
  </w:num>
  <w:num w:numId="15">
    <w:abstractNumId w:val="15"/>
  </w:num>
  <w:num w:numId="16">
    <w:abstractNumId w:val="13"/>
  </w:num>
  <w:num w:numId="17">
    <w:abstractNumId w:val="17"/>
  </w:num>
  <w:num w:numId="18">
    <w:abstractNumId w:val="8"/>
  </w:num>
  <w:num w:numId="19">
    <w:abstractNumId w:val="1"/>
  </w:num>
  <w:num w:numId="20">
    <w:abstractNumId w:val="3"/>
  </w:num>
  <w:num w:numId="21">
    <w:abstractNumId w:val="14"/>
  </w:num>
  <w:num w:numId="22">
    <w:abstractNumId w:val="0"/>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77E8"/>
    <w:rsid w:val="00011882"/>
    <w:rsid w:val="0001594F"/>
    <w:rsid w:val="00016DDB"/>
    <w:rsid w:val="00020B19"/>
    <w:rsid w:val="000219DA"/>
    <w:rsid w:val="00025166"/>
    <w:rsid w:val="00025A4E"/>
    <w:rsid w:val="00044196"/>
    <w:rsid w:val="00044398"/>
    <w:rsid w:val="0006285D"/>
    <w:rsid w:val="00070C83"/>
    <w:rsid w:val="0007303D"/>
    <w:rsid w:val="00086D7E"/>
    <w:rsid w:val="00093220"/>
    <w:rsid w:val="000945EC"/>
    <w:rsid w:val="000975A2"/>
    <w:rsid w:val="000A3347"/>
    <w:rsid w:val="000B50B5"/>
    <w:rsid w:val="000B6068"/>
    <w:rsid w:val="000D3F47"/>
    <w:rsid w:val="000D7F95"/>
    <w:rsid w:val="000E0147"/>
    <w:rsid w:val="000E36DF"/>
    <w:rsid w:val="000F21DD"/>
    <w:rsid w:val="001061EA"/>
    <w:rsid w:val="00115A89"/>
    <w:rsid w:val="0012406F"/>
    <w:rsid w:val="00124466"/>
    <w:rsid w:val="00130D48"/>
    <w:rsid w:val="001334F6"/>
    <w:rsid w:val="00133A86"/>
    <w:rsid w:val="00155397"/>
    <w:rsid w:val="00155E06"/>
    <w:rsid w:val="00162725"/>
    <w:rsid w:val="00167268"/>
    <w:rsid w:val="00176AEE"/>
    <w:rsid w:val="00180372"/>
    <w:rsid w:val="001A0B41"/>
    <w:rsid w:val="001B09A6"/>
    <w:rsid w:val="001B1F8D"/>
    <w:rsid w:val="001B72A0"/>
    <w:rsid w:val="001D0EC2"/>
    <w:rsid w:val="001E2F5E"/>
    <w:rsid w:val="001F2B1C"/>
    <w:rsid w:val="00204AA7"/>
    <w:rsid w:val="002061C5"/>
    <w:rsid w:val="00216BC5"/>
    <w:rsid w:val="002231FE"/>
    <w:rsid w:val="002352AC"/>
    <w:rsid w:val="002501EB"/>
    <w:rsid w:val="002578AA"/>
    <w:rsid w:val="002769C6"/>
    <w:rsid w:val="00287DCF"/>
    <w:rsid w:val="00292DFB"/>
    <w:rsid w:val="002B78C8"/>
    <w:rsid w:val="002D1645"/>
    <w:rsid w:val="002D4875"/>
    <w:rsid w:val="002D752A"/>
    <w:rsid w:val="002F0438"/>
    <w:rsid w:val="002F5659"/>
    <w:rsid w:val="002F7F3E"/>
    <w:rsid w:val="00305D99"/>
    <w:rsid w:val="0032322B"/>
    <w:rsid w:val="0032435E"/>
    <w:rsid w:val="003377FE"/>
    <w:rsid w:val="00346E3C"/>
    <w:rsid w:val="00354A7E"/>
    <w:rsid w:val="0036786C"/>
    <w:rsid w:val="00374C5B"/>
    <w:rsid w:val="00387E7C"/>
    <w:rsid w:val="0039602A"/>
    <w:rsid w:val="003A4D95"/>
    <w:rsid w:val="003F169B"/>
    <w:rsid w:val="003F419F"/>
    <w:rsid w:val="004006EF"/>
    <w:rsid w:val="00424A8E"/>
    <w:rsid w:val="0043135C"/>
    <w:rsid w:val="0044750E"/>
    <w:rsid w:val="0045798A"/>
    <w:rsid w:val="004616E9"/>
    <w:rsid w:val="00465DD9"/>
    <w:rsid w:val="004730E7"/>
    <w:rsid w:val="00497F4F"/>
    <w:rsid w:val="004A4012"/>
    <w:rsid w:val="004A5647"/>
    <w:rsid w:val="004A6EE9"/>
    <w:rsid w:val="004D1482"/>
    <w:rsid w:val="004D3ACA"/>
    <w:rsid w:val="004E514B"/>
    <w:rsid w:val="004E5776"/>
    <w:rsid w:val="004F2732"/>
    <w:rsid w:val="00501DD6"/>
    <w:rsid w:val="00507D38"/>
    <w:rsid w:val="005208B6"/>
    <w:rsid w:val="005246BB"/>
    <w:rsid w:val="00530570"/>
    <w:rsid w:val="00534810"/>
    <w:rsid w:val="00542DE0"/>
    <w:rsid w:val="00553F5A"/>
    <w:rsid w:val="00557D3D"/>
    <w:rsid w:val="00560D59"/>
    <w:rsid w:val="00562D8B"/>
    <w:rsid w:val="00563907"/>
    <w:rsid w:val="0057161C"/>
    <w:rsid w:val="00577D77"/>
    <w:rsid w:val="005820E2"/>
    <w:rsid w:val="00584C40"/>
    <w:rsid w:val="00593165"/>
    <w:rsid w:val="0059556A"/>
    <w:rsid w:val="005A0CDA"/>
    <w:rsid w:val="005B4645"/>
    <w:rsid w:val="005B48B9"/>
    <w:rsid w:val="005C2E9D"/>
    <w:rsid w:val="005C5DA2"/>
    <w:rsid w:val="005C6CB2"/>
    <w:rsid w:val="005D29C3"/>
    <w:rsid w:val="005E4788"/>
    <w:rsid w:val="005E49E2"/>
    <w:rsid w:val="005F0A17"/>
    <w:rsid w:val="00601E35"/>
    <w:rsid w:val="00607496"/>
    <w:rsid w:val="00607CA0"/>
    <w:rsid w:val="0061765E"/>
    <w:rsid w:val="00637C02"/>
    <w:rsid w:val="00641460"/>
    <w:rsid w:val="006732AC"/>
    <w:rsid w:val="0069001C"/>
    <w:rsid w:val="00696FB7"/>
    <w:rsid w:val="0069726E"/>
    <w:rsid w:val="00697C81"/>
    <w:rsid w:val="006A0E3F"/>
    <w:rsid w:val="006C4A4C"/>
    <w:rsid w:val="006D014A"/>
    <w:rsid w:val="006D2B12"/>
    <w:rsid w:val="006D5552"/>
    <w:rsid w:val="006D6F8E"/>
    <w:rsid w:val="006E3C85"/>
    <w:rsid w:val="006F2FE6"/>
    <w:rsid w:val="006F4A39"/>
    <w:rsid w:val="00711C52"/>
    <w:rsid w:val="00713B24"/>
    <w:rsid w:val="00721CAE"/>
    <w:rsid w:val="00736DC1"/>
    <w:rsid w:val="00737AA7"/>
    <w:rsid w:val="00773D4A"/>
    <w:rsid w:val="00777993"/>
    <w:rsid w:val="00777DA6"/>
    <w:rsid w:val="00781D26"/>
    <w:rsid w:val="00786A69"/>
    <w:rsid w:val="00787507"/>
    <w:rsid w:val="007A1000"/>
    <w:rsid w:val="007B0C34"/>
    <w:rsid w:val="007B7CCA"/>
    <w:rsid w:val="007C5AAD"/>
    <w:rsid w:val="007D1D07"/>
    <w:rsid w:val="007D4952"/>
    <w:rsid w:val="007E530A"/>
    <w:rsid w:val="00805580"/>
    <w:rsid w:val="00806171"/>
    <w:rsid w:val="00816A30"/>
    <w:rsid w:val="00816D5B"/>
    <w:rsid w:val="00834B0A"/>
    <w:rsid w:val="00837A9D"/>
    <w:rsid w:val="008531FB"/>
    <w:rsid w:val="0085392B"/>
    <w:rsid w:val="0086257C"/>
    <w:rsid w:val="008651C4"/>
    <w:rsid w:val="00872A2C"/>
    <w:rsid w:val="00887815"/>
    <w:rsid w:val="008A4E79"/>
    <w:rsid w:val="008A58E4"/>
    <w:rsid w:val="008A69AA"/>
    <w:rsid w:val="008A6E35"/>
    <w:rsid w:val="008A71C4"/>
    <w:rsid w:val="008D2196"/>
    <w:rsid w:val="008D30B9"/>
    <w:rsid w:val="009006D1"/>
    <w:rsid w:val="00901D5B"/>
    <w:rsid w:val="009176A3"/>
    <w:rsid w:val="00920F60"/>
    <w:rsid w:val="009306BC"/>
    <w:rsid w:val="00951676"/>
    <w:rsid w:val="0095606E"/>
    <w:rsid w:val="0095773F"/>
    <w:rsid w:val="0095795B"/>
    <w:rsid w:val="00961993"/>
    <w:rsid w:val="00963F9B"/>
    <w:rsid w:val="0096437E"/>
    <w:rsid w:val="009921C0"/>
    <w:rsid w:val="009A0FA0"/>
    <w:rsid w:val="009A3F22"/>
    <w:rsid w:val="009A6A98"/>
    <w:rsid w:val="009B5180"/>
    <w:rsid w:val="009B7ABC"/>
    <w:rsid w:val="009C2F49"/>
    <w:rsid w:val="009C5791"/>
    <w:rsid w:val="009D750A"/>
    <w:rsid w:val="009E07DD"/>
    <w:rsid w:val="009F0000"/>
    <w:rsid w:val="009F2789"/>
    <w:rsid w:val="009F3C8F"/>
    <w:rsid w:val="00A0115B"/>
    <w:rsid w:val="00A0608C"/>
    <w:rsid w:val="00A1054D"/>
    <w:rsid w:val="00A12EF0"/>
    <w:rsid w:val="00A1520C"/>
    <w:rsid w:val="00A335B2"/>
    <w:rsid w:val="00A33F08"/>
    <w:rsid w:val="00A43585"/>
    <w:rsid w:val="00A45362"/>
    <w:rsid w:val="00A45B47"/>
    <w:rsid w:val="00A47F47"/>
    <w:rsid w:val="00A56530"/>
    <w:rsid w:val="00A601B9"/>
    <w:rsid w:val="00A650ED"/>
    <w:rsid w:val="00AA61AE"/>
    <w:rsid w:val="00AA7A7B"/>
    <w:rsid w:val="00AC06F3"/>
    <w:rsid w:val="00AD02D3"/>
    <w:rsid w:val="00AE0D85"/>
    <w:rsid w:val="00AF21C1"/>
    <w:rsid w:val="00B06E4C"/>
    <w:rsid w:val="00B147BD"/>
    <w:rsid w:val="00B230C5"/>
    <w:rsid w:val="00B32767"/>
    <w:rsid w:val="00B431F3"/>
    <w:rsid w:val="00B475E9"/>
    <w:rsid w:val="00B65512"/>
    <w:rsid w:val="00B74469"/>
    <w:rsid w:val="00B97714"/>
    <w:rsid w:val="00BA248E"/>
    <w:rsid w:val="00BA391E"/>
    <w:rsid w:val="00BA7578"/>
    <w:rsid w:val="00BB0EFE"/>
    <w:rsid w:val="00BB2FAE"/>
    <w:rsid w:val="00BB5D71"/>
    <w:rsid w:val="00BC368C"/>
    <w:rsid w:val="00BE03F6"/>
    <w:rsid w:val="00BE4E6C"/>
    <w:rsid w:val="00C01F94"/>
    <w:rsid w:val="00C04E1D"/>
    <w:rsid w:val="00C06761"/>
    <w:rsid w:val="00C10C7C"/>
    <w:rsid w:val="00C27B52"/>
    <w:rsid w:val="00C30E34"/>
    <w:rsid w:val="00C323E0"/>
    <w:rsid w:val="00C34750"/>
    <w:rsid w:val="00C41616"/>
    <w:rsid w:val="00C55209"/>
    <w:rsid w:val="00C56D28"/>
    <w:rsid w:val="00C62E9B"/>
    <w:rsid w:val="00C703D3"/>
    <w:rsid w:val="00C706AC"/>
    <w:rsid w:val="00C706D3"/>
    <w:rsid w:val="00C82EAC"/>
    <w:rsid w:val="00C85D99"/>
    <w:rsid w:val="00C9234A"/>
    <w:rsid w:val="00CA1480"/>
    <w:rsid w:val="00CA36B1"/>
    <w:rsid w:val="00CA60C5"/>
    <w:rsid w:val="00CA7728"/>
    <w:rsid w:val="00CB71B9"/>
    <w:rsid w:val="00CC202A"/>
    <w:rsid w:val="00CD5F83"/>
    <w:rsid w:val="00CE3D05"/>
    <w:rsid w:val="00CE411B"/>
    <w:rsid w:val="00CF575B"/>
    <w:rsid w:val="00D009AF"/>
    <w:rsid w:val="00D130E2"/>
    <w:rsid w:val="00D33A95"/>
    <w:rsid w:val="00D4184C"/>
    <w:rsid w:val="00D47804"/>
    <w:rsid w:val="00D63AA6"/>
    <w:rsid w:val="00D903DD"/>
    <w:rsid w:val="00DB08AC"/>
    <w:rsid w:val="00DB1A89"/>
    <w:rsid w:val="00DB6EC7"/>
    <w:rsid w:val="00DC203B"/>
    <w:rsid w:val="00DC3587"/>
    <w:rsid w:val="00DF42C4"/>
    <w:rsid w:val="00E03FE8"/>
    <w:rsid w:val="00E05ED6"/>
    <w:rsid w:val="00E11AC2"/>
    <w:rsid w:val="00E11B80"/>
    <w:rsid w:val="00E16976"/>
    <w:rsid w:val="00E177E4"/>
    <w:rsid w:val="00E17C77"/>
    <w:rsid w:val="00E21222"/>
    <w:rsid w:val="00E36C7E"/>
    <w:rsid w:val="00E42FFA"/>
    <w:rsid w:val="00E44F8D"/>
    <w:rsid w:val="00E50C85"/>
    <w:rsid w:val="00E51F93"/>
    <w:rsid w:val="00E619DB"/>
    <w:rsid w:val="00E72E06"/>
    <w:rsid w:val="00E801A2"/>
    <w:rsid w:val="00E87E87"/>
    <w:rsid w:val="00E91E58"/>
    <w:rsid w:val="00E92925"/>
    <w:rsid w:val="00E9564C"/>
    <w:rsid w:val="00E9761B"/>
    <w:rsid w:val="00EB6F35"/>
    <w:rsid w:val="00EE2E03"/>
    <w:rsid w:val="00F16BD8"/>
    <w:rsid w:val="00F22DDC"/>
    <w:rsid w:val="00F44FCC"/>
    <w:rsid w:val="00F53280"/>
    <w:rsid w:val="00F541A2"/>
    <w:rsid w:val="00F57B6B"/>
    <w:rsid w:val="00F60939"/>
    <w:rsid w:val="00F61BA9"/>
    <w:rsid w:val="00F6240B"/>
    <w:rsid w:val="00FB28AD"/>
    <w:rsid w:val="00FD0B49"/>
    <w:rsid w:val="00FE0F1A"/>
    <w:rsid w:val="00FE3873"/>
    <w:rsid w:val="00FE6752"/>
    <w:rsid w:val="00FE68D3"/>
    <w:rsid w:val="00FF1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tabs>
        <w:tab w:val="clear" w:pos="284"/>
      </w:tabs>
      <w:outlineLvl w:val="2"/>
    </w:pPr>
    <w:rPr>
      <w:szCs w:val="22"/>
    </w:rPr>
  </w:style>
  <w:style w:type="paragraph" w:styleId="Zkladntext2">
    <w:name w:val="Body Text 2"/>
    <w:basedOn w:val="Normln"/>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tabs>
        <w:tab w:val="clear" w:pos="284"/>
      </w:tabs>
      <w:outlineLvl w:val="2"/>
    </w:pPr>
    <w:rPr>
      <w:szCs w:val="22"/>
    </w:rPr>
  </w:style>
  <w:style w:type="paragraph" w:styleId="Zkladntext2">
    <w:name w:val="Body Text 2"/>
    <w:basedOn w:val="Normln"/>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vorek@ostrav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3324</Words>
  <Characters>19297</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subject/>
  <dc:creator>Ing. Tomáš Smolík</dc:creator>
  <cp:keywords/>
  <dc:description/>
  <cp:lastModifiedBy>Smolík Tomáš</cp:lastModifiedBy>
  <cp:revision>35</cp:revision>
  <cp:lastPrinted>2012-06-21T06:09:00Z</cp:lastPrinted>
  <dcterms:created xsi:type="dcterms:W3CDTF">2012-06-14T13:39:00Z</dcterms:created>
  <dcterms:modified xsi:type="dcterms:W3CDTF">2012-06-21T06:16:00Z</dcterms:modified>
</cp:coreProperties>
</file>