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6791">
        <w:rPr>
          <w:rFonts w:ascii="Times New Roman" w:hAnsi="Times New Roman" w:cs="Times New Roman"/>
        </w:rPr>
        <w:t>1</w:t>
      </w:r>
      <w:r w:rsidR="00F568EE">
        <w:rPr>
          <w:rFonts w:ascii="Times New Roman" w:hAnsi="Times New Roman" w:cs="Times New Roman"/>
        </w:rPr>
        <w:t>71</w:t>
      </w:r>
      <w:r w:rsidR="00AB4563">
        <w:rPr>
          <w:rFonts w:ascii="Times New Roman" w:hAnsi="Times New Roman" w:cs="Times New Roman"/>
        </w:rPr>
        <w:t>/201</w:t>
      </w:r>
      <w:r w:rsidR="00D47F7A">
        <w:rPr>
          <w:rFonts w:ascii="Times New Roman" w:hAnsi="Times New Roman" w:cs="Times New Roman"/>
        </w:rPr>
        <w:t>5</w:t>
      </w:r>
    </w:p>
    <w:p w:rsidR="003F4F49" w:rsidRPr="00395A83" w:rsidRDefault="00AB4563" w:rsidP="003F4F4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68EE" w:rsidRPr="00F568EE">
        <w:rPr>
          <w:rFonts w:ascii="Times New Roman" w:hAnsi="Times New Roman" w:cs="Times New Roman"/>
          <w:b/>
        </w:rPr>
        <w:t>Rekonstrukce odlehčovací komory Strusková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E7E5B"/>
    <w:rsid w:val="00372EBC"/>
    <w:rsid w:val="00395A83"/>
    <w:rsid w:val="003A3ACD"/>
    <w:rsid w:val="003F4F49"/>
    <w:rsid w:val="004202E2"/>
    <w:rsid w:val="0044093D"/>
    <w:rsid w:val="005F3A40"/>
    <w:rsid w:val="0087233A"/>
    <w:rsid w:val="008C4AC3"/>
    <w:rsid w:val="00946298"/>
    <w:rsid w:val="009E4802"/>
    <w:rsid w:val="00AB4563"/>
    <w:rsid w:val="00B65094"/>
    <w:rsid w:val="00C0539C"/>
    <w:rsid w:val="00C253A5"/>
    <w:rsid w:val="00D47F7A"/>
    <w:rsid w:val="00E57FC1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12</cp:revision>
  <dcterms:created xsi:type="dcterms:W3CDTF">2014-04-08T08:40:00Z</dcterms:created>
  <dcterms:modified xsi:type="dcterms:W3CDTF">2015-09-09T10:18:00Z</dcterms:modified>
</cp:coreProperties>
</file>