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FB" w:rsidRDefault="00B772FB" w:rsidP="00B772FB">
      <w:pPr>
        <w:pStyle w:val="Nzev"/>
        <w:rPr>
          <w:b w:val="0"/>
          <w:bCs w:val="0"/>
          <w:color w:val="000000"/>
          <w:sz w:val="22"/>
          <w:szCs w:val="22"/>
        </w:rPr>
      </w:pPr>
      <w:r w:rsidRPr="00875FA1">
        <w:rPr>
          <w:b w:val="0"/>
          <w:bCs w:val="0"/>
          <w:noProof/>
          <w:color w:val="000000"/>
          <w:sz w:val="22"/>
          <w:szCs w:val="22"/>
        </w:rPr>
        <w:drawing>
          <wp:inline distT="0" distB="0" distL="0" distR="0" wp14:anchorId="2D300511" wp14:editId="263F2017">
            <wp:extent cx="5544820" cy="977900"/>
            <wp:effectExtent l="0" t="0" r="0" b="0"/>
            <wp:docPr id="2" name="Obrázek 2" descr="logo ROP+EU_s textem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OP+EU_s textem_barev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03" b="15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2FB" w:rsidRDefault="00B772FB" w:rsidP="005208B6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5208B6" w:rsidRPr="004E47A3" w:rsidRDefault="005208B6" w:rsidP="005208B6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 w:rsidRPr="00FC4875">
        <w:rPr>
          <w:b w:val="0"/>
          <w:bCs w:val="0"/>
          <w:color w:val="000000"/>
          <w:sz w:val="22"/>
          <w:szCs w:val="22"/>
        </w:rPr>
        <w:t xml:space="preserve">Číslo smlouvy </w:t>
      </w:r>
      <w:r w:rsidR="00155E06">
        <w:rPr>
          <w:b w:val="0"/>
          <w:bCs w:val="0"/>
          <w:color w:val="000000"/>
          <w:sz w:val="22"/>
          <w:szCs w:val="22"/>
        </w:rPr>
        <w:t>objednatele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 w:rsidR="00B74469">
        <w:rPr>
          <w:b w:val="0"/>
          <w:bCs w:val="0"/>
          <w:color w:val="000000"/>
          <w:sz w:val="22"/>
          <w:szCs w:val="22"/>
        </w:rPr>
        <w:t>1</w:t>
      </w:r>
      <w:r w:rsidR="00384286">
        <w:rPr>
          <w:b w:val="0"/>
          <w:bCs w:val="0"/>
          <w:color w:val="000000"/>
          <w:sz w:val="22"/>
          <w:szCs w:val="22"/>
        </w:rPr>
        <w:t>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384286"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384286">
        <w:rPr>
          <w:b w:val="0"/>
          <w:bCs w:val="0"/>
          <w:color w:val="000000"/>
          <w:sz w:val="22"/>
          <w:szCs w:val="22"/>
        </w:rPr>
        <w:t>LPO</w:t>
      </w:r>
    </w:p>
    <w:p w:rsidR="00384286" w:rsidRDefault="00384286" w:rsidP="00384286">
      <w:pPr>
        <w:tabs>
          <w:tab w:val="left" w:pos="0"/>
          <w:tab w:val="left" w:leader="underscore" w:pos="5529"/>
          <w:tab w:val="left" w:leader="underscore" w:pos="9639"/>
        </w:tabs>
        <w:jc w:val="right"/>
      </w:pPr>
      <w:r w:rsidRPr="006162D7">
        <w:rPr>
          <w:rFonts w:cs="Arial"/>
        </w:rPr>
        <w:t xml:space="preserve">                               </w:t>
      </w:r>
      <w:r>
        <w:rPr>
          <w:rFonts w:cs="Arial"/>
        </w:rPr>
        <w:t>Identifikátor veřejné zakázky</w:t>
      </w:r>
      <w:r w:rsidRPr="006162D7">
        <w:rPr>
          <w:rFonts w:cs="Arial"/>
        </w:rPr>
        <w:t xml:space="preserve">: </w:t>
      </w:r>
      <w:r>
        <w:rPr>
          <w:rFonts w:cs="Arial"/>
        </w:rPr>
        <w:t>IVZ=</w:t>
      </w:r>
      <w:r>
        <w:t>P14V00000</w:t>
      </w:r>
      <w:r w:rsidR="00973E05">
        <w:t>209</w:t>
      </w:r>
    </w:p>
    <w:p w:rsidR="004D1482" w:rsidRPr="007B0883" w:rsidRDefault="000945EC" w:rsidP="00E42FFA">
      <w:pPr>
        <w:pStyle w:val="Nadpis1"/>
        <w:rPr>
          <w:sz w:val="32"/>
        </w:rPr>
      </w:pPr>
      <w:r w:rsidRPr="007B0883">
        <w:rPr>
          <w:sz w:val="32"/>
        </w:rPr>
        <w:t>Požadavky na obsah smlouvy o dílo</w:t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208B6" w:rsidRPr="005E4788" w:rsidRDefault="005208B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36786C" w:rsidRPr="002F316B" w:rsidRDefault="0036786C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0"/>
        </w:rPr>
      </w:pPr>
      <w:r w:rsidRPr="002F316B">
        <w:rPr>
          <w:rFonts w:ascii="Arial" w:hAnsi="Arial" w:cs="Arial"/>
          <w:b/>
          <w:sz w:val="20"/>
        </w:rPr>
        <w:t>Smluvní strany</w:t>
      </w: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E72E06" w:rsidP="005C795A">
      <w:pPr>
        <w:tabs>
          <w:tab w:val="left" w:pos="0"/>
          <w:tab w:val="left" w:pos="4706"/>
          <w:tab w:val="left" w:pos="4962"/>
          <w:tab w:val="left" w:pos="9639"/>
        </w:tabs>
        <w:rPr>
          <w:szCs w:val="22"/>
        </w:rPr>
      </w:pPr>
      <w:r w:rsidRPr="002F316B">
        <w:rPr>
          <w:rFonts w:ascii="Arial" w:hAnsi="Arial" w:cs="Arial"/>
          <w:b/>
          <w:sz w:val="20"/>
        </w:rPr>
        <w:t>Statutární město Ostrava</w:t>
      </w:r>
      <w:r w:rsidRPr="005E4788">
        <w:rPr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 w:rsidRPr="002F316B">
        <w:rPr>
          <w:rFonts w:ascii="Arial" w:hAnsi="Arial" w:cs="Arial"/>
          <w:b/>
          <w:sz w:val="20"/>
        </w:rPr>
        <w:t>Název, jméno, příjmení</w:t>
      </w:r>
    </w:p>
    <w:p w:rsidR="004D1482" w:rsidRPr="005E4788" w:rsidRDefault="004D1482" w:rsidP="005C795A">
      <w:pPr>
        <w:tabs>
          <w:tab w:val="left" w:pos="0"/>
          <w:tab w:val="left" w:pos="4706"/>
          <w:tab w:val="left" w:pos="4962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>
        <w:rPr>
          <w:szCs w:val="22"/>
        </w:rPr>
        <w:t xml:space="preserve">sídlo, </w:t>
      </w:r>
    </w:p>
    <w:p w:rsidR="00553F5A" w:rsidRDefault="0036786C" w:rsidP="005C795A">
      <w:pPr>
        <w:tabs>
          <w:tab w:val="left" w:pos="0"/>
          <w:tab w:val="left" w:pos="4706"/>
          <w:tab w:val="left" w:pos="4962"/>
          <w:tab w:val="left" w:pos="9639"/>
        </w:tabs>
        <w:rPr>
          <w:szCs w:val="22"/>
        </w:rPr>
      </w:pPr>
      <w:r w:rsidRPr="005E4788">
        <w:rPr>
          <w:szCs w:val="22"/>
        </w:rPr>
        <w:t>zastoupené</w:t>
      </w:r>
      <w:r w:rsidR="00384286">
        <w:rPr>
          <w:szCs w:val="22"/>
        </w:rPr>
        <w:t xml:space="preserve"> </w:t>
      </w:r>
      <w:r w:rsidR="004E51D3">
        <w:rPr>
          <w:szCs w:val="22"/>
        </w:rPr>
        <w:t>…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  <w:t>zastoupen</w:t>
      </w:r>
      <w:r w:rsidR="00155E06">
        <w:rPr>
          <w:szCs w:val="22"/>
        </w:rPr>
        <w:t>a</w:t>
      </w:r>
    </w:p>
    <w:p w:rsidR="00D009AF" w:rsidRPr="005E4788" w:rsidRDefault="00384286" w:rsidP="005C795A">
      <w:pPr>
        <w:tabs>
          <w:tab w:val="left" w:pos="0"/>
          <w:tab w:val="left" w:pos="4706"/>
          <w:tab w:val="left" w:pos="4962"/>
          <w:tab w:val="left" w:pos="9639"/>
        </w:tabs>
        <w:rPr>
          <w:szCs w:val="22"/>
        </w:rPr>
      </w:pPr>
      <w:r>
        <w:rPr>
          <w:szCs w:val="22"/>
        </w:rPr>
        <w:t>náměstkem primátora</w:t>
      </w:r>
      <w:r w:rsidR="00155E06">
        <w:rPr>
          <w:szCs w:val="22"/>
        </w:rPr>
        <w:tab/>
      </w:r>
      <w:r w:rsidR="00155E06">
        <w:rPr>
          <w:szCs w:val="22"/>
        </w:rPr>
        <w:tab/>
      </w:r>
      <w:r w:rsidR="00B74469">
        <w:rPr>
          <w:szCs w:val="22"/>
        </w:rPr>
        <w:t>Tit., jméno, příjmení</w:t>
      </w:r>
    </w:p>
    <w:p w:rsidR="00553F5A" w:rsidRPr="005E4788" w:rsidRDefault="00553F5A" w:rsidP="005C795A">
      <w:pPr>
        <w:tabs>
          <w:tab w:val="left" w:pos="0"/>
          <w:tab w:val="left" w:leader="underscore" w:pos="4706"/>
          <w:tab w:val="left" w:pos="4962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5C795A">
      <w:pPr>
        <w:tabs>
          <w:tab w:val="left" w:pos="0"/>
          <w:tab w:val="left" w:leader="underscore" w:pos="4706"/>
          <w:tab w:val="left" w:pos="4962"/>
          <w:tab w:val="left" w:leader="underscore" w:pos="9639"/>
        </w:tabs>
        <w:rPr>
          <w:szCs w:val="22"/>
        </w:rPr>
      </w:pPr>
    </w:p>
    <w:p w:rsidR="002352AC" w:rsidRPr="005E4788" w:rsidRDefault="004D1482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9242A9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r w:rsidR="002352AC" w:rsidRPr="005E4788">
        <w:rPr>
          <w:rFonts w:cs="Arial"/>
        </w:rPr>
        <w:t>IČ</w:t>
      </w:r>
      <w:r w:rsidR="009242A9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4D1482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DIČ: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553F5A" w:rsidRPr="005E4788" w:rsidRDefault="00553F5A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4D1482" w:rsidRPr="005E4788">
        <w:rPr>
          <w:szCs w:val="22"/>
        </w:rPr>
        <w:t>eská spořitelna a.s.,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3377FE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43135C" w:rsidRPr="005E4788">
        <w:rPr>
          <w:szCs w:val="22"/>
        </w:rPr>
        <w:tab/>
      </w:r>
      <w:r w:rsidR="00B74469">
        <w:rPr>
          <w:bCs/>
          <w:kern w:val="24"/>
          <w:szCs w:val="22"/>
        </w:rPr>
        <w:t>…</w:t>
      </w:r>
    </w:p>
    <w:p w:rsidR="004D1482" w:rsidRDefault="00553F5A" w:rsidP="005C795A">
      <w:pPr>
        <w:tabs>
          <w:tab w:val="left" w:pos="1588"/>
          <w:tab w:val="left" w:pos="4962"/>
          <w:tab w:val="left" w:pos="5040"/>
          <w:tab w:val="left" w:pos="6521"/>
        </w:tabs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BD468A" w:rsidRPr="007B0883">
        <w:rPr>
          <w:rFonts w:cs="Arial"/>
        </w:rPr>
        <w:t>20028</w:t>
      </w:r>
      <w:r w:rsidR="004D1482" w:rsidRPr="007B0883">
        <w:rPr>
          <w:szCs w:val="22"/>
        </w:rPr>
        <w:t>-1649297309</w:t>
      </w:r>
      <w:r w:rsidR="004D1482" w:rsidRPr="005E4788">
        <w:rPr>
          <w:szCs w:val="22"/>
        </w:rPr>
        <w:t>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E177E4" w:rsidRDefault="00E177E4" w:rsidP="005C795A">
      <w:pPr>
        <w:tabs>
          <w:tab w:val="left" w:pos="1588"/>
          <w:tab w:val="left" w:pos="6521"/>
        </w:tabs>
        <w:ind w:left="4962"/>
        <w:rPr>
          <w:bCs/>
          <w:kern w:val="24"/>
          <w:szCs w:val="22"/>
        </w:rPr>
      </w:pPr>
      <w:r>
        <w:rPr>
          <w:szCs w:val="22"/>
        </w:rPr>
        <w:t>Z</w:t>
      </w:r>
      <w:r w:rsidRPr="00F41B44">
        <w:rPr>
          <w:szCs w:val="22"/>
        </w:rPr>
        <w:t>aps</w:t>
      </w:r>
      <w:r>
        <w:rPr>
          <w:szCs w:val="22"/>
        </w:rPr>
        <w:t>a</w:t>
      </w:r>
      <w:r w:rsidRPr="00F41B44">
        <w:rPr>
          <w:szCs w:val="22"/>
        </w:rPr>
        <w:t>n</w:t>
      </w:r>
      <w:r>
        <w:rPr>
          <w:szCs w:val="22"/>
        </w:rPr>
        <w:t>á</w:t>
      </w:r>
      <w:r w:rsidRPr="00F41B44">
        <w:rPr>
          <w:szCs w:val="22"/>
        </w:rPr>
        <w:t xml:space="preserve"> v obchodním rejstříku</w:t>
      </w:r>
      <w:r>
        <w:rPr>
          <w:szCs w:val="22"/>
        </w:rPr>
        <w:t xml:space="preserve"> </w:t>
      </w:r>
      <w:r w:rsidRPr="00AE6654">
        <w:rPr>
          <w:iCs/>
          <w:szCs w:val="22"/>
        </w:rPr>
        <w:t>vedeném u ………</w:t>
      </w:r>
      <w:r w:rsidR="005C795A">
        <w:rPr>
          <w:iCs/>
          <w:szCs w:val="22"/>
        </w:rPr>
        <w:t xml:space="preserve"> </w:t>
      </w:r>
      <w:r w:rsidRPr="00AE6654">
        <w:rPr>
          <w:iCs/>
          <w:szCs w:val="22"/>
        </w:rPr>
        <w:t xml:space="preserve">v ………., oddíl </w:t>
      </w:r>
      <w:r>
        <w:rPr>
          <w:iCs/>
          <w:szCs w:val="22"/>
        </w:rPr>
        <w:t>.</w:t>
      </w:r>
      <w:r w:rsidRPr="00AE6654">
        <w:rPr>
          <w:iCs/>
          <w:szCs w:val="22"/>
        </w:rPr>
        <w:t>…, vložka …</w:t>
      </w:r>
      <w:r>
        <w:rPr>
          <w:bCs/>
          <w:kern w:val="24"/>
          <w:szCs w:val="22"/>
        </w:rPr>
        <w:tab/>
      </w:r>
    </w:p>
    <w:p w:rsidR="00553F5A" w:rsidRPr="005E4788" w:rsidRDefault="00E177E4" w:rsidP="00C9234A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1482" w:rsidRPr="005E4788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 xml:space="preserve">dále jen </w:t>
      </w:r>
      <w:r w:rsidR="00155E06" w:rsidRPr="002F316B">
        <w:rPr>
          <w:rFonts w:ascii="Arial" w:hAnsi="Arial" w:cs="Arial"/>
          <w:b/>
          <w:sz w:val="20"/>
        </w:rPr>
        <w:t>objednatel</w:t>
      </w:r>
      <w:r w:rsidRPr="005E4788">
        <w:rPr>
          <w:b/>
          <w:szCs w:val="22"/>
        </w:rPr>
        <w:t xml:space="preserve"> 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jen </w:t>
      </w:r>
      <w:r w:rsidR="000945EC" w:rsidRPr="002F316B">
        <w:rPr>
          <w:rFonts w:ascii="Arial" w:hAnsi="Arial" w:cs="Arial"/>
          <w:b/>
          <w:sz w:val="20"/>
        </w:rPr>
        <w:t>zhotovitel</w:t>
      </w:r>
      <w:r w:rsidR="00731360">
        <w:rPr>
          <w:rFonts w:ascii="Arial" w:hAnsi="Arial" w:cs="Arial"/>
          <w:b/>
          <w:sz w:val="20"/>
        </w:rPr>
        <w:t xml:space="preserve"> 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(doplní uchazeč)</w:t>
      </w:r>
      <w:r w:rsidRPr="005E4788">
        <w:rPr>
          <w:szCs w:val="22"/>
        </w:rPr>
        <w:tab/>
      </w:r>
    </w:p>
    <w:p w:rsidR="004D1482" w:rsidRPr="005E4788" w:rsidRDefault="004D1482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11C52" w:rsidRPr="005E4788" w:rsidRDefault="00711C5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Default="009F2789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Pr="005E4788" w:rsidRDefault="009F2789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2F316B">
        <w:rPr>
          <w:rFonts w:ascii="Arial" w:hAnsi="Arial" w:cs="Arial"/>
          <w:b/>
          <w:sz w:val="20"/>
        </w:rPr>
        <w:t>Obsah smlouvy</w:t>
      </w:r>
    </w:p>
    <w:p w:rsidR="004D1482" w:rsidRPr="005E4788" w:rsidRDefault="004D1482" w:rsidP="00A168F5">
      <w:pPr>
        <w:pStyle w:val="Nadpis2"/>
      </w:pPr>
    </w:p>
    <w:p w:rsidR="004D1482" w:rsidRPr="005E4788" w:rsidRDefault="004D1482" w:rsidP="00A168F5">
      <w:pPr>
        <w:pStyle w:val="Nadpis3"/>
      </w:pPr>
      <w:r w:rsidRPr="00020B19">
        <w:t>Úvodní ustanovení</w:t>
      </w:r>
      <w:r w:rsidR="00E72E06" w:rsidRPr="005E4788">
        <w:t xml:space="preserve"> </w:t>
      </w:r>
    </w:p>
    <w:p w:rsidR="00956203" w:rsidRDefault="00956203" w:rsidP="00F6056C">
      <w:pPr>
        <w:pStyle w:val="Zkladntextodsazen-slo"/>
      </w:pPr>
      <w:r>
        <w:t>Tato smlouva o dílo je uzavřena podle zákona č. 89/2012 Sb., občanský zákoník (dále jen „NOZ“).</w:t>
      </w:r>
    </w:p>
    <w:p w:rsidR="00777DA6" w:rsidRDefault="0001594F" w:rsidP="00F6056C">
      <w:pPr>
        <w:pStyle w:val="Zkladntextodsazen-slo"/>
      </w:pPr>
      <w:r w:rsidRPr="005E4788">
        <w:t>Smluvní strany prohlašují, že údaje uvedené v záhlaví této smlouvy odpovídají skutečnosti v době uzavření smlouvy. Změny údajů se zavazují bez zbytečného odkladu oznámit druhé smluvní straně.</w:t>
      </w:r>
    </w:p>
    <w:p w:rsidR="00A0115B" w:rsidRDefault="00A0115B" w:rsidP="00F6056C">
      <w:pPr>
        <w:pStyle w:val="Zkladntextodsazen-slo"/>
      </w:pPr>
      <w:r>
        <w:t>Zhotovitel prohlašuje, že je odborně způsobilý k zajištění předmětu této smlouvy.</w:t>
      </w:r>
    </w:p>
    <w:p w:rsidR="00A0115B" w:rsidRDefault="002F316B" w:rsidP="007E2DED">
      <w:pPr>
        <w:pStyle w:val="Zkladntextodsazen-slo"/>
      </w:pPr>
      <w:r>
        <w:t xml:space="preserve">Zhotovitel se zavazuje, že po celou dobu účinnosti této smlouvy bude mít účinnou pojistnou smlouvu pro případ způsobení </w:t>
      </w:r>
      <w:r w:rsidR="00080755">
        <w:t xml:space="preserve">újmy </w:t>
      </w:r>
      <w:r>
        <w:t>v souvislosti s výkonem předmětné smluvní činnosti ve výši ….. Kč</w:t>
      </w:r>
      <w:r w:rsidR="00731360">
        <w:t xml:space="preserve"> 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731360">
        <w:rPr>
          <w:rFonts w:ascii="Arial" w:hAnsi="Arial" w:cs="Arial"/>
          <w:b/>
          <w:i/>
          <w:sz w:val="20"/>
          <w:highlight w:val="yellow"/>
        </w:rPr>
        <w:t>, minimálně však</w:t>
      </w:r>
      <w:r w:rsidR="00845EA4">
        <w:rPr>
          <w:rFonts w:ascii="Arial" w:hAnsi="Arial" w:cs="Arial"/>
          <w:b/>
          <w:i/>
          <w:sz w:val="20"/>
          <w:highlight w:val="yellow"/>
        </w:rPr>
        <w:t xml:space="preserve"> 150 mi</w:t>
      </w:r>
      <w:r w:rsidR="00731360">
        <w:rPr>
          <w:rFonts w:ascii="Arial" w:hAnsi="Arial" w:cs="Arial"/>
          <w:b/>
          <w:i/>
          <w:sz w:val="20"/>
          <w:highlight w:val="yellow"/>
        </w:rPr>
        <w:t>l. Kč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)</w:t>
      </w:r>
      <w:r>
        <w:t>, kterou kdykoliv na požádání předloží</w:t>
      </w:r>
      <w:r w:rsidR="00E01EED">
        <w:t xml:space="preserve"> v originále</w:t>
      </w:r>
      <w:r>
        <w:t xml:space="preserve"> zástupci </w:t>
      </w:r>
      <w:r>
        <w:lastRenderedPageBreak/>
        <w:t>objednatele k nahlédnutí.</w:t>
      </w:r>
      <w:r w:rsidR="007F77B2">
        <w:t xml:space="preserve"> </w:t>
      </w:r>
      <w:r w:rsidR="007F77B2" w:rsidRPr="0070063D">
        <w:rPr>
          <w:i/>
          <w:iCs/>
        </w:rPr>
        <w:t xml:space="preserve">(V případě, že na realizaci předmětu této smlouvy se bude podílet více zhotovitelů společně, bude každý </w:t>
      </w:r>
      <w:r w:rsidR="0070063D" w:rsidRPr="0070063D">
        <w:rPr>
          <w:i/>
          <w:iCs/>
        </w:rPr>
        <w:t>společník</w:t>
      </w:r>
      <w:r w:rsidR="007F77B2" w:rsidRPr="0070063D">
        <w:rPr>
          <w:i/>
          <w:iCs/>
        </w:rPr>
        <w:t xml:space="preserve"> pojištěný za </w:t>
      </w:r>
      <w:r w:rsidR="00080755">
        <w:rPr>
          <w:i/>
          <w:iCs/>
        </w:rPr>
        <w:t>újmu</w:t>
      </w:r>
      <w:r w:rsidR="00080755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>způsobenou třetí osobě při plnění předmětu této smlouvy ve výši min.</w:t>
      </w:r>
      <w:r w:rsidR="0040795D" w:rsidRPr="0070063D">
        <w:rPr>
          <w:i/>
          <w:iCs/>
        </w:rPr>
        <w:t xml:space="preserve"> </w:t>
      </w:r>
      <w:r w:rsidR="009C18CC" w:rsidRPr="0070063D">
        <w:rPr>
          <w:i/>
          <w:iCs/>
        </w:rPr>
        <w:t>……….</w:t>
      </w:r>
      <w:r w:rsidR="007F77B2" w:rsidRPr="0070063D">
        <w:rPr>
          <w:i/>
          <w:iCs/>
        </w:rPr>
        <w:t>mil. Kč</w:t>
      </w:r>
      <w:r w:rsidR="00731360">
        <w:rPr>
          <w:i/>
          <w:iCs/>
        </w:rPr>
        <w:t xml:space="preserve"> 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731360">
        <w:rPr>
          <w:rFonts w:ascii="Arial" w:hAnsi="Arial" w:cs="Arial"/>
          <w:b/>
          <w:i/>
          <w:sz w:val="20"/>
          <w:highlight w:val="yellow"/>
        </w:rPr>
        <w:t>, minimálně vša</w:t>
      </w:r>
      <w:r w:rsidR="00845EA4">
        <w:rPr>
          <w:rFonts w:ascii="Arial" w:hAnsi="Arial" w:cs="Arial"/>
          <w:b/>
          <w:i/>
          <w:sz w:val="20"/>
          <w:highlight w:val="yellow"/>
        </w:rPr>
        <w:t>k 150 mi</w:t>
      </w:r>
      <w:r w:rsidR="00731360">
        <w:rPr>
          <w:rFonts w:ascii="Arial" w:hAnsi="Arial" w:cs="Arial"/>
          <w:b/>
          <w:i/>
          <w:sz w:val="20"/>
          <w:highlight w:val="yellow"/>
        </w:rPr>
        <w:t>l. Kč</w:t>
      </w:r>
      <w:r w:rsidR="00731360" w:rsidRPr="00731360">
        <w:rPr>
          <w:rFonts w:ascii="Arial" w:hAnsi="Arial" w:cs="Arial"/>
          <w:b/>
          <w:i/>
          <w:sz w:val="20"/>
          <w:highlight w:val="yellow"/>
        </w:rPr>
        <w:t>)</w:t>
      </w:r>
      <w:r w:rsidR="007F77B2" w:rsidRPr="0070063D">
        <w:rPr>
          <w:i/>
          <w:iCs/>
        </w:rPr>
        <w:t>. Tato povinnost bude splněna tím, že každý ze </w:t>
      </w:r>
      <w:r w:rsidR="004F59F6">
        <w:rPr>
          <w:i/>
          <w:iCs/>
        </w:rPr>
        <w:t>zhotovitelů</w:t>
      </w:r>
      <w:r w:rsidR="004F59F6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 xml:space="preserve">předloží kdykoli na požádání zástupci objednatele k nahlédnutí pojistnou smlouvu dle předchozí věty v plné výši a v originále samostatně, a nebo tak, že kterýkoliv ze </w:t>
      </w:r>
      <w:r w:rsidR="004F59F6">
        <w:rPr>
          <w:i/>
          <w:iCs/>
        </w:rPr>
        <w:t>zhotovitelů</w:t>
      </w:r>
      <w:r w:rsidR="004F59F6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 xml:space="preserve">doloží pojistnou smlouvu, ze které bude vyplývat, že pojištění je sjednáno i ve prospěch ostatních </w:t>
      </w:r>
      <w:r w:rsidR="0070063D" w:rsidRPr="0070063D">
        <w:rPr>
          <w:i/>
          <w:iCs/>
        </w:rPr>
        <w:t>společníků</w:t>
      </w:r>
      <w:r w:rsidR="007F77B2" w:rsidRPr="0070063D">
        <w:rPr>
          <w:i/>
          <w:iCs/>
        </w:rPr>
        <w:t xml:space="preserve">. - </w:t>
      </w:r>
      <w:r w:rsidR="007F77B2" w:rsidRPr="0070063D">
        <w:rPr>
          <w:sz w:val="18"/>
          <w:szCs w:val="18"/>
        </w:rPr>
        <w:t> Pozn.: Pokud bude tato smlouva uzavřena s</w:t>
      </w:r>
      <w:r w:rsidR="00956203">
        <w:rPr>
          <w:sz w:val="18"/>
          <w:szCs w:val="18"/>
        </w:rPr>
        <w:t xml:space="preserve"> jedním</w:t>
      </w:r>
      <w:r w:rsidR="007F77B2" w:rsidRPr="0070063D">
        <w:rPr>
          <w:sz w:val="18"/>
          <w:szCs w:val="18"/>
        </w:rPr>
        <w:t> dodavatelem, , bude před uzavřením této smlouvy odstavec v závorce vypuštěn</w:t>
      </w:r>
      <w:r w:rsidR="007F77B2" w:rsidRPr="0070063D">
        <w:rPr>
          <w:i/>
          <w:iCs/>
          <w:sz w:val="24"/>
          <w:szCs w:val="24"/>
        </w:rPr>
        <w:t>).</w:t>
      </w:r>
    </w:p>
    <w:p w:rsidR="002F316B" w:rsidRPr="004B5853" w:rsidRDefault="002F316B" w:rsidP="007E2DED">
      <w:pPr>
        <w:pStyle w:val="Zkladntextodsazen-slo"/>
      </w:pPr>
      <w:r>
        <w:t>Zhotovitel prohlašuje, že není nespolehlivým plátcem DPH a že v případě, že by se jím v průběhu trvání smluvního vztahu stal, tuto informaci neprodleně sdělí objednateli.</w:t>
      </w:r>
    </w:p>
    <w:p w:rsidR="007C45B6" w:rsidRPr="0003197E" w:rsidRDefault="007C45B6" w:rsidP="007E2DED">
      <w:pPr>
        <w:pStyle w:val="Zkladntextodsazen-slo"/>
      </w:pPr>
      <w:r>
        <w:t xml:space="preserve">Objednatel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</w:t>
      </w:r>
      <w:r w:rsidR="009242A9">
        <w:t xml:space="preserve">Objednatel </w:t>
      </w:r>
      <w:r>
        <w:t>je oprávněn poskytnout podlicenci k užití loga města třetí osobě.</w:t>
      </w:r>
    </w:p>
    <w:p w:rsidR="00956203" w:rsidRDefault="00C1271C" w:rsidP="007E2DED">
      <w:pPr>
        <w:pStyle w:val="Zkladntextodsazen-slo"/>
        <w:rPr>
          <w:i/>
        </w:rPr>
      </w:pPr>
      <w:r w:rsidRPr="009104D2">
        <w:t>Objednatel touto smlouvou poskytuje zhotoviteli bezúplatně nevýhradní oprávnění logo města v rámci realizace stavby „</w:t>
      </w:r>
      <w:r w:rsidR="007E2DED" w:rsidRPr="007E2DED">
        <w:t xml:space="preserve">Rekonstrukce </w:t>
      </w:r>
      <w:r w:rsidR="00FF5B97">
        <w:t>ul. Nádražní</w:t>
      </w:r>
      <w:r w:rsidRPr="009104D2">
        <w:t>“ užít pro účely dle obsahu této smlouvy</w:t>
      </w:r>
      <w:r w:rsidR="007E2DED">
        <w:t>.</w:t>
      </w:r>
      <w:r w:rsidRPr="00E41235">
        <w:rPr>
          <w:i/>
        </w:rPr>
        <w:t xml:space="preserve"> </w:t>
      </w:r>
      <w:r w:rsidRPr="00956203">
        <w:t>Zhotovitel oprávnění užít logo města za uvedeným účelem, uvedeným způsobem a v rozsahu dle této smlouvy přijímá.</w:t>
      </w:r>
    </w:p>
    <w:p w:rsidR="004B5853" w:rsidRPr="00956203" w:rsidRDefault="004B5853" w:rsidP="007E2DED">
      <w:pPr>
        <w:pStyle w:val="Zkladntextodsazen-slo"/>
        <w:rPr>
          <w:i/>
        </w:rPr>
      </w:pPr>
      <w:r>
        <w:t>Zhotovitel stavby, která je předmětem této smlouvy ani osoba s ním propojená, nesmí u této stavby provádět technický dozor.</w:t>
      </w:r>
    </w:p>
    <w:p w:rsidR="0001594F" w:rsidRDefault="0001594F" w:rsidP="007E2DED">
      <w:pPr>
        <w:pStyle w:val="Zkladntextodsazen-slo"/>
      </w:pPr>
      <w:r>
        <w:t xml:space="preserve">Účelem uzavření této smlouvy je </w:t>
      </w:r>
      <w:r w:rsidR="00FF5B97">
        <w:t>zajištění dodávky vody, obnova kanalizace, zajištění přepravy osob v centru města, bezpečný průjezd a průchod městem v ulici Nádražní obce Ostrava</w:t>
      </w:r>
      <w:r w:rsidR="007E2DED">
        <w:t>.</w:t>
      </w:r>
    </w:p>
    <w:p w:rsidR="006B5567" w:rsidRPr="007B0883" w:rsidRDefault="006B5567" w:rsidP="007E2DED">
      <w:pPr>
        <w:pStyle w:val="Zkladntextodsazen-slo"/>
      </w:pPr>
      <w:r w:rsidRPr="007B0883">
        <w:t>Strany prohlašují, že osoby podepisující tuto smlouvu jsou k tomuto úkonu oprávněny.</w:t>
      </w:r>
    </w:p>
    <w:p w:rsidR="00354A7E" w:rsidRDefault="00354A7E" w:rsidP="007B0883">
      <w:pPr>
        <w:pStyle w:val="Nadpis2"/>
      </w:pPr>
    </w:p>
    <w:p w:rsidR="00901D5B" w:rsidRDefault="00901D5B" w:rsidP="00A168F5">
      <w:pPr>
        <w:pStyle w:val="Nadpis3"/>
      </w:pPr>
      <w:r>
        <w:t>Předmět smlouvy</w:t>
      </w:r>
    </w:p>
    <w:p w:rsidR="009B5B4E" w:rsidRPr="00317D28" w:rsidRDefault="001C6486" w:rsidP="007E2DED">
      <w:pPr>
        <w:pStyle w:val="Zkladntextodsazen-slo"/>
      </w:pPr>
      <w:r w:rsidRPr="00317D28">
        <w:t xml:space="preserve">Zhotovitel se touto smlouvou zavazuje </w:t>
      </w:r>
      <w:r w:rsidR="00E41235">
        <w:t xml:space="preserve">provést dílo </w:t>
      </w:r>
      <w:r w:rsidR="007E2DED" w:rsidRPr="009104D2">
        <w:t>„</w:t>
      </w:r>
      <w:r w:rsidR="00534A4A">
        <w:rPr>
          <w:rFonts w:ascii="Arial" w:hAnsi="Arial" w:cs="Arial"/>
          <w:b/>
          <w:sz w:val="20"/>
          <w:szCs w:val="20"/>
        </w:rPr>
        <w:t xml:space="preserve">Rekonstrukce </w:t>
      </w:r>
      <w:r w:rsidR="00950460">
        <w:rPr>
          <w:rFonts w:ascii="Arial" w:hAnsi="Arial" w:cs="Arial"/>
          <w:b/>
          <w:sz w:val="20"/>
          <w:szCs w:val="20"/>
        </w:rPr>
        <w:t>ul. Nádražní</w:t>
      </w:r>
      <w:r w:rsidR="007E2DED" w:rsidRPr="009104D2">
        <w:t>“</w:t>
      </w:r>
      <w:r w:rsidRPr="00317D28">
        <w:t xml:space="preserve"> </w:t>
      </w:r>
      <w:r w:rsidR="00133196" w:rsidRPr="00317D28">
        <w:t xml:space="preserve">v k.ú. </w:t>
      </w:r>
      <w:r w:rsidR="00950460">
        <w:t>Moravská Ostrava</w:t>
      </w:r>
      <w:r w:rsidR="00133196" w:rsidRPr="00317D28">
        <w:t>, obec Ostrava</w:t>
      </w:r>
      <w:r w:rsidRPr="00317D28">
        <w:t xml:space="preserve"> (dále jen „stavba“ nebo „dílo“)</w:t>
      </w:r>
      <w:r w:rsidR="00E92AC7" w:rsidRPr="00317D28">
        <w:t>.</w:t>
      </w:r>
      <w:r w:rsidRPr="00317D28">
        <w:t xml:space="preserve"> </w:t>
      </w:r>
      <w:r w:rsidR="00E41235">
        <w:t>Zhotovitel</w:t>
      </w:r>
      <w:r w:rsidR="00E41235" w:rsidRPr="00317D28">
        <w:t xml:space="preserve"> </w:t>
      </w:r>
      <w:r w:rsidR="00E41235">
        <w:t xml:space="preserve">se zavazuje </w:t>
      </w:r>
      <w:r w:rsidR="00BD3D37">
        <w:t xml:space="preserve">provést dílo </w:t>
      </w:r>
      <w:r w:rsidR="00133196" w:rsidRPr="00317D28">
        <w:t xml:space="preserve">podle projektové dokumentace pro provádění stavby </w:t>
      </w:r>
      <w:r w:rsidR="00725BCD" w:rsidRPr="00317D28">
        <w:t>„</w:t>
      </w:r>
      <w:r w:rsidR="00534A4A">
        <w:rPr>
          <w:rFonts w:ascii="Arial" w:hAnsi="Arial" w:cs="Arial"/>
          <w:b/>
          <w:sz w:val="20"/>
          <w:szCs w:val="20"/>
        </w:rPr>
        <w:t xml:space="preserve">Rekonstrukce </w:t>
      </w:r>
      <w:r w:rsidR="00950460">
        <w:rPr>
          <w:rFonts w:ascii="Arial" w:hAnsi="Arial" w:cs="Arial"/>
          <w:b/>
          <w:sz w:val="20"/>
          <w:szCs w:val="20"/>
        </w:rPr>
        <w:t>ul. Nádražní</w:t>
      </w:r>
      <w:r w:rsidR="00534A4A" w:rsidRPr="00534A4A">
        <w:t xml:space="preserve">“ zpracované společností </w:t>
      </w:r>
      <w:r w:rsidR="009441D5" w:rsidRPr="009441D5">
        <w:t>Projekt 2010, s.r.o., se sídlem:  Ruská 43, 703 00 Ostrava-Vítkovice, č. zakázky 4</w:t>
      </w:r>
      <w:r w:rsidR="00950460">
        <w:t>3</w:t>
      </w:r>
      <w:r w:rsidR="009441D5" w:rsidRPr="009441D5">
        <w:t> 1</w:t>
      </w:r>
      <w:r w:rsidR="00950460">
        <w:t>69</w:t>
      </w:r>
      <w:r w:rsidR="009441D5" w:rsidRPr="009441D5">
        <w:t>, arch.č.</w:t>
      </w:r>
      <w:r w:rsidR="00E76EB6">
        <w:t xml:space="preserve"> </w:t>
      </w:r>
      <w:r w:rsidR="009441D5" w:rsidRPr="009441D5">
        <w:t>PRO-</w:t>
      </w:r>
      <w:r w:rsidR="00950460">
        <w:t>SP</w:t>
      </w:r>
      <w:r w:rsidR="009441D5" w:rsidRPr="009441D5">
        <w:t>-</w:t>
      </w:r>
      <w:r w:rsidR="00950460">
        <w:t>8745</w:t>
      </w:r>
      <w:r w:rsidR="004A46D1" w:rsidRPr="00317D28">
        <w:t xml:space="preserve">. </w:t>
      </w:r>
      <w:r w:rsidR="00BD3D37">
        <w:t>Zhotovitel se zavazuje</w:t>
      </w:r>
      <w:r w:rsidR="00C16CDA">
        <w:t xml:space="preserve"> při provádění díla</w:t>
      </w:r>
      <w:r w:rsidR="00BD3D37">
        <w:t xml:space="preserve"> dodržet </w:t>
      </w:r>
      <w:r w:rsidR="004A46D1" w:rsidRPr="00317D28">
        <w:t>podmínky</w:t>
      </w:r>
      <w:r w:rsidR="00C3039D" w:rsidRPr="00317D28">
        <w:t>, vyplývající:</w:t>
      </w:r>
    </w:p>
    <w:p w:rsidR="005247FB" w:rsidRPr="00317D28" w:rsidRDefault="005247FB" w:rsidP="00142D7D">
      <w:pPr>
        <w:pStyle w:val="Zkladntextodsazen-slo"/>
        <w:numPr>
          <w:ilvl w:val="0"/>
          <w:numId w:val="5"/>
        </w:numPr>
        <w:rPr>
          <w:color w:val="000000" w:themeColor="text1"/>
        </w:rPr>
      </w:pPr>
      <w:r w:rsidRPr="00317D28">
        <w:rPr>
          <w:color w:val="000000" w:themeColor="text1"/>
        </w:rPr>
        <w:t xml:space="preserve">ze stavebně správních rozhodnutí, tj. </w:t>
      </w:r>
    </w:p>
    <w:p w:rsidR="009441D5" w:rsidRDefault="009441D5" w:rsidP="00142D7D">
      <w:pPr>
        <w:pStyle w:val="Zkladntextodsazen-slo"/>
        <w:numPr>
          <w:ilvl w:val="0"/>
          <w:numId w:val="6"/>
        </w:numPr>
        <w:rPr>
          <w:color w:val="000000" w:themeColor="text1"/>
        </w:rPr>
      </w:pPr>
      <w:r w:rsidRPr="00611E9D">
        <w:rPr>
          <w:color w:val="000000" w:themeColor="text1"/>
        </w:rPr>
        <w:t xml:space="preserve">rozhodnutí č. </w:t>
      </w:r>
      <w:r w:rsidR="00950460">
        <w:rPr>
          <w:color w:val="000000" w:themeColor="text1"/>
        </w:rPr>
        <w:t>551</w:t>
      </w:r>
      <w:r w:rsidRPr="00611E9D">
        <w:rPr>
          <w:color w:val="000000" w:themeColor="text1"/>
        </w:rPr>
        <w:t>/1</w:t>
      </w:r>
      <w:r>
        <w:rPr>
          <w:color w:val="000000" w:themeColor="text1"/>
        </w:rPr>
        <w:t>4</w:t>
      </w:r>
      <w:r w:rsidRPr="00611E9D">
        <w:rPr>
          <w:color w:val="000000" w:themeColor="text1"/>
        </w:rPr>
        <w:t xml:space="preserve">/VH </w:t>
      </w:r>
      <w:r w:rsidR="00950460">
        <w:rPr>
          <w:color w:val="000000" w:themeColor="text1"/>
        </w:rPr>
        <w:t>o povolení k nakládání s vodami</w:t>
      </w:r>
      <w:r w:rsidRPr="00611E9D">
        <w:rPr>
          <w:color w:val="000000" w:themeColor="text1"/>
        </w:rPr>
        <w:t xml:space="preserve"> pod č.j. </w:t>
      </w:r>
      <w:r>
        <w:rPr>
          <w:rFonts w:ascii="Times-Roman" w:hAnsi="Times-Roman" w:cs="Times-Roman"/>
        </w:rPr>
        <w:t>SMO/</w:t>
      </w:r>
      <w:r w:rsidR="00950460">
        <w:rPr>
          <w:rFonts w:ascii="Times-Roman" w:hAnsi="Times-Roman" w:cs="Times-Roman"/>
        </w:rPr>
        <w:t>248464</w:t>
      </w:r>
      <w:r>
        <w:rPr>
          <w:rFonts w:ascii="Times-Roman" w:hAnsi="Times-Roman" w:cs="Times-Roman"/>
        </w:rPr>
        <w:t>/14/OŽP/</w:t>
      </w:r>
      <w:r w:rsidR="00950460">
        <w:rPr>
          <w:rFonts w:ascii="Times-Roman" w:hAnsi="Times-Roman" w:cs="Times-Roman"/>
        </w:rPr>
        <w:t>Bl</w:t>
      </w:r>
      <w:r w:rsidRPr="00611E9D">
        <w:rPr>
          <w:color w:val="000000" w:themeColor="text1"/>
        </w:rPr>
        <w:t xml:space="preserve">, spis.zn. </w:t>
      </w:r>
      <w:r>
        <w:rPr>
          <w:rFonts w:ascii="Times-Roman" w:hAnsi="Times-Roman" w:cs="Times-Roman"/>
        </w:rPr>
        <w:t>S-SMO/</w:t>
      </w:r>
      <w:r w:rsidR="00950460">
        <w:rPr>
          <w:rFonts w:ascii="Times-Roman" w:hAnsi="Times-Roman" w:cs="Times-Roman"/>
        </w:rPr>
        <w:t>191144</w:t>
      </w:r>
      <w:r>
        <w:rPr>
          <w:rFonts w:ascii="Times-Roman" w:hAnsi="Times-Roman" w:cs="Times-Roman"/>
        </w:rPr>
        <w:t>/1</w:t>
      </w:r>
      <w:r w:rsidR="00950460">
        <w:rPr>
          <w:rFonts w:ascii="Times-Roman" w:hAnsi="Times-Roman" w:cs="Times-Roman"/>
        </w:rPr>
        <w:t>4</w:t>
      </w:r>
      <w:r>
        <w:rPr>
          <w:rFonts w:ascii="Times-Roman" w:hAnsi="Times-Roman" w:cs="Times-Roman"/>
        </w:rPr>
        <w:t>/OŽP/</w:t>
      </w:r>
      <w:r w:rsidR="00950460">
        <w:rPr>
          <w:rFonts w:ascii="Times-Roman" w:hAnsi="Times-Roman" w:cs="Times-Roman"/>
        </w:rPr>
        <w:t>8</w:t>
      </w:r>
      <w:r w:rsidRPr="00611E9D">
        <w:rPr>
          <w:color w:val="000000" w:themeColor="text1"/>
        </w:rPr>
        <w:t xml:space="preserve"> ze dne </w:t>
      </w:r>
      <w:r w:rsidR="00950460">
        <w:rPr>
          <w:color w:val="000000" w:themeColor="text1"/>
        </w:rPr>
        <w:t>8</w:t>
      </w:r>
      <w:r w:rsidRPr="00611E9D">
        <w:rPr>
          <w:color w:val="000000" w:themeColor="text1"/>
        </w:rPr>
        <w:t>.</w:t>
      </w:r>
      <w:r w:rsidR="00950460">
        <w:rPr>
          <w:color w:val="000000" w:themeColor="text1"/>
        </w:rPr>
        <w:t>7</w:t>
      </w:r>
      <w:r w:rsidRPr="00611E9D">
        <w:rPr>
          <w:color w:val="000000" w:themeColor="text1"/>
        </w:rPr>
        <w:t>.201</w:t>
      </w:r>
      <w:r>
        <w:rPr>
          <w:color w:val="000000" w:themeColor="text1"/>
        </w:rPr>
        <w:t>4</w:t>
      </w:r>
      <w:r w:rsidRPr="00611E9D">
        <w:rPr>
          <w:color w:val="000000" w:themeColor="text1"/>
        </w:rPr>
        <w:t>, vydané Magistrátem města Ostrava, odborem ochrany životního prostředí,</w:t>
      </w:r>
    </w:p>
    <w:p w:rsidR="009441D5" w:rsidRDefault="009441D5" w:rsidP="00142D7D">
      <w:pPr>
        <w:pStyle w:val="Zkladntextodsazen-slo"/>
        <w:numPr>
          <w:ilvl w:val="0"/>
          <w:numId w:val="6"/>
        </w:numPr>
        <w:rPr>
          <w:color w:val="000000" w:themeColor="text1"/>
        </w:rPr>
      </w:pPr>
      <w:r w:rsidRPr="00611E9D">
        <w:rPr>
          <w:color w:val="000000" w:themeColor="text1"/>
        </w:rPr>
        <w:t xml:space="preserve">rozhodnutí č. </w:t>
      </w:r>
      <w:r w:rsidR="00950460">
        <w:rPr>
          <w:color w:val="000000" w:themeColor="text1"/>
        </w:rPr>
        <w:t>550</w:t>
      </w:r>
      <w:r w:rsidRPr="00611E9D">
        <w:rPr>
          <w:color w:val="000000" w:themeColor="text1"/>
        </w:rPr>
        <w:t>/</w:t>
      </w:r>
      <w:r w:rsidR="00950460">
        <w:rPr>
          <w:color w:val="000000" w:themeColor="text1"/>
        </w:rPr>
        <w:t>14</w:t>
      </w:r>
      <w:r w:rsidRPr="00611E9D">
        <w:rPr>
          <w:color w:val="000000" w:themeColor="text1"/>
        </w:rPr>
        <w:t>/VH</w:t>
      </w:r>
      <w:r w:rsidR="00950460">
        <w:rPr>
          <w:color w:val="000000" w:themeColor="text1"/>
        </w:rPr>
        <w:t>/ÚR</w:t>
      </w:r>
      <w:r w:rsidRPr="00611E9D">
        <w:rPr>
          <w:color w:val="000000" w:themeColor="text1"/>
        </w:rPr>
        <w:t xml:space="preserve"> o povolení </w:t>
      </w:r>
      <w:r w:rsidR="00950460">
        <w:rPr>
          <w:color w:val="000000" w:themeColor="text1"/>
        </w:rPr>
        <w:t xml:space="preserve">odstranění stavby vodního díla, o umístění </w:t>
      </w:r>
      <w:r>
        <w:rPr>
          <w:color w:val="000000" w:themeColor="text1"/>
        </w:rPr>
        <w:t xml:space="preserve">stavby </w:t>
      </w:r>
      <w:r w:rsidRPr="00611E9D">
        <w:rPr>
          <w:color w:val="000000" w:themeColor="text1"/>
        </w:rPr>
        <w:t>vodního díla</w:t>
      </w:r>
      <w:r>
        <w:rPr>
          <w:color w:val="000000" w:themeColor="text1"/>
        </w:rPr>
        <w:t xml:space="preserve"> a </w:t>
      </w:r>
      <w:r w:rsidR="00950460">
        <w:rPr>
          <w:color w:val="000000" w:themeColor="text1"/>
        </w:rPr>
        <w:t xml:space="preserve">o </w:t>
      </w:r>
      <w:r w:rsidR="0000268D">
        <w:rPr>
          <w:color w:val="000000" w:themeColor="text1"/>
        </w:rPr>
        <w:t xml:space="preserve">povolení vodního díla a </w:t>
      </w:r>
      <w:r>
        <w:rPr>
          <w:color w:val="000000" w:themeColor="text1"/>
        </w:rPr>
        <w:t>veřejná vyhláška</w:t>
      </w:r>
      <w:r w:rsidRPr="00611E9D">
        <w:rPr>
          <w:color w:val="000000" w:themeColor="text1"/>
        </w:rPr>
        <w:t xml:space="preserve"> pod č.j. </w:t>
      </w:r>
      <w:r>
        <w:rPr>
          <w:rFonts w:ascii="Times-Roman" w:hAnsi="Times-Roman" w:cs="Times-Roman"/>
        </w:rPr>
        <w:t>SMO/</w:t>
      </w:r>
      <w:r w:rsidR="0000268D">
        <w:rPr>
          <w:rFonts w:ascii="Times-Roman" w:hAnsi="Times-Roman" w:cs="Times-Roman"/>
        </w:rPr>
        <w:t>234595</w:t>
      </w:r>
      <w:r>
        <w:rPr>
          <w:rFonts w:ascii="Times-Roman" w:hAnsi="Times-Roman" w:cs="Times-Roman"/>
        </w:rPr>
        <w:t>/</w:t>
      </w:r>
      <w:r w:rsidR="0000268D">
        <w:rPr>
          <w:rFonts w:ascii="Times-Roman" w:hAnsi="Times-Roman" w:cs="Times-Roman"/>
        </w:rPr>
        <w:t>14</w:t>
      </w:r>
      <w:r>
        <w:rPr>
          <w:rFonts w:ascii="Times-Roman" w:hAnsi="Times-Roman" w:cs="Times-Roman"/>
        </w:rPr>
        <w:t>/</w:t>
      </w:r>
      <w:r w:rsidR="0000268D">
        <w:rPr>
          <w:rFonts w:ascii="Times-Roman" w:hAnsi="Times-Roman" w:cs="Times-Roman"/>
        </w:rPr>
        <w:t>OŽP</w:t>
      </w:r>
      <w:r>
        <w:rPr>
          <w:rFonts w:ascii="Times-Roman" w:hAnsi="Times-Roman" w:cs="Times-Roman"/>
        </w:rPr>
        <w:t>/</w:t>
      </w:r>
      <w:r w:rsidR="0000268D">
        <w:rPr>
          <w:rFonts w:ascii="Times-Roman" w:hAnsi="Times-Roman" w:cs="Times-Roman"/>
        </w:rPr>
        <w:t xml:space="preserve">Bl, </w:t>
      </w:r>
      <w:r w:rsidR="0000268D" w:rsidRPr="00611E9D">
        <w:rPr>
          <w:color w:val="000000" w:themeColor="text1"/>
        </w:rPr>
        <w:t xml:space="preserve">spis.zn. </w:t>
      </w:r>
      <w:r w:rsidR="0000268D">
        <w:rPr>
          <w:rFonts w:ascii="Times-Roman" w:hAnsi="Times-Roman" w:cs="Times-Roman"/>
        </w:rPr>
        <w:t>S-SMO/061197/14/OŽP/20</w:t>
      </w:r>
      <w:r w:rsidRPr="00611E9D">
        <w:rPr>
          <w:color w:val="000000" w:themeColor="text1"/>
        </w:rPr>
        <w:t xml:space="preserve"> ze dne </w:t>
      </w:r>
      <w:r w:rsidR="0000268D">
        <w:rPr>
          <w:color w:val="000000" w:themeColor="text1"/>
        </w:rPr>
        <w:t>3</w:t>
      </w:r>
      <w:r w:rsidRPr="00611E9D">
        <w:rPr>
          <w:color w:val="000000" w:themeColor="text1"/>
        </w:rPr>
        <w:t>.</w:t>
      </w:r>
      <w:r w:rsidR="0000268D">
        <w:rPr>
          <w:color w:val="000000" w:themeColor="text1"/>
        </w:rPr>
        <w:t>7</w:t>
      </w:r>
      <w:r w:rsidRPr="00611E9D">
        <w:rPr>
          <w:color w:val="000000" w:themeColor="text1"/>
        </w:rPr>
        <w:t>.20</w:t>
      </w:r>
      <w:r w:rsidR="0000268D">
        <w:rPr>
          <w:color w:val="000000" w:themeColor="text1"/>
        </w:rPr>
        <w:t>14</w:t>
      </w:r>
      <w:r w:rsidRPr="00611E9D">
        <w:rPr>
          <w:color w:val="000000" w:themeColor="text1"/>
        </w:rPr>
        <w:t>, vydané Magistrátem města Ostrava, odborem ochrany životního prostředí,</w:t>
      </w:r>
    </w:p>
    <w:p w:rsidR="004238A5" w:rsidRDefault="00AF7C9E" w:rsidP="00142D7D">
      <w:pPr>
        <w:pStyle w:val="Zkladntextodsazen-slo"/>
        <w:numPr>
          <w:ilvl w:val="0"/>
          <w:numId w:val="6"/>
        </w:numPr>
        <w:rPr>
          <w:color w:val="000000" w:themeColor="text1"/>
        </w:rPr>
      </w:pPr>
      <w:r w:rsidRPr="00317D28">
        <w:rPr>
          <w:color w:val="000000" w:themeColor="text1"/>
        </w:rPr>
        <w:t xml:space="preserve">rozhodnutí drážního úřadu </w:t>
      </w:r>
      <w:r w:rsidR="00F40EB5">
        <w:rPr>
          <w:color w:val="000000" w:themeColor="text1"/>
        </w:rPr>
        <w:t xml:space="preserve">(stavební povolení) </w:t>
      </w:r>
      <w:r w:rsidRPr="00317D28">
        <w:rPr>
          <w:color w:val="000000" w:themeColor="text1"/>
        </w:rPr>
        <w:t>č.j. DUCR-</w:t>
      </w:r>
      <w:r>
        <w:rPr>
          <w:color w:val="000000" w:themeColor="text1"/>
        </w:rPr>
        <w:t>44896</w:t>
      </w:r>
      <w:r w:rsidRPr="00317D28">
        <w:rPr>
          <w:color w:val="000000" w:themeColor="text1"/>
        </w:rPr>
        <w:t>/1</w:t>
      </w:r>
      <w:r>
        <w:rPr>
          <w:color w:val="000000" w:themeColor="text1"/>
        </w:rPr>
        <w:t>4</w:t>
      </w:r>
      <w:r w:rsidRPr="00317D28">
        <w:rPr>
          <w:color w:val="000000" w:themeColor="text1"/>
        </w:rPr>
        <w:t>/</w:t>
      </w:r>
      <w:r>
        <w:rPr>
          <w:color w:val="000000" w:themeColor="text1"/>
        </w:rPr>
        <w:t>F</w:t>
      </w:r>
      <w:r w:rsidRPr="00317D28">
        <w:rPr>
          <w:color w:val="000000" w:themeColor="text1"/>
        </w:rPr>
        <w:t>m, spis.zn. MO-SDO</w:t>
      </w:r>
      <w:r>
        <w:rPr>
          <w:color w:val="000000" w:themeColor="text1"/>
        </w:rPr>
        <w:t>0292</w:t>
      </w:r>
      <w:r w:rsidRPr="00317D28">
        <w:rPr>
          <w:color w:val="000000" w:themeColor="text1"/>
        </w:rPr>
        <w:t>/1</w:t>
      </w:r>
      <w:r>
        <w:rPr>
          <w:color w:val="000000" w:themeColor="text1"/>
        </w:rPr>
        <w:t>4</w:t>
      </w:r>
      <w:r w:rsidRPr="00317D28">
        <w:rPr>
          <w:color w:val="000000" w:themeColor="text1"/>
        </w:rPr>
        <w:t>-</w:t>
      </w:r>
      <w:r>
        <w:rPr>
          <w:color w:val="000000" w:themeColor="text1"/>
        </w:rPr>
        <w:t>6</w:t>
      </w:r>
      <w:r w:rsidRPr="00317D28">
        <w:rPr>
          <w:color w:val="000000" w:themeColor="text1"/>
        </w:rPr>
        <w:t>/</w:t>
      </w:r>
      <w:r>
        <w:rPr>
          <w:color w:val="000000" w:themeColor="text1"/>
        </w:rPr>
        <w:t>F</w:t>
      </w:r>
      <w:r w:rsidRPr="00317D28">
        <w:rPr>
          <w:color w:val="000000" w:themeColor="text1"/>
        </w:rPr>
        <w:t>m ze dne 0</w:t>
      </w:r>
      <w:r>
        <w:rPr>
          <w:color w:val="000000" w:themeColor="text1"/>
        </w:rPr>
        <w:t>8</w:t>
      </w:r>
      <w:r w:rsidRPr="00317D28">
        <w:rPr>
          <w:color w:val="000000" w:themeColor="text1"/>
        </w:rPr>
        <w:t>.08.201</w:t>
      </w:r>
      <w:r>
        <w:rPr>
          <w:color w:val="000000" w:themeColor="text1"/>
        </w:rPr>
        <w:t>4</w:t>
      </w:r>
      <w:r w:rsidRPr="00317D28">
        <w:rPr>
          <w:color w:val="000000" w:themeColor="text1"/>
        </w:rPr>
        <w:t>, vydané Drážním úřadem, sekce stavební, oblast Olomouc,</w:t>
      </w:r>
    </w:p>
    <w:p w:rsidR="00AF7C9E" w:rsidRDefault="00F40EB5" w:rsidP="00142D7D">
      <w:pPr>
        <w:pStyle w:val="Zkladntextodsazen-slo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územní rozhodnutí č. 50/2014 (rozhodnutí o umístění stavby) </w:t>
      </w:r>
      <w:r w:rsidRPr="00611E9D">
        <w:rPr>
          <w:color w:val="000000" w:themeColor="text1"/>
        </w:rPr>
        <w:t xml:space="preserve">pod č.j. </w:t>
      </w:r>
      <w:r>
        <w:rPr>
          <w:rFonts w:ascii="Times-Roman" w:hAnsi="Times-Roman" w:cs="Times-Roman"/>
        </w:rPr>
        <w:t xml:space="preserve">SMO/121672/14/Správ./Král, </w:t>
      </w:r>
      <w:r w:rsidRPr="00611E9D">
        <w:rPr>
          <w:color w:val="000000" w:themeColor="text1"/>
        </w:rPr>
        <w:t xml:space="preserve">spis.zn. </w:t>
      </w:r>
      <w:r>
        <w:rPr>
          <w:rFonts w:ascii="Times-Roman" w:hAnsi="Times-Roman" w:cs="Times-Roman"/>
        </w:rPr>
        <w:t>S-SMO/447858/13/Správ</w:t>
      </w:r>
      <w:r w:rsidRPr="00611E9D">
        <w:rPr>
          <w:color w:val="000000" w:themeColor="text1"/>
        </w:rPr>
        <w:t xml:space="preserve"> ze dne </w:t>
      </w:r>
      <w:r>
        <w:rPr>
          <w:color w:val="000000" w:themeColor="text1"/>
        </w:rPr>
        <w:t>4</w:t>
      </w:r>
      <w:r w:rsidRPr="00611E9D">
        <w:rPr>
          <w:color w:val="000000" w:themeColor="text1"/>
        </w:rPr>
        <w:t>.</w:t>
      </w:r>
      <w:r>
        <w:rPr>
          <w:color w:val="000000" w:themeColor="text1"/>
        </w:rPr>
        <w:t>4</w:t>
      </w:r>
      <w:r w:rsidRPr="00611E9D">
        <w:rPr>
          <w:color w:val="000000" w:themeColor="text1"/>
        </w:rPr>
        <w:t>.20</w:t>
      </w:r>
      <w:r>
        <w:rPr>
          <w:color w:val="000000" w:themeColor="text1"/>
        </w:rPr>
        <w:t>14</w:t>
      </w:r>
      <w:r w:rsidRPr="00611E9D">
        <w:rPr>
          <w:color w:val="000000" w:themeColor="text1"/>
        </w:rPr>
        <w:t xml:space="preserve">, vydané Magistrátem města Ostrava, odborem </w:t>
      </w:r>
      <w:r>
        <w:rPr>
          <w:color w:val="000000" w:themeColor="text1"/>
        </w:rPr>
        <w:t>stavebně správním</w:t>
      </w:r>
      <w:r w:rsidRPr="00611E9D">
        <w:rPr>
          <w:color w:val="000000" w:themeColor="text1"/>
        </w:rPr>
        <w:t>,</w:t>
      </w:r>
    </w:p>
    <w:p w:rsidR="00915AE5" w:rsidRDefault="00915AE5" w:rsidP="00142D7D">
      <w:pPr>
        <w:pStyle w:val="Zkladntextodsazen-slo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rozhodnutí – stavební povolení (Rekonstrukce ul. Nádražní – SO101, SO102</w:t>
      </w:r>
      <w:r w:rsidR="00880484">
        <w:rPr>
          <w:color w:val="000000" w:themeColor="text1"/>
        </w:rPr>
        <w:t xml:space="preserve"> – komunikace, chodníky</w:t>
      </w:r>
      <w:bookmarkStart w:id="0" w:name="_GoBack"/>
      <w:bookmarkEnd w:id="0"/>
      <w:r>
        <w:rPr>
          <w:color w:val="000000" w:themeColor="text1"/>
        </w:rPr>
        <w:t xml:space="preserve">) </w:t>
      </w:r>
      <w:r w:rsidRPr="00611E9D">
        <w:rPr>
          <w:color w:val="000000" w:themeColor="text1"/>
        </w:rPr>
        <w:t xml:space="preserve">pod č.j. </w:t>
      </w:r>
      <w:r>
        <w:rPr>
          <w:rFonts w:ascii="Times-Roman" w:hAnsi="Times-Roman" w:cs="Times-Roman"/>
        </w:rPr>
        <w:t xml:space="preserve">MOaP/54368/14/OSŘP1/Lin, </w:t>
      </w:r>
      <w:r w:rsidRPr="00611E9D">
        <w:rPr>
          <w:color w:val="000000" w:themeColor="text1"/>
        </w:rPr>
        <w:t xml:space="preserve">spis.zn. </w:t>
      </w:r>
      <w:r>
        <w:rPr>
          <w:rFonts w:ascii="Times-Roman" w:hAnsi="Times-Roman" w:cs="Times-Roman"/>
        </w:rPr>
        <w:t>S-MOaP/39841/14</w:t>
      </w:r>
      <w:r w:rsidRPr="00611E9D">
        <w:rPr>
          <w:color w:val="000000" w:themeColor="text1"/>
        </w:rPr>
        <w:t xml:space="preserve"> ze dne </w:t>
      </w:r>
      <w:r>
        <w:rPr>
          <w:color w:val="000000" w:themeColor="text1"/>
        </w:rPr>
        <w:t>5</w:t>
      </w:r>
      <w:r w:rsidRPr="00611E9D">
        <w:rPr>
          <w:color w:val="000000" w:themeColor="text1"/>
        </w:rPr>
        <w:t>.</w:t>
      </w:r>
      <w:r>
        <w:rPr>
          <w:color w:val="000000" w:themeColor="text1"/>
        </w:rPr>
        <w:t>9</w:t>
      </w:r>
      <w:r w:rsidRPr="00611E9D">
        <w:rPr>
          <w:color w:val="000000" w:themeColor="text1"/>
        </w:rPr>
        <w:t>.20</w:t>
      </w:r>
      <w:r>
        <w:rPr>
          <w:color w:val="000000" w:themeColor="text1"/>
        </w:rPr>
        <w:t>14</w:t>
      </w:r>
      <w:r w:rsidRPr="00611E9D">
        <w:rPr>
          <w:color w:val="000000" w:themeColor="text1"/>
        </w:rPr>
        <w:t xml:space="preserve">, vydané </w:t>
      </w:r>
      <w:r>
        <w:rPr>
          <w:color w:val="000000" w:themeColor="text1"/>
        </w:rPr>
        <w:t>Úřadem městského obvodu Moravská Ostrava a Přívoz</w:t>
      </w:r>
      <w:r w:rsidRPr="00611E9D">
        <w:rPr>
          <w:color w:val="000000" w:themeColor="text1"/>
        </w:rPr>
        <w:t xml:space="preserve">, odborem </w:t>
      </w:r>
      <w:r>
        <w:rPr>
          <w:color w:val="000000" w:themeColor="text1"/>
        </w:rPr>
        <w:t>stavebního řádu a přestupků</w:t>
      </w:r>
      <w:r w:rsidRPr="00611E9D">
        <w:rPr>
          <w:color w:val="000000" w:themeColor="text1"/>
        </w:rPr>
        <w:t>,</w:t>
      </w:r>
    </w:p>
    <w:p w:rsidR="00F40EB5" w:rsidRDefault="00915AE5" w:rsidP="00142D7D">
      <w:pPr>
        <w:pStyle w:val="Zkladntextodsazen-slo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stavební povolení (Rekonstrukce ul. Nádražní v Ostravě – SO102.3 Křižovatka s ulicí Českobratrská) </w:t>
      </w:r>
      <w:r w:rsidRPr="00611E9D">
        <w:rPr>
          <w:color w:val="000000" w:themeColor="text1"/>
        </w:rPr>
        <w:t xml:space="preserve">pod č.j. </w:t>
      </w:r>
      <w:r>
        <w:rPr>
          <w:rFonts w:ascii="Times-Roman" w:hAnsi="Times-Roman" w:cs="Times-Roman"/>
        </w:rPr>
        <w:t xml:space="preserve">SMO/300098/14/OD/Bře, </w:t>
      </w:r>
      <w:r w:rsidRPr="00611E9D">
        <w:rPr>
          <w:color w:val="000000" w:themeColor="text1"/>
        </w:rPr>
        <w:t xml:space="preserve">spis.zn. </w:t>
      </w:r>
      <w:r>
        <w:rPr>
          <w:rFonts w:ascii="Times-Roman" w:hAnsi="Times-Roman" w:cs="Times-Roman"/>
        </w:rPr>
        <w:t>S-SMO/224771/14/OD/4</w:t>
      </w:r>
      <w:r w:rsidRPr="00611E9D">
        <w:rPr>
          <w:color w:val="000000" w:themeColor="text1"/>
        </w:rPr>
        <w:t xml:space="preserve"> ze dne </w:t>
      </w:r>
      <w:r>
        <w:rPr>
          <w:color w:val="000000" w:themeColor="text1"/>
        </w:rPr>
        <w:t>21</w:t>
      </w:r>
      <w:r w:rsidRPr="00611E9D">
        <w:rPr>
          <w:color w:val="000000" w:themeColor="text1"/>
        </w:rPr>
        <w:t>.</w:t>
      </w:r>
      <w:r>
        <w:rPr>
          <w:color w:val="000000" w:themeColor="text1"/>
        </w:rPr>
        <w:t>8</w:t>
      </w:r>
      <w:r w:rsidRPr="00611E9D">
        <w:rPr>
          <w:color w:val="000000" w:themeColor="text1"/>
        </w:rPr>
        <w:t>.20</w:t>
      </w:r>
      <w:r>
        <w:rPr>
          <w:color w:val="000000" w:themeColor="text1"/>
        </w:rPr>
        <w:t>14</w:t>
      </w:r>
      <w:r w:rsidRPr="00611E9D">
        <w:rPr>
          <w:color w:val="000000" w:themeColor="text1"/>
        </w:rPr>
        <w:t xml:space="preserve">, vydané Magistrátem města Ostrava, odborem </w:t>
      </w:r>
      <w:r>
        <w:rPr>
          <w:color w:val="000000" w:themeColor="text1"/>
        </w:rPr>
        <w:t>dopravy</w:t>
      </w:r>
      <w:r w:rsidRPr="00611E9D">
        <w:rPr>
          <w:color w:val="000000" w:themeColor="text1"/>
        </w:rPr>
        <w:t>,</w:t>
      </w:r>
      <w:r w:rsidR="00F40EB5">
        <w:rPr>
          <w:color w:val="000000" w:themeColor="text1"/>
        </w:rPr>
        <w:t xml:space="preserve"> </w:t>
      </w:r>
    </w:p>
    <w:p w:rsidR="00F40EB5" w:rsidRDefault="000F29BB" w:rsidP="00142D7D">
      <w:pPr>
        <w:pStyle w:val="Zkladntextodsazen-slo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rozhodnutí (územní rozhodnutí) </w:t>
      </w:r>
      <w:r w:rsidRPr="00611E9D">
        <w:rPr>
          <w:color w:val="000000" w:themeColor="text1"/>
        </w:rPr>
        <w:t xml:space="preserve">pod č.j. </w:t>
      </w:r>
      <w:r>
        <w:rPr>
          <w:rFonts w:ascii="Times-Roman" w:hAnsi="Times-Roman" w:cs="Times-Roman"/>
        </w:rPr>
        <w:t xml:space="preserve">MOaP/43210/14/OSŘP1/Šp, </w:t>
      </w:r>
      <w:r w:rsidRPr="00611E9D">
        <w:rPr>
          <w:color w:val="000000" w:themeColor="text1"/>
        </w:rPr>
        <w:t xml:space="preserve">spis.zn. </w:t>
      </w:r>
      <w:r>
        <w:rPr>
          <w:rFonts w:ascii="Times-Roman" w:hAnsi="Times-Roman" w:cs="Times-Roman"/>
        </w:rPr>
        <w:t>S-MOaP/33704/14</w:t>
      </w:r>
      <w:r w:rsidRPr="00611E9D">
        <w:rPr>
          <w:color w:val="000000" w:themeColor="text1"/>
        </w:rPr>
        <w:t xml:space="preserve"> ze dne </w:t>
      </w:r>
      <w:r>
        <w:rPr>
          <w:color w:val="000000" w:themeColor="text1"/>
        </w:rPr>
        <w:t>4</w:t>
      </w:r>
      <w:r w:rsidRPr="00611E9D">
        <w:rPr>
          <w:color w:val="000000" w:themeColor="text1"/>
        </w:rPr>
        <w:t>.</w:t>
      </w:r>
      <w:r>
        <w:rPr>
          <w:color w:val="000000" w:themeColor="text1"/>
        </w:rPr>
        <w:t>7</w:t>
      </w:r>
      <w:r w:rsidRPr="00611E9D">
        <w:rPr>
          <w:color w:val="000000" w:themeColor="text1"/>
        </w:rPr>
        <w:t>.20</w:t>
      </w:r>
      <w:r>
        <w:rPr>
          <w:color w:val="000000" w:themeColor="text1"/>
        </w:rPr>
        <w:t>14</w:t>
      </w:r>
      <w:r w:rsidRPr="00611E9D">
        <w:rPr>
          <w:color w:val="000000" w:themeColor="text1"/>
        </w:rPr>
        <w:t xml:space="preserve">, vydané </w:t>
      </w:r>
      <w:r>
        <w:rPr>
          <w:color w:val="000000" w:themeColor="text1"/>
        </w:rPr>
        <w:t>Úřadem městského obvodu Moravská Ostrava a Přívoz</w:t>
      </w:r>
      <w:r w:rsidRPr="00611E9D">
        <w:rPr>
          <w:color w:val="000000" w:themeColor="text1"/>
        </w:rPr>
        <w:t xml:space="preserve">, odborem </w:t>
      </w:r>
      <w:r>
        <w:rPr>
          <w:color w:val="000000" w:themeColor="text1"/>
        </w:rPr>
        <w:t>stavebního řádu a přestupků</w:t>
      </w:r>
      <w:r w:rsidRPr="00611E9D">
        <w:rPr>
          <w:color w:val="000000" w:themeColor="text1"/>
        </w:rPr>
        <w:t>,</w:t>
      </w:r>
    </w:p>
    <w:p w:rsidR="000F29BB" w:rsidRPr="009441D5" w:rsidRDefault="000F29BB" w:rsidP="00142D7D">
      <w:pPr>
        <w:pStyle w:val="Zkladntextodsazen-slo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územní souhlas </w:t>
      </w:r>
      <w:r w:rsidRPr="00611E9D">
        <w:rPr>
          <w:color w:val="000000" w:themeColor="text1"/>
        </w:rPr>
        <w:t xml:space="preserve">pod č.j. </w:t>
      </w:r>
      <w:r>
        <w:rPr>
          <w:rFonts w:ascii="Times-Roman" w:hAnsi="Times-Roman" w:cs="Times-Roman"/>
        </w:rPr>
        <w:t xml:space="preserve">MOaP/26396/14/OSŘP1/Hr, </w:t>
      </w:r>
      <w:r w:rsidRPr="00611E9D">
        <w:rPr>
          <w:color w:val="000000" w:themeColor="text1"/>
        </w:rPr>
        <w:t xml:space="preserve">spis.zn. </w:t>
      </w:r>
      <w:r>
        <w:rPr>
          <w:rFonts w:ascii="Times-Roman" w:hAnsi="Times-Roman" w:cs="Times-Roman"/>
        </w:rPr>
        <w:t>S-MOaP/24772/14</w:t>
      </w:r>
      <w:r w:rsidRPr="00611E9D">
        <w:rPr>
          <w:color w:val="000000" w:themeColor="text1"/>
        </w:rPr>
        <w:t xml:space="preserve"> ze dne </w:t>
      </w:r>
      <w:r>
        <w:rPr>
          <w:color w:val="000000" w:themeColor="text1"/>
        </w:rPr>
        <w:t>14</w:t>
      </w:r>
      <w:r w:rsidRPr="00611E9D">
        <w:rPr>
          <w:color w:val="000000" w:themeColor="text1"/>
        </w:rPr>
        <w:t>.</w:t>
      </w:r>
      <w:r>
        <w:rPr>
          <w:color w:val="000000" w:themeColor="text1"/>
        </w:rPr>
        <w:t>5</w:t>
      </w:r>
      <w:r w:rsidRPr="00611E9D">
        <w:rPr>
          <w:color w:val="000000" w:themeColor="text1"/>
        </w:rPr>
        <w:t>.20</w:t>
      </w:r>
      <w:r>
        <w:rPr>
          <w:color w:val="000000" w:themeColor="text1"/>
        </w:rPr>
        <w:t>14</w:t>
      </w:r>
      <w:r w:rsidRPr="00611E9D">
        <w:rPr>
          <w:color w:val="000000" w:themeColor="text1"/>
        </w:rPr>
        <w:t>, vydan</w:t>
      </w:r>
      <w:r>
        <w:rPr>
          <w:color w:val="000000" w:themeColor="text1"/>
        </w:rPr>
        <w:t>ý</w:t>
      </w:r>
      <w:r w:rsidRPr="00611E9D">
        <w:rPr>
          <w:color w:val="000000" w:themeColor="text1"/>
        </w:rPr>
        <w:t xml:space="preserve"> </w:t>
      </w:r>
      <w:r>
        <w:rPr>
          <w:color w:val="000000" w:themeColor="text1"/>
        </w:rPr>
        <w:t>Úřadem městského obvodu Moravská Ostrava a Přívoz</w:t>
      </w:r>
      <w:r w:rsidRPr="00611E9D">
        <w:rPr>
          <w:color w:val="000000" w:themeColor="text1"/>
        </w:rPr>
        <w:t xml:space="preserve">, odborem </w:t>
      </w:r>
      <w:r>
        <w:rPr>
          <w:color w:val="000000" w:themeColor="text1"/>
        </w:rPr>
        <w:t>stavebního řádu a přestupků</w:t>
      </w:r>
      <w:r w:rsidRPr="00611E9D">
        <w:rPr>
          <w:color w:val="000000" w:themeColor="text1"/>
        </w:rPr>
        <w:t>,</w:t>
      </w:r>
    </w:p>
    <w:p w:rsidR="009B5B4E" w:rsidRPr="007B0883" w:rsidRDefault="00C3039D" w:rsidP="00142D7D">
      <w:pPr>
        <w:pStyle w:val="Zkladntextodsazen-slo"/>
        <w:numPr>
          <w:ilvl w:val="0"/>
          <w:numId w:val="5"/>
        </w:numPr>
      </w:pPr>
      <w:r w:rsidRPr="007B0883">
        <w:t xml:space="preserve">z </w:t>
      </w:r>
      <w:r w:rsidR="009B5B4E" w:rsidRPr="007B0883">
        <w:t>externí</w:t>
      </w:r>
      <w:r w:rsidRPr="007B0883">
        <w:t>ch</w:t>
      </w:r>
      <w:r w:rsidR="009B5B4E" w:rsidRPr="007B0883">
        <w:t xml:space="preserve"> dokument</w:t>
      </w:r>
      <w:r w:rsidRPr="007B0883">
        <w:t>ů</w:t>
      </w:r>
      <w:r w:rsidR="009B5B4E" w:rsidRPr="007B0883">
        <w:t xml:space="preserve"> </w:t>
      </w:r>
      <w:r w:rsidR="00D56C4A" w:rsidRPr="007B0883">
        <w:t xml:space="preserve">provozovatele vodovodní sítě </w:t>
      </w:r>
      <w:r w:rsidR="009B5B4E" w:rsidRPr="007B0883">
        <w:t xml:space="preserve">společnosti Ostravské vodárny a kanalizace, a.s. </w:t>
      </w:r>
      <w:r w:rsidR="00D56C4A" w:rsidRPr="007B0883">
        <w:t xml:space="preserve">(dále jen OVAK a.s.“) </w:t>
      </w:r>
      <w:r w:rsidR="009B5B4E" w:rsidRPr="007B0883">
        <w:t>„Požadavky na provádění stokových sítí a kanalizačních přípojek“</w:t>
      </w:r>
      <w:r w:rsidR="00D56C4A" w:rsidRPr="007B0883">
        <w:t xml:space="preserve"> vydání č.5 </w:t>
      </w:r>
      <w:r w:rsidR="00091B74" w:rsidRPr="007B0883">
        <w:t>s účinností od</w:t>
      </w:r>
      <w:r w:rsidR="00D56C4A" w:rsidRPr="007B0883">
        <w:t xml:space="preserve"> 25.7.2012</w:t>
      </w:r>
      <w:r w:rsidR="009B5B4E" w:rsidRPr="007B0883">
        <w:t xml:space="preserve"> a „Požadavky na provádění vodovodních řadů a přípojek“ </w:t>
      </w:r>
      <w:r w:rsidR="00D56C4A" w:rsidRPr="007B0883">
        <w:t xml:space="preserve"> vydání č.5 </w:t>
      </w:r>
      <w:r w:rsidR="00091B74" w:rsidRPr="007B0883">
        <w:t xml:space="preserve">s účinností od </w:t>
      </w:r>
      <w:r w:rsidR="00D56C4A" w:rsidRPr="007B0883">
        <w:t>17.8.2011</w:t>
      </w:r>
      <w:r w:rsidR="000D157A" w:rsidRPr="007B0883">
        <w:t xml:space="preserve">, viz. </w:t>
      </w:r>
      <w:r w:rsidR="00285971" w:rsidRPr="007B0883">
        <w:t xml:space="preserve">webové stránky </w:t>
      </w:r>
      <w:hyperlink r:id="rId11" w:history="1">
        <w:r w:rsidR="00285971" w:rsidRPr="007B0883">
          <w:t>www.ovak.cz</w:t>
        </w:r>
      </w:hyperlink>
      <w:r w:rsidR="00285971" w:rsidRPr="007B0883">
        <w:t xml:space="preserve"> v části ke stažení.</w:t>
      </w:r>
    </w:p>
    <w:p w:rsidR="001C6486" w:rsidRPr="00317D28" w:rsidRDefault="000D157A" w:rsidP="007E2DED">
      <w:pPr>
        <w:pStyle w:val="Zkladntextodsazen-slo"/>
      </w:pPr>
      <w:r>
        <w:t>Smluvní strany se dohodly, že</w:t>
      </w:r>
      <w:r w:rsidR="001C6486" w:rsidRPr="00317D28">
        <w:t xml:space="preserve"> </w:t>
      </w:r>
      <w:r w:rsidR="00E41235">
        <w:t>provedení díla</w:t>
      </w:r>
      <w:r w:rsidR="00E41235" w:rsidRPr="00317D28">
        <w:t xml:space="preserve"> </w:t>
      </w:r>
      <w:r w:rsidR="00C16CDA">
        <w:t xml:space="preserve">dále </w:t>
      </w:r>
      <w:r w:rsidR="001C6486" w:rsidRPr="00317D28">
        <w:t>zahrnuje:</w:t>
      </w:r>
    </w:p>
    <w:p w:rsidR="006D6CC0" w:rsidRPr="00317D28" w:rsidRDefault="006D6CC0" w:rsidP="006D6CC0">
      <w:pPr>
        <w:pStyle w:val="Odstavecseseznamem"/>
        <w:numPr>
          <w:ilvl w:val="0"/>
          <w:numId w:val="27"/>
        </w:numPr>
        <w:rPr>
          <w:color w:val="000000" w:themeColor="text1"/>
        </w:rPr>
      </w:pPr>
      <w:r w:rsidRPr="00317D28">
        <w:rPr>
          <w:color w:val="000000" w:themeColor="text1"/>
        </w:rPr>
        <w:t>aktualizaci vyjádření všech správců inženýrských sítí,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317D28">
        <w:rPr>
          <w:color w:val="000000" w:themeColor="text1"/>
        </w:rPr>
        <w:t xml:space="preserve">zajištění zatřídění movitých věcí a souborů movitých věcí realizovaného díla, tj. komplexní posouzení položkového rozpočtu v elektronické podobě ve formátu kompatibilním s programem Microsoft EXCEL 2000 dle zákona č.563/1991 Sb. o účetnictví, ve znění pozdějších předpisu a pokynu Ministerstva financí ČR č. D-6 k jednotnému postupu při uplatňování některých ustanovení zákona o daních z příjmu a následné zatřídění jednotlivých stavebních a inženýrských objektů a jejich části dle statistických </w:t>
      </w:r>
      <w:r w:rsidRPr="009104D2">
        <w:rPr>
          <w:szCs w:val="22"/>
        </w:rPr>
        <w:t xml:space="preserve">klasifikací CZ-CPA, CZ-CC. Tyto podklady budou potvrzeny zhotovitelem a ekonomickým poradcem, specializující se na zatříďování zboží a služeb dle jednotné klasifikace MF ČR, 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zajištění zařízení staveniště, včetně všech nákladů spojených s jeho zřízením a provozem,</w:t>
      </w:r>
      <w:r w:rsidR="001A1A75">
        <w:rPr>
          <w:szCs w:val="22"/>
        </w:rPr>
        <w:t xml:space="preserve"> zařízení staveniště bude zhotovitel sepisováno do stavebního deníku a fotodokumentováno,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 xml:space="preserve">dodávka a montáž informační tabule s uvedením názvu stavby, zhotovitele a investora včetně zodpovědných osob, termínu realizace a umístění štítku o povolení stavby, včetně potvrzeného formuláře ohlášení stavby na Oblastní inspektorát práce pro Moravskoslezský kraj a Olomoucký kraj na viditelném místě před zahájením stavby, 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zajištění příslušných stavebně-správních rozhodnutí pro zařízení staveniště a zřízení billboardů,</w:t>
      </w:r>
    </w:p>
    <w:p w:rsidR="00815C24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 xml:space="preserve">zajištění ohlášení jednotlivých fází výstavby příslušným stavebním úřadům 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dle plánu kontrolních prohlídek stavby, umožnění provedení kontrolní prohlídky včetně účast</w:t>
      </w:r>
      <w:r>
        <w:rPr>
          <w:szCs w:val="22"/>
        </w:rPr>
        <w:t>i na ní</w:t>
      </w:r>
      <w:r w:rsidRPr="009104D2">
        <w:rPr>
          <w:szCs w:val="22"/>
        </w:rPr>
        <w:t xml:space="preserve"> a</w:t>
      </w:r>
      <w:r>
        <w:rPr>
          <w:szCs w:val="22"/>
        </w:rPr>
        <w:t xml:space="preserve"> jejího</w:t>
      </w:r>
      <w:r w:rsidRPr="009104D2">
        <w:rPr>
          <w:szCs w:val="22"/>
        </w:rPr>
        <w:t xml:space="preserve"> dokumentování,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zajištění vytýčení inženýrských sítí, a to před zahájením prací na staveništi včetně jejich zaměření a zakreslení dle skutečného stavu do příslušné dokumentace a včetně jejich písemného a zpětného předání jednotlivým správcům,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 xml:space="preserve">průběžné vzorkování všech dodaných materiálů a výrobků, včetně předložení všech technických listů a jiných oprávnění, materiál a výrobek </w:t>
      </w:r>
      <w:r w:rsidR="00C51787">
        <w:rPr>
          <w:szCs w:val="22"/>
        </w:rPr>
        <w:t xml:space="preserve">neuvedený v projektové dokumentaci dle odst. 1. tohoto článku </w:t>
      </w:r>
      <w:r w:rsidRPr="009104D2">
        <w:rPr>
          <w:szCs w:val="22"/>
        </w:rPr>
        <w:t xml:space="preserve">lze použít teprve po prokazatelném odsouhlasení technickým dozorem stavebníka a objednatelem, proces odsouhlasení je stanoven min. na 7 dní, 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zhotovení geometrického plánu dokončené stavby a geometrických plánů pro zřízení věcných břemen, zajištění funkce odpovědného geodeta po dobu realizace stavby,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průběžné výškopisné a polohopisné zaměřování trasy inženýrských sítí, a to již před zásypem prováděného díla, tato skutečnost včetně uvedení hloubky uložení a hloubky míst křížení s ostatními inženýrskými sítěmi bude vždy geodetem stvrzena zápisem do stavebního deníku,</w:t>
      </w:r>
      <w:r>
        <w:rPr>
          <w:szCs w:val="22"/>
        </w:rPr>
        <w:t xml:space="preserve"> </w:t>
      </w:r>
      <w:r w:rsidRPr="009104D2">
        <w:rPr>
          <w:szCs w:val="22"/>
        </w:rPr>
        <w:t>zakreslení případných změn do dokumentace skutečného provedení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prověření polohy a hloubky všech napojovacích míst stávajících vodovodních řadů a kanalizačních stok v terénu před zahájením zemních prací,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před zahájením prací provedení kopaných sond u problematických křížení s jinými sítěmi,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protokolární předání (např. zápisem do stavebního deníku) každé šachty před zásypem objednateli za účasti oprávněného geodeta,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lastRenderedPageBreak/>
        <w:t>zajištění souhlasů (rozhodnutí) ke zvláštnímu užívání veřejného prostranství a komunikací, zajištění vydání příkazu na dočasné dopravní značení dle platných předpisů. Zabezpečení plnění veškerých podmínek uvedených v povolení zvláštního užívání, využití veškerých komunikací jen v souladu s platnými předpisy a povoleními,</w:t>
      </w:r>
    </w:p>
    <w:p w:rsidR="006D6CC0" w:rsidRPr="009104D2" w:rsidRDefault="00EA24F9" w:rsidP="006D6CC0">
      <w:pPr>
        <w:pStyle w:val="Odstavecseseznamem"/>
        <w:numPr>
          <w:ilvl w:val="0"/>
          <w:numId w:val="27"/>
        </w:numPr>
        <w:rPr>
          <w:szCs w:val="22"/>
        </w:rPr>
      </w:pPr>
      <w:r>
        <w:rPr>
          <w:szCs w:val="22"/>
        </w:rPr>
        <w:t xml:space="preserve">zhotovení, </w:t>
      </w:r>
      <w:r w:rsidR="006D6CC0" w:rsidRPr="009104D2">
        <w:rPr>
          <w:szCs w:val="22"/>
        </w:rPr>
        <w:t xml:space="preserve">aktualizace a schválení projektu dočasného dopravního značení, osazení a údržba dočasného dopravního značení v průběhu provádění stavebních prací dle dokumentace, zajištění projednání její změny </w:t>
      </w:r>
      <w:r w:rsidR="006D6CC0">
        <w:rPr>
          <w:szCs w:val="22"/>
        </w:rPr>
        <w:t>vyvolané</w:t>
      </w:r>
      <w:r w:rsidR="006D6CC0" w:rsidRPr="009104D2">
        <w:rPr>
          <w:szCs w:val="22"/>
        </w:rPr>
        <w:t xml:space="preserve"> v průběhu stavby u příslušného orgánu, uvedení dopravního značení do původního stavu po skončení prací a protokolárního předání správci,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zajištění trasy pro dopravu materiálu na stavbu a odvoz ze stavby</w:t>
      </w:r>
      <w:r w:rsidRPr="009813BD">
        <w:rPr>
          <w:szCs w:val="22"/>
        </w:rPr>
        <w:t xml:space="preserve"> </w:t>
      </w:r>
      <w:r w:rsidRPr="009104D2">
        <w:rPr>
          <w:szCs w:val="22"/>
        </w:rPr>
        <w:t>mimo obvod staveniště, včetně její údržby po dobu výstavby a uložení materiálu a výkopků pro stavbu tak, aby nevznikly žádné škody na sousedních pozemcích,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průběžné odstraňování nečistot vzniklých při provádění prací z příjezdních komunikací ke staveništi po celou dobu provádění prací,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zajištění zamezení úniku nebezpečných látek a tím i znečištění povrchových vod. Zhotovitel dále ručí za dobrý technický stav všech svých vozidel a mechanizmů a je odpovědný za případný únik pohonných hmot, oleje a jiných závadných látek, který způsobí svou zaviněnou činností na staveništi stavby či v areálu objednatele, a jeho následnou likvidaci,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ochranu zachovaných dřevin před poškozením. Ve vzdálenosti 2,5 m od paty kmene stromů nesmí být pojížděno těžkými mechanismy a měněna výšková úroveň terénu, prováděny výkopové práce, skladována výkopová zemina a stavební materiál,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 xml:space="preserve">projednání napojení na odběr elektrické energie, vody z veřejného vodovodu a kanalizace pro potřeby stavby s příslušnými správci těchto sítí, </w:t>
      </w:r>
    </w:p>
    <w:p w:rsidR="006D6CC0" w:rsidRPr="009104D2" w:rsidRDefault="00000416" w:rsidP="006D6CC0">
      <w:pPr>
        <w:pStyle w:val="Odstavecseseznamem"/>
        <w:numPr>
          <w:ilvl w:val="0"/>
          <w:numId w:val="27"/>
        </w:numPr>
        <w:rPr>
          <w:szCs w:val="22"/>
        </w:rPr>
      </w:pPr>
      <w:r>
        <w:t>z</w:t>
      </w:r>
      <w:r w:rsidRPr="00316CF1">
        <w:t>pracování provozního řádu pro snižování hladiny podzemních vod přitékajících do výkopu po dobu výstavby s ohledem na technické vybavení zhotovitele, jeho projednání a schválení odborem ochrany (vod a půdy) životního prostředí MMO</w:t>
      </w:r>
      <w:r>
        <w:t>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ochranu materiálu nutného pro realizaci stavby až do odevzdání a převzetí dokončeného díla,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zajištění odborného vedení stavby v souladu se zákonem č.183/2006 Sb.</w:t>
      </w:r>
      <w:r>
        <w:rPr>
          <w:szCs w:val="22"/>
        </w:rPr>
        <w:t>, o územním plánování a stavebním řádu (stavební zákon),</w:t>
      </w:r>
      <w:r w:rsidRPr="009104D2">
        <w:rPr>
          <w:szCs w:val="22"/>
        </w:rPr>
        <w:t xml:space="preserve"> v</w:t>
      </w:r>
      <w:r>
        <w:rPr>
          <w:szCs w:val="22"/>
        </w:rPr>
        <w:t>e</w:t>
      </w:r>
      <w:r w:rsidRPr="009104D2">
        <w:rPr>
          <w:szCs w:val="22"/>
        </w:rPr>
        <w:t xml:space="preserve"> znění</w:t>
      </w:r>
      <w:r>
        <w:rPr>
          <w:szCs w:val="22"/>
        </w:rPr>
        <w:t xml:space="preserve"> pozdějších předpisů</w:t>
      </w:r>
      <w:r w:rsidRPr="009104D2">
        <w:rPr>
          <w:szCs w:val="22"/>
        </w:rPr>
        <w:t>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vybudování zařízení staveniště a deponie materiálů tak, aby nevznikly žádné škody na sousedních pozemcích a po ukončení prací uvedení staveniště do původního stavu,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zajištění ochrany veškerého zařízení správců inženýrských sítí v rozsahu daném příslušnými zákony a v souladu s ostatními platnými předpisy, učinění veškerých opatření, aby během stavební činnosti ani jejím následkem nedošlo k poškození zařízení správců inženýrských sítí – zahájení staveb bude předem zhotovitelem oznámeno správcům inženýrských sítí a zástupci těchto správců budou přizváni ke kontrole jimi stanovených podmínek,</w:t>
      </w:r>
    </w:p>
    <w:p w:rsidR="006D6CC0" w:rsidRPr="00332D26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likvidaci odpadu a jeho uložení na řízenou skládku nebo jinou jeho likvidaci v souladu se zákonem č. 185/2001 Sb. o odpadech</w:t>
      </w:r>
      <w:r>
        <w:rPr>
          <w:szCs w:val="22"/>
        </w:rPr>
        <w:t xml:space="preserve"> a o změně některých dalších zákonů</w:t>
      </w:r>
      <w:r w:rsidRPr="009104D2">
        <w:rPr>
          <w:szCs w:val="22"/>
        </w:rPr>
        <w:t>, ve znění pozdějších předpisů, o likvidaci odpadu bude objednateli předložen písemný doklad,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zohlednění vyjádření dotčených orgánů a organizací při provádění stavby,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zpracování provozních řádů v souladu s vyhláškou č. 216/2011 Sb., o náležitostech manipulačních řádů a provozních řádů vodních děl</w:t>
      </w:r>
      <w:r>
        <w:rPr>
          <w:szCs w:val="22"/>
        </w:rPr>
        <w:t>, ve znění pozdějších předpisů</w:t>
      </w:r>
      <w:r w:rsidRPr="009104D2">
        <w:rPr>
          <w:szCs w:val="22"/>
        </w:rPr>
        <w:t>, včetně projednání s dotčenými orgány státní správy a organizacemi,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 xml:space="preserve">zpracování provozních řádů na zavedení zkušebního provozu, který je stanoven rozhodnutím drážního úřadu,  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 xml:space="preserve">zpracování podrobných manuálů užívání stavby, zahrnující postupy užívání, plán údržby a oprav stavby a jejich částí, upozornění na existenci možných rizik v případě nedodržení předepsaných postupů, součástí tohoto manuálu budou podrobné návody k použití strojů a zařízení, apod.,  </w:t>
      </w:r>
    </w:p>
    <w:p w:rsidR="006D6CC0" w:rsidRPr="009104D2" w:rsidRDefault="006D6CC0" w:rsidP="005D3D44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vypracování kompletních vyhotovení dokumentace skutečného provedení stavby v počtu 5 - ti originálních paré. Tato dokumentace bude zpracovaná v rozsahu dle vyhlášky č. 499/2006 Sb., o dokumentaci staveb</w:t>
      </w:r>
      <w:r>
        <w:rPr>
          <w:szCs w:val="22"/>
        </w:rPr>
        <w:t>, ve znění pozdějších předpisů,</w:t>
      </w:r>
      <w:r w:rsidRPr="009104D2">
        <w:rPr>
          <w:szCs w:val="22"/>
        </w:rPr>
        <w:t xml:space="preserve"> tj. se zakreslením všech odchylek, změn, dopadů a vlivů vzniklých v průběhu realizace předmětu smlouvy, ověřených a odsouhlasených objednatelem do projektové dokumentace pro provádění stavby (každé vyhotovení bude ověřeno </w:t>
      </w:r>
      <w:r w:rsidRPr="009104D2">
        <w:rPr>
          <w:szCs w:val="22"/>
        </w:rPr>
        <w:lastRenderedPageBreak/>
        <w:t>razítkem a podpisem oprávněného osoby zhotovitele). Dokumentace skutečného provedení stavby bude ve 3 vyhotoveních dodána objednateli i v elektronické podobě na CD-R ve formátu pro čtení a zápis *.dwg kompatibilním s programem AutoCAD 2010. Tištěná vyhotovení dokumentace i CD-R s elektronickou formou dokumentace budou označeny informačním bannerem Regionálního operačního programu regionu soudržnosti Moravskoslezsko (dále jen ROP) za dodržení podmínek (ochranný prostor, barevné provedení, typ apod.) stanovených Řídícím orgánem ROP v grafickém manuálu ROP</w:t>
      </w:r>
      <w:r w:rsidR="005D3D44">
        <w:rPr>
          <w:szCs w:val="22"/>
        </w:rPr>
        <w:t xml:space="preserve"> (</w:t>
      </w:r>
      <w:r w:rsidR="005D3D44" w:rsidRPr="005D3D44">
        <w:rPr>
          <w:szCs w:val="22"/>
        </w:rPr>
        <w:t>www.rr-moravskoslezsko.cz</w:t>
      </w:r>
      <w:r w:rsidR="005D3D44">
        <w:rPr>
          <w:szCs w:val="22"/>
        </w:rPr>
        <w:t>)</w:t>
      </w:r>
      <w:r w:rsidRPr="009104D2">
        <w:rPr>
          <w:szCs w:val="22"/>
        </w:rPr>
        <w:t>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v průběhu realizace stavby příprava změnových listů včetně všech povinných příloh v závislosti na vzniku méně a víceprací, které jsou nezbytným podkladem pro uzavření dodatku k této smlouvě o dílo,</w:t>
      </w:r>
    </w:p>
    <w:p w:rsidR="00EA24F9" w:rsidRDefault="006D6CC0" w:rsidP="006D6CC0">
      <w:pPr>
        <w:pStyle w:val="Odstavecseseznamem"/>
        <w:numPr>
          <w:ilvl w:val="0"/>
          <w:numId w:val="27"/>
        </w:numPr>
        <w:rPr>
          <w:color w:val="000000" w:themeColor="text1"/>
        </w:rPr>
      </w:pPr>
      <w:r w:rsidRPr="00EA24F9">
        <w:rPr>
          <w:color w:val="000000" w:themeColor="text1"/>
        </w:rPr>
        <w:t xml:space="preserve">zajištění bezpečných přechodů a přejezdů pro zajištění přístupu a příjezdu ke stávajícím objektům po celou dobu výstavby 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317D28">
        <w:rPr>
          <w:color w:val="000000" w:themeColor="text1"/>
        </w:rPr>
        <w:t xml:space="preserve">zajištění příjezdu a přístupu pro požární, sanitní vozidla a vozidla pro svoz komunálního odpadu, případně zajištění přepravy odpadních nádob na svozové místo </w:t>
      </w:r>
      <w:r w:rsidRPr="009104D2">
        <w:rPr>
          <w:szCs w:val="22"/>
        </w:rPr>
        <w:t>mimo obvod stavby,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provádění stavby tak, aby okolí nebylo zatěžováno nadměrným hlukem, prašností a znečištěním vozovek,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dodržování podmínek (v rámci stavební činnosti) plynoucích ze smluv (nájemních, směnných, kupních, aj.) uzavřených mezi objednatelem a vlastník</w:t>
      </w:r>
      <w:r>
        <w:rPr>
          <w:szCs w:val="22"/>
        </w:rPr>
        <w:t>y</w:t>
      </w:r>
      <w:r w:rsidRPr="009104D2">
        <w:rPr>
          <w:szCs w:val="22"/>
        </w:rPr>
        <w:t xml:space="preserve"> pozemků pro potřeby záborů v rámci stavby – koordinace s technickým dozorem stavebníka,</w:t>
      </w:r>
    </w:p>
    <w:p w:rsidR="006D6CC0" w:rsidRPr="00317D28" w:rsidRDefault="006D6CC0" w:rsidP="006D6CC0">
      <w:pPr>
        <w:pStyle w:val="Odstavecseseznamem"/>
        <w:numPr>
          <w:ilvl w:val="0"/>
          <w:numId w:val="27"/>
        </w:numPr>
        <w:rPr>
          <w:color w:val="000000" w:themeColor="text1"/>
        </w:rPr>
      </w:pPr>
      <w:r w:rsidRPr="00317D28">
        <w:rPr>
          <w:color w:val="000000" w:themeColor="text1"/>
        </w:rPr>
        <w:t xml:space="preserve">respektování podmínek všech účastníků stavebního řízení, dle </w:t>
      </w:r>
      <w:r w:rsidR="008A3110">
        <w:rPr>
          <w:color w:val="000000" w:themeColor="text1"/>
        </w:rPr>
        <w:t>stavebně správních rozhodnutí</w:t>
      </w:r>
      <w:r w:rsidRPr="00317D28">
        <w:rPr>
          <w:color w:val="000000" w:themeColor="text1"/>
        </w:rPr>
        <w:t>,</w:t>
      </w:r>
    </w:p>
    <w:p w:rsidR="006D6CC0" w:rsidRPr="00317D28" w:rsidRDefault="006D6CC0" w:rsidP="006D6CC0">
      <w:pPr>
        <w:pStyle w:val="Odstavecseseznamem"/>
        <w:numPr>
          <w:ilvl w:val="0"/>
          <w:numId w:val="27"/>
        </w:numPr>
        <w:rPr>
          <w:color w:val="000000" w:themeColor="text1"/>
        </w:rPr>
      </w:pPr>
      <w:r w:rsidRPr="00317D28">
        <w:rPr>
          <w:color w:val="000000" w:themeColor="text1"/>
        </w:rPr>
        <w:t>zohlednění vyjádření dotčených orgánů a organizací při provádění díla,</w:t>
      </w:r>
    </w:p>
    <w:p w:rsidR="006D6CC0" w:rsidRPr="00317D28" w:rsidRDefault="006D6CC0" w:rsidP="006D6CC0">
      <w:pPr>
        <w:pStyle w:val="Odstavecseseznamem"/>
        <w:numPr>
          <w:ilvl w:val="0"/>
          <w:numId w:val="27"/>
        </w:numPr>
        <w:rPr>
          <w:color w:val="000000" w:themeColor="text1"/>
        </w:rPr>
      </w:pPr>
      <w:r w:rsidRPr="00317D28">
        <w:rPr>
          <w:color w:val="000000" w:themeColor="text1"/>
        </w:rPr>
        <w:t>provedení všech předepsaných zkoušek jako zkoušky vodotěsnosti, kamerové prohlídky kanalizačního potrubí vč. šachet včetně jejich vyhodnocení, zkoušky míry zhutnění podsypu, obsypu a zásypu potrubí, pevnosti betonu, míry hutnění pláně vozovky, případně jiné zkoušky stanovené ČSN prokazující kvalitu díla. Při provádění požadovaných zkoušek a před záhozem potrubí a jiných sítí přizve zhotovitel k účasti zástupce budoucího provozovatele, technického dozoru a investora min. 3 dny předem,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317D28">
        <w:rPr>
          <w:color w:val="000000" w:themeColor="text1"/>
        </w:rPr>
        <w:t>provedení předepsaných zkoušek</w:t>
      </w:r>
      <w:r w:rsidRPr="009104D2">
        <w:rPr>
          <w:szCs w:val="22"/>
        </w:rPr>
        <w:t xml:space="preserve">, úspěšné provedení těchto zkoušek je podmínkou převzetí díla, zpracování a předání dokladů o výsledcích předepsaných zkoušek, atestů, revizí, záručních listů v jazyce českém a zpracování provozních řádů technologických zařízení, 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 xml:space="preserve">řádné předání díla nebo jeho části objednateli včetně všech dokladů a náležitostí, nezbytných pro zahájení zkušebního provozu a kolaudaci díla, </w:t>
      </w:r>
    </w:p>
    <w:p w:rsidR="006D6CC0" w:rsidRPr="009104D2" w:rsidRDefault="00EA24F9" w:rsidP="006D6CC0">
      <w:pPr>
        <w:pStyle w:val="Odstavecseseznamem"/>
        <w:numPr>
          <w:ilvl w:val="0"/>
          <w:numId w:val="27"/>
        </w:numPr>
        <w:rPr>
          <w:szCs w:val="22"/>
        </w:rPr>
      </w:pPr>
      <w:r>
        <w:rPr>
          <w:szCs w:val="22"/>
        </w:rPr>
        <w:t>zajištění p</w:t>
      </w:r>
      <w:r w:rsidR="006D6CC0" w:rsidRPr="009104D2">
        <w:rPr>
          <w:szCs w:val="22"/>
        </w:rPr>
        <w:t xml:space="preserve">růkazů způsobilosti </w:t>
      </w:r>
      <w:r>
        <w:rPr>
          <w:szCs w:val="22"/>
        </w:rPr>
        <w:t>u</w:t>
      </w:r>
      <w:r w:rsidR="006D6CC0" w:rsidRPr="009104D2">
        <w:rPr>
          <w:szCs w:val="22"/>
        </w:rPr>
        <w:t xml:space="preserve">rčených technických zařízení všech jednotlivých staveb </w:t>
      </w:r>
      <w:r>
        <w:rPr>
          <w:szCs w:val="22"/>
        </w:rPr>
        <w:t>tramvajové</w:t>
      </w:r>
      <w:r w:rsidR="006D6CC0" w:rsidRPr="009104D2">
        <w:rPr>
          <w:szCs w:val="22"/>
        </w:rPr>
        <w:t xml:space="preserve"> dráhy v souladu se zákonem č.266/1994 Sb., o drahách,</w:t>
      </w:r>
      <w:r w:rsidR="006D6CC0">
        <w:rPr>
          <w:szCs w:val="22"/>
        </w:rPr>
        <w:t xml:space="preserve"> ve znění pozdějších předpisů,</w:t>
      </w:r>
    </w:p>
    <w:p w:rsidR="006D6CC0" w:rsidRPr="009104D2" w:rsidRDefault="00845EA4" w:rsidP="006D6CC0">
      <w:pPr>
        <w:pStyle w:val="Odstavecseseznamem"/>
        <w:numPr>
          <w:ilvl w:val="0"/>
          <w:numId w:val="27"/>
        </w:numPr>
        <w:rPr>
          <w:szCs w:val="22"/>
        </w:rPr>
      </w:pPr>
      <w:r>
        <w:rPr>
          <w:szCs w:val="22"/>
        </w:rPr>
        <w:t xml:space="preserve">ve spolupráci s Dopravním podnikem Ostrava a.s. </w:t>
      </w:r>
      <w:r w:rsidR="006D6CC0" w:rsidRPr="009104D2">
        <w:rPr>
          <w:szCs w:val="22"/>
        </w:rPr>
        <w:t>zajištění náhradní autobusové dopravy po dobu výluk v </w:t>
      </w:r>
      <w:r w:rsidR="001A350F">
        <w:rPr>
          <w:szCs w:val="22"/>
        </w:rPr>
        <w:t>tramvajové</w:t>
      </w:r>
      <w:r w:rsidR="006D6CC0" w:rsidRPr="009104D2">
        <w:rPr>
          <w:szCs w:val="22"/>
        </w:rPr>
        <w:t xml:space="preserve"> dopravě dopravcem, splňujícím podmínky objednatele na technické vybavení náhradní autobusové dopravy a zákona č. 111/1994 Sb., o silniční dopravě, ve znění pozdějších předpisů, 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>v rámci zajištění publicity projektu zhotovitel zajistí:</w:t>
      </w:r>
    </w:p>
    <w:p w:rsidR="006D6CC0" w:rsidRPr="009104D2" w:rsidRDefault="006D6CC0" w:rsidP="006D6CC0">
      <w:pPr>
        <w:pStyle w:val="Odstavecseseznamem"/>
        <w:numPr>
          <w:ilvl w:val="0"/>
          <w:numId w:val="5"/>
        </w:numPr>
        <w:ind w:left="1134"/>
        <w:rPr>
          <w:szCs w:val="22"/>
        </w:rPr>
      </w:pPr>
      <w:r w:rsidRPr="009104D2">
        <w:rPr>
          <w:szCs w:val="22"/>
        </w:rPr>
        <w:t>výroba a instalace 1 ks velkoplošného reklamního panelu (billboardu) u stavby o minimálních rozměrech 5,1 x 2,4 m v plnobarevném provedení, billboard bude vyvěšen na viditelném místě dle pokynů objednatele a bude obsahovat veškeré náležitosti uvedené v aktuální verzi metodického pokynu Regionální rady regionu soudržnosti Moravskoslezsko „Pravidla pro publicitu“, billboard bude vyvěšen bezprostředně po skutečném zahájení stavebních prací a bude zachován po celou dobu realizace stavby, po instalaci pamětních desek bude odstraněn,</w:t>
      </w:r>
    </w:p>
    <w:p w:rsidR="006D6CC0" w:rsidRPr="009104D2" w:rsidRDefault="006D6CC0" w:rsidP="006D6CC0">
      <w:pPr>
        <w:pStyle w:val="Odstavecseseznamem"/>
        <w:numPr>
          <w:ilvl w:val="0"/>
          <w:numId w:val="5"/>
        </w:numPr>
        <w:ind w:left="1134"/>
        <w:rPr>
          <w:szCs w:val="22"/>
        </w:rPr>
      </w:pPr>
      <w:r w:rsidRPr="009104D2">
        <w:rPr>
          <w:szCs w:val="22"/>
        </w:rPr>
        <w:t>výroba a instalace 2 ks kamenných pamětních desek o minimálních rozměrech 300 x 400 mm (v x š) tl. 30 mm s tepaným písmem v plnobarevném provedení, materiál žula, vč. připevnění. Pamětní deska informující o finanční spoluúčasti EU bude umístěna na viditelném místě dle pokynů objednatele bezprostředně po ukončení fyzické realizace projektu zhotovitel</w:t>
      </w:r>
      <w:r>
        <w:rPr>
          <w:szCs w:val="22"/>
        </w:rPr>
        <w:t>em</w:t>
      </w:r>
      <w:r w:rsidRPr="009104D2">
        <w:rPr>
          <w:szCs w:val="22"/>
        </w:rPr>
        <w:t xml:space="preserve"> a bude obsahovat veškeré náležitosti uvedené v „Pravidlech pro publicitu ROP Moravskoslezsko“</w:t>
      </w:r>
      <w:r>
        <w:rPr>
          <w:szCs w:val="22"/>
        </w:rPr>
        <w:t xml:space="preserve"> aktuálních ke dni nabytí účinnosti této smlouvy</w:t>
      </w:r>
      <w:r w:rsidRPr="009104D2">
        <w:rPr>
          <w:szCs w:val="22"/>
        </w:rPr>
        <w:t>,</w:t>
      </w:r>
    </w:p>
    <w:p w:rsidR="006D6CC0" w:rsidRPr="009104D2" w:rsidRDefault="006D6CC0" w:rsidP="006D6CC0">
      <w:pPr>
        <w:pStyle w:val="Odstavecseseznamem"/>
        <w:numPr>
          <w:ilvl w:val="0"/>
          <w:numId w:val="27"/>
        </w:numPr>
        <w:rPr>
          <w:szCs w:val="22"/>
        </w:rPr>
      </w:pPr>
      <w:r w:rsidRPr="009104D2">
        <w:rPr>
          <w:szCs w:val="22"/>
        </w:rPr>
        <w:t xml:space="preserve">zhotovitel dále bere na vědomí a souhlasí s tím, že součástí realizace díla je také: </w:t>
      </w:r>
    </w:p>
    <w:p w:rsidR="006D6CC0" w:rsidRPr="009104D2" w:rsidRDefault="006D6CC0" w:rsidP="006D6CC0">
      <w:pPr>
        <w:pStyle w:val="Odstavecseseznamem"/>
        <w:numPr>
          <w:ilvl w:val="0"/>
          <w:numId w:val="28"/>
        </w:numPr>
        <w:ind w:left="993" w:hanging="284"/>
        <w:rPr>
          <w:szCs w:val="22"/>
        </w:rPr>
      </w:pPr>
      <w:r w:rsidRPr="009104D2">
        <w:rPr>
          <w:szCs w:val="22"/>
        </w:rPr>
        <w:lastRenderedPageBreak/>
        <w:t>plnění podmínek (v rámci stavby) ze Smlouvy o poskytnutí dotace z rozpočtu Regionální rady uzavřené mezi objednatelem jako příjemcem a Regionální radou regionu soudržnosti Moravskoslezsko jako poskytovatelem,</w:t>
      </w:r>
    </w:p>
    <w:p w:rsidR="006D6CC0" w:rsidRPr="009104D2" w:rsidRDefault="006D6CC0" w:rsidP="006D6CC0">
      <w:pPr>
        <w:pStyle w:val="Odstavecseseznamem"/>
        <w:numPr>
          <w:ilvl w:val="0"/>
          <w:numId w:val="28"/>
        </w:numPr>
        <w:ind w:left="993" w:hanging="284"/>
        <w:rPr>
          <w:szCs w:val="22"/>
        </w:rPr>
      </w:pPr>
      <w:r w:rsidRPr="009104D2">
        <w:rPr>
          <w:szCs w:val="22"/>
        </w:rPr>
        <w:t>plnění podmínek vyplývajících z metodického pokynu Regionální rady regionu soudržnosti Moravskoslezsko „Pravidla pro publicitu“ – aktuálních ke dni podpisu smlouvy (zejm. umístit Velkoplošný reklamní panel po zahájení fyzické realizace projektu, umístění pamětní desky po odstranění panelu, min. po dobu udržitelnosti projektu). Detaily jsou uvedeny v metodickém pokynu,</w:t>
      </w:r>
    </w:p>
    <w:p w:rsidR="006D6CC0" w:rsidRPr="009104D2" w:rsidRDefault="006D6CC0" w:rsidP="006D6CC0">
      <w:pPr>
        <w:pStyle w:val="Odstavecseseznamem"/>
        <w:numPr>
          <w:ilvl w:val="0"/>
          <w:numId w:val="28"/>
        </w:numPr>
        <w:ind w:left="993" w:hanging="284"/>
        <w:rPr>
          <w:szCs w:val="22"/>
        </w:rPr>
      </w:pPr>
      <w:r w:rsidRPr="009104D2">
        <w:rPr>
          <w:szCs w:val="22"/>
        </w:rPr>
        <w:t xml:space="preserve">v případě, že bude realizace díla spolufinancována z ROP Moravskoslezsko, zavazuje se zhotovitel předem projednávat rovněž s odborem ekonomického rozvoje Magistrátu města Ostravy jakoukoliv změnu prováděnou při realizaci stavby, a to jak změnu oproti této smlouvě, </w:t>
      </w:r>
      <w:r w:rsidRPr="009104D2">
        <w:rPr>
          <w:szCs w:val="22"/>
        </w:rPr>
        <w:br/>
        <w:t xml:space="preserve">tak i změnu oproti zadávací dokumentaci (více/méně práce), tak i změnu harmonogramu plnění díla. </w:t>
      </w:r>
    </w:p>
    <w:p w:rsidR="006D6CC0" w:rsidRPr="009104D2" w:rsidRDefault="006D6CC0" w:rsidP="006D6CC0">
      <w:pPr>
        <w:pStyle w:val="Odstavecseseznamem"/>
        <w:numPr>
          <w:ilvl w:val="0"/>
          <w:numId w:val="28"/>
        </w:numPr>
        <w:ind w:left="993" w:hanging="284"/>
        <w:rPr>
          <w:szCs w:val="22"/>
        </w:rPr>
      </w:pPr>
      <w:r w:rsidRPr="009104D2">
        <w:rPr>
          <w:szCs w:val="22"/>
        </w:rPr>
        <w:t>Pravidelná komunikace se zástupci odboru ekonomického rozvoje Magistrátu města Ostravy pro potřeby průběžných monitorovacích zpráv a žádostí o platbu v rámci čerpání dotace z Regionálního operačního programu regionu soudržnosti Moravskoslezsko (ROP MSK).</w:t>
      </w:r>
    </w:p>
    <w:p w:rsidR="00427373" w:rsidRDefault="00427373" w:rsidP="009369BA">
      <w:pPr>
        <w:pStyle w:val="Zkladntextodsazen-slo"/>
      </w:pPr>
      <w:r>
        <w:t>Zhotovitel prohlašuje, že byl seznámen s </w:t>
      </w:r>
      <w:r w:rsidRPr="009369BA">
        <w:t>projektovou dokumentací</w:t>
      </w:r>
      <w:r w:rsidR="009369BA">
        <w:t>,</w:t>
      </w:r>
      <w:r w:rsidRPr="009369BA">
        <w:t xml:space="preserve"> s příslušnými správními rozhodnutími vztahujícími se k provádění díla</w:t>
      </w:r>
      <w:r w:rsidR="009369BA">
        <w:t xml:space="preserve"> a dalšími dokumenty, na něž je v této smlouvě odkazováno</w:t>
      </w:r>
      <w:r>
        <w:t>.</w:t>
      </w:r>
    </w:p>
    <w:p w:rsidR="006530B7" w:rsidRDefault="006530B7" w:rsidP="009369BA">
      <w:pPr>
        <w:pStyle w:val="Zkladntextodsazen-slo"/>
      </w:pPr>
      <w:r w:rsidRPr="009104D2">
        <w:t>Předmět smlouvy bude realizován v souladu s ustanoveními této smlouvy</w:t>
      </w:r>
      <w:r w:rsidR="009369BA">
        <w:t xml:space="preserve">, </w:t>
      </w:r>
      <w:r w:rsidRPr="009369BA">
        <w:t>se zadávací dokumentací veřejné zakázky</w:t>
      </w:r>
      <w:r w:rsidR="005B341A">
        <w:t xml:space="preserve"> č. </w:t>
      </w:r>
      <w:r w:rsidR="00093DA4">
        <w:t>209</w:t>
      </w:r>
      <w:r w:rsidR="005B341A">
        <w:t>/2014</w:t>
      </w:r>
      <w:r w:rsidR="009369BA">
        <w:t>, nabídkou podanou zhotovitelem ve veřejné zakázce</w:t>
      </w:r>
      <w:r w:rsidRPr="009369BA">
        <w:t xml:space="preserve">, s projektovou dokumentací uvedenou v odst. 1. tohoto článku smlouvy a </w:t>
      </w:r>
      <w:r w:rsidR="00A87929" w:rsidRPr="009369BA">
        <w:t>s</w:t>
      </w:r>
      <w:r w:rsidR="00133196" w:rsidRPr="009369BA">
        <w:t xml:space="preserve">ouvisejícími </w:t>
      </w:r>
      <w:r w:rsidR="00A86C27" w:rsidRPr="009369BA">
        <w:t>rozhodnutími</w:t>
      </w:r>
      <w:r w:rsidRPr="009104D2">
        <w:t xml:space="preserve">. </w:t>
      </w:r>
    </w:p>
    <w:p w:rsidR="001A1A75" w:rsidRDefault="002E5812" w:rsidP="00F50051">
      <w:pPr>
        <w:pStyle w:val="Zkladntextodsazen-slo"/>
      </w:pPr>
      <w:r w:rsidRPr="009104D2">
        <w:t>Předmět smlouvy může být rozšířen o práce a činnosti, které vyplynou z nepředvídatelných změn oproti zadání, výhradně však na základě souhlasného stanoviska nebo požadavku objednatele (vícepráce).</w:t>
      </w:r>
    </w:p>
    <w:p w:rsidR="00B610A3" w:rsidRDefault="001A1A75" w:rsidP="00F50051">
      <w:pPr>
        <w:pStyle w:val="Zkladntextodsazen-slo"/>
      </w:pPr>
      <w:r>
        <w:t>Zhotovitel je povinen</w:t>
      </w:r>
      <w:r w:rsidR="00B610A3">
        <w:t xml:space="preserve"> každou změnu (více/méněpráce) popsat v rámci změnového listu, jehož součástí bude vyčíslení nákladů změny ve vztahu k původní položce rozpočtu a jejího technického popisu se zdůvodněním změny, popřípadě podrobný technický popis a zdůvodnění na základě objektivně nepředpokládané příčiny změny zakládající vícepráce/méněpráce spolu s položkovým rozpočtem této změny. Uveden</w:t>
      </w:r>
      <w:r w:rsidR="00B0388D">
        <w:t>é</w:t>
      </w:r>
      <w:r w:rsidR="00B610A3">
        <w:t xml:space="preserve"> změny mohou být provedeny pouze po předchozím souhlasu autorského dozoru, technického dozoru a objednatele.</w:t>
      </w:r>
    </w:p>
    <w:p w:rsidR="001A1A75" w:rsidRDefault="00B610A3" w:rsidP="00F50051">
      <w:pPr>
        <w:pStyle w:val="Zkladntextodsazen-slo"/>
      </w:pPr>
      <w:r>
        <w:t>Zhotovitel je dále povinen spolupracovat s objednatelem na doplnění zdůvodnění víceprací/méněprací a změn technického řešení bez vlivu na cenu, která mohou být vyvolána.</w:t>
      </w:r>
      <w:r w:rsidR="002E5812" w:rsidRPr="009104D2">
        <w:t xml:space="preserve"> </w:t>
      </w:r>
    </w:p>
    <w:p w:rsidR="00CD5E9D" w:rsidRDefault="00427373" w:rsidP="00F50051">
      <w:pPr>
        <w:pStyle w:val="Zkladntextodsazen-slo"/>
      </w:pPr>
      <w:r>
        <w:t xml:space="preserve">Smluvní strany se </w:t>
      </w:r>
      <w:r w:rsidR="009403E3">
        <w:t>zavazují</w:t>
      </w:r>
      <w:r>
        <w:t xml:space="preserve"> v případě vzniku víceprací </w:t>
      </w:r>
      <w:r w:rsidR="00CD1B54">
        <w:t xml:space="preserve">zahájit jednání o rozsahu víceprací a uzavření dodatku k této smlouvě. </w:t>
      </w:r>
      <w:r w:rsidR="00CD5E9D">
        <w:t>Z</w:t>
      </w:r>
      <w:r>
        <w:t>hotovitel</w:t>
      </w:r>
      <w:r w:rsidR="009403E3">
        <w:t xml:space="preserve"> se</w:t>
      </w:r>
      <w:r>
        <w:t xml:space="preserve"> zavazuje </w:t>
      </w:r>
      <w:r w:rsidR="00CD5E9D">
        <w:t xml:space="preserve">ocenit </w:t>
      </w:r>
      <w:r w:rsidR="000D157A">
        <w:t>vícepráce</w:t>
      </w:r>
      <w:r w:rsidR="0005396A">
        <w:t xml:space="preserve"> </w:t>
      </w:r>
      <w:r w:rsidR="002E5812" w:rsidRPr="009104D2">
        <w:t xml:space="preserve">dle jednotkových cen použitých </w:t>
      </w:r>
      <w:r w:rsidR="005659D3" w:rsidRPr="009104D2">
        <w:t xml:space="preserve">z nabídkového </w:t>
      </w:r>
      <w:r w:rsidR="002E5812" w:rsidRPr="009104D2">
        <w:t>položkového rozpočtu a není-li to</w:t>
      </w:r>
      <w:r w:rsidR="005659D3" w:rsidRPr="009104D2">
        <w:t>to</w:t>
      </w:r>
      <w:r w:rsidR="002E5812" w:rsidRPr="009104D2">
        <w:t xml:space="preserve"> možné, </w:t>
      </w:r>
      <w:r w:rsidR="00FC316E" w:rsidRPr="009104D2">
        <w:t xml:space="preserve">pak </w:t>
      </w:r>
      <w:r w:rsidR="009403E3">
        <w:t>ocení</w:t>
      </w:r>
      <w:r w:rsidR="00FC316E" w:rsidRPr="009104D2">
        <w:t xml:space="preserve"> </w:t>
      </w:r>
      <w:r w:rsidR="00C75BBA" w:rsidRPr="009104D2">
        <w:t>položky stavebních a montážních prací</w:t>
      </w:r>
      <w:r w:rsidR="003C6655">
        <w:t xml:space="preserve"> </w:t>
      </w:r>
      <w:r w:rsidR="00CD5E9D">
        <w:t>takto:</w:t>
      </w:r>
    </w:p>
    <w:p w:rsidR="00CD5E9D" w:rsidRDefault="00CD5E9D" w:rsidP="00142D7D">
      <w:pPr>
        <w:pStyle w:val="Zkladntextodsazen-slo"/>
        <w:numPr>
          <w:ilvl w:val="0"/>
          <w:numId w:val="10"/>
        </w:numPr>
      </w:pPr>
      <w:r>
        <w:t xml:space="preserve">v případě, že celková cena díla je vyšší nebo </w:t>
      </w:r>
      <w:r w:rsidR="009403E3">
        <w:t xml:space="preserve">rovna předpokládané hodnotě veřejné zakázky </w:t>
      </w:r>
      <w:r w:rsidR="000E1BF9">
        <w:t>na realizaci</w:t>
      </w:r>
      <w:r w:rsidR="009403E3">
        <w:t xml:space="preserve"> díla</w:t>
      </w:r>
      <w:r w:rsidR="00986E18">
        <w:t xml:space="preserve"> </w:t>
      </w:r>
      <w:r w:rsidR="009403E3">
        <w:t>dle této smlouvy</w:t>
      </w:r>
      <w:r w:rsidR="000D157A">
        <w:t>,</w:t>
      </w:r>
      <w:r>
        <w:t xml:space="preserve"> zhotovitel stanoví cenu </w:t>
      </w:r>
      <w:r w:rsidR="009403E3">
        <w:t>víceprací</w:t>
      </w:r>
      <w:r>
        <w:t xml:space="preserve"> </w:t>
      </w:r>
      <w:r w:rsidRPr="009104D2">
        <w:t xml:space="preserve">podle ceníku stavebních prací společnosti ÚRS Praha, a.s. v cenové soustavě ÚRS platného v době </w:t>
      </w:r>
      <w:r>
        <w:t>uzavření dodatku k této smlouvě</w:t>
      </w:r>
      <w:r w:rsidR="009403E3">
        <w:t>;</w:t>
      </w:r>
      <w:r>
        <w:t xml:space="preserve"> </w:t>
      </w:r>
    </w:p>
    <w:p w:rsidR="0005396A" w:rsidRDefault="00CD5E9D" w:rsidP="00142D7D">
      <w:pPr>
        <w:pStyle w:val="Zkladntextodsazen-slo"/>
        <w:numPr>
          <w:ilvl w:val="0"/>
          <w:numId w:val="10"/>
        </w:numPr>
      </w:pPr>
      <w:r>
        <w:t>v</w:t>
      </w:r>
      <w:r w:rsidR="003C6655">
        <w:t xml:space="preserve"> případě, že celková cena díla </w:t>
      </w:r>
      <w:r>
        <w:t xml:space="preserve">je nižší než </w:t>
      </w:r>
      <w:r w:rsidR="003C6655">
        <w:t>předpokládan</w:t>
      </w:r>
      <w:r w:rsidR="009403E3">
        <w:t xml:space="preserve">á hodnota veřejné zakázky na </w:t>
      </w:r>
      <w:r w:rsidR="000D157A">
        <w:t>realizaci díla</w:t>
      </w:r>
      <w:r w:rsidR="00986E18">
        <w:t xml:space="preserve"> </w:t>
      </w:r>
      <w:r w:rsidR="000D157A">
        <w:t>dle této smlouvy</w:t>
      </w:r>
      <w:r w:rsidR="003C6655">
        <w:t xml:space="preserve">, </w:t>
      </w:r>
      <w:r w:rsidR="00CD1B54">
        <w:t xml:space="preserve">stanoví </w:t>
      </w:r>
      <w:r w:rsidR="003C6655">
        <w:t xml:space="preserve">cenu </w:t>
      </w:r>
      <w:r w:rsidR="00CD1B54">
        <w:t xml:space="preserve">násobkem cen dle </w:t>
      </w:r>
      <w:r w:rsidR="002E5812" w:rsidRPr="009104D2">
        <w:t xml:space="preserve">podle ceníku stavebních prací </w:t>
      </w:r>
      <w:r w:rsidR="006009D5" w:rsidRPr="009104D2">
        <w:t xml:space="preserve">společnosti ÚRS Praha, a.s. </w:t>
      </w:r>
      <w:r w:rsidR="00D522D0" w:rsidRPr="009104D2">
        <w:t xml:space="preserve">v cenové soustavě </w:t>
      </w:r>
      <w:r w:rsidR="002E5812" w:rsidRPr="009104D2">
        <w:t xml:space="preserve">ÚRS platného v době </w:t>
      </w:r>
      <w:r w:rsidR="00262C2C">
        <w:t xml:space="preserve">uzavření dodatku k této smlouvě a koeficientu vypočteného jako podíl celkové ceny díla a </w:t>
      </w:r>
      <w:r w:rsidR="00044F88">
        <w:t>předpokládané hodnoty veřejné zakázky</w:t>
      </w:r>
      <w:r w:rsidR="004067E0">
        <w:t xml:space="preserve"> </w:t>
      </w:r>
      <w:r w:rsidR="00044F88">
        <w:t xml:space="preserve">na realizaci díla </w:t>
      </w:r>
      <w:r w:rsidR="00044F88" w:rsidRPr="00CB2540">
        <w:t>dle této smlouvy</w:t>
      </w:r>
      <w:r w:rsidR="0005396A">
        <w:t xml:space="preserve">, tj. dle vzorce </w:t>
      </w:r>
    </w:p>
    <w:p w:rsidR="00B647C9" w:rsidRDefault="00B647C9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</w:pPr>
    </w:p>
    <w:p w:rsidR="0005396A" w:rsidRP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05396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05396A">
        <w:rPr>
          <w:sz w:val="18"/>
          <w:szCs w:val="18"/>
        </w:rPr>
        <w:t xml:space="preserve"> celková cena díla</w:t>
      </w:r>
    </w:p>
    <w:p w:rsidR="0005396A" w:rsidRP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  <w:r w:rsidRPr="0005396A">
        <w:rPr>
          <w:sz w:val="18"/>
          <w:szCs w:val="18"/>
        </w:rPr>
        <w:t xml:space="preserve">   Cena vícepráce</w:t>
      </w:r>
      <w:r>
        <w:rPr>
          <w:sz w:val="18"/>
          <w:szCs w:val="18"/>
        </w:rPr>
        <w:t xml:space="preserve"> </w:t>
      </w:r>
      <w:r w:rsidRPr="0005396A">
        <w:rPr>
          <w:sz w:val="18"/>
          <w:szCs w:val="18"/>
        </w:rPr>
        <w:t xml:space="preserve"> =   URS      x   </w:t>
      </w:r>
      <w:r>
        <w:rPr>
          <w:sz w:val="18"/>
          <w:szCs w:val="18"/>
        </w:rPr>
        <w:t xml:space="preserve">     </w:t>
      </w:r>
      <w:r w:rsidRPr="0005396A">
        <w:rPr>
          <w:sz w:val="18"/>
          <w:szCs w:val="18"/>
        </w:rPr>
        <w:t xml:space="preserve">  -----------------------------</w:t>
      </w:r>
      <w:r w:rsidR="009403E3">
        <w:rPr>
          <w:sz w:val="18"/>
          <w:szCs w:val="18"/>
        </w:rPr>
        <w:t xml:space="preserve"> </w:t>
      </w:r>
    </w:p>
    <w:p w:rsidR="0005396A" w:rsidRP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</w:t>
      </w:r>
      <w:r w:rsidRPr="0005396A">
        <w:rPr>
          <w:sz w:val="18"/>
          <w:szCs w:val="18"/>
        </w:rPr>
        <w:t xml:space="preserve"> předpokládaná cena díla</w:t>
      </w:r>
    </w:p>
    <w:p w:rsidR="0005396A" w:rsidRDefault="0005396A" w:rsidP="0040483A">
      <w:pPr>
        <w:pStyle w:val="Zkladntextodsazen-slo"/>
        <w:numPr>
          <w:ilvl w:val="0"/>
          <w:numId w:val="0"/>
        </w:numPr>
        <w:tabs>
          <w:tab w:val="num" w:pos="567"/>
        </w:tabs>
        <w:ind w:left="567" w:hanging="567"/>
      </w:pPr>
    </w:p>
    <w:p w:rsidR="00A90B6F" w:rsidRPr="00BD48EE" w:rsidRDefault="00A90B6F" w:rsidP="00CB2540">
      <w:pPr>
        <w:pStyle w:val="Zkladntextodsazen-slo"/>
      </w:pPr>
      <w:r w:rsidRPr="00BD48EE">
        <w:t>Předmětné vícepráce může zhotovitel začít provádět pouze na základě vzájemně odsouhlaseného písemného dodatku k této smlouvě, podepsaného oběma smluvními stranami.</w:t>
      </w:r>
    </w:p>
    <w:p w:rsidR="006530B7" w:rsidRPr="009104D2" w:rsidRDefault="006530B7" w:rsidP="00F50051">
      <w:pPr>
        <w:pStyle w:val="Zkladntextodsazen-slo"/>
      </w:pPr>
      <w:r w:rsidRPr="009104D2">
        <w:lastRenderedPageBreak/>
        <w:t>V případě požadavku na méněpráce objednatel zapíše svůj požadavek do deníku provedených prací a zhotovitel zpracuje odpočtový dodatek rozpočtu, kde budou použity ceny dle položkového rozpočtu zhotovitele platné v době zpracování tohoto rozpočtu. O těchto změnách uzavřou smluvní strany po jejich ocenění písemný dodatek ke smlouvě o dílo.</w:t>
      </w:r>
    </w:p>
    <w:p w:rsidR="00D522D0" w:rsidRPr="009104D2" w:rsidRDefault="00D522D0" w:rsidP="00F50051">
      <w:pPr>
        <w:pStyle w:val="Zkladntextodsazen-slo"/>
      </w:pPr>
      <w:r w:rsidRPr="009104D2">
        <w:t>Projektová dokumentace pro provádění stavby uvedená v odst. 1. tohoto článku smlouvy nenahrazuje výrobní dokumentaci. Pokud vyvstane v průběhu realizace díla nutnost zpracování výrobní dokumentace, zajistí ji zhotovitel na vlastní náklady.</w:t>
      </w:r>
    </w:p>
    <w:p w:rsidR="006530B7" w:rsidRPr="006A7D44" w:rsidRDefault="006530B7" w:rsidP="00F50051">
      <w:pPr>
        <w:pStyle w:val="Zkladntextodsazen-slo"/>
      </w:pPr>
      <w:r w:rsidRPr="009104D2">
        <w:t>Zhotovitel je povinen provést dílo vlastním jménem, na svůj náklad, na vlastní odpovědnost a na své nebezpečí. Způsob provedení díla tak, aby bylo v souladu s </w:t>
      </w:r>
      <w:r>
        <w:t>projektovo</w:t>
      </w:r>
      <w:r w:rsidR="009D12E2">
        <w:t xml:space="preserve">u dokumentací uvedenou v čl. II. </w:t>
      </w:r>
      <w:r>
        <w:t>odst.1 této smlouvy</w:t>
      </w:r>
      <w:r w:rsidRPr="006A7D44">
        <w:t>, je oprávněn si zvolit zhotovitel. Věci potřebné k provedení díla je povinen opatřit zhotovitel.</w:t>
      </w:r>
    </w:p>
    <w:p w:rsidR="00DD79E2" w:rsidRPr="00BD48EE" w:rsidRDefault="006530B7" w:rsidP="00F50051">
      <w:pPr>
        <w:pStyle w:val="Zkladntextodsazen-slo"/>
      </w:pPr>
      <w:r w:rsidRPr="006A7D44">
        <w:t xml:space="preserve">Smluvní </w:t>
      </w:r>
      <w:r w:rsidRPr="009104D2">
        <w:t xml:space="preserve">strany prohlašují, že předmět smlouvy není plněním nemožným a že smlouvu uzavírají po </w:t>
      </w:r>
      <w:r w:rsidRPr="00BD48EE">
        <w:t>pečlivém zvážení všech možných důsledků.</w:t>
      </w:r>
    </w:p>
    <w:p w:rsidR="00986E18" w:rsidRPr="00BD48EE" w:rsidRDefault="00986E18" w:rsidP="00F50051">
      <w:pPr>
        <w:pStyle w:val="Zkladntextodsazen-slo"/>
      </w:pPr>
      <w:r w:rsidRPr="00BD48EE">
        <w:t>Zhotovitel se zavazuje, že provede dodatečně požadované práce, které vyplynou ze závěrečné kontrolní prohlídky stavebním úřadem.</w:t>
      </w:r>
    </w:p>
    <w:p w:rsidR="00B230C5" w:rsidRPr="00BD48EE" w:rsidRDefault="00B230C5" w:rsidP="00A168F5">
      <w:pPr>
        <w:pStyle w:val="Nadpis2"/>
      </w:pPr>
    </w:p>
    <w:p w:rsidR="00B230C5" w:rsidRPr="009104D2" w:rsidRDefault="00B230C5" w:rsidP="00A168F5">
      <w:pPr>
        <w:pStyle w:val="Nadpis3"/>
      </w:pPr>
      <w:r w:rsidRPr="009104D2">
        <w:t>Místo plnění</w:t>
      </w:r>
    </w:p>
    <w:p w:rsidR="00B230C5" w:rsidRDefault="00A87929" w:rsidP="007550B1">
      <w:pPr>
        <w:pStyle w:val="Zkladntextodsazen-slo"/>
      </w:pPr>
      <w:r w:rsidRPr="00B168A6">
        <w:t xml:space="preserve">Místem plnění </w:t>
      </w:r>
      <w:r>
        <w:t xml:space="preserve">díla </w:t>
      </w:r>
      <w:r w:rsidRPr="00B168A6">
        <w:t>j</w:t>
      </w:r>
      <w:r>
        <w:t xml:space="preserve">e </w:t>
      </w:r>
      <w:r w:rsidRPr="00B563BD">
        <w:t>místo stavby</w:t>
      </w:r>
      <w:r w:rsidR="005B341A">
        <w:t xml:space="preserve"> dle projektové dokumentace</w:t>
      </w:r>
      <w:r w:rsidRPr="00B563BD">
        <w:t>, uvedené v čl. II. odst. 1 této smlouvy</w:t>
      </w:r>
      <w:r>
        <w:t>.</w:t>
      </w:r>
    </w:p>
    <w:p w:rsidR="00562D8B" w:rsidRDefault="00562D8B" w:rsidP="00A168F5">
      <w:pPr>
        <w:pStyle w:val="Nadpis2"/>
      </w:pPr>
    </w:p>
    <w:p w:rsidR="00562D8B" w:rsidRPr="009104D2" w:rsidRDefault="00562D8B" w:rsidP="00A168F5">
      <w:pPr>
        <w:pStyle w:val="Nadpis3"/>
      </w:pPr>
      <w:r w:rsidRPr="009104D2">
        <w:t>Cena díla</w:t>
      </w:r>
    </w:p>
    <w:p w:rsidR="00562D8B" w:rsidRPr="003F1290" w:rsidRDefault="00562D8B" w:rsidP="007550B1">
      <w:pPr>
        <w:pStyle w:val="Zkladntextodsazen-slo"/>
        <w:rPr>
          <w:b/>
          <w:bCs/>
        </w:rPr>
      </w:pPr>
      <w:r w:rsidRPr="009104D2">
        <w:t>Cena za provedené dílo je stanovena dohodou smluvních stran a činí:</w:t>
      </w:r>
      <w:r w:rsidR="00B563BD">
        <w:t xml:space="preserve"> </w:t>
      </w:r>
      <w:r w:rsidR="00B563BD" w:rsidRPr="00731360">
        <w:rPr>
          <w:rFonts w:ascii="Arial" w:hAnsi="Arial" w:cs="Arial"/>
          <w:b/>
          <w:i/>
          <w:sz w:val="20"/>
          <w:highlight w:val="yellow"/>
        </w:rPr>
        <w:t>(doplní uchazeč)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4"/>
        <w:gridCol w:w="1860"/>
        <w:gridCol w:w="1860"/>
        <w:gridCol w:w="1860"/>
      </w:tblGrid>
      <w:tr w:rsidR="00093DA4" w:rsidRPr="009104D2" w:rsidTr="009B3190">
        <w:trPr>
          <w:trHeight w:val="480"/>
        </w:trPr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DA4" w:rsidRPr="00093DA4" w:rsidRDefault="00093DA4" w:rsidP="00E4201F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DA4" w:rsidRPr="00093DA4" w:rsidRDefault="00093DA4" w:rsidP="009B319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93DA4">
              <w:rPr>
                <w:rFonts w:ascii="Arial" w:hAnsi="Arial" w:cs="Arial"/>
                <w:b/>
                <w:bCs/>
                <w:sz w:val="20"/>
              </w:rPr>
              <w:t>Cena bez DPH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DA4" w:rsidRPr="00093DA4" w:rsidRDefault="00093DA4" w:rsidP="009B319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93DA4">
              <w:rPr>
                <w:rFonts w:ascii="Arial" w:hAnsi="Arial" w:cs="Arial"/>
                <w:b/>
                <w:bCs/>
                <w:sz w:val="20"/>
              </w:rPr>
              <w:t>DPH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DA4" w:rsidRPr="00093DA4" w:rsidRDefault="00093DA4" w:rsidP="009B319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93DA4">
              <w:rPr>
                <w:rFonts w:ascii="Arial" w:hAnsi="Arial" w:cs="Arial"/>
                <w:b/>
                <w:bCs/>
                <w:sz w:val="20"/>
              </w:rPr>
              <w:t>Cena vč. DPH</w:t>
            </w:r>
          </w:p>
        </w:tc>
      </w:tr>
      <w:tr w:rsidR="00093DA4" w:rsidRPr="009104D2" w:rsidTr="009B3190">
        <w:trPr>
          <w:trHeight w:val="480"/>
        </w:trPr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DA4" w:rsidRPr="00093DA4" w:rsidRDefault="00093DA4" w:rsidP="00E4201F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rFonts w:ascii="Arial" w:hAnsi="Arial" w:cs="Arial"/>
                <w:bCs/>
                <w:snapToGrid w:val="0"/>
                <w:sz w:val="20"/>
              </w:rPr>
            </w:pPr>
            <w:r w:rsidRPr="00093DA4">
              <w:rPr>
                <w:rFonts w:ascii="Arial" w:hAnsi="Arial" w:cs="Arial"/>
                <w:bCs/>
                <w:snapToGrid w:val="0"/>
                <w:sz w:val="20"/>
              </w:rPr>
              <w:t>Realizace stavby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DA4" w:rsidRPr="00093DA4" w:rsidRDefault="00093DA4" w:rsidP="009B3190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DA4" w:rsidRPr="00093DA4" w:rsidRDefault="00093DA4" w:rsidP="009B3190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DA4" w:rsidRPr="00093DA4" w:rsidRDefault="00093DA4" w:rsidP="009B3190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  <w:tr w:rsidR="00093DA4" w:rsidRPr="009104D2" w:rsidTr="009B3190">
        <w:trPr>
          <w:trHeight w:val="480"/>
        </w:trPr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DA4" w:rsidRPr="00093DA4" w:rsidRDefault="00093DA4" w:rsidP="00E4201F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rFonts w:ascii="Arial" w:hAnsi="Arial" w:cs="Arial"/>
                <w:bCs/>
                <w:snapToGrid w:val="0"/>
                <w:sz w:val="20"/>
              </w:rPr>
            </w:pPr>
            <w:r w:rsidRPr="00093DA4">
              <w:rPr>
                <w:rFonts w:ascii="Arial" w:hAnsi="Arial" w:cs="Arial"/>
                <w:bCs/>
                <w:snapToGrid w:val="0"/>
                <w:sz w:val="20"/>
              </w:rPr>
              <w:t>Zajištění publicity projektu dle čl. II</w:t>
            </w:r>
            <w:r>
              <w:rPr>
                <w:rFonts w:ascii="Arial" w:hAnsi="Arial" w:cs="Arial"/>
                <w:bCs/>
                <w:snapToGrid w:val="0"/>
                <w:sz w:val="20"/>
              </w:rPr>
              <w:t xml:space="preserve"> této smlouvy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DA4" w:rsidRPr="00093DA4" w:rsidRDefault="00093DA4" w:rsidP="009B3190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DA4" w:rsidRPr="00093DA4" w:rsidRDefault="00093DA4" w:rsidP="009B3190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DA4" w:rsidRPr="00093DA4" w:rsidRDefault="00093DA4" w:rsidP="009B3190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  <w:tr w:rsidR="00093DA4" w:rsidRPr="009104D2" w:rsidTr="009B3190">
        <w:trPr>
          <w:trHeight w:val="480"/>
        </w:trPr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DA4" w:rsidRPr="00093DA4" w:rsidRDefault="00093DA4" w:rsidP="00E4201F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rFonts w:ascii="Arial" w:hAnsi="Arial" w:cs="Arial"/>
                <w:b/>
                <w:bCs/>
                <w:snapToGrid w:val="0"/>
                <w:sz w:val="20"/>
              </w:rPr>
            </w:pPr>
            <w:r w:rsidRPr="00093DA4">
              <w:rPr>
                <w:rFonts w:ascii="Arial" w:hAnsi="Arial" w:cs="Arial"/>
                <w:b/>
                <w:bCs/>
                <w:snapToGrid w:val="0"/>
                <w:sz w:val="20"/>
              </w:rPr>
              <w:t>CENA CELKEM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DA4" w:rsidRPr="00093DA4" w:rsidRDefault="00093DA4" w:rsidP="009B3190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DA4" w:rsidRPr="00093DA4" w:rsidRDefault="00093DA4" w:rsidP="009B3190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3DA4" w:rsidRPr="00093DA4" w:rsidRDefault="00093DA4" w:rsidP="009B3190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</w:tr>
    </w:tbl>
    <w:p w:rsidR="00597A99" w:rsidRPr="00BD48EE" w:rsidRDefault="00597A99" w:rsidP="00597A99">
      <w:pPr>
        <w:pStyle w:val="Zkladntextodsazen-slo"/>
        <w:numPr>
          <w:ilvl w:val="0"/>
          <w:numId w:val="0"/>
        </w:numPr>
        <w:tabs>
          <w:tab w:val="left" w:pos="3402"/>
          <w:tab w:val="left" w:leader="dot" w:pos="4820"/>
        </w:tabs>
        <w:spacing w:before="120"/>
        <w:ind w:left="284"/>
        <w:rPr>
          <w:bCs/>
        </w:rPr>
      </w:pPr>
      <w:r w:rsidRPr="00BD48EE">
        <w:rPr>
          <w:bCs/>
        </w:rPr>
        <w:t>DPH se bude řídit právními předpisy platnými a účinnými ke dni zdanitelného plnění.</w:t>
      </w:r>
    </w:p>
    <w:p w:rsidR="00562D8B" w:rsidRPr="00BD48EE" w:rsidRDefault="00562D8B" w:rsidP="007550B1">
      <w:pPr>
        <w:pStyle w:val="Zkladntextodsazen-slo"/>
      </w:pPr>
      <w:r w:rsidRPr="00BD48EE">
        <w:t xml:space="preserve">Součástí této smlouvy je </w:t>
      </w:r>
      <w:r w:rsidR="005B341A" w:rsidRPr="00BD48EE">
        <w:t>kalkulace nákladů</w:t>
      </w:r>
      <w:r w:rsidRPr="00BD48EE">
        <w:t>, kter</w:t>
      </w:r>
      <w:r w:rsidR="002639E4" w:rsidRPr="00BD48EE">
        <w:t>á</w:t>
      </w:r>
      <w:r w:rsidRPr="00BD48EE">
        <w:t xml:space="preserve"> tvoří přílohu č.</w:t>
      </w:r>
      <w:r w:rsidR="00C860B5" w:rsidRPr="00BD48EE">
        <w:t xml:space="preserve"> </w:t>
      </w:r>
      <w:r w:rsidRPr="00BD48EE">
        <w:t>1</w:t>
      </w:r>
      <w:r w:rsidR="00A87929" w:rsidRPr="00BD48EE">
        <w:t xml:space="preserve"> </w:t>
      </w:r>
      <w:r w:rsidRPr="00BD48EE">
        <w:t>této smlouvy.</w:t>
      </w:r>
      <w:r w:rsidR="00986E18" w:rsidRPr="00BD48EE">
        <w:t xml:space="preserve"> Položkový rozpočet je součástí nabídky zhotovitele k této veřejné zakázce</w:t>
      </w:r>
      <w:r w:rsidR="00597A99" w:rsidRPr="00BD48EE">
        <w:t xml:space="preserve"> poř.č.</w:t>
      </w:r>
      <w:r w:rsidR="00CB2540" w:rsidRPr="00BD48EE">
        <w:t xml:space="preserve"> </w:t>
      </w:r>
      <w:r w:rsidR="009B3190">
        <w:t>209</w:t>
      </w:r>
      <w:r w:rsidR="00597A99" w:rsidRPr="00BD48EE">
        <w:t>/2014</w:t>
      </w:r>
      <w:r w:rsidR="00986E18" w:rsidRPr="00BD48EE">
        <w:t>.</w:t>
      </w:r>
    </w:p>
    <w:p w:rsidR="00562D8B" w:rsidRPr="00BD48EE" w:rsidRDefault="00562D8B" w:rsidP="007550B1">
      <w:pPr>
        <w:pStyle w:val="Zkladntextodsazen-slo"/>
      </w:pPr>
      <w:r w:rsidRPr="00BD48EE">
        <w:t>Cena bez DPH uvedená v odstavci 1. tohoto článku je dohodnuta jako</w:t>
      </w:r>
      <w:r w:rsidR="00597A99" w:rsidRPr="00BD48EE">
        <w:t xml:space="preserve"> </w:t>
      </w:r>
      <w:r w:rsidRPr="00BD48EE">
        <w:t>nejvýše přípustná a platí po celou dobu účinnosti smlouvy.</w:t>
      </w:r>
    </w:p>
    <w:p w:rsidR="00A87929" w:rsidRPr="00BD48EE" w:rsidRDefault="00A87929" w:rsidP="007550B1">
      <w:pPr>
        <w:pStyle w:val="Zkladntextodsazen-slo"/>
      </w:pPr>
      <w:r w:rsidRPr="00BD48EE">
        <w:t>Sjednaná cena</w:t>
      </w:r>
      <w:r w:rsidR="005B341A" w:rsidRPr="00BD48EE">
        <w:t xml:space="preserve"> bez DPH</w:t>
      </w:r>
      <w:r w:rsidRPr="00BD48EE">
        <w:t xml:space="preserve"> v odst. 1 tohoto článku zahrnuje veškeré profesně předpokládané náklady zhotovitele nutné k provedení celého díla v rozsahu čl. II</w:t>
      </w:r>
      <w:r w:rsidR="00C860B5" w:rsidRPr="00BD48EE">
        <w:t xml:space="preserve"> této smlouvy</w:t>
      </w:r>
      <w:r w:rsidRPr="00BD48EE">
        <w:t xml:space="preserve">. Předmět smlouvy v kvalitě a druhu určených materiálů a komponentů specifikovaných </w:t>
      </w:r>
      <w:r w:rsidR="0093390E" w:rsidRPr="00BD48EE">
        <w:t xml:space="preserve">ve </w:t>
      </w:r>
      <w:r w:rsidRPr="00BD48EE">
        <w:t xml:space="preserve">zhotoviteli </w:t>
      </w:r>
      <w:r w:rsidR="0093390E" w:rsidRPr="00BD48EE">
        <w:t>předané projektové dokumentaci</w:t>
      </w:r>
      <w:r w:rsidRPr="00BD48EE">
        <w:t>, předpokládané inflační vlivy, apod.</w:t>
      </w:r>
    </w:p>
    <w:p w:rsidR="00562D8B" w:rsidRPr="00BD48EE" w:rsidRDefault="00A87929" w:rsidP="007550B1">
      <w:pPr>
        <w:pStyle w:val="Zkladntextodsazen-slo"/>
      </w:pPr>
      <w:r w:rsidRPr="00BD48EE">
        <w:t>Součástí sjednané ceny</w:t>
      </w:r>
      <w:r w:rsidR="005B341A" w:rsidRPr="00BD48EE">
        <w:t xml:space="preserve"> bez DPH</w:t>
      </w:r>
      <w:r w:rsidRPr="00BD48EE">
        <w:t xml:space="preserve"> jsou veškeré práce a dodávky, místní, správní a jiné poplatky</w:t>
      </w:r>
      <w:r w:rsidR="00597A99" w:rsidRPr="00BD48EE">
        <w:t xml:space="preserve"> nezbytné pro řádné a úplné zhotovení díla</w:t>
      </w:r>
      <w:r w:rsidRPr="00BD48EE">
        <w:t xml:space="preserve"> (mimo poplatky za zvláštní užívání zeleně - chodníku - vozovky ve správě příslušného městského obvodu, které má město Ostrava, jako investor, zdarma</w:t>
      </w:r>
      <w:r w:rsidR="00CA234B" w:rsidRPr="00BD48EE">
        <w:t xml:space="preserve"> a mimo poplatky za zábor pozemků Správy silnic Moravskoslezského kraje</w:t>
      </w:r>
      <w:r w:rsidRPr="00BD48EE">
        <w:t>) a další náklady nezbytné pro řádné a úplné zhotovení díla</w:t>
      </w:r>
      <w:r w:rsidR="00242212" w:rsidRPr="00BD48EE">
        <w:t xml:space="preserve">, např. na vybudování, provoz a demontáž </w:t>
      </w:r>
      <w:r w:rsidR="00526823" w:rsidRPr="00BD48EE">
        <w:t>zařízení staveniště</w:t>
      </w:r>
      <w:r w:rsidR="00242212" w:rsidRPr="00BD48EE">
        <w:t>, na vypracování dokumentace skutečného provedení, apod.</w:t>
      </w:r>
    </w:p>
    <w:p w:rsidR="00562D8B" w:rsidRPr="00BD48EE" w:rsidRDefault="00562D8B" w:rsidP="007550B1">
      <w:pPr>
        <w:pStyle w:val="Zkladntextodsazen-slo"/>
      </w:pPr>
      <w:r w:rsidRPr="00BD48EE">
        <w:t>Zhotovitel odpovídá za to, že sazba daně z přidané hodnoty bude stanovena v souladu s platnými právními předpisy.</w:t>
      </w:r>
    </w:p>
    <w:p w:rsidR="00562D8B" w:rsidRPr="00B46A19" w:rsidRDefault="00562D8B" w:rsidP="007550B1">
      <w:pPr>
        <w:pStyle w:val="Zkladntextodsazen-slo"/>
      </w:pPr>
      <w:r w:rsidRPr="0046031C">
        <w:lastRenderedPageBreak/>
        <w:t>Smluvní strany se dohodly, že dojde-li v průběhu plnění předmětu této smlouvy ke změně zákonné sazby DPH stanovené pro příslušné plnění vyplývající z této smlouvy, je zhotovitel od okamžiku nabytí účinnosti změny zákonné sazby DPH povinen účtovat</w:t>
      </w:r>
      <w:r w:rsidR="005B341A">
        <w:t xml:space="preserve"> DPH v</w:t>
      </w:r>
      <w:r w:rsidRPr="0046031C">
        <w:t xml:space="preserve"> platn</w:t>
      </w:r>
      <w:r w:rsidR="005B341A">
        <w:t>é</w:t>
      </w:r>
      <w:r w:rsidRPr="0046031C">
        <w:t xml:space="preserve"> sazb</w:t>
      </w:r>
      <w:r w:rsidR="005B341A">
        <w:t>ě</w:t>
      </w:r>
      <w:r w:rsidRPr="0046031C">
        <w:t xml:space="preserve">. O této skutečnosti není nutné </w:t>
      </w:r>
      <w:r w:rsidRPr="00B46A19">
        <w:t>uzavírat dodatek k této smlouvě.</w:t>
      </w:r>
    </w:p>
    <w:p w:rsidR="00C62333" w:rsidRPr="00BD48EE" w:rsidRDefault="00C428C3" w:rsidP="007550B1">
      <w:pPr>
        <w:pStyle w:val="Zkladntextodsazen-slo"/>
      </w:pPr>
      <w:r w:rsidRPr="00B46A19">
        <w:t xml:space="preserve">Objednatel prohlašuje, </w:t>
      </w:r>
      <w:r w:rsidRPr="00BD48EE">
        <w:t xml:space="preserve">že plnění, které je předmětem této smlouvy, nebude sloužit výlučně pro výkon veřejné správy. Pro výše uvedené plnění bude aplikován režim přenesené daňové povinností dle § 92a zákona č. 235/2004 Sb., o dani z přidané hodnoty, ve znění pozdějších předpisů a v souladu s tím vystaví </w:t>
      </w:r>
      <w:r w:rsidR="00526823" w:rsidRPr="00BD48EE">
        <w:t xml:space="preserve">zhotovitel </w:t>
      </w:r>
      <w:r w:rsidRPr="00BD48EE">
        <w:t>daňový doklad se všemi náležitostmi.</w:t>
      </w:r>
    </w:p>
    <w:p w:rsidR="004D1AFC" w:rsidRPr="00BD48EE" w:rsidRDefault="004D1AFC" w:rsidP="007550B1">
      <w:pPr>
        <w:pStyle w:val="Zkladntextodsazen-slo"/>
      </w:pPr>
      <w:r w:rsidRPr="00BD48EE">
        <w:t>Smluvní strany se dohodly, že vylučují použití ustanovení §2620 odst. 2 NOZ</w:t>
      </w:r>
      <w:r w:rsidR="000D157A" w:rsidRPr="00BD48EE">
        <w:t>.</w:t>
      </w:r>
    </w:p>
    <w:p w:rsidR="00AC5233" w:rsidRPr="00BD48EE" w:rsidRDefault="00AC5233" w:rsidP="007550B1">
      <w:pPr>
        <w:pStyle w:val="Zkladntextodsazen-slo"/>
      </w:pPr>
      <w:r w:rsidRPr="00BD48EE">
        <w:t xml:space="preserve">Ke změně </w:t>
      </w:r>
      <w:r w:rsidRPr="00057B33">
        <w:t xml:space="preserve">ceny </w:t>
      </w:r>
      <w:r w:rsidR="00CB2540" w:rsidRPr="00057B33">
        <w:t xml:space="preserve">bez DPH </w:t>
      </w:r>
      <w:r w:rsidRPr="00057B33">
        <w:t xml:space="preserve">dle čl. IV. bodu 1. této smlouvy </w:t>
      </w:r>
      <w:r w:rsidRPr="00BD48EE">
        <w:t xml:space="preserve">může dojít pouze na základě písemného dodatku k této smlouvě, odsouhlaseného a podepsaného oprávněnými zástupci obou smluvních stran v případě, že </w:t>
      </w:r>
      <w:r w:rsidRPr="00057B33">
        <w:t>dojde k</w:t>
      </w:r>
      <w:r w:rsidR="00CB2540" w:rsidRPr="00057B33">
        <w:t>e změně</w:t>
      </w:r>
      <w:r w:rsidRPr="00057B33">
        <w:t xml:space="preserve"> předmětu smlouvy uvedeného </w:t>
      </w:r>
      <w:r w:rsidRPr="00BD48EE">
        <w:t>v čl. II. nebo v případě, že dojde ke změně zákonných předpisů týkajících se předmětu díla.</w:t>
      </w:r>
    </w:p>
    <w:p w:rsidR="005E2DD2" w:rsidRPr="00BD48EE" w:rsidRDefault="005E2DD2" w:rsidP="00A168F5">
      <w:pPr>
        <w:pStyle w:val="Nadpis2"/>
      </w:pPr>
    </w:p>
    <w:p w:rsidR="005E2DD2" w:rsidRPr="00B769A5" w:rsidRDefault="005E2DD2" w:rsidP="00A168F5">
      <w:pPr>
        <w:pStyle w:val="Nadpis3"/>
      </w:pPr>
      <w:r w:rsidRPr="00B769A5">
        <w:t xml:space="preserve">Termín </w:t>
      </w:r>
      <w:r>
        <w:t>plnění</w:t>
      </w:r>
    </w:p>
    <w:p w:rsidR="005E2DD2" w:rsidRPr="009104D2" w:rsidRDefault="00C860B5" w:rsidP="00617425">
      <w:pPr>
        <w:pStyle w:val="Zkladntextodsazen-slo"/>
      </w:pPr>
      <w:r>
        <w:t>Provádění díla dle této smlouvy</w:t>
      </w:r>
      <w:r w:rsidR="005E2DD2" w:rsidRPr="009104D2">
        <w:t xml:space="preserve"> bud</w:t>
      </w:r>
      <w:r>
        <w:t>e</w:t>
      </w:r>
      <w:r w:rsidR="005E2DD2" w:rsidRPr="009104D2">
        <w:t xml:space="preserve"> započat</w:t>
      </w:r>
      <w:r>
        <w:t>o</w:t>
      </w:r>
      <w:r w:rsidR="005E2DD2" w:rsidRPr="009104D2">
        <w:t xml:space="preserve"> do </w:t>
      </w:r>
      <w:r w:rsidR="003F1290">
        <w:t>1</w:t>
      </w:r>
      <w:r w:rsidR="00EC31CB">
        <w:t>4</w:t>
      </w:r>
      <w:r w:rsidR="005E2DD2" w:rsidRPr="009104D2">
        <w:t xml:space="preserve"> ka</w:t>
      </w:r>
      <w:r w:rsidR="00E84341" w:rsidRPr="009104D2">
        <w:t xml:space="preserve">lendářních dnů </w:t>
      </w:r>
      <w:r w:rsidR="004E7958" w:rsidRPr="009104D2">
        <w:t>od protokolárního předání a převzetí staveniště</w:t>
      </w:r>
      <w:r w:rsidR="005E2DD2" w:rsidRPr="009104D2">
        <w:t>.</w:t>
      </w:r>
    </w:p>
    <w:p w:rsidR="00EE5B60" w:rsidRPr="00BD48EE" w:rsidRDefault="00DA40C1" w:rsidP="00617425">
      <w:pPr>
        <w:pStyle w:val="Zkladntextodsazen-slo"/>
        <w:rPr>
          <w:b/>
          <w:i/>
        </w:rPr>
      </w:pPr>
      <w:r>
        <w:t xml:space="preserve">Realizace </w:t>
      </w:r>
      <w:r>
        <w:rPr>
          <w:rFonts w:cs="Arial"/>
          <w:bCs/>
          <w:iCs/>
          <w:noProof/>
        </w:rPr>
        <w:t>1. etapy stavby</w:t>
      </w:r>
      <w:r>
        <w:t xml:space="preserve"> díla – Rekonstrukce ul. Nádražní od ul. 30. dubna až za zastávku Stodolní bude ukončena</w:t>
      </w:r>
      <w:r w:rsidRPr="00AF53E9">
        <w:t xml:space="preserve"> do</w:t>
      </w:r>
      <w:r>
        <w:rPr>
          <w:rFonts w:cs="Arial"/>
          <w:bCs/>
          <w:iCs/>
          <w:noProof/>
        </w:rPr>
        <w:t xml:space="preserve"> 30.11.2015. </w:t>
      </w:r>
      <w:r w:rsidR="00EE5B60">
        <w:t xml:space="preserve">Termín provedení </w:t>
      </w:r>
      <w:r>
        <w:t xml:space="preserve">celého </w:t>
      </w:r>
      <w:r w:rsidR="00EE5B60">
        <w:t>díla (tj. jeho dokončení a př</w:t>
      </w:r>
      <w:r w:rsidR="000D157A">
        <w:t>edání objednateli) činí ……</w:t>
      </w:r>
      <w:r w:rsidR="003F1290">
        <w:t xml:space="preserve"> </w:t>
      </w:r>
      <w:r w:rsidR="000F6C83">
        <w:t>měsíců</w:t>
      </w:r>
      <w:r w:rsidR="00617425">
        <w:t xml:space="preserve"> </w:t>
      </w:r>
      <w:r w:rsidR="00617425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617425">
        <w:rPr>
          <w:rFonts w:ascii="Arial" w:hAnsi="Arial" w:cs="Arial"/>
          <w:b/>
          <w:i/>
          <w:sz w:val="20"/>
          <w:highlight w:val="yellow"/>
        </w:rPr>
        <w:t>, maximálně však</w:t>
      </w:r>
      <w:r w:rsidR="000F6C83">
        <w:rPr>
          <w:rFonts w:ascii="Arial" w:hAnsi="Arial" w:cs="Arial"/>
          <w:b/>
          <w:i/>
          <w:sz w:val="20"/>
          <w:highlight w:val="yellow"/>
        </w:rPr>
        <w:t xml:space="preserve"> 24 měsíců</w:t>
      </w:r>
      <w:r w:rsidR="00617425" w:rsidRPr="00731360">
        <w:rPr>
          <w:rFonts w:ascii="Arial" w:hAnsi="Arial" w:cs="Arial"/>
          <w:b/>
          <w:i/>
          <w:sz w:val="20"/>
          <w:highlight w:val="yellow"/>
        </w:rPr>
        <w:t>)</w:t>
      </w:r>
      <w:r w:rsidR="00617425">
        <w:t>,</w:t>
      </w:r>
      <w:r w:rsidR="00EE5B60" w:rsidRPr="009104D2">
        <w:rPr>
          <w:b/>
          <w:i/>
        </w:rPr>
        <w:t xml:space="preserve"> </w:t>
      </w:r>
      <w:r w:rsidR="00EE5B60" w:rsidRPr="009104D2">
        <w:t>od protokolárního předání a převzetí staveniště</w:t>
      </w:r>
      <w:r w:rsidR="00EE5B60">
        <w:t>.</w:t>
      </w:r>
      <w:r w:rsidR="00D31EFE">
        <w:t xml:space="preserve"> T</w:t>
      </w:r>
      <w:r w:rsidR="000D157A">
        <w:t>ento termín provedení díla</w:t>
      </w:r>
      <w:r w:rsidR="00D31EFE">
        <w:t xml:space="preserve"> zahrnuje i přejímací </w:t>
      </w:r>
      <w:r w:rsidR="00D31EFE" w:rsidRPr="00BD48EE">
        <w:t xml:space="preserve">řízení podle </w:t>
      </w:r>
      <w:r w:rsidR="000D157A" w:rsidRPr="00BD48EE">
        <w:t>odst.</w:t>
      </w:r>
      <w:r w:rsidR="00D31EFE" w:rsidRPr="00BD48EE">
        <w:t xml:space="preserve"> </w:t>
      </w:r>
      <w:r w:rsidR="00597A99" w:rsidRPr="00BD48EE">
        <w:t xml:space="preserve">3 </w:t>
      </w:r>
      <w:r w:rsidR="00CB2540" w:rsidRPr="00BD48EE">
        <w:t>čl. XIII. této smlouvy.</w:t>
      </w:r>
    </w:p>
    <w:p w:rsidR="005E2DD2" w:rsidRPr="00BD48EE" w:rsidRDefault="005E2DD2" w:rsidP="00617425">
      <w:pPr>
        <w:pStyle w:val="Zkladntextodsazen-slo"/>
      </w:pPr>
      <w:r w:rsidRPr="00BD48EE">
        <w:t>Zhotovitel může předat dílo před smluveným termínem plnění jen s předchozím písemným souhlasem objednatele</w:t>
      </w:r>
      <w:r w:rsidR="00075096" w:rsidRPr="00BD48EE">
        <w:t>.</w:t>
      </w:r>
      <w:r w:rsidR="00AC5233" w:rsidRPr="00BD48EE">
        <w:t xml:space="preserve"> V případě požadavku objednatele umožní zhotovitel předčasné užívání dohotovených částí stavby.</w:t>
      </w:r>
    </w:p>
    <w:p w:rsidR="005E2DD2" w:rsidRPr="00BD48EE" w:rsidRDefault="005E2DD2" w:rsidP="00617425">
      <w:pPr>
        <w:pStyle w:val="Zkladntextodsazen-slo"/>
      </w:pPr>
      <w:r w:rsidRPr="00BD48EE">
        <w:t>V případě, že o to objednatel požádá, přeruší zhotovitel práce na díle. O tuto dobu se posunují termíny tím dotčené</w:t>
      </w:r>
      <w:r w:rsidR="004A1D22" w:rsidRPr="00BD48EE">
        <w:t>,</w:t>
      </w:r>
      <w:r w:rsidR="00075096" w:rsidRPr="00BD48EE">
        <w:t xml:space="preserve"> za předpokladu, že přerušení nebylo způsobeno důvody ležícími na straně zhotovitele</w:t>
      </w:r>
      <w:r w:rsidR="00C860B5" w:rsidRPr="00BD48EE">
        <w:t xml:space="preserve"> či zhotovitelovou činností či nečinností.</w:t>
      </w:r>
    </w:p>
    <w:p w:rsidR="005E2DD2" w:rsidRDefault="005E2DD2" w:rsidP="00617425">
      <w:pPr>
        <w:pStyle w:val="Zkladntextodsazen-slo"/>
      </w:pPr>
      <w:r w:rsidRPr="00BD48EE">
        <w:t xml:space="preserve">Pokud zhotovitel nebude schopen plynule </w:t>
      </w:r>
      <w:r w:rsidRPr="001059C2">
        <w:t>pokračovat v provádění díla z</w:t>
      </w:r>
      <w:r>
        <w:t> </w:t>
      </w:r>
      <w:r w:rsidRPr="001059C2">
        <w:t>důvodu</w:t>
      </w:r>
      <w:r>
        <w:t xml:space="preserve"> a</w:t>
      </w:r>
      <w:r w:rsidRPr="001059C2">
        <w:t xml:space="preserve"> nepříznivých klimatických podmínek, bude tato skutečnost zaznamenána do </w:t>
      </w:r>
      <w:r w:rsidR="007F078F">
        <w:t>stavebního deníku</w:t>
      </w:r>
      <w:r>
        <w:t xml:space="preserve"> a o tuto dobu bud</w:t>
      </w:r>
      <w:r w:rsidR="00597A99" w:rsidRPr="006B40CE">
        <w:t>e</w:t>
      </w:r>
      <w:r w:rsidR="00CB2540">
        <w:rPr>
          <w:color w:val="FF0000"/>
        </w:rPr>
        <w:t xml:space="preserve"> </w:t>
      </w:r>
      <w:r w:rsidRPr="001059C2">
        <w:t>prodloužen termín</w:t>
      </w:r>
      <w:r w:rsidR="00CB2540">
        <w:t xml:space="preserve"> </w:t>
      </w:r>
      <w:r w:rsidRPr="001059C2">
        <w:t>plnění díla.</w:t>
      </w:r>
      <w:r w:rsidR="00CC4D46">
        <w:t xml:space="preserve"> Za nepříznivé klimatické podmínky bude považován stav, kdy povětrnostní podmínky, to znamená srážky a venkovní teploty, neumožňují dle technicko kvalitativních podmínek provádět dané stavební práce. </w:t>
      </w:r>
    </w:p>
    <w:p w:rsidR="002B189F" w:rsidRDefault="002B189F" w:rsidP="00617425">
      <w:pPr>
        <w:pStyle w:val="Zkladntextodsazen-slo"/>
      </w:pPr>
      <w:r w:rsidRPr="009104D2">
        <w:t>Celková d</w:t>
      </w:r>
      <w:r w:rsidR="00B238F2">
        <w:t>oba</w:t>
      </w:r>
      <w:r w:rsidRPr="009104D2">
        <w:t xml:space="preserve"> výluk </w:t>
      </w:r>
      <w:r>
        <w:t>tramvajové dopravy</w:t>
      </w:r>
      <w:r w:rsidRPr="009104D2">
        <w:t xml:space="preserve"> </w:t>
      </w:r>
      <w:r w:rsidR="00E905BB">
        <w:t xml:space="preserve">nezbytná </w:t>
      </w:r>
      <w:r>
        <w:t xml:space="preserve">k realizaci díla </w:t>
      </w:r>
      <w:r w:rsidRPr="009104D2">
        <w:t xml:space="preserve">činí celkem …. </w:t>
      </w:r>
      <w:r w:rsidR="00B238F2">
        <w:t xml:space="preserve">kalendářních </w:t>
      </w:r>
      <w:r w:rsidRPr="009104D2">
        <w:t>dn</w:t>
      </w:r>
      <w:r>
        <w:t>ů</w:t>
      </w:r>
      <w:r w:rsidRPr="009104D2">
        <w:t xml:space="preserve"> </w:t>
      </w:r>
      <w:r w:rsidR="0054513C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54513C">
        <w:rPr>
          <w:rFonts w:ascii="Arial" w:hAnsi="Arial" w:cs="Arial"/>
          <w:b/>
          <w:i/>
          <w:sz w:val="20"/>
          <w:highlight w:val="yellow"/>
        </w:rPr>
        <w:t>, maximálně však</w:t>
      </w:r>
      <w:r w:rsidR="000F6C83">
        <w:rPr>
          <w:rFonts w:ascii="Arial" w:hAnsi="Arial" w:cs="Arial"/>
          <w:b/>
          <w:i/>
          <w:sz w:val="20"/>
          <w:highlight w:val="yellow"/>
        </w:rPr>
        <w:t xml:space="preserve"> 120 </w:t>
      </w:r>
      <w:r w:rsidR="0054513C">
        <w:rPr>
          <w:rFonts w:ascii="Arial" w:hAnsi="Arial" w:cs="Arial"/>
          <w:b/>
          <w:i/>
          <w:sz w:val="20"/>
          <w:highlight w:val="yellow"/>
        </w:rPr>
        <w:t>dnů</w:t>
      </w:r>
      <w:r w:rsidR="0054513C" w:rsidRPr="00731360">
        <w:rPr>
          <w:rFonts w:ascii="Arial" w:hAnsi="Arial" w:cs="Arial"/>
          <w:b/>
          <w:i/>
          <w:sz w:val="20"/>
          <w:highlight w:val="yellow"/>
        </w:rPr>
        <w:t>)</w:t>
      </w:r>
      <w:r w:rsidRPr="009104D2">
        <w:t xml:space="preserve">, přičemž se započítává i každý </w:t>
      </w:r>
      <w:r>
        <w:t>den, v</w:t>
      </w:r>
      <w:r w:rsidR="00814B7A">
        <w:t xml:space="preserve"> němž</w:t>
      </w:r>
      <w:r>
        <w:t xml:space="preserve"> proběhne </w:t>
      </w:r>
      <w:r w:rsidR="00E905BB">
        <w:t xml:space="preserve">byť jen </w:t>
      </w:r>
      <w:r>
        <w:t xml:space="preserve">krátkodobá </w:t>
      </w:r>
      <w:r w:rsidRPr="009104D2">
        <w:t>výlu</w:t>
      </w:r>
      <w:r>
        <w:t>ka</w:t>
      </w:r>
      <w:r w:rsidRPr="009104D2">
        <w:t xml:space="preserve">. O konání jednotlivých výluk je zhotovitel povinen požádat provozovatele </w:t>
      </w:r>
      <w:r>
        <w:t>tj. společnost</w:t>
      </w:r>
      <w:r w:rsidRPr="009104D2">
        <w:t xml:space="preserve"> Dopravní podnik Ostrava a.s. nejméně </w:t>
      </w:r>
      <w:r w:rsidR="00B97396">
        <w:t>9</w:t>
      </w:r>
      <w:r w:rsidRPr="009104D2">
        <w:t>0 dnů před zahájením dané výluky.</w:t>
      </w:r>
    </w:p>
    <w:p w:rsidR="0075192B" w:rsidRPr="00CB2540" w:rsidRDefault="0075192B" w:rsidP="00617425">
      <w:pPr>
        <w:pStyle w:val="Zkladntextodsazen-slo"/>
      </w:pPr>
      <w:r>
        <w:t>Nedílnou s</w:t>
      </w:r>
      <w:r w:rsidRPr="00F363D7">
        <w:t>oučástí</w:t>
      </w:r>
      <w:r>
        <w:t xml:space="preserve"> této</w:t>
      </w:r>
      <w:r w:rsidRPr="00F363D7">
        <w:t xml:space="preserve"> smlouvy je </w:t>
      </w:r>
      <w:r w:rsidRPr="00BD48EE">
        <w:t>harmonogram realizace díla (příloha č.2 této smlouvy)</w:t>
      </w:r>
      <w:r w:rsidR="00AC5233" w:rsidRPr="00BD48EE">
        <w:t xml:space="preserve"> uzpůs</w:t>
      </w:r>
      <w:r w:rsidR="002B189F">
        <w:t>obený jednotlivým fázím výstavby</w:t>
      </w:r>
      <w:r w:rsidR="00AC5233" w:rsidRPr="00BD48EE">
        <w:t>.</w:t>
      </w:r>
      <w:r w:rsidR="00AC5233" w:rsidRPr="00AC5233">
        <w:rPr>
          <w:i/>
          <w:color w:val="FF0000"/>
        </w:rPr>
        <w:t xml:space="preserve"> </w:t>
      </w:r>
    </w:p>
    <w:p w:rsidR="005E2DD2" w:rsidRPr="001059C2" w:rsidRDefault="005E2DD2" w:rsidP="00617425">
      <w:pPr>
        <w:pStyle w:val="Zkladntextodsazen-slo"/>
      </w:pPr>
      <w:r>
        <w:t xml:space="preserve">Bude-li přerušení prací na díle z důvodu uvedeného v odst. </w:t>
      </w:r>
      <w:r w:rsidR="0082120F">
        <w:t>4</w:t>
      </w:r>
      <w:r>
        <w:t xml:space="preserve"> tohoto článku smlouvy trvat déle než </w:t>
      </w:r>
      <w:r w:rsidR="00CB2540">
        <w:t xml:space="preserve">tři </w:t>
      </w:r>
      <w:r>
        <w:t>měsíc</w:t>
      </w:r>
      <w:r w:rsidR="00CB2540">
        <w:t>e</w:t>
      </w:r>
      <w:r>
        <w:t xml:space="preserve">, je </w:t>
      </w:r>
      <w:r w:rsidRPr="00057B33">
        <w:t>objednatel povinen uhradit zhotoviteli již realizované práce, které doposud nebyly uhrazeny</w:t>
      </w:r>
      <w:r w:rsidR="00597A99" w:rsidRPr="00057B33">
        <w:t xml:space="preserve"> </w:t>
      </w:r>
      <w:r w:rsidR="002945B0" w:rsidRPr="00057B33">
        <w:t xml:space="preserve">na základě </w:t>
      </w:r>
      <w:r w:rsidR="00597A99" w:rsidRPr="00057B33">
        <w:t>dílčí</w:t>
      </w:r>
      <w:r w:rsidR="002945B0" w:rsidRPr="00057B33">
        <w:t>ch</w:t>
      </w:r>
      <w:r w:rsidR="00597A99" w:rsidRPr="00057B33">
        <w:t xml:space="preserve"> </w:t>
      </w:r>
      <w:r w:rsidR="00597A99" w:rsidRPr="00BD48EE">
        <w:t>faktur</w:t>
      </w:r>
      <w:r w:rsidR="007F078F">
        <w:t>, s výjimkou případů, kdy přerušení bylo způsobeno důvody ležícími na straně zhotovitele či zhotovitelovou činností či nečinností.</w:t>
      </w:r>
    </w:p>
    <w:p w:rsidR="005E2DD2" w:rsidRDefault="005E2DD2" w:rsidP="00617425">
      <w:pPr>
        <w:pStyle w:val="Zkladntextodsazen-slo"/>
      </w:pPr>
      <w:r w:rsidRPr="001059C2">
        <w:t>Před započetím dalších prací vyhotoví smluvní strany zápis, ve kterém zhodnotí skutečný technický stav již provedených prací a určí rozsah jejich nezbytných úprav.</w:t>
      </w:r>
    </w:p>
    <w:p w:rsidR="007A333D" w:rsidRPr="006D6589" w:rsidRDefault="007A333D" w:rsidP="00617425">
      <w:pPr>
        <w:pStyle w:val="Zkladntextodsazen-slo"/>
      </w:pPr>
      <w:r w:rsidRPr="00971EB2">
        <w:t>V případě, že zhotovitel bude s prováděním prací ve zřejmém prodlení, které by ohrožovalo plynulost výstavby, nebo konečný termín dokončení, vyzve jej objednatel k zintenzivnění prací a zápisem</w:t>
      </w:r>
      <w:r>
        <w:t xml:space="preserve"> </w:t>
      </w:r>
      <w:r w:rsidRPr="00971EB2">
        <w:t>do</w:t>
      </w:r>
      <w:r>
        <w:t> </w:t>
      </w:r>
      <w:r w:rsidRPr="00971EB2">
        <w:t>stavebního deníku stanoví zhotoviteli lhůtu k vyrovnání skluzu. Pokud ani poté zhotovitel nepodnikne kroky k urychlení prací, je objednatel oprávněn do doby vyrovnání skluzu pozastavit financování.</w:t>
      </w:r>
    </w:p>
    <w:p w:rsidR="00584D30" w:rsidRPr="009D0BF6" w:rsidRDefault="00584D30" w:rsidP="00A168F5">
      <w:pPr>
        <w:pStyle w:val="Nadpis2"/>
      </w:pPr>
    </w:p>
    <w:p w:rsidR="00584D30" w:rsidRPr="009D0BF6" w:rsidRDefault="00584D30" w:rsidP="00A168F5">
      <w:pPr>
        <w:pStyle w:val="Nadpis3"/>
      </w:pPr>
      <w:r w:rsidRPr="009D0BF6">
        <w:t>Vlastnictví</w:t>
      </w:r>
    </w:p>
    <w:p w:rsidR="00584D30" w:rsidRPr="00F54B44" w:rsidRDefault="00584D30" w:rsidP="00F31C5A">
      <w:pPr>
        <w:pStyle w:val="Zkladntextodsazen-slo"/>
      </w:pPr>
      <w:r w:rsidRPr="00F54B44">
        <w:t>Vlastníkem zhotovovaného díla je objednatel.</w:t>
      </w:r>
    </w:p>
    <w:p w:rsidR="00584D30" w:rsidRPr="00584D30" w:rsidRDefault="00584D30" w:rsidP="00F31C5A">
      <w:pPr>
        <w:pStyle w:val="Zkladntextodsazen-slo"/>
      </w:pPr>
      <w:r w:rsidRPr="00F54B44">
        <w:t>Veškeré podklady, které byly objednatelem zhotoviteli předány, zůstávají v jeho vlastnictví a zhotovitel za ně zodpovídá od okamžiku jejich převzetí a je povinen je vrátit objednateli po splnění svého závazku.</w:t>
      </w:r>
    </w:p>
    <w:p w:rsidR="00562D8B" w:rsidRDefault="00562D8B" w:rsidP="00A168F5">
      <w:pPr>
        <w:pStyle w:val="Nadpis2"/>
      </w:pPr>
    </w:p>
    <w:p w:rsidR="00562D8B" w:rsidRDefault="00562D8B" w:rsidP="00A168F5">
      <w:pPr>
        <w:pStyle w:val="Nadpis3"/>
      </w:pPr>
      <w:r>
        <w:t>Platební podmínky</w:t>
      </w:r>
    </w:p>
    <w:p w:rsidR="006832FA" w:rsidRDefault="00562D8B" w:rsidP="00F31C5A">
      <w:pPr>
        <w:pStyle w:val="Zkladntextodsazen-slo"/>
      </w:pPr>
      <w:r>
        <w:t>Zálohy nejsou sjednány.</w:t>
      </w:r>
      <w:r w:rsidR="006832FA" w:rsidRPr="006832FA">
        <w:t xml:space="preserve"> </w:t>
      </w:r>
    </w:p>
    <w:p w:rsidR="004A1D22" w:rsidRPr="00B46A19" w:rsidRDefault="004A1D22" w:rsidP="00F31C5A">
      <w:pPr>
        <w:pStyle w:val="Zkladntextodsazen-slo"/>
      </w:pPr>
      <w:r w:rsidRPr="0046031C">
        <w:t>Smluvní strany se dohodly, že</w:t>
      </w:r>
      <w:r>
        <w:t xml:space="preserve"> vylučují použití ustanovení a ustanovení § 2611 NOZ.</w:t>
      </w:r>
    </w:p>
    <w:p w:rsidR="00562D8B" w:rsidRDefault="00562D8B" w:rsidP="00F31C5A">
      <w:pPr>
        <w:pStyle w:val="Zkladntextodsazen-slo"/>
      </w:pPr>
      <w:r>
        <w:t>Podkladem pro úhradu smluvní ceny je vyúčtování nazvané faktura (dále jen „faktura“), které bude mít náležitosti daňového dokladu dle zákona č. 235/2004 Sb., o dani z přidané hodnoty, ve znění pozdějších předpisů</w:t>
      </w:r>
      <w:r w:rsidR="00721CAE">
        <w:t xml:space="preserve"> (dále jen „zákon o DPH“)</w:t>
      </w:r>
      <w:r>
        <w:t>.</w:t>
      </w:r>
    </w:p>
    <w:p w:rsidR="00562D8B" w:rsidRPr="00BD48EE" w:rsidRDefault="00EE5B60" w:rsidP="00F31C5A">
      <w:pPr>
        <w:pStyle w:val="Zkladntextodsazen-slo"/>
      </w:pPr>
      <w:r>
        <w:t>Faktura</w:t>
      </w:r>
      <w:r w:rsidR="00562D8B">
        <w:t xml:space="preserve"> musí kromě zákonem stanovených náležitostí pro daňový </w:t>
      </w:r>
      <w:r w:rsidR="00562D8B" w:rsidRPr="00BD48EE">
        <w:t>doklad</w:t>
      </w:r>
      <w:r w:rsidR="00EE4713" w:rsidRPr="00BD48EE">
        <w:t xml:space="preserve"> dle zákona o DPH</w:t>
      </w:r>
      <w:r w:rsidR="00562D8B" w:rsidRPr="00BD48EE">
        <w:t xml:space="preserve"> obsahovat také</w:t>
      </w:r>
      <w:r w:rsidR="00EE4713" w:rsidRPr="00BD48EE">
        <w:t xml:space="preserve"> tyto údaje</w:t>
      </w:r>
      <w:r w:rsidR="00562D8B" w:rsidRPr="00BD48EE">
        <w:t xml:space="preserve">: </w:t>
      </w:r>
    </w:p>
    <w:p w:rsidR="00562D8B" w:rsidRPr="00BD48EE" w:rsidRDefault="00562D8B" w:rsidP="00142D7D">
      <w:pPr>
        <w:pStyle w:val="Zkladntextodsazen-slo"/>
        <w:numPr>
          <w:ilvl w:val="0"/>
          <w:numId w:val="11"/>
        </w:numPr>
      </w:pPr>
      <w:r w:rsidRPr="00BD48EE">
        <w:t>číslo a datum vystavení faktury,</w:t>
      </w:r>
    </w:p>
    <w:p w:rsidR="00562D8B" w:rsidRPr="00BD48EE" w:rsidRDefault="00562D8B" w:rsidP="00142D7D">
      <w:pPr>
        <w:pStyle w:val="Zkladntextodsazen-slo"/>
        <w:numPr>
          <w:ilvl w:val="0"/>
          <w:numId w:val="11"/>
        </w:numPr>
      </w:pPr>
      <w:r w:rsidRPr="00BD48EE">
        <w:t xml:space="preserve">číslo smlouvy a datum jejího uzavření, </w:t>
      </w:r>
      <w:r w:rsidR="00584D30" w:rsidRPr="00BD48EE">
        <w:t>číslo investiční akce,</w:t>
      </w:r>
      <w:r w:rsidR="00AC5233" w:rsidRPr="00BD48EE">
        <w:t xml:space="preserve"> identifikátor veřejné zakázky,</w:t>
      </w:r>
    </w:p>
    <w:p w:rsidR="00562D8B" w:rsidRPr="00BD48EE" w:rsidRDefault="00562D8B" w:rsidP="00142D7D">
      <w:pPr>
        <w:pStyle w:val="Zkladntextodsazen-slo"/>
        <w:numPr>
          <w:ilvl w:val="0"/>
          <w:numId w:val="11"/>
        </w:numPr>
      </w:pPr>
      <w:r w:rsidRPr="00BD48EE">
        <w:t>předmět plnění a jeho přesnou specifikaci ve slovním vyjádření (nestačí pouze odkaz na číslo uzavřené smlouvy),</w:t>
      </w:r>
    </w:p>
    <w:p w:rsidR="00E4201F" w:rsidRPr="00E4201F" w:rsidRDefault="00E4201F" w:rsidP="00E4201F">
      <w:pPr>
        <w:numPr>
          <w:ilvl w:val="0"/>
          <w:numId w:val="11"/>
        </w:numPr>
        <w:rPr>
          <w:color w:val="000000"/>
        </w:rPr>
      </w:pPr>
      <w:r>
        <w:rPr>
          <w:szCs w:val="22"/>
        </w:rPr>
        <w:t>označení textem „Tato faktura je vázána na realizaci projektu „</w:t>
      </w:r>
      <w:r>
        <w:rPr>
          <w:i/>
          <w:szCs w:val="22"/>
        </w:rPr>
        <w:t>Rekonstrukce ul. Nádražní</w:t>
      </w:r>
      <w:r>
        <w:rPr>
          <w:szCs w:val="22"/>
        </w:rPr>
        <w:t xml:space="preserve">“ v rámci </w:t>
      </w:r>
      <w:r w:rsidRPr="002824C9">
        <w:rPr>
          <w:szCs w:val="22"/>
        </w:rPr>
        <w:t>Regionálního operačního programu regionu soudržnosti NUTS II Moravskoslezsko</w:t>
      </w:r>
      <w:r>
        <w:rPr>
          <w:szCs w:val="22"/>
        </w:rPr>
        <w:t>“ včetně uvedení registračního čísla projektu,</w:t>
      </w:r>
    </w:p>
    <w:p w:rsidR="00584D30" w:rsidRPr="00BD48EE" w:rsidRDefault="00584D30" w:rsidP="00142D7D">
      <w:pPr>
        <w:pStyle w:val="Zkladntextodsazen-slo"/>
        <w:numPr>
          <w:ilvl w:val="0"/>
          <w:numId w:val="11"/>
        </w:numPr>
      </w:pPr>
      <w:r w:rsidRPr="00BD48EE">
        <w:t>soupis provedených prací, dodávek nebo služeb včetně zjišťovacího protokolu,</w:t>
      </w:r>
    </w:p>
    <w:p w:rsidR="00562D8B" w:rsidRPr="00F31C5A" w:rsidRDefault="00562D8B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BD48EE">
        <w:t xml:space="preserve">označení banky </w:t>
      </w:r>
      <w:r w:rsidRPr="00F31C5A">
        <w:rPr>
          <w:color w:val="000000" w:themeColor="text1"/>
        </w:rPr>
        <w:t xml:space="preserve">a číslo účtu, na který musí být zaplaceno, </w:t>
      </w:r>
    </w:p>
    <w:p w:rsidR="00562D8B" w:rsidRPr="00F31C5A" w:rsidRDefault="000D2284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 xml:space="preserve">dobu </w:t>
      </w:r>
      <w:r w:rsidR="00562D8B" w:rsidRPr="00F31C5A">
        <w:rPr>
          <w:color w:val="000000" w:themeColor="text1"/>
        </w:rPr>
        <w:t>splatnosti faktury,</w:t>
      </w:r>
    </w:p>
    <w:p w:rsidR="00562D8B" w:rsidRPr="00F31C5A" w:rsidRDefault="00562D8B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>označení osoby, která fakturu vyhotovila, včetně jejího podpisu a kontaktního telefonu,</w:t>
      </w:r>
    </w:p>
    <w:p w:rsidR="007F03C5" w:rsidRPr="00F31C5A" w:rsidRDefault="00562D8B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>IČ</w:t>
      </w:r>
      <w:r w:rsidR="00F31C5A">
        <w:rPr>
          <w:color w:val="000000" w:themeColor="text1"/>
        </w:rPr>
        <w:t>O</w:t>
      </w:r>
      <w:r w:rsidRPr="00F31C5A">
        <w:rPr>
          <w:color w:val="000000" w:themeColor="text1"/>
        </w:rPr>
        <w:t xml:space="preserve"> a DIČ objednatele a zhotovitele, jejich přesné názvy a sídlo,</w:t>
      </w:r>
    </w:p>
    <w:p w:rsidR="007F03C5" w:rsidRPr="00F31C5A" w:rsidRDefault="007F03C5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F31C5A">
        <w:rPr>
          <w:color w:val="000000" w:themeColor="text1"/>
        </w:rPr>
        <w:t>sdělení, zda výši daně je povinen doplnit a přiznat objednatel,</w:t>
      </w:r>
    </w:p>
    <w:p w:rsidR="00562D8B" w:rsidRPr="00317D28" w:rsidRDefault="00562D8B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317D28">
        <w:rPr>
          <w:color w:val="000000" w:themeColor="text1"/>
        </w:rPr>
        <w:t xml:space="preserve">označení útvaru objednatele, který akci likviduje (odbor </w:t>
      </w:r>
      <w:r w:rsidR="00721CAE" w:rsidRPr="00317D28">
        <w:rPr>
          <w:color w:val="000000" w:themeColor="text1"/>
        </w:rPr>
        <w:t>investiční</w:t>
      </w:r>
      <w:r w:rsidRPr="00317D28">
        <w:rPr>
          <w:color w:val="000000" w:themeColor="text1"/>
        </w:rPr>
        <w:t>),</w:t>
      </w:r>
    </w:p>
    <w:p w:rsidR="00C428C3" w:rsidRPr="00317D28" w:rsidRDefault="00C428C3" w:rsidP="00142D7D">
      <w:pPr>
        <w:pStyle w:val="Zkladntextodsazen-slo"/>
        <w:numPr>
          <w:ilvl w:val="0"/>
          <w:numId w:val="11"/>
        </w:numPr>
        <w:rPr>
          <w:color w:val="000000" w:themeColor="text1"/>
        </w:rPr>
      </w:pPr>
      <w:r w:rsidRPr="00317D28">
        <w:rPr>
          <w:color w:val="000000" w:themeColor="text1"/>
        </w:rPr>
        <w:t>informace o zatřídění prací z hlediska CZ-CPA.</w:t>
      </w:r>
    </w:p>
    <w:p w:rsidR="0074597C" w:rsidRPr="00317D28" w:rsidRDefault="0074597C" w:rsidP="00F31C5A">
      <w:pPr>
        <w:pStyle w:val="Zkladntextodsazen-slo"/>
      </w:pPr>
      <w:r w:rsidRPr="00317D28">
        <w:t xml:space="preserve">V souladu s ust. § 21 zákona o DPH sjednávají smluvní strany dílčí plnění. Dílčí plnění se považuje za samostatné zdanitelné </w:t>
      </w:r>
      <w:r w:rsidRPr="00BD48EE">
        <w:t>plnění uskutečněné p</w:t>
      </w:r>
      <w:r w:rsidR="00F31C5A" w:rsidRPr="00BD48EE">
        <w:t>rvní pracovní den následujícího měsíce</w:t>
      </w:r>
      <w:r w:rsidRPr="00BD48EE">
        <w:t>. Zhotovitel vystaví na</w:t>
      </w:r>
      <w:r w:rsidR="00AC5233" w:rsidRPr="00BD48EE">
        <w:t xml:space="preserve"> měsíční</w:t>
      </w:r>
      <w:r w:rsidRPr="00BD48EE">
        <w:t xml:space="preserve"> zdanitelné plnění fakturu, jejíž nedílnou součástí bude soupis provedených prací </w:t>
      </w:r>
      <w:r w:rsidR="00E4201F" w:rsidRPr="00317D28">
        <w:rPr>
          <w:color w:val="000000" w:themeColor="text1"/>
        </w:rPr>
        <w:t xml:space="preserve">(každá položka soupisu provedených prací musí být přesně a konkrétně specifikována a kvantifikována dle </w:t>
      </w:r>
      <w:r w:rsidR="00E4201F">
        <w:rPr>
          <w:color w:val="000000" w:themeColor="text1"/>
        </w:rPr>
        <w:t>Metodického pokynu pro vykazování výdajů ROP</w:t>
      </w:r>
      <w:r w:rsidR="00E4201F" w:rsidRPr="00317D28">
        <w:rPr>
          <w:color w:val="000000" w:themeColor="text1"/>
        </w:rPr>
        <w:t xml:space="preserve">) </w:t>
      </w:r>
      <w:r w:rsidRPr="00BD48EE">
        <w:t>v souladu s harmonogramem realizace díla a v souladu s oceněním položek v</w:t>
      </w:r>
      <w:r w:rsidR="00AC5233" w:rsidRPr="00BD48EE">
        <w:t xml:space="preserve"> nabídkovém</w:t>
      </w:r>
      <w:r w:rsidRPr="00BD48EE">
        <w:t xml:space="preserve"> rozpočtu a zjišťovací protokol podepsaný zhotovitelem a odsouhlasený inženýrskou organizací, vykonávající na základě plné moci za objednatele inženýrskou činnost na stavbě. Dílčí faktury </w:t>
      </w:r>
      <w:r w:rsidR="00A168F5" w:rsidRPr="00BD48EE">
        <w:t xml:space="preserve">za </w:t>
      </w:r>
      <w:r w:rsidRPr="00BD48EE">
        <w:t>samostatn</w:t>
      </w:r>
      <w:r w:rsidR="00A168F5" w:rsidRPr="00BD48EE">
        <w:t>á</w:t>
      </w:r>
      <w:r w:rsidRPr="00BD48EE">
        <w:t xml:space="preserve"> zdanitelná plnění budou hrazeny objednatelem na základě skutečně </w:t>
      </w:r>
      <w:r w:rsidRPr="00317D28">
        <w:t>provedených prací dle harmonogramu realizace díla max. do celkové výše 90</w:t>
      </w:r>
      <w:r w:rsidR="00AE7DD2">
        <w:t>%</w:t>
      </w:r>
      <w:r w:rsidRPr="00317D28">
        <w:t xml:space="preserve"> ze smluvní ceny díla. Zbývajících 10 % z ceny díla bude vyúčtováno konečnou fakturou. </w:t>
      </w:r>
      <w:r w:rsidR="00DD79E2">
        <w:t>Doba</w:t>
      </w:r>
      <w:r w:rsidR="00DD79E2" w:rsidRPr="00317D28">
        <w:t xml:space="preserve"> </w:t>
      </w:r>
      <w:r w:rsidRPr="00317D28">
        <w:t xml:space="preserve">splatnosti dílčích faktur je dohodou stanovena na </w:t>
      </w:r>
      <w:r w:rsidR="000B4E44">
        <w:t>30</w:t>
      </w:r>
      <w:r w:rsidR="00DD399C" w:rsidRPr="00317D28">
        <w:rPr>
          <w:b/>
        </w:rPr>
        <w:t xml:space="preserve"> </w:t>
      </w:r>
      <w:r w:rsidRPr="000B4E44">
        <w:t xml:space="preserve">kalendářních dnů </w:t>
      </w:r>
      <w:r w:rsidR="00312C9E" w:rsidRPr="000B4E44">
        <w:t xml:space="preserve">od jejího </w:t>
      </w:r>
      <w:r w:rsidR="006D3643" w:rsidRPr="000B4E44">
        <w:t>doručení objednateli</w:t>
      </w:r>
      <w:r w:rsidR="000D157A" w:rsidRPr="000B4E44">
        <w:t>.</w:t>
      </w:r>
    </w:p>
    <w:p w:rsidR="0074597C" w:rsidRPr="00037387" w:rsidRDefault="0074597C" w:rsidP="000B4E44">
      <w:pPr>
        <w:pStyle w:val="Zkladntextodsazen-slo"/>
      </w:pPr>
      <w:r w:rsidRPr="00317D28">
        <w:t xml:space="preserve">Konečná faktura obsahující doplatek do 90 % ze smluvní ceny a rovněž 10 % pozastávku z celkové smluvní ceny bude vystavena </w:t>
      </w:r>
      <w:r w:rsidRPr="00BD48EE">
        <w:t xml:space="preserve">do </w:t>
      </w:r>
      <w:r w:rsidR="00AF1B83" w:rsidRPr="00BD48EE">
        <w:t>1</w:t>
      </w:r>
      <w:r w:rsidR="001625CC" w:rsidRPr="00BD48EE">
        <w:t>5</w:t>
      </w:r>
      <w:r w:rsidRPr="00BD48EE">
        <w:t xml:space="preserve"> kalendářních </w:t>
      </w:r>
      <w:r w:rsidRPr="00317D28">
        <w:t xml:space="preserve">dnů ode dne předání celého díla. </w:t>
      </w:r>
      <w:r w:rsidR="004A1D22">
        <w:t>D</w:t>
      </w:r>
      <w:r w:rsidR="00DD79E2">
        <w:t>oba</w:t>
      </w:r>
      <w:r w:rsidR="00DD79E2" w:rsidRPr="00317D28">
        <w:t xml:space="preserve"> </w:t>
      </w:r>
      <w:r w:rsidRPr="00317D28">
        <w:t xml:space="preserve">splatnosti konečné faktury (doplatku), mimo 10 % pozastávku, je </w:t>
      </w:r>
      <w:r w:rsidR="00037387">
        <w:t>30</w:t>
      </w:r>
      <w:r w:rsidR="00DD399C" w:rsidRPr="00317D28">
        <w:t xml:space="preserve"> </w:t>
      </w:r>
      <w:r w:rsidRPr="00317D28">
        <w:t xml:space="preserve">kalendářních dnů po jejím </w:t>
      </w:r>
      <w:r w:rsidR="006D3643">
        <w:t>doručení objednateli</w:t>
      </w:r>
      <w:r w:rsidR="004A1D22">
        <w:t>.</w:t>
      </w:r>
      <w:r w:rsidRPr="00317D28">
        <w:t xml:space="preserve">, Stejná </w:t>
      </w:r>
      <w:r w:rsidR="000D2284">
        <w:t>doba</w:t>
      </w:r>
      <w:r w:rsidR="000D2284" w:rsidRPr="00317D28">
        <w:t xml:space="preserve"> </w:t>
      </w:r>
      <w:r w:rsidRPr="00317D28">
        <w:t xml:space="preserve">splatnosti platí pro smluvní strany i při placení jiných plateb (např. úroky z prodlení, sml. pokuty, náhrady </w:t>
      </w:r>
      <w:r w:rsidR="00080755">
        <w:t>újmy</w:t>
      </w:r>
      <w:r w:rsidR="00080755" w:rsidRPr="00317D28">
        <w:t xml:space="preserve"> </w:t>
      </w:r>
      <w:r w:rsidRPr="00317D28">
        <w:t xml:space="preserve">aj.). Pozastávka ve výši 10 % z celkové smluvní ceny bude splatná do </w:t>
      </w:r>
      <w:r w:rsidR="007435FD">
        <w:t>3</w:t>
      </w:r>
      <w:r w:rsidR="00DD399C" w:rsidRPr="00317D28">
        <w:t xml:space="preserve">0 </w:t>
      </w:r>
      <w:r w:rsidRPr="00317D28">
        <w:t xml:space="preserve">dnů po odstranění </w:t>
      </w:r>
      <w:r w:rsidR="00C3039D" w:rsidRPr="00317D28">
        <w:t>všech</w:t>
      </w:r>
      <w:r w:rsidRPr="00317D28">
        <w:t xml:space="preserve"> vad </w:t>
      </w:r>
      <w:r w:rsidR="00EE5B60" w:rsidRPr="00037387">
        <w:t>uvedených v</w:t>
      </w:r>
      <w:r w:rsidRPr="00037387">
        <w:t xml:space="preserve"> </w:t>
      </w:r>
      <w:r w:rsidR="00037387">
        <w:t>z</w:t>
      </w:r>
      <w:r w:rsidR="00D86C23" w:rsidRPr="00037387">
        <w:t xml:space="preserve">ápisu </w:t>
      </w:r>
      <w:r w:rsidRPr="00037387">
        <w:t>o převzetí dokončeného díla</w:t>
      </w:r>
      <w:r w:rsidR="0074033C" w:rsidRPr="00037387">
        <w:t xml:space="preserve">, </w:t>
      </w:r>
      <w:r w:rsidR="0096707E" w:rsidRPr="00037387">
        <w:t xml:space="preserve">v zápisu o </w:t>
      </w:r>
      <w:r w:rsidR="0074033C" w:rsidRPr="00037387">
        <w:t xml:space="preserve">ukončení </w:t>
      </w:r>
      <w:r w:rsidR="00C3039D" w:rsidRPr="00037387">
        <w:t>zkušebního provozu</w:t>
      </w:r>
      <w:r w:rsidR="00037387">
        <w:t xml:space="preserve"> a </w:t>
      </w:r>
      <w:r w:rsidR="0096707E" w:rsidRPr="00037387">
        <w:t>po</w:t>
      </w:r>
      <w:r w:rsidR="0074033C" w:rsidRPr="00037387">
        <w:t xml:space="preserve"> vydání </w:t>
      </w:r>
      <w:r w:rsidR="002361AF" w:rsidRPr="00037387">
        <w:t xml:space="preserve">všech </w:t>
      </w:r>
      <w:r w:rsidR="0074033C" w:rsidRPr="00037387">
        <w:t>kolaudační</w:t>
      </w:r>
      <w:r w:rsidR="002361AF" w:rsidRPr="00037387">
        <w:t>c</w:t>
      </w:r>
      <w:r w:rsidR="0074033C" w:rsidRPr="00037387">
        <w:t>h rozhodnutí</w:t>
      </w:r>
      <w:r w:rsidR="00DC6ED9" w:rsidRPr="00037387">
        <w:t>, podle toho</w:t>
      </w:r>
      <w:r w:rsidR="009E524C" w:rsidRPr="00037387">
        <w:t>,</w:t>
      </w:r>
      <w:r w:rsidR="00DC6ED9" w:rsidRPr="00037387">
        <w:t xml:space="preserve"> která skutečnost nastane jako poslední</w:t>
      </w:r>
      <w:r w:rsidRPr="00037387">
        <w:t>.</w:t>
      </w:r>
    </w:p>
    <w:p w:rsidR="00E4201F" w:rsidRDefault="00E4201F" w:rsidP="00037387">
      <w:pPr>
        <w:pStyle w:val="Zkladntextodsazen-slo"/>
      </w:pPr>
      <w:r w:rsidRPr="00317D28">
        <w:rPr>
          <w:color w:val="000000" w:themeColor="text1"/>
        </w:rPr>
        <w:lastRenderedPageBreak/>
        <w:t xml:space="preserve">Dílčí plnění dle odst. </w:t>
      </w:r>
      <w:r>
        <w:rPr>
          <w:color w:val="000000" w:themeColor="text1"/>
        </w:rPr>
        <w:t>5</w:t>
      </w:r>
      <w:r w:rsidRPr="00317D28">
        <w:rPr>
          <w:color w:val="000000" w:themeColor="text1"/>
        </w:rPr>
        <w:t>. tohoto článku smlouvy budou prováděna dle instrukcí zástupců města, a to samostatně na část díla určenou k ekonomické činnosti města a dále dle uznatelnosti výdajů z dotačního titulu EU (uznatelné a neuznatelné výdaje).</w:t>
      </w:r>
    </w:p>
    <w:p w:rsidR="00721CAE" w:rsidRPr="00C14BFB" w:rsidRDefault="00721CAE" w:rsidP="00037387">
      <w:pPr>
        <w:pStyle w:val="Zkladntextodsazen-slo"/>
      </w:pPr>
      <w:r w:rsidRPr="00C14BFB">
        <w:t xml:space="preserve">Nebude-li faktura obsahovat některou povinnou nebo dohodnutou náležitost, bude-li nesprávně vyúčtována cena nebo </w:t>
      </w:r>
      <w:r w:rsidRPr="00057B33">
        <w:t xml:space="preserve">nesprávně </w:t>
      </w:r>
      <w:r w:rsidR="00916F21" w:rsidRPr="00057B33">
        <w:t>uvedena</w:t>
      </w:r>
      <w:r w:rsidR="00EE4713" w:rsidRPr="00057B33">
        <w:t xml:space="preserve"> </w:t>
      </w:r>
      <w:r w:rsidRPr="00057B33">
        <w:t>DPH</w:t>
      </w:r>
      <w:r w:rsidR="002945B0" w:rsidRPr="00057B33">
        <w:t xml:space="preserve">, </w:t>
      </w:r>
      <w:r w:rsidR="00EE4713" w:rsidRPr="00057B33">
        <w:t>sazba</w:t>
      </w:r>
      <w:r w:rsidR="00916F21" w:rsidRPr="00057B33">
        <w:t xml:space="preserve"> </w:t>
      </w:r>
      <w:r w:rsidRPr="00057B33">
        <w:t>DPH,</w:t>
      </w:r>
      <w:r w:rsidR="00EE4713" w:rsidRPr="00057B33">
        <w:t xml:space="preserve"> nebo </w:t>
      </w:r>
      <w:r w:rsidR="00EE4713" w:rsidRPr="00BD48EE">
        <w:t>zhotovitel vyúčtuje práce, které neprovedl,</w:t>
      </w:r>
      <w:r w:rsidR="00AF1B83" w:rsidRPr="00BD48EE">
        <w:t xml:space="preserve"> </w:t>
      </w:r>
      <w:r w:rsidRPr="00BD48EE">
        <w:t xml:space="preserve">je objednatel oprávněn fakturu před uplynutím </w:t>
      </w:r>
      <w:r w:rsidR="000D2284" w:rsidRPr="00BD48EE">
        <w:t xml:space="preserve">doby </w:t>
      </w:r>
      <w:r w:rsidRPr="00BD48EE">
        <w:t>splatnosti vrátit zhotoviteli</w:t>
      </w:r>
      <w:r w:rsidR="00EE4713" w:rsidRPr="00BD48EE">
        <w:t xml:space="preserve"> bez zaplacení</w:t>
      </w:r>
      <w:r w:rsidRPr="00BD48EE">
        <w:t xml:space="preserve"> k provedení opravy. Ve vrácené faktuře vyznačí důvod vrácení. Zhotovitel </w:t>
      </w:r>
      <w:r w:rsidRPr="00C14BFB">
        <w:t>provede opravu vystavením nové faktury. Od</w:t>
      </w:r>
      <w:r w:rsidR="00BD2A37">
        <w:t>e dne</w:t>
      </w:r>
      <w:r w:rsidRPr="00C14BFB">
        <w:t xml:space="preserve"> odeslání vadné faktury přestává běžet původní </w:t>
      </w:r>
      <w:r w:rsidR="000D2284">
        <w:t>doba</w:t>
      </w:r>
      <w:r w:rsidR="000D2284" w:rsidRPr="00C14BFB">
        <w:t xml:space="preserve"> </w:t>
      </w:r>
      <w:r w:rsidRPr="00C14BFB">
        <w:t xml:space="preserve">splatnosti. Celá </w:t>
      </w:r>
      <w:r w:rsidR="000D2284">
        <w:t>doba</w:t>
      </w:r>
      <w:r w:rsidR="000D2284" w:rsidRPr="00C14BFB">
        <w:t xml:space="preserve"> </w:t>
      </w:r>
      <w:r w:rsidRPr="00C14BFB">
        <w:t xml:space="preserve">splatnosti běží opět ode dne </w:t>
      </w:r>
      <w:r w:rsidR="004A1D22">
        <w:t>doručení</w:t>
      </w:r>
      <w:r w:rsidR="004A1D22" w:rsidRPr="00C14BFB">
        <w:t xml:space="preserve"> </w:t>
      </w:r>
      <w:r w:rsidRPr="00C14BFB">
        <w:t>nově vyhotovené faktury objednateli.</w:t>
      </w:r>
    </w:p>
    <w:p w:rsidR="00B622F3" w:rsidRPr="00B622F3" w:rsidRDefault="00721CAE" w:rsidP="00037387">
      <w:pPr>
        <w:pStyle w:val="Zkladntextodsazen-slo"/>
      </w:pPr>
      <w:r w:rsidRPr="00B622F3">
        <w:t xml:space="preserve">Faktury budou zpracovány v souladu s vyhláškou č. 410/2009 Sb., kterou se provádějí některá ustanovení zákona č. 563/1991 Sb., o účetnictví, </w:t>
      </w:r>
      <w:r w:rsidRPr="00450971">
        <w:t>ve znění pozdějších předpisů, pro některé vybrané účetní jednotky, ve znění pozdějších předpisů</w:t>
      </w:r>
      <w:r w:rsidRPr="00EA4448">
        <w:t xml:space="preserve">. Rovněž bude ve všech fakturách uplatněn </w:t>
      </w:r>
      <w:r w:rsidR="00B622F3" w:rsidRPr="00B622F3">
        <w:t>Pokyn GFŘ č. D-6 k jednotnému postupu při uplatňování některých ustanovení zákona č. 586/1992 Sb., o daních z příjmů, ve znění pozdějších předpisů, uveřejněný ve Finančním zpravodaji číslo 7/2011</w:t>
      </w:r>
      <w:r w:rsidR="004A1D22">
        <w:t>.</w:t>
      </w:r>
    </w:p>
    <w:p w:rsidR="00721CAE" w:rsidRDefault="002F0438" w:rsidP="00037387">
      <w:pPr>
        <w:pStyle w:val="Zkladntextodsazen-slo"/>
      </w:pPr>
      <w:r>
        <w:t xml:space="preserve">Zhotovitel je podle ustanovení § 2 písm. e) zákona č. 320/2001 Sb., o finanční kontrole ve veřejné správě a o změně některých </w:t>
      </w:r>
      <w:r w:rsidRPr="009104D2">
        <w:t xml:space="preserve">zákonů, ve znění pozdějších předpisů, povinen poskytnout požadované informace a dokumentaci </w:t>
      </w:r>
      <w:r w:rsidR="00763C72">
        <w:t xml:space="preserve">objednateli, dále </w:t>
      </w:r>
      <w:r w:rsidRPr="009104D2">
        <w:t xml:space="preserve">zaměstnancům nebo zmocněncům pověřených orgánů </w:t>
      </w:r>
      <w:r w:rsidR="00CC2D11" w:rsidRPr="009104D2">
        <w:t xml:space="preserve">(Úřadu </w:t>
      </w:r>
      <w:r w:rsidR="00763C72">
        <w:t>R</w:t>
      </w:r>
      <w:r w:rsidR="00CC2D11" w:rsidRPr="009104D2">
        <w:t>egionální rady regionu soudržnosti Moravskoslezsko, Ministerstva financí, Nejvyššího kontrolního úřadu, příslušného finančního úřadu a dalších oprávněných orgánů státní správy)</w:t>
      </w:r>
      <w:r w:rsidRPr="009104D2">
        <w:t xml:space="preserve"> a vytvořit výše uvedeným orgánům podmínky k provedení </w:t>
      </w:r>
      <w:r w:rsidRPr="00EA572F">
        <w:rPr>
          <w:color w:val="000000" w:themeColor="text1"/>
        </w:rPr>
        <w:t xml:space="preserve">kontroly vztahující se k předmětu této smlouvy a poskytnout jim součinnost. Zhotovitel je povinen zajistit poskytnutí v tomto odstavci uvedených informací a </w:t>
      </w:r>
      <w:r w:rsidR="00916F21" w:rsidRPr="00BD48EE">
        <w:t xml:space="preserve">dokumentaci </w:t>
      </w:r>
      <w:r w:rsidRPr="00BD48EE">
        <w:t>svými subdodavateli.</w:t>
      </w:r>
    </w:p>
    <w:p w:rsidR="00CC2D11" w:rsidRPr="00BD48EE" w:rsidRDefault="00CC2D11" w:rsidP="00037387">
      <w:pPr>
        <w:pStyle w:val="Zkladntextodsazen-slo"/>
      </w:pPr>
      <w:r w:rsidRPr="00C14BFB">
        <w:rPr>
          <w:color w:val="000000" w:themeColor="text1"/>
        </w:rPr>
        <w:t>Zhotovitel je povinen všechny písemné zprávy, písemné výstupy a prezentace stavby opatřit vizuální identitou projektu. Každý originální účetní doklad musí obsahovat informaci, že se jedná o projekt spolufinancovaný z ROP Moravskoslezsko.</w:t>
      </w:r>
    </w:p>
    <w:p w:rsidR="00EA572F" w:rsidRPr="00BD48EE" w:rsidRDefault="00EA572F" w:rsidP="00037387">
      <w:pPr>
        <w:pStyle w:val="Zkladntextodsazen-slo"/>
      </w:pPr>
      <w:r w:rsidRPr="00BD48EE">
        <w:t>Objednatel je oprávněn pozastavit financování v případě, že zhotovitel bezdůvodně přeruší práce nebo práce provádí v rozporu s projektovou dokumentací.</w:t>
      </w:r>
    </w:p>
    <w:p w:rsidR="00EA572F" w:rsidRPr="00BD48EE" w:rsidRDefault="00EA572F" w:rsidP="00037387">
      <w:pPr>
        <w:pStyle w:val="Zkladntextodsazen-slo"/>
      </w:pPr>
      <w:r w:rsidRPr="00BD48EE">
        <w:t>Objednatel je oprávněn přerušit plnění smlouvy s ohledem na tok financí statutárního města Ostravy. O této skutečnosti bude zhotovitel neprodleně po zjištění informován a bude dohodnut další postup plnění smluvních závazků, včetně nutných úprav smluvních vztahů.</w:t>
      </w:r>
    </w:p>
    <w:p w:rsidR="00EA572F" w:rsidRPr="002945B0" w:rsidRDefault="00EA572F" w:rsidP="00037387">
      <w:pPr>
        <w:pStyle w:val="Zkladntextodsazen-slo"/>
        <w:rPr>
          <w:color w:val="FF0000"/>
        </w:rPr>
      </w:pPr>
      <w:r w:rsidRPr="00BD48EE">
        <w:t xml:space="preserve">Objednatel je oprávněn provést kontrolu vyfakturovaných dodávek, prací a služeb. Zhotovitel je povinen oprávněným zástupcům objednatele provedení </w:t>
      </w:r>
      <w:r w:rsidRPr="00C14BFB">
        <w:t>kontroly umožnit</w:t>
      </w:r>
      <w:r>
        <w:t>.</w:t>
      </w:r>
    </w:p>
    <w:p w:rsidR="00721CAE" w:rsidRPr="00CC2D11" w:rsidRDefault="00721CAE" w:rsidP="00037387">
      <w:pPr>
        <w:pStyle w:val="Zkladntextodsazen-slo"/>
      </w:pPr>
      <w:r w:rsidRPr="00CC2D11">
        <w:t xml:space="preserve">Doručení faktur </w:t>
      </w:r>
      <w:r w:rsidR="0096707E" w:rsidRPr="00CC2D11">
        <w:t xml:space="preserve">provede </w:t>
      </w:r>
      <w:r w:rsidRPr="00CC2D11">
        <w:t xml:space="preserve">zhotovitel osobně proti podpisu </w:t>
      </w:r>
      <w:r w:rsidR="0044347F" w:rsidRPr="00CC2D11">
        <w:t>oprávněného zástupce objednatele</w:t>
      </w:r>
      <w:r w:rsidRPr="00CC2D11">
        <w:t xml:space="preserve"> </w:t>
      </w:r>
      <w:r w:rsidR="00EA572F" w:rsidRPr="00CC2D11">
        <w:t>nebo jako doporučené psaní prostřednictvím pošty</w:t>
      </w:r>
      <w:r w:rsidRPr="00CC2D11">
        <w:t>.</w:t>
      </w:r>
      <w:r w:rsidR="00DD399C" w:rsidRPr="00CC2D11">
        <w:t xml:space="preserve"> Zhotovitel je povinen kopie faktur, včetně všech povinných příloh (soupisy provedených prací a zjišťovací protokol ve formátu *.xls) rovněž zasílat emailovou korespondencí zástupc</w:t>
      </w:r>
      <w:r w:rsidR="0096707E" w:rsidRPr="00CC2D11">
        <w:t>i</w:t>
      </w:r>
      <w:r w:rsidR="002945B0" w:rsidRPr="00CC2D11">
        <w:t xml:space="preserve"> objednatele.</w:t>
      </w:r>
    </w:p>
    <w:p w:rsidR="00B60633" w:rsidRDefault="00B60633" w:rsidP="00C75050">
      <w:pPr>
        <w:pStyle w:val="Zkladntextodsazen-slo"/>
        <w:rPr>
          <w:rFonts w:ascii="Calibri" w:hAnsi="Calibri" w:cs="Calibri"/>
        </w:rPr>
      </w:pPr>
      <w:r>
        <w:t xml:space="preserve">Strany se dohodly, že platba bude provedena na číslo účtu uvedené </w:t>
      </w:r>
      <w:r w:rsidR="00602FA2">
        <w:t>zhotovitelem</w:t>
      </w:r>
      <w:r>
        <w:t xml:space="preserve">  ve faktuře bez ohledu na číslo účtu uvedené v záhlaví této smlouvy. Musí se však jednat o číslo účtu zveřejněné způsobem umožňujícím dálkový přístup podle § 96 zákona o DPH. Zároveň se musí jednat o účet vedený v tuzemsku.</w:t>
      </w:r>
    </w:p>
    <w:p w:rsidR="00B60633" w:rsidRPr="00BD48EE" w:rsidRDefault="00B60633" w:rsidP="00C75050">
      <w:pPr>
        <w:pStyle w:val="Zkladntextodsazen-slo"/>
        <w:rPr>
          <w:sz w:val="20"/>
          <w:szCs w:val="20"/>
        </w:rPr>
      </w:pPr>
      <w:r>
        <w:t xml:space="preserve">Pokud se stane </w:t>
      </w:r>
      <w:r w:rsidR="00602FA2">
        <w:t>zhotovitel</w:t>
      </w:r>
      <w:r>
        <w:t xml:space="preserve"> nespolehlivým plátcem daně dle § 106a zákona o DPH, je </w:t>
      </w:r>
      <w:r w:rsidR="00602FA2">
        <w:t>objednatel</w:t>
      </w:r>
      <w:r>
        <w:t xml:space="preserve"> oprávněn uhradit </w:t>
      </w:r>
      <w:r w:rsidR="00602FA2">
        <w:t>zhotoviteli</w:t>
      </w:r>
      <w:r>
        <w:t xml:space="preserve"> za zdanitelné plnění částku bez DPH a úhradu samotné DPH provést přímo na příslušný účet daného </w:t>
      </w:r>
      <w:r w:rsidRPr="00BD48EE">
        <w:t xml:space="preserve">finančního úřadu dle § 109a zákona o </w:t>
      </w:r>
      <w:r w:rsidR="00602FA2" w:rsidRPr="00BD48EE">
        <w:t>DPH</w:t>
      </w:r>
      <w:r w:rsidRPr="00BD48EE">
        <w:t xml:space="preserve">. Zaplacením částky ve výši daně na účet správce daně </w:t>
      </w:r>
      <w:r w:rsidR="00602FA2" w:rsidRPr="00BD48EE">
        <w:t>zhotovitele</w:t>
      </w:r>
      <w:r w:rsidRPr="00BD48EE">
        <w:t xml:space="preserve"> a zaplacením ceny bez DPH </w:t>
      </w:r>
      <w:r w:rsidR="00602FA2" w:rsidRPr="00BD48EE">
        <w:t>zhotoviteli</w:t>
      </w:r>
      <w:r w:rsidRPr="00BD48EE">
        <w:t xml:space="preserve"> je splněn </w:t>
      </w:r>
      <w:r w:rsidR="00E00CA0" w:rsidRPr="00BD48EE">
        <w:t>závazek</w:t>
      </w:r>
      <w:r w:rsidRPr="00BD48EE">
        <w:t xml:space="preserve"> </w:t>
      </w:r>
      <w:r w:rsidR="00602FA2" w:rsidRPr="00BD48EE">
        <w:t>objednatele</w:t>
      </w:r>
      <w:r w:rsidRPr="00BD48EE">
        <w:t xml:space="preserve"> uhradit sjednanou cenu. </w:t>
      </w:r>
    </w:p>
    <w:p w:rsidR="00EA572F" w:rsidRPr="00BD48EE" w:rsidRDefault="00EA572F" w:rsidP="00C75050">
      <w:pPr>
        <w:pStyle w:val="Zkladntextodsazen-slo"/>
        <w:rPr>
          <w:sz w:val="20"/>
          <w:szCs w:val="20"/>
        </w:rPr>
      </w:pPr>
      <w:r w:rsidRPr="00BD48EE">
        <w:t>Povinnost zaplatit je splněna dnem odepsání příslušné částky z účtu objednatele.</w:t>
      </w:r>
    </w:p>
    <w:p w:rsidR="005D78D8" w:rsidRPr="00BD48EE" w:rsidRDefault="005D78D8" w:rsidP="00A168F5">
      <w:pPr>
        <w:pStyle w:val="Nadpis2"/>
      </w:pPr>
    </w:p>
    <w:p w:rsidR="005D78D8" w:rsidRPr="00043156" w:rsidRDefault="005D78D8" w:rsidP="00A168F5">
      <w:pPr>
        <w:pStyle w:val="Nadpis3"/>
      </w:pPr>
      <w:r w:rsidRPr="00043156">
        <w:t>Plná moc</w:t>
      </w:r>
    </w:p>
    <w:p w:rsidR="005D78D8" w:rsidRPr="00043156" w:rsidRDefault="005D78D8" w:rsidP="00C75050">
      <w:pPr>
        <w:pStyle w:val="Zkladntextodsazen-slo"/>
      </w:pPr>
      <w:r w:rsidRPr="00043156">
        <w:t>Objednatel uděluje k úkonům v rozsahu dle čl. II</w:t>
      </w:r>
      <w:r>
        <w:t>.</w:t>
      </w:r>
      <w:r w:rsidRPr="00043156">
        <w:t xml:space="preserve"> této smlouvy zhotoviteli plnou moc, která je uvedena v příloze č. </w:t>
      </w:r>
      <w:r w:rsidR="005A3E65">
        <w:t>3</w:t>
      </w:r>
      <w:r w:rsidR="004A1D22" w:rsidRPr="00043156">
        <w:t xml:space="preserve"> </w:t>
      </w:r>
      <w:r w:rsidRPr="00043156">
        <w:t>a tvoří nedílnou součást této smlouvy.</w:t>
      </w:r>
    </w:p>
    <w:p w:rsidR="005D78D8" w:rsidRDefault="005D78D8" w:rsidP="00C75050">
      <w:pPr>
        <w:pStyle w:val="Zkladntextodsazen-slo"/>
      </w:pPr>
      <w:r w:rsidRPr="00043156">
        <w:t>Zhotovitel plnou moc v celém rozsahu přijímá.</w:t>
      </w:r>
    </w:p>
    <w:p w:rsidR="00FF4905" w:rsidRPr="0022359A" w:rsidRDefault="00FF4905" w:rsidP="00A168F5">
      <w:pPr>
        <w:pStyle w:val="Nadpis2"/>
      </w:pPr>
    </w:p>
    <w:p w:rsidR="00FF4905" w:rsidRPr="0022359A" w:rsidRDefault="00FF4905" w:rsidP="00A168F5">
      <w:pPr>
        <w:pStyle w:val="Nadpis3"/>
      </w:pPr>
      <w:r w:rsidRPr="0022359A">
        <w:t>Jakost díla</w:t>
      </w:r>
    </w:p>
    <w:p w:rsidR="00FF4905" w:rsidRPr="009104D2" w:rsidRDefault="00FF4905" w:rsidP="00E16426">
      <w:pPr>
        <w:pStyle w:val="Zkladntextodsazen-slo"/>
      </w:pPr>
      <w:r w:rsidRPr="0022359A">
        <w:t xml:space="preserve">Zhotovitel se zavazuje k tomu, že celkový souhrn vlastností provedeného díla bude dávat schopnost uspokojit stanovené potřeby, tj. využitelnost, bezpečnost, </w:t>
      </w:r>
      <w:r w:rsidRPr="00057B33">
        <w:t>pohotovost, bezporuchovost, udržovatelnost, hospodárnost při dodržení zásad ochrany životního prostředí. Ty budou odpovídat platné právní úpravě, českým technickým normám,</w:t>
      </w:r>
      <w:r w:rsidR="00886B57" w:rsidRPr="00057B33">
        <w:t xml:space="preserve"> </w:t>
      </w:r>
      <w:r w:rsidRPr="00057B33">
        <w:t>projektové dokumentaci uvedené v čl. II. odst. 1</w:t>
      </w:r>
      <w:r w:rsidR="005C528D" w:rsidRPr="00057B33">
        <w:t xml:space="preserve"> </w:t>
      </w:r>
      <w:r w:rsidRPr="00057B33">
        <w:t>této smlouvy</w:t>
      </w:r>
      <w:r w:rsidR="00886B57" w:rsidRPr="00057B33">
        <w:t xml:space="preserve">, </w:t>
      </w:r>
      <w:r w:rsidR="00BD48EE" w:rsidRPr="00057B33">
        <w:t>stavebně správním rozhodnutím</w:t>
      </w:r>
      <w:r w:rsidR="00886B57" w:rsidRPr="00057B33">
        <w:t xml:space="preserve"> </w:t>
      </w:r>
      <w:r w:rsidRPr="00057B33">
        <w:t xml:space="preserve">a této smlouvě. K tomu se zhotovitel zavazuje použít výhradně materiály a komponenty, vyhovující požadavkům kladeným na jakost a mající prohlášení o shodě dle zákona č. 22/1997 Sb., o technických požadavcích na výrobky, a o změně a doplnění </w:t>
      </w:r>
      <w:r w:rsidRPr="009104D2">
        <w:t>některých zákonů, ve znění pozdějších předpisů.</w:t>
      </w:r>
    </w:p>
    <w:p w:rsidR="00FF4905" w:rsidRPr="009104D2" w:rsidRDefault="00FF4905" w:rsidP="00E16426">
      <w:pPr>
        <w:pStyle w:val="Zkladntextodsazen-slo"/>
      </w:pPr>
      <w:r w:rsidRPr="009104D2">
        <w:t xml:space="preserve">Zhotovitel je povinen postupovat při provádění díla v souladu s platnými právními předpisy, podle schválených </w:t>
      </w:r>
      <w:r w:rsidRPr="00BD48EE">
        <w:t>technologických postupů stanovených platnými českými technickými normami a bezpečnostními předpisy</w:t>
      </w:r>
      <w:r w:rsidR="00886B57" w:rsidRPr="00BD48EE">
        <w:t xml:space="preserve"> v souladu se současným standardem u používaných technologií a postupů pro tento typ stavby tak, aby dodržel smluvenou kvalitu díla</w:t>
      </w:r>
      <w:r w:rsidRPr="00BD48EE">
        <w:t xml:space="preserve">. Dodržení kvality všech prací a dodávek sjednaných v této smlouvě je závaznou povinností </w:t>
      </w:r>
      <w:r w:rsidRPr="009104D2">
        <w:t xml:space="preserve">zhotovitele. Zjištěné vady je zhotovitel </w:t>
      </w:r>
      <w:r w:rsidR="0096707E" w:rsidRPr="009104D2">
        <w:t xml:space="preserve">povinen </w:t>
      </w:r>
      <w:r w:rsidRPr="009104D2">
        <w:t>odstranit na své náklady.</w:t>
      </w:r>
    </w:p>
    <w:p w:rsidR="00FF4905" w:rsidRPr="00BD48EE" w:rsidRDefault="00FF4905" w:rsidP="00E16426">
      <w:pPr>
        <w:pStyle w:val="Zkladntextodsazen-slo"/>
      </w:pPr>
      <w:r w:rsidRPr="0022359A">
        <w:t>V případě, že bude nutno použít postupy a materiály, které nebudou uvedeny v projektové dokumentaci</w:t>
      </w:r>
      <w:r>
        <w:t xml:space="preserve"> </w:t>
      </w:r>
      <w:r w:rsidRPr="0022359A">
        <w:t>dle čl.</w:t>
      </w:r>
      <w:r>
        <w:t xml:space="preserve"> </w:t>
      </w:r>
      <w:r w:rsidRPr="0022359A">
        <w:t>II</w:t>
      </w:r>
      <w:r>
        <w:t>.</w:t>
      </w:r>
      <w:r w:rsidRPr="0022359A">
        <w:t xml:space="preserve"> odst.</w:t>
      </w:r>
      <w:r>
        <w:t xml:space="preserve"> </w:t>
      </w:r>
      <w:r w:rsidRPr="0022359A">
        <w:t>1</w:t>
      </w:r>
      <w:r w:rsidR="002E36EC">
        <w:t xml:space="preserve"> </w:t>
      </w:r>
      <w:r w:rsidRPr="0022359A">
        <w:t xml:space="preserve">této smlouvy, lze použít pouze takových, které v době realizace díla </w:t>
      </w:r>
      <w:r w:rsidRPr="00113E83">
        <w:t xml:space="preserve">budou v souladu s platnými českými technickými normami. </w:t>
      </w:r>
      <w:r w:rsidRPr="00057B33">
        <w:t xml:space="preserve">Jakékoliv změny oproti </w:t>
      </w:r>
      <w:r w:rsidR="002945B0" w:rsidRPr="00057B33">
        <w:t xml:space="preserve">příslušným orgánem </w:t>
      </w:r>
      <w:r w:rsidR="00886B57" w:rsidRPr="00057B33">
        <w:t xml:space="preserve">schválené </w:t>
      </w:r>
      <w:r w:rsidRPr="00BD48EE">
        <w:t xml:space="preserve">projektové dokumentaci </w:t>
      </w:r>
      <w:r w:rsidR="00EE4713" w:rsidRPr="00BD48EE">
        <w:t xml:space="preserve">pro provádění stavby </w:t>
      </w:r>
      <w:r w:rsidRPr="00BD48EE">
        <w:t xml:space="preserve">musí být předem odsouhlaseny </w:t>
      </w:r>
      <w:r w:rsidR="00886B57" w:rsidRPr="00BD48EE">
        <w:t>vykonavatelem inženýrsko-investorské činnosti a objednatelem.</w:t>
      </w:r>
    </w:p>
    <w:p w:rsidR="00FF4905" w:rsidRPr="00BD48EE" w:rsidRDefault="00FF4905" w:rsidP="00E16426">
      <w:pPr>
        <w:pStyle w:val="Zkladntextodsazen-slo"/>
      </w:pPr>
      <w:r w:rsidRPr="00BD48EE">
        <w:t>Jakost dodávaných materiálů a konstrukcí bude dokladována předepsan</w:t>
      </w:r>
      <w:r w:rsidRPr="00113E83">
        <w:t xml:space="preserve">ým způsobem při kontrolních prohlídkách a při předání a </w:t>
      </w:r>
      <w:r w:rsidRPr="00BD48EE">
        <w:t>převzetí díla</w:t>
      </w:r>
      <w:r w:rsidR="00886B57" w:rsidRPr="00BD48EE">
        <w:t xml:space="preserve"> nebo jeho části</w:t>
      </w:r>
      <w:r w:rsidRPr="00BD48EE">
        <w:t>.</w:t>
      </w:r>
    </w:p>
    <w:p w:rsidR="00FF4905" w:rsidRPr="0022359A" w:rsidRDefault="00FF4905" w:rsidP="00E16426">
      <w:pPr>
        <w:pStyle w:val="Zkladntextodsazen-slo"/>
      </w:pPr>
      <w:r w:rsidRPr="00BD48EE">
        <w:t xml:space="preserve">Při realizaci díla nesmí zhotovitel použít jakýchkoliv materiálů </w:t>
      </w:r>
      <w:r>
        <w:t xml:space="preserve">s karcinogenními nebo jinými účinky, které negativně působí na lidské zdraví. V případě zjištění této skutečnosti je povinností zhotovitele </w:t>
      </w:r>
      <w:r w:rsidRPr="000978B8">
        <w:t>provést</w:t>
      </w:r>
      <w:r>
        <w:t xml:space="preserve"> náhradu a výměnu i již zabudovaných výrobků a materiálů na své náklady.</w:t>
      </w:r>
    </w:p>
    <w:p w:rsidR="00FF4905" w:rsidRPr="00EA4448" w:rsidRDefault="00FF4905" w:rsidP="00E16426">
      <w:pPr>
        <w:pStyle w:val="Zkladntextodsazen-slo"/>
      </w:pPr>
      <w:r w:rsidRPr="00113E83">
        <w:t>Zhotovitel je povinen zajistit včasné odborné provedení všech zkoušek předepsaných platnými českými technickými normami, bezpečnostními předpisy nebo vyžádaných příslušný</w:t>
      </w:r>
      <w:r>
        <w:t>mi kompetentními orgány</w:t>
      </w:r>
      <w:r w:rsidRPr="00113E83">
        <w:t>.</w:t>
      </w:r>
    </w:p>
    <w:p w:rsidR="00FF4905" w:rsidRPr="00B13A9C" w:rsidRDefault="00FF4905" w:rsidP="00A168F5">
      <w:pPr>
        <w:pStyle w:val="Nadpis2"/>
      </w:pPr>
    </w:p>
    <w:p w:rsidR="00BE5B25" w:rsidRPr="003F5FD7" w:rsidRDefault="00BE5B25" w:rsidP="00A168F5">
      <w:pPr>
        <w:pStyle w:val="Nadpis3"/>
      </w:pPr>
      <w:r w:rsidRPr="003F5FD7">
        <w:t>Staveniště</w:t>
      </w:r>
    </w:p>
    <w:p w:rsidR="00ED77DD" w:rsidRDefault="00FB13AF" w:rsidP="00142D7D">
      <w:pPr>
        <w:pStyle w:val="Zkladntextodsazen-slo"/>
      </w:pPr>
      <w:r>
        <w:t>Oprávněný zástupce o</w:t>
      </w:r>
      <w:r w:rsidR="00BE5B25" w:rsidRPr="00C90B33">
        <w:t>bjednatel</w:t>
      </w:r>
      <w:r>
        <w:t>e</w:t>
      </w:r>
      <w:r w:rsidR="00BE5B25" w:rsidRPr="00C90B33">
        <w:t xml:space="preserve"> p</w:t>
      </w:r>
      <w:r w:rsidR="00BE5B25">
        <w:t xml:space="preserve">ředá zhotoviteli </w:t>
      </w:r>
      <w:r w:rsidR="00BE5B25" w:rsidRPr="00681508">
        <w:t xml:space="preserve">staveniště </w:t>
      </w:r>
      <w:r w:rsidR="00BE5B25" w:rsidRPr="00477742">
        <w:t xml:space="preserve">do </w:t>
      </w:r>
      <w:r w:rsidR="00B83BCD">
        <w:t>15</w:t>
      </w:r>
      <w:r w:rsidR="001F3973" w:rsidRPr="00477742">
        <w:t xml:space="preserve">-ti </w:t>
      </w:r>
      <w:r w:rsidR="00BE5B25" w:rsidRPr="00477742">
        <w:t>pracovních dnů od</w:t>
      </w:r>
      <w:r w:rsidR="00BE5B25" w:rsidRPr="00EE4713">
        <w:t xml:space="preserve"> </w:t>
      </w:r>
      <w:r w:rsidR="00BE5B25" w:rsidRPr="00886B57">
        <w:t>nabytí účinnosti smlouvy.</w:t>
      </w:r>
      <w:r w:rsidR="00BE5B25" w:rsidRPr="00C90B33">
        <w:t xml:space="preserve"> O jeho předání a převzetí vyhotoví smluvní strany zápis. </w:t>
      </w:r>
    </w:p>
    <w:p w:rsidR="00BE5B25" w:rsidRPr="00C90B33" w:rsidRDefault="00BE5B25" w:rsidP="00142D7D">
      <w:pPr>
        <w:pStyle w:val="Zkladntextodsazen-slo"/>
      </w:pPr>
      <w:r w:rsidRPr="00C90B33">
        <w:t>Obvod staveniště je vymezen projektovou dokumentací. Pokud bude zhotovitel potřebovat</w:t>
      </w:r>
      <w:r>
        <w:t xml:space="preserve"> </w:t>
      </w:r>
      <w:r w:rsidRPr="00C90B33">
        <w:t>pro realizaci díla prostor větší, zajistí si jej na vlastní náklady a vlastním jménem.</w:t>
      </w:r>
    </w:p>
    <w:p w:rsidR="00BE5B25" w:rsidRPr="00C90B33" w:rsidRDefault="00BE5B25" w:rsidP="00142D7D">
      <w:pPr>
        <w:pStyle w:val="Zkladntextodsazen-slo"/>
        <w:rPr>
          <w:rStyle w:val="slostrnky"/>
        </w:rPr>
      </w:pPr>
      <w:r w:rsidRPr="00C90B33">
        <w:t>Zhotovitel</w:t>
      </w:r>
      <w:r w:rsidRPr="00C90B33">
        <w:rPr>
          <w:rStyle w:val="slostrnky"/>
        </w:rPr>
        <w:t xml:space="preserve"> projedná zařízení a provoz staveniště s vlastníkem pozemku, který je ke zřízení zařízení staveniště určen.</w:t>
      </w:r>
    </w:p>
    <w:p w:rsidR="00BE5B25" w:rsidRPr="009134C3" w:rsidRDefault="00BE5B25" w:rsidP="00142D7D">
      <w:pPr>
        <w:pStyle w:val="Zkladntextodsazen-slo"/>
      </w:pPr>
      <w:r w:rsidRPr="009134C3">
        <w:t>Zhotovitel hradí el. energii, vodné, stočné a další odebraná média</w:t>
      </w:r>
      <w:r w:rsidR="006819CF">
        <w:t xml:space="preserve"> a</w:t>
      </w:r>
      <w:r w:rsidRPr="009134C3">
        <w:t xml:space="preserve"> zabezpečí na své náklady měření jejich odběru.</w:t>
      </w:r>
    </w:p>
    <w:p w:rsidR="00BE5B25" w:rsidRPr="009134C3" w:rsidRDefault="00BE5B25" w:rsidP="00142D7D">
      <w:pPr>
        <w:pStyle w:val="Zkladntextodsazen-slo"/>
      </w:pPr>
      <w:r w:rsidRPr="009134C3">
        <w:t>Zhotovitel je povinen zajistit hlídání staveniště. Náklady na ostrahu jsou již zahrnuty v ceně.</w:t>
      </w:r>
    </w:p>
    <w:p w:rsidR="00BE5B25" w:rsidRPr="009134C3" w:rsidRDefault="00BE5B25" w:rsidP="00142D7D">
      <w:pPr>
        <w:pStyle w:val="Zkladntextodsazen-slo"/>
      </w:pPr>
      <w:r w:rsidRPr="009134C3">
        <w:lastRenderedPageBreak/>
        <w:t>Zhotovitel se zavazuje vyklidit a vyčistit staveniště do</w:t>
      </w:r>
      <w:r w:rsidR="009C0B8B">
        <w:t xml:space="preserve"> </w:t>
      </w:r>
      <w:r w:rsidR="000C0E00">
        <w:t>5</w:t>
      </w:r>
      <w:r w:rsidR="009C0B8B">
        <w:t xml:space="preserve">-ti </w:t>
      </w:r>
      <w:r w:rsidRPr="009134C3">
        <w:t xml:space="preserve">pracovních dnů od převzetí díla objednatelem. Při nedodržení tohoto termínu se zhotovitel zavazuje uhradit objednateli veškeré náklady a </w:t>
      </w:r>
      <w:r w:rsidR="00080755">
        <w:t>újmy</w:t>
      </w:r>
      <w:r w:rsidRPr="009134C3">
        <w:t xml:space="preserve">, které mu tím vznikly. </w:t>
      </w:r>
    </w:p>
    <w:p w:rsidR="00BE5B25" w:rsidRPr="009134C3" w:rsidRDefault="00BE5B25" w:rsidP="00142D7D">
      <w:pPr>
        <w:pStyle w:val="Zkladntextodsazen-slo"/>
      </w:pPr>
      <w:r w:rsidRPr="009134C3">
        <w:t>Zhotovitel odpovídá za bezpečnost a ochranu zdraví všech osob v prostoru staveniště, dodržování bezpečnostních předpisů při výkopových prací, pracích ve výkopu, pohybu na staveništi, za bezpečné ohrazení staveniště, za dodržování hygienických a požárních předpisů, bezpečnosti silničního provozu v prostoru staveniště a dodržování předpisů týkajících se ochrany životního prostředí. Zhotovitel vypracuje pracovní postup z hlediska splnění požadavků bezpečnosti a ochrany zdraví při práci a bezpečnosti technických zařízení včetně stanovení rizik, která mohou působit na zaměstnance při provádění díla včetně opatření.</w:t>
      </w:r>
    </w:p>
    <w:p w:rsidR="009A387E" w:rsidRDefault="00BE5B25" w:rsidP="00142D7D">
      <w:pPr>
        <w:pStyle w:val="Zkladntextodsazen-slo"/>
        <w:rPr>
          <w:rStyle w:val="slostrnky"/>
        </w:rPr>
      </w:pPr>
      <w:r w:rsidRPr="009134C3">
        <w:t>Zhotovitel se zavazuje udržovat na převzatém staveništi pořádek a čistotu, na svůj náklad odstraňovat odpady a nečistoty vzniklé jeho činností, a to v souladu s příslušnými předpisy</w:t>
      </w:r>
      <w:r>
        <w:t xml:space="preserve"> </w:t>
      </w:r>
      <w:r w:rsidRPr="009134C3">
        <w:t>o likvidaci odpadů.</w:t>
      </w:r>
      <w:r w:rsidR="009A387E" w:rsidRPr="009A387E">
        <w:rPr>
          <w:rStyle w:val="slostrnky"/>
        </w:rPr>
        <w:t xml:space="preserve"> </w:t>
      </w:r>
    </w:p>
    <w:p w:rsidR="009A387E" w:rsidRPr="009104D2" w:rsidRDefault="009A387E" w:rsidP="00142D7D">
      <w:pPr>
        <w:pStyle w:val="Zkladntextodsazen-slo"/>
        <w:rPr>
          <w:rStyle w:val="slostrnky"/>
        </w:rPr>
      </w:pPr>
      <w:r w:rsidRPr="009104D2">
        <w:rPr>
          <w:rStyle w:val="slostrnky"/>
        </w:rPr>
        <w:t>Při předání staveniště objednatel předá zhotoviteli:</w:t>
      </w:r>
    </w:p>
    <w:p w:rsidR="009A387E" w:rsidRPr="00477742" w:rsidRDefault="009A387E" w:rsidP="00142D7D">
      <w:pPr>
        <w:pStyle w:val="Zkladntextodsazen-slo"/>
        <w:numPr>
          <w:ilvl w:val="0"/>
          <w:numId w:val="12"/>
        </w:numPr>
        <w:rPr>
          <w:color w:val="000000" w:themeColor="text1"/>
        </w:rPr>
      </w:pPr>
      <w:r w:rsidRPr="00477742">
        <w:rPr>
          <w:color w:val="000000" w:themeColor="text1"/>
        </w:rPr>
        <w:t>2 sady projektové dokumentace pro provádění stavby,</w:t>
      </w:r>
    </w:p>
    <w:p w:rsidR="009A387E" w:rsidRPr="00477742" w:rsidRDefault="009A387E" w:rsidP="00142D7D">
      <w:pPr>
        <w:pStyle w:val="Zkladntextodsazen-slo"/>
        <w:numPr>
          <w:ilvl w:val="0"/>
          <w:numId w:val="12"/>
        </w:numPr>
        <w:rPr>
          <w:color w:val="000000" w:themeColor="text1"/>
        </w:rPr>
      </w:pPr>
      <w:r w:rsidRPr="00477742">
        <w:rPr>
          <w:color w:val="000000" w:themeColor="text1"/>
        </w:rPr>
        <w:t>kopie všech stavebně – správních rozhodnutí,</w:t>
      </w:r>
    </w:p>
    <w:p w:rsidR="009A387E" w:rsidRPr="00477742" w:rsidRDefault="009E524C" w:rsidP="00142D7D">
      <w:pPr>
        <w:pStyle w:val="Zkladntextodsazen-slo"/>
        <w:numPr>
          <w:ilvl w:val="0"/>
          <w:numId w:val="12"/>
        </w:numPr>
        <w:rPr>
          <w:color w:val="000000" w:themeColor="text1"/>
        </w:rPr>
      </w:pPr>
      <w:r w:rsidRPr="00477742">
        <w:rPr>
          <w:color w:val="000000" w:themeColor="text1"/>
        </w:rPr>
        <w:t xml:space="preserve">kopie </w:t>
      </w:r>
      <w:r w:rsidR="009A387E" w:rsidRPr="00477742">
        <w:rPr>
          <w:color w:val="000000" w:themeColor="text1"/>
        </w:rPr>
        <w:t>vyjádření dotčených orgánů a organizací.</w:t>
      </w:r>
    </w:p>
    <w:p w:rsidR="00BE5B25" w:rsidRPr="009134C3" w:rsidRDefault="00BE5B25" w:rsidP="009A387E">
      <w:pPr>
        <w:pStyle w:val="Zkladntextodsazen-slo"/>
        <w:numPr>
          <w:ilvl w:val="0"/>
          <w:numId w:val="0"/>
        </w:numPr>
        <w:ind w:left="284"/>
      </w:pPr>
    </w:p>
    <w:p w:rsidR="00FF4905" w:rsidRPr="00B13A9C" w:rsidRDefault="00FF4905" w:rsidP="00A168F5">
      <w:pPr>
        <w:pStyle w:val="Nadpis2"/>
      </w:pPr>
    </w:p>
    <w:p w:rsidR="0043638B" w:rsidRPr="003F5FD7" w:rsidRDefault="0043638B" w:rsidP="00A168F5">
      <w:pPr>
        <w:pStyle w:val="Nadpis3"/>
      </w:pPr>
      <w:r w:rsidRPr="003F5FD7">
        <w:t>Stavební deník</w:t>
      </w:r>
    </w:p>
    <w:p w:rsidR="0043638B" w:rsidRDefault="0043638B" w:rsidP="00C65666">
      <w:pPr>
        <w:pStyle w:val="Zkladntextodsazen-slo"/>
      </w:pPr>
      <w:r w:rsidRPr="00357CD9">
        <w:t>Zhotovitel je povinen o všech pracích a činnostech prováděných v souvislosti s realizací díla, vést stavební deník s šestimístným číslováním stránek již ode dne převzetí staveniště. Stavební deník bude trvale dostupný na stavbě.</w:t>
      </w:r>
    </w:p>
    <w:p w:rsidR="0043638B" w:rsidRPr="00357CD9" w:rsidRDefault="0043638B" w:rsidP="00C65666">
      <w:pPr>
        <w:pStyle w:val="Zkladntextodsazen-slo"/>
      </w:pPr>
      <w:r w:rsidRPr="00357CD9">
        <w:t>Stavební deník bude veden v souladu s  vyhlášk</w:t>
      </w:r>
      <w:r w:rsidR="00DC6ED9">
        <w:t>ou</w:t>
      </w:r>
      <w:r w:rsidRPr="00357CD9">
        <w:t xml:space="preserve"> č. 499/2006 Sb., o dokumentaci staveb</w:t>
      </w:r>
      <w:r>
        <w:t>, ve znění pozdějších předpisů</w:t>
      </w:r>
      <w:r w:rsidRPr="00357CD9">
        <w:t xml:space="preserve"> a musí obsahovat:</w:t>
      </w:r>
    </w:p>
    <w:p w:rsidR="0043638B" w:rsidRPr="00142D7D" w:rsidRDefault="0043638B" w:rsidP="00142D7D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142D7D">
        <w:rPr>
          <w:color w:val="000000" w:themeColor="text1"/>
        </w:rPr>
        <w:t>základní list s uvedením názvu a sídla objednatele, zhotovitele a projektanta a případné změny těchto údajů,</w:t>
      </w:r>
    </w:p>
    <w:p w:rsidR="0043638B" w:rsidRPr="00142D7D" w:rsidRDefault="0043638B" w:rsidP="00142D7D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142D7D">
        <w:rPr>
          <w:color w:val="000000" w:themeColor="text1"/>
        </w:rPr>
        <w:t>základní údaje o stavbě v souladu s  projektovou dokumentací,</w:t>
      </w:r>
    </w:p>
    <w:p w:rsidR="0043638B" w:rsidRPr="00142D7D" w:rsidRDefault="0043638B" w:rsidP="00142D7D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142D7D">
        <w:rPr>
          <w:color w:val="000000" w:themeColor="text1"/>
        </w:rPr>
        <w:t>seznam dokladů a úředních opatření, týkajících se stavby,</w:t>
      </w:r>
    </w:p>
    <w:p w:rsidR="0043638B" w:rsidRPr="00142D7D" w:rsidRDefault="0043638B" w:rsidP="00142D7D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142D7D">
        <w:rPr>
          <w:color w:val="000000" w:themeColor="text1"/>
        </w:rPr>
        <w:t>přehled smluv a dodatků, případně změn,</w:t>
      </w:r>
    </w:p>
    <w:p w:rsidR="0043638B" w:rsidRDefault="0043638B" w:rsidP="00142D7D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 w:rsidRPr="00142D7D">
        <w:rPr>
          <w:color w:val="000000" w:themeColor="text1"/>
        </w:rPr>
        <w:t>seznam dokumentace stavby</w:t>
      </w:r>
      <w:r w:rsidR="00131A9F">
        <w:rPr>
          <w:color w:val="000000" w:themeColor="text1"/>
        </w:rPr>
        <w:t>, včetně jejich změn a doplnění,</w:t>
      </w:r>
    </w:p>
    <w:p w:rsidR="00131A9F" w:rsidRPr="00142D7D" w:rsidRDefault="00131A9F" w:rsidP="00142D7D">
      <w:pPr>
        <w:pStyle w:val="Zkladntextodsazen-slo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soupis zařízení staveniště.</w:t>
      </w:r>
    </w:p>
    <w:p w:rsidR="0043638B" w:rsidRPr="00357CD9" w:rsidRDefault="0043638B" w:rsidP="00C65666">
      <w:pPr>
        <w:pStyle w:val="Zkladntextodsazen-slo"/>
      </w:pPr>
      <w:r w:rsidRPr="00357CD9">
        <w:t>Denní záznamy o prováděných pracích se do deníku zapisují čitelně, zásadně v den, kdy byly tyto práce provedeny, nebo kdy nastaly okolnosti, které jsou předmětem zápisu. Zápisy v deníku nesmí být přepisovány, nečitelně škrtány a z deníku nesmí být vytrh</w:t>
      </w:r>
      <w:r w:rsidR="009B3A7B">
        <w:t>á</w:t>
      </w:r>
      <w:r w:rsidRPr="00357CD9">
        <w:t>vány první stránky s originálním textem. Každý zápis musí být podepsán stavbyvedoucím zhotovitele, nebo jeho zástupcem. Mezi zápisy nebudou vynechána volná místa.</w:t>
      </w:r>
    </w:p>
    <w:p w:rsidR="0043638B" w:rsidRPr="00357CD9" w:rsidRDefault="0043638B" w:rsidP="00C65666">
      <w:pPr>
        <w:pStyle w:val="Zkladntextodsazen-slo"/>
      </w:pPr>
      <w:r w:rsidRPr="00357CD9">
        <w:t>Do stavebního deníku budou zapsány všechny skutečnosti související s plněním smlouvy. Jedná se zejména o:</w:t>
      </w:r>
    </w:p>
    <w:p w:rsidR="0043638B" w:rsidRPr="00142D7D" w:rsidRDefault="0043638B" w:rsidP="00142D7D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142D7D">
        <w:rPr>
          <w:color w:val="000000" w:themeColor="text1"/>
        </w:rPr>
        <w:t>časový postup prací a jejich kvalitu,</w:t>
      </w:r>
    </w:p>
    <w:p w:rsidR="0043638B" w:rsidRPr="00142D7D" w:rsidRDefault="0043638B" w:rsidP="00142D7D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142D7D">
        <w:rPr>
          <w:color w:val="000000" w:themeColor="text1"/>
        </w:rPr>
        <w:t>druh použitých materiálů a technologií,</w:t>
      </w:r>
    </w:p>
    <w:p w:rsidR="0043638B" w:rsidRPr="00142D7D" w:rsidRDefault="0043638B" w:rsidP="00142D7D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142D7D">
        <w:rPr>
          <w:color w:val="000000" w:themeColor="text1"/>
        </w:rPr>
        <w:t xml:space="preserve">zdůvodnění odchylek v postupech prací a v použitých materiálech oproti projektové </w:t>
      </w:r>
      <w:r w:rsidRPr="00057B33">
        <w:t xml:space="preserve">dokumentaci </w:t>
      </w:r>
      <w:r w:rsidR="00477742" w:rsidRPr="00057B33">
        <w:t xml:space="preserve">pro provádění </w:t>
      </w:r>
      <w:r w:rsidRPr="00057B33">
        <w:t xml:space="preserve">stavby, další údaje, které souvisí s hospodárností </w:t>
      </w:r>
      <w:r w:rsidRPr="00142D7D">
        <w:rPr>
          <w:color w:val="000000" w:themeColor="text1"/>
        </w:rPr>
        <w:t>a bezpečností práce,</w:t>
      </w:r>
    </w:p>
    <w:p w:rsidR="0043638B" w:rsidRPr="00142D7D" w:rsidRDefault="0043638B" w:rsidP="00142D7D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142D7D">
        <w:rPr>
          <w:color w:val="000000" w:themeColor="text1"/>
        </w:rPr>
        <w:t>stanovení termínů k odstranění zjištěných vad,</w:t>
      </w:r>
    </w:p>
    <w:p w:rsidR="0043638B" w:rsidRPr="00142D7D" w:rsidRDefault="0043638B" w:rsidP="00142D7D">
      <w:pPr>
        <w:pStyle w:val="Zkladntextodsazen-slo"/>
        <w:numPr>
          <w:ilvl w:val="0"/>
          <w:numId w:val="14"/>
        </w:numPr>
        <w:rPr>
          <w:color w:val="000000" w:themeColor="text1"/>
        </w:rPr>
      </w:pPr>
      <w:r w:rsidRPr="00142D7D">
        <w:rPr>
          <w:color w:val="000000" w:themeColor="text1"/>
        </w:rPr>
        <w:t>údaje potřebné pro posouzení prací orgány státní správy.</w:t>
      </w:r>
    </w:p>
    <w:p w:rsidR="0043638B" w:rsidRPr="00057B33" w:rsidRDefault="0043638B" w:rsidP="00C06C5A">
      <w:pPr>
        <w:pStyle w:val="Zkladntextodsazen-slo"/>
      </w:pPr>
      <w:r w:rsidRPr="00357CD9">
        <w:t xml:space="preserve">Zápisy do deníku </w:t>
      </w:r>
      <w:r w:rsidRPr="00057B33">
        <w:t>mohou provádět technický a autorský dozor objednatele, oprávnění zástupci objednatele, provozovatele a zhotovitele, příslušné orgány státní správy, osoba odpovídající za provádění zeměměřičských prací a osoba provádějící kontrolní prohlídku stavby.</w:t>
      </w:r>
    </w:p>
    <w:p w:rsidR="0043638B" w:rsidRPr="00057B33" w:rsidRDefault="0043638B" w:rsidP="00597780">
      <w:pPr>
        <w:pStyle w:val="Zkladntextodsazen-slo"/>
      </w:pPr>
      <w:r w:rsidRPr="00057B33">
        <w:lastRenderedPageBreak/>
        <w:t xml:space="preserve">Oprávněný </w:t>
      </w:r>
      <w:r w:rsidR="0044347F" w:rsidRPr="00057B33">
        <w:t>zástupce objednatele</w:t>
      </w:r>
      <w:r w:rsidRPr="00057B33">
        <w:t xml:space="preserve"> </w:t>
      </w:r>
      <w:r w:rsidR="00477742" w:rsidRPr="00057B33">
        <w:t>a/nebo</w:t>
      </w:r>
      <w:r w:rsidR="00ED77DD" w:rsidRPr="00057B33">
        <w:t xml:space="preserve"> technický dozor objednatele </w:t>
      </w:r>
      <w:r w:rsidRPr="00057B33">
        <w:t>je povinen sledovat obsah záznamů v deníku a stvrzovat je svým podpisem. K zápisům zhotovitele je povinen objednatel</w:t>
      </w:r>
      <w:r w:rsidR="00ED77DD" w:rsidRPr="00057B33">
        <w:t xml:space="preserve"> </w:t>
      </w:r>
      <w:r w:rsidR="00477742" w:rsidRPr="00057B33">
        <w:t>a/nebo</w:t>
      </w:r>
      <w:r w:rsidR="00ED77DD" w:rsidRPr="00057B33">
        <w:t xml:space="preserve"> technický dozor objednatele</w:t>
      </w:r>
      <w:r w:rsidRPr="00057B33">
        <w:t xml:space="preserve"> </w:t>
      </w:r>
      <w:r w:rsidR="009B3A7B" w:rsidRPr="00057B33">
        <w:t>zapsat</w:t>
      </w:r>
      <w:r w:rsidRPr="00057B33">
        <w:t xml:space="preserve"> připomínky vždy do 3 pracovních dnů, jinak se předpokládá </w:t>
      </w:r>
      <w:r w:rsidR="009B3A7B" w:rsidRPr="00057B33">
        <w:t xml:space="preserve">jeho </w:t>
      </w:r>
      <w:r w:rsidRPr="00057B33">
        <w:t xml:space="preserve">souhlasné stanovisko. Zhotovitel se však zavazuje ještě před uplynutím této lhůty prokazatelně vyzvat oprávněného </w:t>
      </w:r>
      <w:r w:rsidR="0044347F" w:rsidRPr="00057B33">
        <w:t>zástupce objednatele</w:t>
      </w:r>
      <w:r w:rsidRPr="00057B33">
        <w:t xml:space="preserve"> </w:t>
      </w:r>
      <w:r w:rsidR="00477742" w:rsidRPr="00057B33">
        <w:t>a/nebo</w:t>
      </w:r>
      <w:r w:rsidR="00ED77DD" w:rsidRPr="00057B33">
        <w:t xml:space="preserve"> technický dozor objednatele </w:t>
      </w:r>
      <w:r w:rsidRPr="00057B33">
        <w:t>k </w:t>
      </w:r>
      <w:r w:rsidR="009B3A7B" w:rsidRPr="00057B33">
        <w:t>zapsání</w:t>
      </w:r>
      <w:r w:rsidRPr="00057B33">
        <w:t xml:space="preserve"> připomínek. </w:t>
      </w:r>
    </w:p>
    <w:p w:rsidR="0043638B" w:rsidRPr="00057B33" w:rsidRDefault="0043638B" w:rsidP="00597780">
      <w:pPr>
        <w:pStyle w:val="Zkladntextodsazen-slo"/>
      </w:pPr>
      <w:r w:rsidRPr="00057B33">
        <w:t>V případě nesouhlasného stanoviska k provedenému zápisu od oprávněných zástupců objednatele</w:t>
      </w:r>
      <w:r w:rsidR="00ED77DD" w:rsidRPr="00057B33">
        <w:t xml:space="preserve"> </w:t>
      </w:r>
      <w:r w:rsidR="00477742" w:rsidRPr="00057B33">
        <w:t>a/nebo</w:t>
      </w:r>
      <w:r w:rsidR="00ED77DD" w:rsidRPr="00057B33">
        <w:t xml:space="preserve"> technického dozoru objednatele</w:t>
      </w:r>
      <w:r w:rsidRPr="00057B33">
        <w:t>, je</w:t>
      </w:r>
      <w:r w:rsidR="00597780" w:rsidRPr="00057B33">
        <w:t xml:space="preserve"> </w:t>
      </w:r>
      <w:r w:rsidRPr="00057B33">
        <w:t>zhotovitel povinen do 3 pracovních dnů připojit k záznamu své písemné stanovisko, jinak se má za to, že s  obsahem tohoto záznamu souhlasí.</w:t>
      </w:r>
    </w:p>
    <w:p w:rsidR="0043638B" w:rsidRPr="00057B33" w:rsidRDefault="0043638B" w:rsidP="008E6FC8">
      <w:pPr>
        <w:pStyle w:val="Zkladntextodsazen-slo"/>
      </w:pPr>
      <w:r w:rsidRPr="00057B33">
        <w:t>Stavební deník vede a dokladuje zhotovitel ode dne převzetí stav</w:t>
      </w:r>
      <w:r w:rsidR="009B3A7B" w:rsidRPr="00057B33">
        <w:t>eniště</w:t>
      </w:r>
      <w:r w:rsidRPr="00057B33">
        <w:t xml:space="preserve"> až do konce záruční doby dohodnuté v této smlouvě a odstranění poslední vady, reklamované objednatelem v záruční době. Provádění pravidelných denních záznamů končí dnem </w:t>
      </w:r>
      <w:r w:rsidR="00EE4713" w:rsidRPr="00057B33">
        <w:t xml:space="preserve">dokončení a </w:t>
      </w:r>
      <w:r w:rsidRPr="00057B33">
        <w:t>převzetí díla objednatelem</w:t>
      </w:r>
      <w:r w:rsidR="00EE4713" w:rsidRPr="00057B33">
        <w:t xml:space="preserve"> bez vad</w:t>
      </w:r>
      <w:r w:rsidRPr="00057B33">
        <w:t>.</w:t>
      </w:r>
    </w:p>
    <w:p w:rsidR="0043638B" w:rsidRDefault="0043638B" w:rsidP="008E6FC8">
      <w:pPr>
        <w:pStyle w:val="Zkladntextodsazen-slo"/>
      </w:pPr>
      <w:r w:rsidRPr="00057B33">
        <w:t xml:space="preserve">Zhotovitel bude </w:t>
      </w:r>
      <w:r w:rsidR="002147E0" w:rsidRPr="00057B33">
        <w:t>předávat</w:t>
      </w:r>
      <w:r w:rsidRPr="00057B33">
        <w:t xml:space="preserve"> oprávněnému zástupci objednatele </w:t>
      </w:r>
      <w:r w:rsidR="00477742" w:rsidRPr="00057B33">
        <w:t>a/nebo</w:t>
      </w:r>
      <w:r w:rsidR="00ED77DD" w:rsidRPr="00057B33">
        <w:t xml:space="preserve"> technickému dozoru objednatele </w:t>
      </w:r>
      <w:r w:rsidRPr="00057B33">
        <w:t xml:space="preserve">prvý průpis denních záznamů ze stavebního deníku při prováděné kontrolní </w:t>
      </w:r>
      <w:r w:rsidRPr="00BD48EE">
        <w:t>činnosti</w:t>
      </w:r>
      <w:r w:rsidRPr="00357CD9">
        <w:t>.</w:t>
      </w:r>
    </w:p>
    <w:p w:rsidR="0043638B" w:rsidRDefault="0043638B" w:rsidP="008E6FC8">
      <w:pPr>
        <w:pStyle w:val="Zkladntextodsazen-slo"/>
      </w:pPr>
      <w:r w:rsidRPr="00357CD9">
        <w:t xml:space="preserve">Zápisem ve stavebním deníku nelze </w:t>
      </w:r>
      <w:r w:rsidR="009B3A7B">
        <w:t xml:space="preserve">měnit </w:t>
      </w:r>
      <w:r w:rsidRPr="00357CD9">
        <w:t>obsah této smlouvy.</w:t>
      </w:r>
    </w:p>
    <w:p w:rsidR="00FF4905" w:rsidRPr="00913E1E" w:rsidRDefault="00FF4905" w:rsidP="00A168F5">
      <w:pPr>
        <w:pStyle w:val="Nadpis2"/>
      </w:pPr>
    </w:p>
    <w:p w:rsidR="00FF4905" w:rsidRDefault="00FF4905" w:rsidP="00A168F5">
      <w:pPr>
        <w:pStyle w:val="Nadpis3"/>
      </w:pPr>
      <w:r w:rsidRPr="003F5FD7">
        <w:t>Provádění díla</w:t>
      </w:r>
    </w:p>
    <w:p w:rsidR="00FF4905" w:rsidRPr="009104D2" w:rsidRDefault="00FF4905" w:rsidP="006A312B">
      <w:pPr>
        <w:pStyle w:val="Zkladntextodsazen-slo"/>
        <w:rPr>
          <w:rStyle w:val="slostrnky"/>
        </w:rPr>
      </w:pPr>
      <w:r w:rsidRPr="00B374A9">
        <w:t>Zhotovitel je povinen zajistit o</w:t>
      </w:r>
      <w:r w:rsidRPr="00B374A9">
        <w:rPr>
          <w:rStyle w:val="slostrnky"/>
        </w:rPr>
        <w:t xml:space="preserve">dborné vedení </w:t>
      </w:r>
      <w:r w:rsidR="009B3A7B" w:rsidRPr="00B374A9">
        <w:rPr>
          <w:rStyle w:val="slostrnky"/>
        </w:rPr>
        <w:t>stavby</w:t>
      </w:r>
      <w:r w:rsidR="00327D05" w:rsidRPr="00B374A9">
        <w:t xml:space="preserve"> </w:t>
      </w:r>
      <w:r w:rsidR="00327D05" w:rsidRPr="00B374A9">
        <w:rPr>
          <w:rStyle w:val="slostrnky"/>
        </w:rPr>
        <w:t>stavbyvedoucím v souladu se zákonem</w:t>
      </w:r>
      <w:r w:rsidR="000317BF" w:rsidRPr="00B374A9">
        <w:rPr>
          <w:rStyle w:val="slostrnky"/>
        </w:rPr>
        <w:t xml:space="preserve"> </w:t>
      </w:r>
      <w:r w:rsidR="00327D05" w:rsidRPr="00B374A9">
        <w:rPr>
          <w:rStyle w:val="slostrnky"/>
        </w:rPr>
        <w:t>č.183/2006 Sb., o územním plánování a stavebním řádu</w:t>
      </w:r>
      <w:r w:rsidR="000317BF" w:rsidRPr="00B374A9">
        <w:rPr>
          <w:rStyle w:val="slostrnky"/>
        </w:rPr>
        <w:t xml:space="preserve"> (stavebním řádu), ve znění pozdějších předpisů</w:t>
      </w:r>
      <w:r w:rsidR="00327D05" w:rsidRPr="00B374A9">
        <w:rPr>
          <w:rStyle w:val="slostrnky"/>
        </w:rPr>
        <w:t>. V</w:t>
      </w:r>
      <w:r w:rsidRPr="00B374A9">
        <w:rPr>
          <w:rStyle w:val="slostrnky"/>
        </w:rPr>
        <w:t xml:space="preserve"> případě prací vyžadujících </w:t>
      </w:r>
      <w:r w:rsidRPr="009104D2">
        <w:rPr>
          <w:rStyle w:val="slostrnky"/>
        </w:rPr>
        <w:t>zvláštní oprávnění také odborné vedení držiteli příslušného oprávnění.</w:t>
      </w:r>
    </w:p>
    <w:p w:rsidR="00FF4905" w:rsidRPr="00BD48EE" w:rsidRDefault="00FF4905" w:rsidP="006A312B">
      <w:pPr>
        <w:pStyle w:val="Zkladntextodsazen-slo"/>
      </w:pPr>
      <w:r w:rsidRPr="00BD48EE">
        <w:t xml:space="preserve">Zhotovitel se zavazuje provést dílo svým jménem a na svou vlastní odpovědnost. </w:t>
      </w:r>
    </w:p>
    <w:p w:rsidR="00074F36" w:rsidRPr="00BD48EE" w:rsidRDefault="00074F36" w:rsidP="006A312B">
      <w:pPr>
        <w:pStyle w:val="Zkladntextodsazen-slo"/>
      </w:pPr>
      <w:r w:rsidRPr="00BD48EE">
        <w:t>Objednatel si vyhrazuje právo projednat a případně odmítnout subdodavatele navržené zhotovitelem.</w:t>
      </w:r>
    </w:p>
    <w:p w:rsidR="00CC2D11" w:rsidRPr="00BD48EE" w:rsidRDefault="00FF4905" w:rsidP="00CC2D11">
      <w:pPr>
        <w:pStyle w:val="Zkladntextodsazen-slo"/>
      </w:pPr>
      <w:r w:rsidRPr="00BD48EE">
        <w:t>Zhotovitel se zavazuje realizovat práce vyžadující zvláštní způsobilost nebo povolení podle příslušných předpisů osobami, které tuto podmínku splňují.</w:t>
      </w:r>
    </w:p>
    <w:p w:rsidR="00AE5AA0" w:rsidRPr="009104D2" w:rsidRDefault="00FF4905" w:rsidP="006A312B">
      <w:pPr>
        <w:pStyle w:val="Zkladntextodsazen-slo"/>
      </w:pPr>
      <w:r w:rsidRPr="00BD48EE">
        <w:t xml:space="preserve">Zhotovitel je povinen ihned po obdržení projektové dokumentace bez zbytečných odkladů prověřit, zda projektová dokumentace a další závazné podklady a pokyny objednatele týkající se předmětu smlouvy, nemají zjevné vady </w:t>
      </w:r>
      <w:r w:rsidRPr="009104D2">
        <w:t>a nedostatky, zda neobsahují nevhodná řešení, materiály, komponenty, zda výsledky výpočtů nejsou v rozporu se stanovenými technickými parametry.</w:t>
      </w:r>
      <w:r w:rsidR="00AE5AA0" w:rsidRPr="00AE5AA0">
        <w:t xml:space="preserve"> </w:t>
      </w:r>
      <w:r w:rsidR="00AE5AA0">
        <w:t>Zhotovitel se zavazuje před započetím prací na díle sdělit objednateli vady v projektové dokumentaci a výši z toho vyplývajících dalších nákladů.</w:t>
      </w:r>
      <w:r w:rsidR="00601A29">
        <w:t xml:space="preserve"> Pro stanovení výše nákladů se použije postup uvedený v čl. II odst. </w:t>
      </w:r>
      <w:r w:rsidR="00AA7D89">
        <w:t>8</w:t>
      </w:r>
      <w:r w:rsidR="00601A29">
        <w:t xml:space="preserve"> smlouvy.</w:t>
      </w:r>
      <w:r w:rsidR="00AE5AA0">
        <w:t xml:space="preserve"> V případě, že </w:t>
      </w:r>
      <w:r w:rsidR="00601A29">
        <w:t xml:space="preserve">takto stanovené </w:t>
      </w:r>
      <w:r w:rsidR="00AE5AA0">
        <w:t xml:space="preserve">další náklady budou vyšší než 20 % sjednané ceny díla, má objednatel právo od této smlouvy odstoupit. </w:t>
      </w:r>
    </w:p>
    <w:p w:rsidR="00FF4905" w:rsidRPr="009104D2" w:rsidRDefault="00FF4905" w:rsidP="006A312B">
      <w:pPr>
        <w:pStyle w:val="Zkladntextodsazen-slo"/>
      </w:pPr>
      <w:r w:rsidRPr="009104D2">
        <w:t xml:space="preserve">V případě zjištěných vad projektové dokumentace je zhotovitel povinen na ně ihned písemně upozornit objednatele. Pokud se objednatel rozhodne vady odstranit a jejich odstranění bude trvat déle než týden, dohodnou se zhotovitel </w:t>
      </w:r>
      <w:r w:rsidR="009B3A7B" w:rsidRPr="009104D2">
        <w:t>a</w:t>
      </w:r>
      <w:r w:rsidRPr="009104D2">
        <w:t xml:space="preserve"> objednatel na dalším postupu do doby odstranění vady.</w:t>
      </w:r>
    </w:p>
    <w:p w:rsidR="00FF4905" w:rsidRDefault="00FF4905" w:rsidP="006A312B">
      <w:pPr>
        <w:pStyle w:val="Zkladntextodsazen-slo"/>
      </w:pPr>
      <w:r w:rsidRPr="009104D2">
        <w:t xml:space="preserve">Zhotovitel je povinen bez </w:t>
      </w:r>
      <w:r w:rsidRPr="00057B33">
        <w:t>odkladu upozornit objednatele na případnou nevhodnost realizace vyžadovaných prací.</w:t>
      </w:r>
      <w:r w:rsidR="00BD71E6" w:rsidRPr="00057B33">
        <w:t xml:space="preserve"> Smluvní strany se dohodly na vyloučení ustanovení § 2595 </w:t>
      </w:r>
      <w:r w:rsidR="00D86C23" w:rsidRPr="00057B33">
        <w:t>NOZ</w:t>
      </w:r>
      <w:r w:rsidR="00BD71E6" w:rsidRPr="00057B33">
        <w:t>.</w:t>
      </w:r>
    </w:p>
    <w:p w:rsidR="00CC2D11" w:rsidRDefault="00CC2D11" w:rsidP="006A312B">
      <w:pPr>
        <w:pStyle w:val="Zkladntextodsazen-slo"/>
      </w:pPr>
      <w:r w:rsidRPr="009104D2">
        <w:t xml:space="preserve">Jednotlivé výluky v městské hromadné dopravě zhotovitel projedná min. </w:t>
      </w:r>
      <w:r w:rsidR="00B97396">
        <w:t>9</w:t>
      </w:r>
      <w:r w:rsidRPr="009104D2">
        <w:t>0 dnů předem na výlukové komisi ve správní budově společnosti Dopravní podnik Ostrava, a.s. na ul. Poděbradova 494/2.</w:t>
      </w:r>
    </w:p>
    <w:p w:rsidR="00CC2D11" w:rsidRPr="009104D2" w:rsidRDefault="00CC2D11" w:rsidP="00CC2D11">
      <w:pPr>
        <w:pStyle w:val="Zkladntextodsazen-slo"/>
      </w:pPr>
      <w:r w:rsidRPr="009104D2">
        <w:t>Každé zjištěné nebo způsobené poškození majetku společnosti Dopravní podnik Ostrava a.s.</w:t>
      </w:r>
      <w:r>
        <w:t xml:space="preserve"> (dále jen „DPO a.s.“ je</w:t>
      </w:r>
      <w:r w:rsidRPr="009104D2">
        <w:t xml:space="preserve"> zhotovitel povinen neprodleně oznámit na Energetický dispečink DPO a.s. na tel. 597 401 330.</w:t>
      </w:r>
    </w:p>
    <w:p w:rsidR="00FF4905" w:rsidRPr="00057B33" w:rsidRDefault="00FF4905" w:rsidP="006A312B">
      <w:pPr>
        <w:pStyle w:val="Zkladntextodsazen-slo"/>
      </w:pPr>
      <w:r w:rsidRPr="00057B33">
        <w:t>V případě, že zhotovitel bude používat stroje, které vyvolávají vibrace a otřesy, zajistí si taková opatření, aby na blízkých stávajících objektech nebo inženýrských sítích nedošlo vlivem stavební činnosti k</w:t>
      </w:r>
      <w:r w:rsidR="00080755" w:rsidRPr="00057B33">
        <w:t xml:space="preserve"> újmám</w:t>
      </w:r>
      <w:r w:rsidRPr="00057B33">
        <w:t xml:space="preserve">. V opačném případě nese plnou odpovědnost za způsobené </w:t>
      </w:r>
      <w:r w:rsidR="00080755" w:rsidRPr="00057B33">
        <w:t xml:space="preserve">újmy </w:t>
      </w:r>
      <w:r w:rsidRPr="00057B33">
        <w:t xml:space="preserve">a tyto </w:t>
      </w:r>
      <w:r w:rsidR="00080755" w:rsidRPr="00057B33">
        <w:t xml:space="preserve">újmy </w:t>
      </w:r>
      <w:r w:rsidRPr="00057B33">
        <w:t>uhradí.</w:t>
      </w:r>
    </w:p>
    <w:p w:rsidR="00FF4905" w:rsidRPr="00057B33" w:rsidRDefault="00FF4905" w:rsidP="006A312B">
      <w:pPr>
        <w:pStyle w:val="Zkladntextodsazen-slo"/>
      </w:pPr>
      <w:r w:rsidRPr="00057B33">
        <w:t>Zhotovitel z</w:t>
      </w:r>
      <w:r w:rsidRPr="00057B33">
        <w:rPr>
          <w:rStyle w:val="slostrnky"/>
        </w:rPr>
        <w:t>ajistí, aby na místě realizace byla k dispozici projektová dokumentace</w:t>
      </w:r>
      <w:r w:rsidR="00074F36" w:rsidRPr="00057B33">
        <w:rPr>
          <w:rStyle w:val="slostrnky"/>
        </w:rPr>
        <w:t xml:space="preserve"> </w:t>
      </w:r>
      <w:r w:rsidR="00477742" w:rsidRPr="00057B33">
        <w:rPr>
          <w:rStyle w:val="slostrnky"/>
        </w:rPr>
        <w:t xml:space="preserve">pro provádění </w:t>
      </w:r>
      <w:r w:rsidR="00074F36" w:rsidRPr="00057B33">
        <w:rPr>
          <w:rStyle w:val="slostrnky"/>
        </w:rPr>
        <w:t>stavby</w:t>
      </w:r>
      <w:r w:rsidR="00D971C0" w:rsidRPr="00057B33">
        <w:rPr>
          <w:rStyle w:val="slostrnky"/>
        </w:rPr>
        <w:t xml:space="preserve"> a všechny doklady týkající se stavby.</w:t>
      </w:r>
    </w:p>
    <w:p w:rsidR="00501635" w:rsidRPr="00057B33" w:rsidRDefault="00FF4905" w:rsidP="00501635">
      <w:pPr>
        <w:pStyle w:val="Zkladntextodsazen-slo"/>
      </w:pPr>
      <w:r w:rsidRPr="00057B33">
        <w:rPr>
          <w:rStyle w:val="slostrnky"/>
        </w:rPr>
        <w:t>Zhotovitel předloží objednateli před zahájením prací aktualizovaný časový harmonogram postupu prací</w:t>
      </w:r>
      <w:r w:rsidR="00D971C0" w:rsidRPr="00057B33">
        <w:rPr>
          <w:rStyle w:val="slostrnky"/>
        </w:rPr>
        <w:t xml:space="preserve"> </w:t>
      </w:r>
      <w:r w:rsidR="00D971C0" w:rsidRPr="00057B33">
        <w:t>uzpůsobený jednotlivým fázím výstavby</w:t>
      </w:r>
      <w:r w:rsidRPr="00057B33">
        <w:t>.</w:t>
      </w:r>
    </w:p>
    <w:p w:rsidR="00501635" w:rsidRPr="00057B33" w:rsidRDefault="006B54E9" w:rsidP="00CD56F5">
      <w:pPr>
        <w:pStyle w:val="Zkladntextodsazen-slo"/>
        <w:rPr>
          <w:rStyle w:val="slostrnky"/>
        </w:rPr>
      </w:pPr>
      <w:r w:rsidRPr="00057B33">
        <w:rPr>
          <w:rStyle w:val="slostrnky"/>
        </w:rPr>
        <w:lastRenderedPageBreak/>
        <w:t xml:space="preserve">V případě určení koordinátora bezpečnosti na staveništi objednatelem (zadavatelem stavby) dle zákona č. 309/2006 Sb., </w:t>
      </w:r>
      <w:r w:rsidR="00CD56F5" w:rsidRPr="00CD56F5">
        <w:rPr>
          <w:rStyle w:val="slostrnky"/>
        </w:rPr>
        <w:t>kterým se upravují další požadavky bezpečnosti a ochrany zdraví při práci v pracovněprávních vztazích a o zajištění bezpečnosti a ochrany zdraví při činnosti nebo poskytování služeb mimo pracovněprávní vztahy</w:t>
      </w:r>
      <w:r w:rsidR="009C59C5">
        <w:rPr>
          <w:rStyle w:val="slostrnky"/>
        </w:rPr>
        <w:t xml:space="preserve"> </w:t>
      </w:r>
      <w:r w:rsidR="009C59C5">
        <w:t>(zákon o zajištění dalších podmínek bezpečnosti a ochrany zdraví při práci)</w:t>
      </w:r>
      <w:r w:rsidRPr="00057B33">
        <w:rPr>
          <w:rStyle w:val="slostrnky"/>
        </w:rPr>
        <w:t>, v</w:t>
      </w:r>
      <w:r w:rsidR="008F05BC" w:rsidRPr="00057B33">
        <w:rPr>
          <w:rStyle w:val="slostrnky"/>
        </w:rPr>
        <w:t>e</w:t>
      </w:r>
      <w:r w:rsidRPr="00057B33">
        <w:rPr>
          <w:rStyle w:val="slostrnky"/>
        </w:rPr>
        <w:t xml:space="preserve"> znění</w:t>
      </w:r>
      <w:r w:rsidR="008F05BC" w:rsidRPr="00057B33">
        <w:rPr>
          <w:rStyle w:val="slostrnky"/>
        </w:rPr>
        <w:t xml:space="preserve"> pozdějších předpisů</w:t>
      </w:r>
      <w:r w:rsidRPr="00057B33">
        <w:rPr>
          <w:rStyle w:val="slostrnky"/>
        </w:rPr>
        <w:t>, je povinností zhotovitele stavby poskytovat koordinátorovi součinnost potřebnou pro plnění jeho úkolů po celou dobu přípravy a realizace stavby.</w:t>
      </w:r>
    </w:p>
    <w:p w:rsidR="006B54E9" w:rsidRDefault="006B54E9" w:rsidP="00501635">
      <w:pPr>
        <w:pStyle w:val="Zkladntextodsazen-slo"/>
      </w:pPr>
      <w:r w:rsidRPr="00057B33">
        <w:t xml:space="preserve">Nejpozději 8 dnů před zahájením prací na staveništi je zhotovitel povinen doložit objednateli, že informoval koordinátora o rizicích vznikajících při pracovních </w:t>
      </w:r>
      <w:r w:rsidRPr="000317BF">
        <w:t>nebo technologických postupech, které zvolil.</w:t>
      </w:r>
    </w:p>
    <w:p w:rsidR="00563547" w:rsidRDefault="00563547" w:rsidP="00501635">
      <w:pPr>
        <w:pStyle w:val="Zkladntextodsazen-slo"/>
        <w:rPr>
          <w:rStyle w:val="slostrnky"/>
        </w:rPr>
      </w:pPr>
      <w:r w:rsidRPr="00E921C9">
        <w:rPr>
          <w:rStyle w:val="slostrnky"/>
        </w:rPr>
        <w:t>Před započetím stavebních prací předloží zhotovitel zástupci objednatele prokazatelný doklad, že použitý materiál určený pro přímý styk s pitnou vodou, jakož i všechny chemické látky používan</w:t>
      </w:r>
      <w:r>
        <w:rPr>
          <w:rStyle w:val="slostrnky"/>
        </w:rPr>
        <w:t xml:space="preserve">é </w:t>
      </w:r>
      <w:r w:rsidRPr="00E921C9">
        <w:rPr>
          <w:rStyle w:val="slostrnky"/>
        </w:rPr>
        <w:t>na</w:t>
      </w:r>
      <w:r>
        <w:rPr>
          <w:rStyle w:val="slostrnky"/>
        </w:rPr>
        <w:t> </w:t>
      </w:r>
      <w:r w:rsidRPr="00E921C9">
        <w:rPr>
          <w:rStyle w:val="slostrnky"/>
        </w:rPr>
        <w:t>úpravu pitné vody, splňují požadavky dle § 5 zákona č. 258/2000 Sb., o ochraně veřejného zdraví</w:t>
      </w:r>
      <w:r w:rsidR="00C356DE">
        <w:rPr>
          <w:rStyle w:val="slostrnky"/>
        </w:rPr>
        <w:t xml:space="preserve"> a změně některých souvisejících zákonů</w:t>
      </w:r>
      <w:r w:rsidRPr="00E921C9">
        <w:rPr>
          <w:rStyle w:val="slostrnky"/>
        </w:rPr>
        <w:t>, v</w:t>
      </w:r>
      <w:r w:rsidR="00C356DE">
        <w:rPr>
          <w:rStyle w:val="slostrnky"/>
        </w:rPr>
        <w:t>e</w:t>
      </w:r>
      <w:r w:rsidRPr="00E921C9">
        <w:rPr>
          <w:rStyle w:val="slostrnky"/>
        </w:rPr>
        <w:t>  znění</w:t>
      </w:r>
      <w:r w:rsidR="00C356DE">
        <w:rPr>
          <w:rStyle w:val="slostrnky"/>
        </w:rPr>
        <w:t xml:space="preserve"> pozdějších předpisů</w:t>
      </w:r>
      <w:r w:rsidRPr="00E921C9">
        <w:rPr>
          <w:rStyle w:val="slostrnky"/>
        </w:rPr>
        <w:t xml:space="preserve"> a požadavky dle vyhlášky č. 409/2005 Sb., o hygienických požadavcích na výrobky přicházejících do přímého styku s vodou a na úpravu vody, v</w:t>
      </w:r>
      <w:r w:rsidR="00B541CE">
        <w:rPr>
          <w:rStyle w:val="slostrnky"/>
        </w:rPr>
        <w:t>e</w:t>
      </w:r>
      <w:r w:rsidRPr="00E921C9">
        <w:rPr>
          <w:rStyle w:val="slostrnky"/>
        </w:rPr>
        <w:t> znění</w:t>
      </w:r>
      <w:r w:rsidR="00B541CE">
        <w:rPr>
          <w:rStyle w:val="slostrnky"/>
        </w:rPr>
        <w:t xml:space="preserve"> pozdějších předpisů</w:t>
      </w:r>
      <w:r w:rsidRPr="00E921C9">
        <w:rPr>
          <w:rStyle w:val="slostrnky"/>
        </w:rPr>
        <w:t>. Dále zhotovitel předloží doklad o vhodnosti volby použitého materiálu s ohledem na chemické složení podzemních vod v souladu se zákonem č. 274/2003 Sb., kterým se mění některé zákony na úseku ochrany veřejného zdraví</w:t>
      </w:r>
      <w:r w:rsidR="00C44725" w:rsidRPr="00E921C9">
        <w:rPr>
          <w:rStyle w:val="slostrnky"/>
        </w:rPr>
        <w:t>, v</w:t>
      </w:r>
      <w:r w:rsidR="00C44725">
        <w:rPr>
          <w:rStyle w:val="slostrnky"/>
        </w:rPr>
        <w:t>e</w:t>
      </w:r>
      <w:r w:rsidR="00C44725" w:rsidRPr="00E921C9">
        <w:rPr>
          <w:rStyle w:val="slostrnky"/>
        </w:rPr>
        <w:t>  znění</w:t>
      </w:r>
      <w:r w:rsidR="00C44725">
        <w:rPr>
          <w:rStyle w:val="slostrnky"/>
        </w:rPr>
        <w:t xml:space="preserve"> pozdějších předpisů</w:t>
      </w:r>
      <w:r w:rsidRPr="00E921C9">
        <w:rPr>
          <w:rStyle w:val="slostrnky"/>
        </w:rPr>
        <w:t>. Bez prokázání nelze stavební práce zahájit. Atesty, certifikáty a prohlášení o shodě všech ostatních materiálů budou předány objednateli nejpozději k datu přejímky díla.</w:t>
      </w:r>
    </w:p>
    <w:p w:rsidR="00563547" w:rsidRPr="000317BF" w:rsidRDefault="00563547" w:rsidP="00501635">
      <w:pPr>
        <w:pStyle w:val="Zkladntextodsazen-slo"/>
      </w:pPr>
      <w:r w:rsidRPr="00E921C9">
        <w:rPr>
          <w:rStyle w:val="slostrnky"/>
        </w:rPr>
        <w:t xml:space="preserve">Veškerou manipulaci na veřejné vodovodní síti v provozování OVAK a.s., včetně provádění proplachu potrubí, desinfekce vodovodních řadů a přípojek (v souladu s požadavky OVAK a.s., které jsou uvedeny v příloze č. 1 </w:t>
      </w:r>
      <w:r w:rsidRPr="00E921C9">
        <w:t xml:space="preserve">„Požadavků na provádění vodovodních řadů a přípojek - </w:t>
      </w:r>
      <w:r w:rsidRPr="00E921C9">
        <w:rPr>
          <w:rStyle w:val="slostrnky"/>
        </w:rPr>
        <w:t>Zajištění kvality vody v nových a rekonstruovaných řadech a přípojkách“), otvírání a uzavírání armatur, měření průtočnosti hydrantů, napojování nového řadu apod., může provádět pouze provozovatel (pokud nebude s provozovatelem písemně dohodnuto jinak), a to na základě objednávky předložené zhotovitelem. Tyto práce, včetně odebraného množství vody, budou následně zhotoviteli fakturovány.</w:t>
      </w:r>
    </w:p>
    <w:p w:rsidR="00FF4905" w:rsidRDefault="00FF4905" w:rsidP="006A312B">
      <w:pPr>
        <w:pStyle w:val="Zkladntextodsazen-slo"/>
      </w:pPr>
      <w:r w:rsidRPr="009104D2">
        <w:t>V průběhu realizace předmětu smlouvy se bud</w:t>
      </w:r>
      <w:r w:rsidR="00E228C0" w:rsidRPr="009104D2">
        <w:t>ou konat kontrolní dny nejméně</w:t>
      </w:r>
      <w:r w:rsidR="006B54E9">
        <w:t xml:space="preserve"> </w:t>
      </w:r>
      <w:r w:rsidR="006B54E9" w:rsidRPr="0087203B">
        <w:t>1x</w:t>
      </w:r>
      <w:r w:rsidR="00E228C0" w:rsidRPr="009104D2">
        <w:t xml:space="preserve"> </w:t>
      </w:r>
      <w:r w:rsidR="0038587F" w:rsidRPr="009104D2">
        <w:t>měsíčně</w:t>
      </w:r>
      <w:r w:rsidRPr="009104D2">
        <w:t>. Organizaci kontrolního dne zajišťuje objednatel</w:t>
      </w:r>
      <w:r w:rsidR="0038587F" w:rsidRPr="009104D2">
        <w:t xml:space="preserve"> resp. technický dozor stavebníka</w:t>
      </w:r>
      <w:r w:rsidRPr="009104D2">
        <w:t>. Kontrolního dne jsou povinni účastnit se pověření zástupci obou smluvních stran. Zhotovitel je povinen v případě potřeby nebo požadavku objednatele zajistit účast svých subdodavatelů.</w:t>
      </w:r>
    </w:p>
    <w:p w:rsidR="00563547" w:rsidRDefault="00563547" w:rsidP="006A312B">
      <w:pPr>
        <w:pStyle w:val="Zkladntextodsazen-slo"/>
        <w:rPr>
          <w:rStyle w:val="slostrnky"/>
        </w:rPr>
      </w:pPr>
      <w:r w:rsidRPr="00971EB2">
        <w:rPr>
          <w:rStyle w:val="slostrnky"/>
        </w:rPr>
        <w:t>Při provádění prací musí zhotovitel dodržovat požadavky vlastníků pozemků, které jsou uvedeny</w:t>
      </w:r>
      <w:r>
        <w:rPr>
          <w:rStyle w:val="slostrnky"/>
        </w:rPr>
        <w:t xml:space="preserve"> </w:t>
      </w:r>
      <w:r w:rsidRPr="00971EB2">
        <w:rPr>
          <w:rStyle w:val="slostrnky"/>
        </w:rPr>
        <w:t>v</w:t>
      </w:r>
      <w:r>
        <w:rPr>
          <w:rStyle w:val="slostrnky"/>
        </w:rPr>
        <w:t> </w:t>
      </w:r>
      <w:r w:rsidRPr="00971EB2">
        <w:rPr>
          <w:rStyle w:val="slostrnky"/>
        </w:rPr>
        <w:t>souhlasech příp. ve smlouvách budo</w:t>
      </w:r>
      <w:r>
        <w:rPr>
          <w:rStyle w:val="slostrnky"/>
        </w:rPr>
        <w:t>ucích o zřízení věcného břemene a</w:t>
      </w:r>
      <w:r w:rsidRPr="00276EE3">
        <w:rPr>
          <w:rStyle w:val="slostrnky"/>
        </w:rPr>
        <w:t xml:space="preserve"> </w:t>
      </w:r>
      <w:r>
        <w:rPr>
          <w:rStyle w:val="slostrnky"/>
        </w:rPr>
        <w:t>respektovat projednání přepojení přípojek s vlastníky nemovitostí.</w:t>
      </w:r>
    </w:p>
    <w:p w:rsidR="00563547" w:rsidRDefault="00563547" w:rsidP="006A312B">
      <w:pPr>
        <w:pStyle w:val="Zkladntextodsazen-slo"/>
        <w:rPr>
          <w:rStyle w:val="slostrnky"/>
        </w:rPr>
      </w:pPr>
      <w:r w:rsidRPr="007D2ABB">
        <w:rPr>
          <w:rStyle w:val="slostrnky"/>
        </w:rPr>
        <w:t>Zhotovitel je povinen řídit se podmínkami a požadavky uvedenými ve vyjádřeních a rozhodnutích orgánů státní správy a správců inženýrských sítí vydaných v průběhu projednávání stavby a</w:t>
      </w:r>
      <w:r>
        <w:t> </w:t>
      </w:r>
      <w:r w:rsidRPr="007D2ABB">
        <w:t>d</w:t>
      </w:r>
      <w:r w:rsidRPr="007D2ABB">
        <w:rPr>
          <w:rStyle w:val="slostrnky"/>
        </w:rPr>
        <w:t>održovat hranice dočasných záborů daných stavebním povolením</w:t>
      </w:r>
      <w:r>
        <w:rPr>
          <w:rStyle w:val="slostrnky"/>
        </w:rPr>
        <w:t>.</w:t>
      </w:r>
    </w:p>
    <w:p w:rsidR="00563547" w:rsidRDefault="00563547" w:rsidP="006A312B">
      <w:pPr>
        <w:pStyle w:val="Zkladntextodsazen-slo"/>
        <w:rPr>
          <w:rStyle w:val="slostrnky"/>
        </w:rPr>
      </w:pPr>
      <w:r w:rsidRPr="00971EB2">
        <w:t>Zhotovitel 15 pracovních dnů předem oznámí správcům sítí a zástupci objednatele práci v ochranném pásmu či křížení těchto sítí.</w:t>
      </w:r>
    </w:p>
    <w:p w:rsidR="00563547" w:rsidRPr="00BD48EE" w:rsidRDefault="00FF4905" w:rsidP="006A312B">
      <w:pPr>
        <w:pStyle w:val="Zkladntextodsazen-slo"/>
      </w:pPr>
      <w:r w:rsidRPr="009104D2">
        <w:t xml:space="preserve">Zhotovitel je </w:t>
      </w:r>
      <w:r w:rsidRPr="00BD48EE">
        <w:t>povinen provedené</w:t>
      </w:r>
      <w:r w:rsidR="004B4C79" w:rsidRPr="00BD48EE">
        <w:t xml:space="preserve"> stavební práce, zařizovací předměty, materiál,</w:t>
      </w:r>
      <w:r w:rsidRPr="00BD48EE">
        <w:t xml:space="preserve"> montážní práce, instalované komponenty a výrobky </w:t>
      </w:r>
      <w:r w:rsidRPr="00BD48EE">
        <w:rPr>
          <w:rStyle w:val="slostrnky"/>
        </w:rPr>
        <w:t>nutné</w:t>
      </w:r>
      <w:r w:rsidR="0060721D" w:rsidRPr="00BD48EE">
        <w:rPr>
          <w:rStyle w:val="slostrnky"/>
        </w:rPr>
        <w:t xml:space="preserve"> </w:t>
      </w:r>
      <w:r w:rsidRPr="00BD48EE">
        <w:rPr>
          <w:rStyle w:val="slostrnky"/>
        </w:rPr>
        <w:t xml:space="preserve">pro realizaci </w:t>
      </w:r>
      <w:r w:rsidR="00EE4713" w:rsidRPr="00BD48EE">
        <w:rPr>
          <w:rStyle w:val="slostrnky"/>
        </w:rPr>
        <w:t xml:space="preserve">stavby </w:t>
      </w:r>
      <w:r w:rsidRPr="00BD48EE">
        <w:t>zabezpečit před poškozením a krádežemi až do předání dokončeného díla k užívání objednateli, a to na vlastní náklady.</w:t>
      </w:r>
      <w:r w:rsidR="00563547" w:rsidRPr="00BD48EE">
        <w:t xml:space="preserve"> </w:t>
      </w:r>
    </w:p>
    <w:p w:rsidR="00563547" w:rsidRDefault="00563547" w:rsidP="006A312B">
      <w:pPr>
        <w:pStyle w:val="Zkladntextodsazen-slo"/>
        <w:rPr>
          <w:rStyle w:val="slostrnky"/>
        </w:rPr>
      </w:pPr>
      <w:r w:rsidRPr="00BD48EE">
        <w:t xml:space="preserve">V průběhu realizace předmětu smlouvy </w:t>
      </w:r>
      <w:r w:rsidRPr="000317BF">
        <w:t>zajistí zhotovitel</w:t>
      </w:r>
      <w:r w:rsidRPr="000317BF">
        <w:rPr>
          <w:rStyle w:val="slostrnky"/>
        </w:rPr>
        <w:t xml:space="preserve"> ochranu dřevin před poškozením. Ve </w:t>
      </w:r>
      <w:r w:rsidRPr="00B374A9">
        <w:rPr>
          <w:rStyle w:val="slostrnky"/>
        </w:rPr>
        <w:t>vzdálenosti 2,5 m od pat kmene stromů nesmí být pojížděno těžkými mechanismy a měněna výšková úroveň terénu, prováděny výkopové práce, skladována výkopová zemina a stavební materiál.</w:t>
      </w:r>
      <w:r w:rsidRPr="00563547">
        <w:rPr>
          <w:rStyle w:val="slostrnky"/>
        </w:rPr>
        <w:t xml:space="preserve"> </w:t>
      </w:r>
    </w:p>
    <w:p w:rsidR="00563547" w:rsidRDefault="00563547" w:rsidP="006A312B">
      <w:pPr>
        <w:pStyle w:val="Zkladntextodsazen-slo"/>
        <w:rPr>
          <w:rStyle w:val="slostrnky"/>
        </w:rPr>
      </w:pPr>
      <w:r w:rsidRPr="00B374A9">
        <w:rPr>
          <w:rStyle w:val="slostrnky"/>
        </w:rPr>
        <w:t>Zhotovitel zajistí řádné zabezpečení výkopů v souladu s platnými předpisy, zejména nařízením vlády č. 591/2006 Sb., o bližších minimálních požadavcích na bezpečnost a ochranu zdraví při práci na staveništích, ve znění pozdějších předpisů.</w:t>
      </w:r>
      <w:r w:rsidRPr="00563547">
        <w:rPr>
          <w:rStyle w:val="slostrnky"/>
        </w:rPr>
        <w:t xml:space="preserve"> </w:t>
      </w:r>
    </w:p>
    <w:p w:rsidR="00563547" w:rsidRPr="00BD48EE" w:rsidRDefault="00563547" w:rsidP="006A312B">
      <w:pPr>
        <w:pStyle w:val="Zkladntextodsazen-slo"/>
        <w:rPr>
          <w:rStyle w:val="slostrnky"/>
        </w:rPr>
      </w:pPr>
      <w:r w:rsidRPr="00B374A9">
        <w:rPr>
          <w:rStyle w:val="slostrnky"/>
        </w:rPr>
        <w:t xml:space="preserve">Zhotovitel zajistí přístup a příjezd do domů v místě právě probíhajících prací pro vozidla záchranné služby, hasičů a </w:t>
      </w:r>
      <w:r w:rsidRPr="00BD48EE">
        <w:rPr>
          <w:rStyle w:val="slostrnky"/>
        </w:rPr>
        <w:t xml:space="preserve">dopravní obsluhy. </w:t>
      </w:r>
    </w:p>
    <w:p w:rsidR="00FF4905" w:rsidRPr="00BD48EE" w:rsidRDefault="00563547" w:rsidP="006A312B">
      <w:pPr>
        <w:pStyle w:val="Zkladntextodsazen-slo"/>
      </w:pPr>
      <w:r w:rsidRPr="00BD48EE">
        <w:rPr>
          <w:rStyle w:val="slostrnky"/>
        </w:rPr>
        <w:t>Zhutnění podsypu, obsypu a zásypu potrubí bude provedeno v souladu s technickou normou ČSN 72 1016 Kontrola zhutnění zemin a sypanin.</w:t>
      </w:r>
    </w:p>
    <w:p w:rsidR="00EE4713" w:rsidRPr="00057B33" w:rsidRDefault="00EE4713" w:rsidP="00EE4713">
      <w:pPr>
        <w:pStyle w:val="Zkladntextodsazen-slo"/>
        <w:rPr>
          <w:rStyle w:val="slostrnky"/>
        </w:rPr>
      </w:pPr>
      <w:r w:rsidRPr="00BD48EE">
        <w:rPr>
          <w:rStyle w:val="slostrnky"/>
        </w:rPr>
        <w:lastRenderedPageBreak/>
        <w:t xml:space="preserve">Při nakládání se závadnými látkami bude zhotovitel postupovat v souladu se zákonem č. 254/2001 Sb., o vodách a o změně </w:t>
      </w:r>
      <w:r w:rsidRPr="00057B33">
        <w:rPr>
          <w:rStyle w:val="slostrnky"/>
        </w:rPr>
        <w:t>některých dalších zákonů, v souladu se zákonem</w:t>
      </w:r>
      <w:r w:rsidR="00477742" w:rsidRPr="00057B33">
        <w:rPr>
          <w:rStyle w:val="slostrnky"/>
        </w:rPr>
        <w:t xml:space="preserve"> </w:t>
      </w:r>
      <w:r w:rsidRPr="00057B33">
        <w:rPr>
          <w:rStyle w:val="slostrnky"/>
        </w:rPr>
        <w:t>č. 185/2001 Sb., o odpadech a o změně některých dalších zákonů</w:t>
      </w:r>
      <w:r w:rsidR="00477742" w:rsidRPr="00057B33">
        <w:rPr>
          <w:rStyle w:val="slostrnky"/>
        </w:rPr>
        <w:t>, ve znění pozdějších předpisů</w:t>
      </w:r>
      <w:r w:rsidRPr="00057B33">
        <w:rPr>
          <w:rStyle w:val="slostrnky"/>
        </w:rPr>
        <w:t xml:space="preserve"> a zákon</w:t>
      </w:r>
      <w:r w:rsidR="00477742" w:rsidRPr="00057B33">
        <w:rPr>
          <w:rStyle w:val="slostrnky"/>
        </w:rPr>
        <w:t xml:space="preserve">em </w:t>
      </w:r>
      <w:r w:rsidRPr="00057B33">
        <w:rPr>
          <w:rStyle w:val="slostrnky"/>
        </w:rPr>
        <w:t>č. 350/2011 Sb., o chemických látkách a chemických směsích a o změně ně</w:t>
      </w:r>
      <w:r w:rsidR="00477742" w:rsidRPr="00057B33">
        <w:rPr>
          <w:rStyle w:val="slostrnky"/>
        </w:rPr>
        <w:t xml:space="preserve">kterých zákonů (chemický zákon), ve znění pozdějších předpisů </w:t>
      </w:r>
      <w:r w:rsidRPr="00057B33">
        <w:rPr>
          <w:rStyle w:val="slostrnky"/>
        </w:rPr>
        <w:t>a v souladu s prováděcími vyhláškami těchto zákonů v platném znění, přičemž nejpozději při předání staveniště zhotovitel předloží objednateli doklady, ze kterých bude zřejmé, že odstranění odpadů vzniklých při výstavbě díla, bude prováděno v souladu s těmito prováděcími právními předpisy.</w:t>
      </w:r>
    </w:p>
    <w:p w:rsidR="00EE4713" w:rsidRPr="00057B33" w:rsidRDefault="00EE4713" w:rsidP="00EE4713">
      <w:pPr>
        <w:pStyle w:val="Zkladntextodsazen-slo"/>
      </w:pPr>
      <w:r w:rsidRPr="00057B33">
        <w:rPr>
          <w:rStyle w:val="slostrnky"/>
        </w:rPr>
        <w:t>Zhotovitel zamezí úniku nebezpečných látek a tím i znečištění povrchových vod. Zhotovitel dále ručí za dobrý technický stav všech svých vozidel a mechanizmů a je odpovědný za případný únik pohonných hmot, oleje a jiných závadných látek, který způsobí svou zaviněnou činností na staveništi stavby a jeho následnou likvidaci.</w:t>
      </w:r>
    </w:p>
    <w:p w:rsidR="00FF4905" w:rsidRPr="00057B33" w:rsidRDefault="00FF4905" w:rsidP="006A312B">
      <w:pPr>
        <w:pStyle w:val="Zkladntextodsazen-slo"/>
      </w:pPr>
      <w:r w:rsidRPr="00057B33">
        <w:rPr>
          <w:rStyle w:val="slostrnky"/>
        </w:rPr>
        <w:t>Zhotovitel je při své činnosti povinen předcházet vzniku havárií. V případě, že zhotovitel způsobí</w:t>
      </w:r>
      <w:r w:rsidR="0060721D" w:rsidRPr="00057B33">
        <w:rPr>
          <w:rStyle w:val="slostrnky"/>
        </w:rPr>
        <w:t xml:space="preserve"> </w:t>
      </w:r>
      <w:r w:rsidRPr="00057B33">
        <w:rPr>
          <w:rStyle w:val="slostrnky"/>
        </w:rPr>
        <w:t xml:space="preserve">na </w:t>
      </w:r>
      <w:r w:rsidR="004B4C79" w:rsidRPr="00057B33">
        <w:rPr>
          <w:rStyle w:val="slostrnky"/>
        </w:rPr>
        <w:t xml:space="preserve">staveništi </w:t>
      </w:r>
      <w:r w:rsidRPr="00057B33">
        <w:rPr>
          <w:rStyle w:val="slostrnky"/>
        </w:rPr>
        <w:t xml:space="preserve">havárii, je povinen informovat zástupce příslušného provozu objednatele a účastnit se likvidace následků havárie. V případě, že zhotovitel způsobí objednateli svým jednáním </w:t>
      </w:r>
      <w:r w:rsidR="000D2284" w:rsidRPr="00057B33">
        <w:rPr>
          <w:rStyle w:val="slostrnky"/>
        </w:rPr>
        <w:t>újmu</w:t>
      </w:r>
      <w:r w:rsidRPr="00057B33">
        <w:rPr>
          <w:rStyle w:val="slostrnky"/>
        </w:rPr>
        <w:t xml:space="preserve">, zejména z důvodů porušení předpisů o ochraně životního prostředí, předpisů pro nakládání s odpady a chemickými látkami a chemickými přípravky, předpisů bezpečnosti práce, dopravních předpisů a protipožárních předpisů, je zhotovitel povinen </w:t>
      </w:r>
      <w:r w:rsidR="000D2284" w:rsidRPr="00057B33">
        <w:rPr>
          <w:rStyle w:val="slostrnky"/>
        </w:rPr>
        <w:t xml:space="preserve">újmu </w:t>
      </w:r>
      <w:r w:rsidRPr="00057B33">
        <w:rPr>
          <w:rStyle w:val="slostrnky"/>
        </w:rPr>
        <w:t>uhradit v plné výši, pokud se smluvní strany nedohodnou jinak.</w:t>
      </w:r>
      <w:r w:rsidR="00563547" w:rsidRPr="00057B33">
        <w:t xml:space="preserve"> </w:t>
      </w:r>
    </w:p>
    <w:p w:rsidR="004F425E" w:rsidRPr="00057B33" w:rsidRDefault="004F425E" w:rsidP="006A312B">
      <w:pPr>
        <w:pStyle w:val="Zkladntextodsazen-slo"/>
      </w:pPr>
      <w:r w:rsidRPr="00057B33">
        <w:t>V případě, že zhotovitel bude používat stavební stroje, které vyvolávají vibrace a otřesy, zajistí si taková opatření, aby na blízkých stávajících objektech nebo inženýrských sítích nedošlo vlivem stavební činnosti ke škodám. V opačném případě nese plnou odpovědnost za způsobené újmy a tyto újmy uhradí.</w:t>
      </w:r>
    </w:p>
    <w:p w:rsidR="004F425E" w:rsidRPr="00057B33" w:rsidRDefault="004F425E" w:rsidP="006A312B">
      <w:pPr>
        <w:pStyle w:val="Zkladntextodsazen-slo"/>
        <w:rPr>
          <w:rStyle w:val="slostrnky"/>
        </w:rPr>
      </w:pPr>
      <w:r w:rsidRPr="00057B33">
        <w:rPr>
          <w:rStyle w:val="slostrnky"/>
        </w:rPr>
        <w:t xml:space="preserve">Ověřování provedených stavebních prací bude prováděno oprávněnými zástupci obou smluvních stran do sedmi pracovních dnů po uplynutí měsíce. Objednatel </w:t>
      </w:r>
      <w:r w:rsidR="00477742" w:rsidRPr="00057B33">
        <w:t>a/nebo</w:t>
      </w:r>
      <w:r w:rsidR="004B4C79" w:rsidRPr="00057B33">
        <w:t xml:space="preserve"> technický dozor objednatele </w:t>
      </w:r>
      <w:r w:rsidRPr="00057B33">
        <w:rPr>
          <w:rStyle w:val="slostrnky"/>
        </w:rPr>
        <w:t>potvrdí svým podpisem objem prací a dodávek na jednotlivých objektech, provedených v uplynulém měsíci, a to dohodnutou formou a ve lhůtě 3 pracovních dnů od převzetí soupisu prací od zhotovitele.</w:t>
      </w:r>
    </w:p>
    <w:p w:rsidR="004F425E" w:rsidRPr="00057B33" w:rsidRDefault="00FF4905" w:rsidP="006A312B">
      <w:pPr>
        <w:pStyle w:val="Zkladntextodsazen-slo"/>
        <w:rPr>
          <w:rStyle w:val="slostrnky"/>
        </w:rPr>
      </w:pPr>
      <w:r w:rsidRPr="00057B33">
        <w:t xml:space="preserve">Zhotovitel prokazatelně vyzve </w:t>
      </w:r>
      <w:r w:rsidR="0044347F" w:rsidRPr="00057B33">
        <w:t>oprávněného zástupce objednatele</w:t>
      </w:r>
      <w:r w:rsidRPr="00057B33">
        <w:t xml:space="preserve"> </w:t>
      </w:r>
      <w:r w:rsidR="00477742" w:rsidRPr="00057B33">
        <w:t>a/nebo</w:t>
      </w:r>
      <w:r w:rsidR="004B4C79" w:rsidRPr="00057B33">
        <w:t xml:space="preserve"> technick</w:t>
      </w:r>
      <w:r w:rsidR="00477742" w:rsidRPr="00057B33">
        <w:t>ého</w:t>
      </w:r>
      <w:r w:rsidR="004B4C79" w:rsidRPr="00057B33">
        <w:t xml:space="preserve"> dozor</w:t>
      </w:r>
      <w:r w:rsidR="00477742" w:rsidRPr="00057B33">
        <w:t>u</w:t>
      </w:r>
      <w:r w:rsidR="004B4C79" w:rsidRPr="00057B33">
        <w:t xml:space="preserve"> objednatele </w:t>
      </w:r>
      <w:r w:rsidRPr="00057B33">
        <w:t>písemnou formou nejméně 3 pracovní dny předem k prověření kvality prací, jež budou dalším postupem při zhotovování díla zakryty. V případě, že se na tuto výzvu objednatel</w:t>
      </w:r>
      <w:r w:rsidR="00477742" w:rsidRPr="00057B33">
        <w:t xml:space="preserve"> a/nebo </w:t>
      </w:r>
      <w:r w:rsidR="004B4C79" w:rsidRPr="00057B33">
        <w:t xml:space="preserve">technický dozor objednatele </w:t>
      </w:r>
      <w:r w:rsidRPr="00057B33">
        <w:t>bez vážných důvodů nedostaví, může zhotovitel pokračovat</w:t>
      </w:r>
      <w:r w:rsidR="0060721D" w:rsidRPr="00057B33">
        <w:t xml:space="preserve"> </w:t>
      </w:r>
      <w:r w:rsidRPr="00057B33">
        <w:t xml:space="preserve">v provádění díla po předchozím písemném upozornění </w:t>
      </w:r>
      <w:r w:rsidR="00477742" w:rsidRPr="00057B33">
        <w:t>objednatele a/nebo</w:t>
      </w:r>
      <w:r w:rsidR="004B4C79" w:rsidRPr="00057B33">
        <w:t xml:space="preserve"> technického dozoru objednatele</w:t>
      </w:r>
      <w:r w:rsidRPr="00057B33">
        <w:t>.</w:t>
      </w:r>
      <w:r w:rsidR="004F425E" w:rsidRPr="00057B33">
        <w:rPr>
          <w:rStyle w:val="slostrnky"/>
        </w:rPr>
        <w:t xml:space="preserve"> </w:t>
      </w:r>
    </w:p>
    <w:p w:rsidR="004F425E" w:rsidRPr="00057B33" w:rsidRDefault="004F425E" w:rsidP="004F425E">
      <w:pPr>
        <w:pStyle w:val="Zkladntextodsazen-slo"/>
        <w:rPr>
          <w:rStyle w:val="slostrnky"/>
        </w:rPr>
      </w:pPr>
      <w:r w:rsidRPr="00057B33">
        <w:rPr>
          <w:rStyle w:val="slostrnky"/>
        </w:rPr>
        <w:t>Před záhozem provede zhotovitel zaměření všech podzemních inženýrských sítí a vedení, odkrytých při výstavbě a zakreslí případné změny do dokumentace skutečného provedení. Dále zajistí odkrytá podzemní vedení tak, aby nedošlo k jejich poškození.</w:t>
      </w:r>
    </w:p>
    <w:p w:rsidR="004F425E" w:rsidRPr="00971EB2" w:rsidRDefault="004F425E" w:rsidP="004F425E">
      <w:pPr>
        <w:pStyle w:val="Zkladntextodsazen-slo"/>
      </w:pPr>
      <w:r w:rsidRPr="00057B33">
        <w:t xml:space="preserve">Zhotovitel písemně vyzve kromě zástupce objednatele </w:t>
      </w:r>
      <w:r w:rsidR="00477742" w:rsidRPr="00057B33">
        <w:t>a/nebo</w:t>
      </w:r>
      <w:r w:rsidR="0066535D" w:rsidRPr="00057B33">
        <w:t xml:space="preserve"> technického</w:t>
      </w:r>
      <w:r w:rsidR="004B4C79" w:rsidRPr="00057B33">
        <w:t xml:space="preserve"> dozor</w:t>
      </w:r>
      <w:r w:rsidR="0066535D" w:rsidRPr="00057B33">
        <w:t>u</w:t>
      </w:r>
      <w:r w:rsidR="004B4C79" w:rsidRPr="00057B33">
        <w:t xml:space="preserve"> objednatele </w:t>
      </w:r>
      <w:r w:rsidRPr="00057B33">
        <w:t xml:space="preserve">i správce podzemních vedení a inženýrských sítí dotčených stavbou k jejich kontrole </w:t>
      </w:r>
      <w:r w:rsidRPr="00971EB2">
        <w:t>a převzetí a zjištěnou skutečnost nechá potvrdit zápisem ve</w:t>
      </w:r>
      <w:r>
        <w:t> </w:t>
      </w:r>
      <w:r w:rsidRPr="00971EB2">
        <w:t>stavebním deníku. Zhotovitel před jejich zakrytím zajistí na své náklady geodetická zaměření, která nejpozději před dokončením stavby předá objednateli.</w:t>
      </w:r>
    </w:p>
    <w:p w:rsidR="004F425E" w:rsidRPr="00057B33" w:rsidRDefault="004F425E" w:rsidP="004F425E">
      <w:pPr>
        <w:pStyle w:val="Zkladntextodsazen-slo"/>
        <w:rPr>
          <w:rStyle w:val="slostrnky"/>
        </w:rPr>
      </w:pPr>
      <w:r w:rsidRPr="00971EB2">
        <w:rPr>
          <w:rStyle w:val="slostrnky"/>
        </w:rPr>
        <w:t xml:space="preserve">Zhotovitel písemně vyzve kromě </w:t>
      </w:r>
      <w:r w:rsidRPr="00057B33">
        <w:rPr>
          <w:rStyle w:val="slostrnky"/>
        </w:rPr>
        <w:t>zástupce objednatele</w:t>
      </w:r>
      <w:r w:rsidR="004B4C79" w:rsidRPr="00057B33">
        <w:t xml:space="preserve"> </w:t>
      </w:r>
      <w:r w:rsidR="0066535D" w:rsidRPr="00057B33">
        <w:t>a/nebo</w:t>
      </w:r>
      <w:r w:rsidR="004B4C79" w:rsidRPr="00057B33">
        <w:t xml:space="preserve"> technick</w:t>
      </w:r>
      <w:r w:rsidR="0066535D" w:rsidRPr="00057B33">
        <w:t>ého</w:t>
      </w:r>
      <w:r w:rsidR="004B4C79" w:rsidRPr="00057B33">
        <w:t xml:space="preserve"> dozor</w:t>
      </w:r>
      <w:r w:rsidR="0066535D" w:rsidRPr="00057B33">
        <w:t>u</w:t>
      </w:r>
      <w:r w:rsidR="004B4C79" w:rsidRPr="00057B33">
        <w:t xml:space="preserve"> objednatele</w:t>
      </w:r>
      <w:r w:rsidRPr="00057B33">
        <w:rPr>
          <w:rStyle w:val="slostrnky"/>
        </w:rPr>
        <w:t>, i správce komunikace ke kontrole kvality provedení vozovky a k jejímu převzetí a zjištěnou skutečnost nechá potvrdit zápisem do stavebního deníku.</w:t>
      </w:r>
    </w:p>
    <w:p w:rsidR="004F425E" w:rsidRPr="00057B33" w:rsidRDefault="004F425E" w:rsidP="004F425E">
      <w:pPr>
        <w:pStyle w:val="Zkladntextodsazen-slo"/>
      </w:pPr>
      <w:r w:rsidRPr="00057B33">
        <w:rPr>
          <w:rStyle w:val="slostrnky"/>
          <w:iCs/>
        </w:rPr>
        <w:t>Zhotovitel bude předkládat oprávněnému zástupci objednatele</w:t>
      </w:r>
      <w:r w:rsidR="004B4C79" w:rsidRPr="00057B33">
        <w:t xml:space="preserve"> </w:t>
      </w:r>
      <w:r w:rsidR="0066535D" w:rsidRPr="00057B33">
        <w:t>a/nebo</w:t>
      </w:r>
      <w:r w:rsidR="004B4C79" w:rsidRPr="00057B33">
        <w:t xml:space="preserve"> technick</w:t>
      </w:r>
      <w:r w:rsidR="0066535D" w:rsidRPr="00057B33">
        <w:t>ému</w:t>
      </w:r>
      <w:r w:rsidR="004B4C79" w:rsidRPr="00057B33">
        <w:t xml:space="preserve"> dozor</w:t>
      </w:r>
      <w:r w:rsidR="0066535D" w:rsidRPr="00057B33">
        <w:t>u</w:t>
      </w:r>
      <w:r w:rsidR="004B4C79" w:rsidRPr="00057B33">
        <w:t xml:space="preserve"> objednatele</w:t>
      </w:r>
      <w:r w:rsidRPr="00057B33">
        <w:rPr>
          <w:rStyle w:val="slostrnky"/>
          <w:iCs/>
        </w:rPr>
        <w:t xml:space="preserve"> ke kontrole výsledky dílčích geodetických měření prováděného díla potvrzené geodetem vč. razítka.</w:t>
      </w:r>
    </w:p>
    <w:p w:rsidR="004F425E" w:rsidRPr="00057B33" w:rsidRDefault="004F425E" w:rsidP="004F425E">
      <w:pPr>
        <w:pStyle w:val="Zkladntextodsazen-slo"/>
      </w:pPr>
      <w:r w:rsidRPr="00057B33">
        <w:t>Zjistí-li zhotovitel při provádění díla skryté překážky bránící řádnému provedení díla, je povinen to bez odkladu oznámit objednateli a navrhnout mu další postup.</w:t>
      </w:r>
    </w:p>
    <w:p w:rsidR="004F425E" w:rsidRPr="00057B33" w:rsidRDefault="004F425E" w:rsidP="004F425E">
      <w:pPr>
        <w:pStyle w:val="Zkladntextodsazen-slo"/>
        <w:rPr>
          <w:rStyle w:val="slostrnky"/>
        </w:rPr>
      </w:pPr>
      <w:r w:rsidRPr="00057B33">
        <w:rPr>
          <w:rStyle w:val="slostrnky"/>
        </w:rPr>
        <w:t>Při zjištění nezakreslených podzemních sítí v projektové dokumentaci, které brání realizaci prací, je zhotovitel oprávněn přerušit na nezbytně nutnou dobu a v nezbytném rozsahu práce, které jsou těmito překážkami dotčeny. Termínově budou případně zohledněny i klimatické podmínky. Tuto skutečnost písemně oznámí objednateli včetně návrhu řešení.</w:t>
      </w:r>
    </w:p>
    <w:p w:rsidR="004F425E" w:rsidRPr="00057B33" w:rsidRDefault="004F425E" w:rsidP="004F425E">
      <w:pPr>
        <w:pStyle w:val="Zkladntextodsazen-slo"/>
        <w:rPr>
          <w:rStyle w:val="slostrnky"/>
        </w:rPr>
      </w:pPr>
      <w:r w:rsidRPr="00057B33">
        <w:rPr>
          <w:rStyle w:val="slostrnky"/>
        </w:rPr>
        <w:t>Napojení nového řadu na řady stávající bude provedeno po obdržení protokolu o mikrobiologickém a chemickém rozboru vody, potvrzujícím, že vyšetřené parametry splňují požadavky vyhlášky č. 252/2004 Sb. ministerstva zdravotnictví pro pitnou vodu, v</w:t>
      </w:r>
      <w:r w:rsidR="00C44725" w:rsidRPr="00057B33">
        <w:rPr>
          <w:rStyle w:val="slostrnky"/>
        </w:rPr>
        <w:t>e</w:t>
      </w:r>
      <w:r w:rsidRPr="00057B33">
        <w:rPr>
          <w:rStyle w:val="slostrnky"/>
        </w:rPr>
        <w:t xml:space="preserve"> znění</w:t>
      </w:r>
      <w:r w:rsidR="00C44725" w:rsidRPr="00057B33">
        <w:rPr>
          <w:rStyle w:val="slostrnky"/>
        </w:rPr>
        <w:t xml:space="preserve"> pozdějších předpisů</w:t>
      </w:r>
      <w:r w:rsidRPr="00057B33">
        <w:rPr>
          <w:rStyle w:val="slostrnky"/>
        </w:rPr>
        <w:t xml:space="preserve">. Termín bude </w:t>
      </w:r>
      <w:r w:rsidRPr="00057B33">
        <w:rPr>
          <w:rStyle w:val="slostrnky"/>
        </w:rPr>
        <w:lastRenderedPageBreak/>
        <w:t>upřesněn po dohodě s provozem vodovodní sítě provozovatele s ohledem na nutnost dodržení 15-ti denní ohlašovací povinnosti objednatele při přerušení zásobování pitnou vodou.</w:t>
      </w:r>
    </w:p>
    <w:p w:rsidR="004F425E" w:rsidRPr="00057B33" w:rsidRDefault="004F425E" w:rsidP="004F425E">
      <w:pPr>
        <w:pStyle w:val="Zkladntextodsazen-slo"/>
        <w:rPr>
          <w:rStyle w:val="slostrnky"/>
        </w:rPr>
      </w:pPr>
      <w:r w:rsidRPr="00057B33">
        <w:rPr>
          <w:rStyle w:val="slostrnky"/>
        </w:rPr>
        <w:t xml:space="preserve">Mikrobiologický a chemický rozbor vody z dokončeného řadu před jeho napojením na řady stávající objedná zhotovitel u akreditovaných hydroanalytických laboratoří s tím, že odběr vzorku bude proveden pracovníkem této laboratoře. </w:t>
      </w:r>
      <w:r w:rsidRPr="00057B33">
        <w:t>Měření průtočnosti hydrantů objedná zhotovitel u střediska 5225 provozovatele.</w:t>
      </w:r>
    </w:p>
    <w:p w:rsidR="004F425E" w:rsidRDefault="004F425E" w:rsidP="004F425E">
      <w:pPr>
        <w:pStyle w:val="Zkladntextodsazen-slo"/>
        <w:rPr>
          <w:rStyle w:val="slostrnky"/>
        </w:rPr>
      </w:pPr>
      <w:r w:rsidRPr="00057B33">
        <w:rPr>
          <w:rStyle w:val="slostrnky"/>
        </w:rPr>
        <w:t>Po ukončení prací budou veškeré dotčené parcely (pozemky, komunikace apod.) uvedeny do původního stavu, včetně písemného převzetí dotčených pozemků jejich vlastníky. Originály protokolů o předání pozemků zpět jejich vlastníkům, správcům budou předány zástupci objednatele</w:t>
      </w:r>
      <w:r w:rsidRPr="00971EB2">
        <w:rPr>
          <w:rStyle w:val="slostrnky"/>
        </w:rPr>
        <w:t>.</w:t>
      </w:r>
    </w:p>
    <w:p w:rsidR="00FF4905" w:rsidRPr="009104D2" w:rsidRDefault="00FF4905" w:rsidP="00A168F5">
      <w:pPr>
        <w:pStyle w:val="Nadpis2"/>
      </w:pPr>
    </w:p>
    <w:p w:rsidR="00FF4905" w:rsidRPr="009104D2" w:rsidRDefault="00FF4905" w:rsidP="00A168F5">
      <w:pPr>
        <w:pStyle w:val="Nadpis3"/>
      </w:pPr>
      <w:r w:rsidRPr="009104D2">
        <w:t>Předání díla</w:t>
      </w:r>
    </w:p>
    <w:p w:rsidR="00FF4905" w:rsidRPr="00D34B66" w:rsidRDefault="00FF4905" w:rsidP="00CA7488">
      <w:pPr>
        <w:pStyle w:val="Zkladntextodsazen-slo"/>
      </w:pPr>
      <w:r w:rsidRPr="009D155F">
        <w:t>Objednatel dílo</w:t>
      </w:r>
      <w:r w:rsidR="0066007B">
        <w:t xml:space="preserve"> </w:t>
      </w:r>
      <w:r w:rsidR="00174AEA">
        <w:t xml:space="preserve">nebo jeho dílčí </w:t>
      </w:r>
      <w:r w:rsidR="00FB297C">
        <w:t>části (dílčí etapy stavby podle projektové dokumentace</w:t>
      </w:r>
      <w:r w:rsidR="00FB297C" w:rsidRPr="00B563BD">
        <w:t>, uvedené v čl. II. odst. 1 této smlou</w:t>
      </w:r>
      <w:r w:rsidR="00FB297C">
        <w:t xml:space="preserve">vy) </w:t>
      </w:r>
      <w:r w:rsidRPr="00D34B66">
        <w:t>převezme po dokončení v</w:t>
      </w:r>
      <w:r w:rsidR="0066535D" w:rsidRPr="00D34B66">
        <w:t> </w:t>
      </w:r>
      <w:r w:rsidR="0066007B" w:rsidRPr="00D34B66">
        <w:t>termín</w:t>
      </w:r>
      <w:r w:rsidR="00C108A3" w:rsidRPr="00D34B66">
        <w:t>u</w:t>
      </w:r>
      <w:r w:rsidR="0066535D" w:rsidRPr="00D34B66">
        <w:t xml:space="preserve"> </w:t>
      </w:r>
      <w:r w:rsidR="0066007B" w:rsidRPr="00D34B66">
        <w:t>uveden</w:t>
      </w:r>
      <w:r w:rsidR="00C108A3" w:rsidRPr="00D34B66">
        <w:t>ém</w:t>
      </w:r>
      <w:r w:rsidR="0066535D" w:rsidRPr="00D34B66">
        <w:t xml:space="preserve"> </w:t>
      </w:r>
      <w:r w:rsidRPr="00D34B66">
        <w:t xml:space="preserve">v čl. V. této smlouvy. </w:t>
      </w:r>
    </w:p>
    <w:p w:rsidR="00C50F98" w:rsidRPr="00D34B66" w:rsidRDefault="00C50F98" w:rsidP="00CA7488">
      <w:pPr>
        <w:pStyle w:val="Zkladntextodsazen-slo"/>
      </w:pPr>
      <w:r w:rsidRPr="00D34B66">
        <w:t>Zhotovitel vyzve objednatele k zahájení předávacího řízení písemnou výzvou (doporučený dopis, e-mail)</w:t>
      </w:r>
      <w:r w:rsidR="000D03E1" w:rsidRPr="00D34B66">
        <w:t xml:space="preserve"> nejméně 5 dnů před termínem provedení díla uvedeném v čl.V této smlouvy</w:t>
      </w:r>
      <w:r w:rsidRPr="00D34B66">
        <w:t xml:space="preserve">. </w:t>
      </w:r>
    </w:p>
    <w:p w:rsidR="00FF4905" w:rsidRPr="00D34B66" w:rsidRDefault="00FF4068" w:rsidP="00CA7488">
      <w:pPr>
        <w:pStyle w:val="Zkladntextodsazen-slo"/>
      </w:pPr>
      <w:r w:rsidRPr="00D34B66">
        <w:t xml:space="preserve">Přejímací řízení </w:t>
      </w:r>
      <w:r w:rsidR="0066007B" w:rsidRPr="00D34B66">
        <w:t xml:space="preserve">dokončeného díla </w:t>
      </w:r>
      <w:r w:rsidRPr="00D34B66">
        <w:t>bude objednatelem zahájeno do 10 pracovních dnů po obdržení písemné výzvy zhotovitele a ukončeno nejpozději do 15 pracovních dnů ode dne zahájení</w:t>
      </w:r>
      <w:r w:rsidR="00C108A3" w:rsidRPr="00D34B66">
        <w:t>, pokud nebude dohodnuto jinak</w:t>
      </w:r>
      <w:r w:rsidRPr="00D34B66">
        <w:t>.</w:t>
      </w:r>
    </w:p>
    <w:p w:rsidR="00FF4905" w:rsidRPr="00D34B66" w:rsidRDefault="0060046C" w:rsidP="00172451">
      <w:pPr>
        <w:pStyle w:val="Zkladntextodsazen-slo"/>
      </w:pPr>
      <w:r w:rsidRPr="00D34B66">
        <w:t xml:space="preserve">Zhotovitel je povinen nejpozději </w:t>
      </w:r>
      <w:r w:rsidR="00E227B7" w:rsidRPr="00D34B66">
        <w:t xml:space="preserve">s výzvou k předání díla </w:t>
      </w:r>
      <w:r w:rsidRPr="00D34B66">
        <w:t>doručit objednateli následující doklady</w:t>
      </w:r>
      <w:r w:rsidR="001312B1" w:rsidRPr="00D34B66">
        <w:t xml:space="preserve"> v českém jazyce</w:t>
      </w:r>
      <w:r w:rsidR="0087203B" w:rsidRPr="00D34B66">
        <w:t>:</w:t>
      </w:r>
    </w:p>
    <w:p w:rsidR="00846C8C" w:rsidRPr="00D34B66" w:rsidRDefault="0087203B" w:rsidP="00CA7488">
      <w:pPr>
        <w:pStyle w:val="Zkladntextodsazen-slo"/>
        <w:numPr>
          <w:ilvl w:val="0"/>
          <w:numId w:val="18"/>
        </w:numPr>
      </w:pPr>
      <w:r w:rsidRPr="00D34B66">
        <w:t xml:space="preserve">ve </w:t>
      </w:r>
      <w:r w:rsidR="006D55F6" w:rsidRPr="00D34B66">
        <w:t>4</w:t>
      </w:r>
      <w:r w:rsidRPr="00D34B66">
        <w:t xml:space="preserve"> vyhotoveních </w:t>
      </w:r>
      <w:r w:rsidR="00FF4905" w:rsidRPr="00D34B66">
        <w:t xml:space="preserve">dokumentaci skutečného provedení díla se zakreslením všech změn podle skutečného stavu provedených prací, autorizovaná </w:t>
      </w:r>
      <w:r w:rsidR="006D55F6" w:rsidRPr="00D34B66">
        <w:t>zhotovitelem a autorským dozorem</w:t>
      </w:r>
      <w:r w:rsidR="009B3A7B" w:rsidRPr="00D34B66">
        <w:t>,</w:t>
      </w:r>
      <w:r w:rsidR="006D55F6" w:rsidRPr="00D34B66">
        <w:t xml:space="preserve"> </w:t>
      </w:r>
      <w:r w:rsidR="0098076D" w:rsidRPr="00D34B66">
        <w:t xml:space="preserve">včetně </w:t>
      </w:r>
      <w:r w:rsidR="006D55F6" w:rsidRPr="00D34B66">
        <w:t xml:space="preserve">4 vyhotovení aktuálních katastrálních situací se zákresem skutečného provedení a </w:t>
      </w:r>
      <w:r w:rsidR="00846C8C" w:rsidRPr="00D34B66">
        <w:t>geodetické</w:t>
      </w:r>
      <w:r w:rsidR="006D55F6" w:rsidRPr="00D34B66">
        <w:t>ho</w:t>
      </w:r>
      <w:r w:rsidR="00846C8C" w:rsidRPr="00D34B66">
        <w:t xml:space="preserve"> zaměření skutečného provedení díla vč. 2 vyhotovení v elektronické podobě,</w:t>
      </w:r>
      <w:r w:rsidR="00647028" w:rsidRPr="00D34B66">
        <w:rPr>
          <w:rStyle w:val="slostrnky"/>
          <w:bCs/>
          <w:iCs/>
        </w:rPr>
        <w:t xml:space="preserve"> které bude zpracováno odpovědným geodetem</w:t>
      </w:r>
      <w:r w:rsidR="00174AEA">
        <w:rPr>
          <w:rStyle w:val="slostrnky"/>
          <w:bCs/>
          <w:iCs/>
        </w:rPr>
        <w:t>,</w:t>
      </w:r>
    </w:p>
    <w:p w:rsidR="00FF4905" w:rsidRPr="00D34B66" w:rsidRDefault="00FF4905" w:rsidP="00CA7488">
      <w:pPr>
        <w:pStyle w:val="Zkladntextodsazen-slo"/>
        <w:numPr>
          <w:ilvl w:val="0"/>
          <w:numId w:val="18"/>
        </w:numPr>
      </w:pPr>
      <w:r w:rsidRPr="00D34B66">
        <w:t>doklady o řádném provedení díla dle českých technických norem a předpisů,</w:t>
      </w:r>
    </w:p>
    <w:p w:rsidR="00FF4905" w:rsidRPr="00CA7488" w:rsidRDefault="00FF4905" w:rsidP="00CA7488">
      <w:pPr>
        <w:pStyle w:val="Zkladntextodsazen-slo"/>
        <w:numPr>
          <w:ilvl w:val="0"/>
          <w:numId w:val="18"/>
        </w:numPr>
        <w:rPr>
          <w:color w:val="000000" w:themeColor="text1"/>
        </w:rPr>
      </w:pPr>
      <w:r w:rsidRPr="00D34B66">
        <w:t>závěrečné zprávy ke všem provedeným zkouškám prokazujícím kvalitu díla</w:t>
      </w:r>
      <w:r w:rsidR="00332D26" w:rsidRPr="00D34B66">
        <w:t xml:space="preserve">, </w:t>
      </w:r>
      <w:r w:rsidR="0096707E" w:rsidRPr="00D34B66">
        <w:t>z nichž</w:t>
      </w:r>
      <w:r w:rsidRPr="00D34B66">
        <w:t xml:space="preserve"> bude z</w:t>
      </w:r>
      <w:r w:rsidR="001D3773" w:rsidRPr="00D34B66">
        <w:t>řejmé, že daná zkouška vyhověla</w:t>
      </w:r>
      <w:r w:rsidR="00647028">
        <w:rPr>
          <w:color w:val="000000" w:themeColor="text1"/>
        </w:rPr>
        <w:t xml:space="preserve">. </w:t>
      </w:r>
      <w:r w:rsidR="00647028" w:rsidRPr="00971EB2">
        <w:rPr>
          <w:rStyle w:val="slostrnky"/>
        </w:rPr>
        <w:t xml:space="preserve">Tyto zprávy budou zástupci </w:t>
      </w:r>
      <w:r w:rsidR="00647028" w:rsidRPr="006E53BD">
        <w:rPr>
          <w:rStyle w:val="slostrnky"/>
        </w:rPr>
        <w:t>objednatele předány formou samostatných protokolů podepsaných oprávněnou osobou nebo</w:t>
      </w:r>
      <w:r w:rsidR="00647028">
        <w:rPr>
          <w:rStyle w:val="slostrnky"/>
        </w:rPr>
        <w:t> </w:t>
      </w:r>
      <w:r w:rsidR="00647028" w:rsidRPr="006E53BD">
        <w:rPr>
          <w:rStyle w:val="slostrnky"/>
        </w:rPr>
        <w:t>zhotovitelem. Průběh individuálního vyzkoušení bude zapsán do stavebního příp. montážního deníku a potvrzen provozovatelem. O průběhu komplexního vyzkoušení bude zhotovitelem vypracována samostatná zpráva, která bude rovněž potvrzena provozovatelem</w:t>
      </w:r>
      <w:r w:rsidR="00647028">
        <w:rPr>
          <w:rStyle w:val="slostrnky"/>
        </w:rPr>
        <w:t>,</w:t>
      </w:r>
    </w:p>
    <w:p w:rsidR="00FF4905" w:rsidRPr="00D34B66" w:rsidRDefault="00FF4905" w:rsidP="00CA7488">
      <w:pPr>
        <w:pStyle w:val="Zkladntextodsazen-slo"/>
        <w:numPr>
          <w:ilvl w:val="0"/>
          <w:numId w:val="18"/>
        </w:numPr>
      </w:pPr>
      <w:r w:rsidRPr="00CA7488">
        <w:rPr>
          <w:color w:val="000000" w:themeColor="text1"/>
        </w:rPr>
        <w:t xml:space="preserve">certifikáty, </w:t>
      </w:r>
      <w:r w:rsidRPr="00D34B66">
        <w:t>atesty a prohlášení o shodě všech použitých materiálů (průkazné zkoušky) a výrobků a výsledky provedených „kontrolních zkoušek“, jakož i záruční listy, revizní zprávy,</w:t>
      </w:r>
      <w:r w:rsidR="00647028" w:rsidRPr="00D34B66">
        <w:t xml:space="preserve"> protokoly mikrobiologického a chemického rozboru vzorků vody z dokončených řadů, protokoly o měření průtočnosti hydrantů,</w:t>
      </w:r>
      <w:r w:rsidRPr="00D34B66">
        <w:t xml:space="preserve"> apod.,</w:t>
      </w:r>
    </w:p>
    <w:p w:rsidR="00FF4905" w:rsidRPr="00D34B66" w:rsidRDefault="00FF4905" w:rsidP="00CA7488">
      <w:pPr>
        <w:pStyle w:val="Zkladntextodsazen-slo"/>
        <w:numPr>
          <w:ilvl w:val="0"/>
          <w:numId w:val="18"/>
        </w:numPr>
      </w:pPr>
      <w:r w:rsidRPr="00D34B66">
        <w:t>zápisy o provedení prací a konstrukcí zakrytých v průběhu provádění díla,</w:t>
      </w:r>
    </w:p>
    <w:p w:rsidR="004D29D7" w:rsidRPr="00D34B66" w:rsidRDefault="004D29D7" w:rsidP="00CA7488">
      <w:pPr>
        <w:pStyle w:val="Zkladntextodsazen-slo"/>
        <w:numPr>
          <w:ilvl w:val="0"/>
          <w:numId w:val="18"/>
        </w:numPr>
      </w:pPr>
      <w:r w:rsidRPr="00D34B66">
        <w:rPr>
          <w:rStyle w:val="slostrnky"/>
          <w:bCs/>
        </w:rPr>
        <w:t>kopie zápisů o provedené kontrole stavu podzemních inženýrských sítí před záhozem, potvrzené jejich vlastníky a správci, pokud tyto zápisy nejsou ve stavebním deníku,</w:t>
      </w:r>
    </w:p>
    <w:p w:rsidR="00FF4905" w:rsidRPr="00D34B66" w:rsidRDefault="00E862E1" w:rsidP="00CA7488">
      <w:pPr>
        <w:pStyle w:val="Zkladntextodsazen-slo"/>
        <w:numPr>
          <w:ilvl w:val="0"/>
          <w:numId w:val="18"/>
        </w:numPr>
      </w:pPr>
      <w:r w:rsidRPr="00D34B66">
        <w:t>stavební deník</w:t>
      </w:r>
      <w:r w:rsidR="00FF4905" w:rsidRPr="00D34B66">
        <w:t>,</w:t>
      </w:r>
      <w:r w:rsidR="003A4BEF" w:rsidRPr="00D34B66">
        <w:t xml:space="preserve">  </w:t>
      </w:r>
    </w:p>
    <w:p w:rsidR="00FF4905" w:rsidRPr="00D34B66" w:rsidRDefault="00FF4905" w:rsidP="00CA7488">
      <w:pPr>
        <w:pStyle w:val="Zkladntextodsazen-slo"/>
        <w:numPr>
          <w:ilvl w:val="0"/>
          <w:numId w:val="18"/>
        </w:numPr>
      </w:pPr>
      <w:r w:rsidRPr="00D34B66">
        <w:t>originály dokladů o zpětném převzetí dotčených objektů (míst realizace) jejich vlastníky,</w:t>
      </w:r>
    </w:p>
    <w:p w:rsidR="00647028" w:rsidRPr="00D34B66" w:rsidRDefault="00647028" w:rsidP="00CA7488">
      <w:pPr>
        <w:pStyle w:val="Zkladntextodsazen-slo"/>
        <w:numPr>
          <w:ilvl w:val="0"/>
          <w:numId w:val="18"/>
        </w:numPr>
      </w:pPr>
      <w:r w:rsidRPr="00D34B66">
        <w:rPr>
          <w:rStyle w:val="slostrnky"/>
          <w:bCs/>
        </w:rPr>
        <w:t>originály dokladů o zpětném předání provedené vodovodní přípojky vlastníkům připojované nemovitosti - písemný souhlas</w:t>
      </w:r>
      <w:r w:rsidRPr="00D34B66">
        <w:rPr>
          <w:rStyle w:val="slostrnky"/>
        </w:rPr>
        <w:t xml:space="preserve"> </w:t>
      </w:r>
      <w:r w:rsidRPr="00D34B66">
        <w:rPr>
          <w:rStyle w:val="slostrnky"/>
          <w:bCs/>
        </w:rPr>
        <w:t>vlastníka připojované nemovitosti s provedením způsobu realizace této přípojky na formuláři dodaném objednatelem při předání staveniště</w:t>
      </w:r>
      <w:r w:rsidRPr="00D34B66">
        <w:t xml:space="preserve"> -</w:t>
      </w:r>
      <w:r w:rsidRPr="00D34B66">
        <w:rPr>
          <w:rStyle w:val="slostrnky"/>
        </w:rPr>
        <w:t xml:space="preserve"> „</w:t>
      </w:r>
      <w:r w:rsidRPr="00D34B66">
        <w:t>Protokol o převzetí realizované vodovodní přípojky“,</w:t>
      </w:r>
    </w:p>
    <w:p w:rsidR="004D29D7" w:rsidRPr="00D34B66" w:rsidRDefault="004D29D7" w:rsidP="004D29D7">
      <w:pPr>
        <w:pStyle w:val="Zkladntextodsazen-slo"/>
        <w:numPr>
          <w:ilvl w:val="0"/>
          <w:numId w:val="18"/>
        </w:numPr>
      </w:pPr>
      <w:r w:rsidRPr="00D34B66">
        <w:rPr>
          <w:rStyle w:val="slostrnky"/>
          <w:bCs/>
        </w:rPr>
        <w:t>originály dokladů o zpětném předání provedené kanalizační přípojky vlastníkům připojované nemovitosti - písemný souhlas</w:t>
      </w:r>
      <w:r w:rsidRPr="00D34B66">
        <w:rPr>
          <w:rStyle w:val="slostrnky"/>
        </w:rPr>
        <w:t xml:space="preserve"> </w:t>
      </w:r>
      <w:r w:rsidRPr="00D34B66">
        <w:rPr>
          <w:rStyle w:val="slostrnky"/>
          <w:bCs/>
        </w:rPr>
        <w:t>vlastníka připojované nemovitosti s provedením způsobu realizace této přípojky na formuláři dodaném objednatelem při předání staveniště</w:t>
      </w:r>
      <w:r w:rsidRPr="00D34B66">
        <w:t xml:space="preserve"> -</w:t>
      </w:r>
      <w:r w:rsidRPr="00D34B66">
        <w:rPr>
          <w:rStyle w:val="slostrnky"/>
        </w:rPr>
        <w:t xml:space="preserve"> „</w:t>
      </w:r>
      <w:r w:rsidRPr="00D34B66">
        <w:t>Protokol o převzetí realizované kanalizační přípojky“,</w:t>
      </w:r>
    </w:p>
    <w:p w:rsidR="00FF4905" w:rsidRPr="00D34B66" w:rsidRDefault="00FF4905" w:rsidP="00CA7488">
      <w:pPr>
        <w:pStyle w:val="Zkladntextodsazen-slo"/>
        <w:numPr>
          <w:ilvl w:val="0"/>
          <w:numId w:val="18"/>
        </w:numPr>
      </w:pPr>
      <w:r w:rsidRPr="00D34B66">
        <w:lastRenderedPageBreak/>
        <w:t>doklady o odstranění odpadů vzniklých při stavební činnosti v souladu s platnou legislativou,</w:t>
      </w:r>
    </w:p>
    <w:p w:rsidR="00647028" w:rsidRPr="00D34B66" w:rsidRDefault="00647028" w:rsidP="00647028">
      <w:pPr>
        <w:numPr>
          <w:ilvl w:val="0"/>
          <w:numId w:val="18"/>
        </w:numPr>
        <w:spacing w:after="40"/>
        <w:rPr>
          <w:szCs w:val="22"/>
        </w:rPr>
      </w:pPr>
      <w:r w:rsidRPr="00D34B66">
        <w:rPr>
          <w:szCs w:val="22"/>
        </w:rPr>
        <w:t>ověřené geometrické plány pro všechny pozemky dotčené stavbou opatřené souhlasem příslušného katastrálního úřadu, na kterých bude zřízena služebnost inženýrské sítě,</w:t>
      </w:r>
    </w:p>
    <w:p w:rsidR="00BD2A37" w:rsidRPr="009104D2" w:rsidRDefault="00BD2A37" w:rsidP="00BD2A37">
      <w:pPr>
        <w:pStyle w:val="Zkladntextodsazen-slo"/>
      </w:pPr>
      <w:r w:rsidRPr="00D34B66">
        <w:t xml:space="preserve">O provedení díla </w:t>
      </w:r>
      <w:r w:rsidR="00F07C28" w:rsidRPr="00D34B66">
        <w:t xml:space="preserve">nebo jeho části </w:t>
      </w:r>
      <w:r w:rsidRPr="00D34B66">
        <w:t xml:space="preserve">bude sepsán „Zápis o převzetí díla“, který sepíše zhotovitel do formuláře, který mu předá objednatel v průběhu </w:t>
      </w:r>
      <w:r w:rsidRPr="009104D2">
        <w:t>provádění díla a bude obsahovat: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označení díla,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označení objednatele a zhotovitele díla,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číslo a datum uzavření smlouvy o dílo včetně čísel a dat uzavření jejich dodatků,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zahájení a dokončení prací na zhotovovaném díle,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prohlášení zhotovitele, že dílo předává a objednatele, zda dílo přejímá,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technický popis provedeného díla,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datum a místo sepsání zápisu,</w:t>
      </w:r>
    </w:p>
    <w:p w:rsidR="00BD2A37" w:rsidRPr="00CA7488" w:rsidRDefault="00BD2A37" w:rsidP="00BD2A37">
      <w:pPr>
        <w:pStyle w:val="Zkladntextodsazen-slo"/>
        <w:numPr>
          <w:ilvl w:val="0"/>
          <w:numId w:val="16"/>
        </w:numPr>
        <w:rPr>
          <w:color w:val="000000" w:themeColor="text1"/>
        </w:rPr>
      </w:pPr>
      <w:r w:rsidRPr="00CA7488">
        <w:rPr>
          <w:color w:val="000000" w:themeColor="text1"/>
        </w:rPr>
        <w:t>jména a podpisy zástupců objednatele a zhotovitele, příp. dalších zainteresovaných stran.</w:t>
      </w:r>
    </w:p>
    <w:p w:rsidR="00FF4905" w:rsidRPr="009D155F" w:rsidRDefault="00FF4905" w:rsidP="00172451">
      <w:pPr>
        <w:pStyle w:val="Zkladntextodsazen-slo"/>
        <w:rPr>
          <w:b/>
        </w:rPr>
      </w:pPr>
      <w:r w:rsidRPr="009D155F">
        <w:t xml:space="preserve">Součástí </w:t>
      </w:r>
      <w:r w:rsidR="00D86C23">
        <w:t>Z</w:t>
      </w:r>
      <w:r w:rsidR="00D86C23" w:rsidRPr="009D155F">
        <w:t xml:space="preserve">ápisu </w:t>
      </w:r>
      <w:r w:rsidRPr="009D155F">
        <w:t>o převzetí díla, ve kterém bude prohlášení zhotovitele</w:t>
      </w:r>
      <w:r w:rsidR="00354CC6">
        <w:t xml:space="preserve"> </w:t>
      </w:r>
      <w:r w:rsidRPr="009D155F">
        <w:t xml:space="preserve">o úplnosti a kompletnosti díla, musí být i doklady uvedené v bodě </w:t>
      </w:r>
      <w:r w:rsidR="004E7BC8">
        <w:t>4</w:t>
      </w:r>
      <w:r w:rsidRPr="0066535D">
        <w:t xml:space="preserve">. </w:t>
      </w:r>
      <w:r w:rsidRPr="009D155F">
        <w:t xml:space="preserve">tohoto článku smlouvy. </w:t>
      </w:r>
    </w:p>
    <w:p w:rsidR="00FF4905" w:rsidRDefault="00FF4905" w:rsidP="00172451">
      <w:pPr>
        <w:pStyle w:val="Zkladntextodsazen-slo"/>
        <w:rPr>
          <w:b/>
        </w:rPr>
      </w:pPr>
      <w:r w:rsidRPr="009D155F">
        <w:t>Zhotovitel i objednatel jsou oprávněni uvést v </w:t>
      </w:r>
      <w:r w:rsidR="00D24E24">
        <w:t>Z</w:t>
      </w:r>
      <w:r w:rsidR="00D24E24" w:rsidRPr="009D155F">
        <w:t xml:space="preserve">ápise </w:t>
      </w:r>
      <w:r w:rsidRPr="009D155F">
        <w:t xml:space="preserve">o převzetí díla cokoli, co budou považovat za nutné. Po podepsání </w:t>
      </w:r>
      <w:r w:rsidR="00D24E24">
        <w:t>Z</w:t>
      </w:r>
      <w:r w:rsidR="00D24E24" w:rsidRPr="009D155F">
        <w:t xml:space="preserve">ápisu </w:t>
      </w:r>
      <w:r w:rsidRPr="009D155F">
        <w:t xml:space="preserve">o převzetí díla oprávněnými zástupci obou smluvních stran se považují veškerá opatření a lhůty v něm uvedené za dohodnuté, pokud některá ze stran neuvede, že s určitými jeho body nesouhlasí. </w:t>
      </w:r>
      <w:r w:rsidR="00AF49FC">
        <w:t>V</w:t>
      </w:r>
      <w:r w:rsidR="00DC41C8">
        <w:t xml:space="preserve"> </w:t>
      </w:r>
      <w:r w:rsidR="00D86C23">
        <w:t>Z</w:t>
      </w:r>
      <w:r w:rsidR="00D86C23" w:rsidRPr="009D155F">
        <w:t xml:space="preserve">ápise </w:t>
      </w:r>
      <w:r w:rsidRPr="009D155F">
        <w:t xml:space="preserve">o převzetí díla </w:t>
      </w:r>
      <w:r w:rsidR="00AF49FC">
        <w:t xml:space="preserve">popsané </w:t>
      </w:r>
      <w:r w:rsidRPr="009D155F">
        <w:t xml:space="preserve">vady </w:t>
      </w:r>
      <w:r>
        <w:t>je</w:t>
      </w:r>
      <w:r w:rsidRPr="009D155F">
        <w:t xml:space="preserve"> zhotovitel</w:t>
      </w:r>
      <w:r>
        <w:t xml:space="preserve"> povinen bezplatně</w:t>
      </w:r>
      <w:r w:rsidRPr="009D155F">
        <w:t xml:space="preserve"> odstran</w:t>
      </w:r>
      <w:r>
        <w:t>it</w:t>
      </w:r>
      <w:r w:rsidRPr="009D155F">
        <w:t xml:space="preserve">. Za vady, které se projevily po </w:t>
      </w:r>
      <w:r w:rsidR="0090680A">
        <w:t>předání</w:t>
      </w:r>
      <w:r w:rsidRPr="009D155F">
        <w:t xml:space="preserve"> díla, zodpovídá zhotovitel v rozsahu sjednané záruky</w:t>
      </w:r>
      <w:r w:rsidR="00CD56F5">
        <w:t xml:space="preserve"> za jakost</w:t>
      </w:r>
      <w:r w:rsidRPr="009D155F">
        <w:t>.</w:t>
      </w:r>
    </w:p>
    <w:p w:rsidR="00FF4905" w:rsidRPr="009D155F" w:rsidRDefault="00FF4905" w:rsidP="00172451">
      <w:pPr>
        <w:pStyle w:val="Zkladntextodsazen-slo"/>
        <w:rPr>
          <w:b/>
        </w:rPr>
      </w:pPr>
      <w:r w:rsidRPr="009D155F">
        <w:t>V případě, že objednatel dílo, které je předmětem této smlouvy, nepřevezme, uvede v </w:t>
      </w:r>
      <w:r w:rsidR="00D86C23">
        <w:t>Z</w:t>
      </w:r>
      <w:r w:rsidR="00D86C23" w:rsidRPr="009D155F">
        <w:t xml:space="preserve">ápise </w:t>
      </w:r>
      <w:r w:rsidRPr="009D155F">
        <w:t xml:space="preserve">o převzetí díla důvod jeho nepřevzetí. Po odstranění nedostatků, pro které objednatel odmítl předmět smlouvy převzít, se opakuje přejímací řízení v nezbytně nutném rozsahu. Z opakované přejímky sepíší smluvní strany dodatek k předmětnému </w:t>
      </w:r>
      <w:r w:rsidR="00D24E24">
        <w:t>Zápisu o</w:t>
      </w:r>
      <w:r w:rsidRPr="009D155F">
        <w:t xml:space="preserve"> převzetí díla, v němž objednatel prohlásí, </w:t>
      </w:r>
      <w:r>
        <w:t>zda</w:t>
      </w:r>
      <w:r w:rsidRPr="009D155F">
        <w:t xml:space="preserve"> dílo od zhotovitele přejímá</w:t>
      </w:r>
      <w:r w:rsidR="0060046C">
        <w:t>, a to</w:t>
      </w:r>
      <w:r w:rsidR="0060046C" w:rsidRPr="0060046C">
        <w:t xml:space="preserve"> </w:t>
      </w:r>
      <w:r w:rsidR="0060046C">
        <w:t xml:space="preserve">v souladu s postupem uvedeným v odst. </w:t>
      </w:r>
      <w:r w:rsidR="00D30326">
        <w:t>3</w:t>
      </w:r>
      <w:r w:rsidR="0060046C">
        <w:t xml:space="preserve"> tohoto článku smlouvy</w:t>
      </w:r>
      <w:r w:rsidR="00985F7A" w:rsidRPr="009D155F">
        <w:t>.</w:t>
      </w:r>
      <w:r w:rsidR="00985F7A">
        <w:t xml:space="preserve"> Smluvní strany se dohodly na vyloučení použití ustanovení § 2609 </w:t>
      </w:r>
      <w:r w:rsidR="00D86C23">
        <w:t>NOZ</w:t>
      </w:r>
      <w:r w:rsidR="00985F7A">
        <w:t>.</w:t>
      </w:r>
    </w:p>
    <w:p w:rsidR="00FF4905" w:rsidRPr="0066535D" w:rsidRDefault="00FF4905" w:rsidP="00172451">
      <w:pPr>
        <w:pStyle w:val="Zkladntextodsazen-slo"/>
        <w:rPr>
          <w:b/>
        </w:rPr>
      </w:pPr>
      <w:r w:rsidRPr="009D155F">
        <w:t>Pokud se smluvní strany nedohodnou ani v opakovaném přejímacím řízení na převzetí díla ve lhůtě 5 pracovních dnů od zahájení opětovného předávacího řízení, bude vzniklý spor předán k rozhodnutí přísl</w:t>
      </w:r>
      <w:r>
        <w:t>ušnému soudu.</w:t>
      </w:r>
    </w:p>
    <w:p w:rsidR="00FF4905" w:rsidRPr="0066535D" w:rsidRDefault="00FF4905" w:rsidP="00172451">
      <w:pPr>
        <w:pStyle w:val="Zkladntextodsazen-slo"/>
        <w:rPr>
          <w:b/>
        </w:rPr>
      </w:pPr>
      <w:r w:rsidRPr="0066535D">
        <w:t>K přejímání díla je za objednatele oprávněn vedoucí odboru</w:t>
      </w:r>
      <w:r w:rsidR="00172451" w:rsidRPr="0066535D">
        <w:t xml:space="preserve"> investičního</w:t>
      </w:r>
      <w:r w:rsidRPr="0066535D">
        <w:t xml:space="preserve"> Magistrátu města Ostravy, případně jím pověřený zaměstnanec zařazený do odboru</w:t>
      </w:r>
      <w:r w:rsidR="00172451" w:rsidRPr="0066535D">
        <w:t xml:space="preserve"> investičního</w:t>
      </w:r>
      <w:r w:rsidRPr="0066535D">
        <w:t xml:space="preserve"> Magistrátu města Ostravy, za zhotovitele je k  předávání díla oprávněn stavbyvedoucí </w:t>
      </w:r>
      <w:r w:rsidR="000270BC" w:rsidRPr="0066535D">
        <w:t>.............</w:t>
      </w:r>
      <w:r w:rsidR="00D27902" w:rsidRPr="0066535D">
        <w:t>…</w:t>
      </w:r>
      <w:r w:rsidRPr="0066535D">
        <w:t xml:space="preserve"> (tel.: </w:t>
      </w:r>
      <w:r w:rsidR="00D27902" w:rsidRPr="0066535D">
        <w:t>…</w:t>
      </w:r>
      <w:r w:rsidRPr="0066535D">
        <w:t>)</w:t>
      </w:r>
      <w:r w:rsidR="00172451" w:rsidRPr="0066535D">
        <w:t xml:space="preserve"> </w:t>
      </w:r>
      <w:r w:rsidR="00172451" w:rsidRPr="0066535D">
        <w:rPr>
          <w:rFonts w:ascii="Arial" w:hAnsi="Arial"/>
          <w:b/>
          <w:i/>
          <w:sz w:val="20"/>
          <w:highlight w:val="yellow"/>
        </w:rPr>
        <w:t>(doplní uchazeč</w:t>
      </w:r>
      <w:r w:rsidR="00172451" w:rsidRPr="004D29D7">
        <w:rPr>
          <w:rFonts w:ascii="Arial" w:hAnsi="Arial" w:cs="Arial"/>
          <w:b/>
          <w:i/>
          <w:sz w:val="20"/>
          <w:highlight w:val="yellow"/>
        </w:rPr>
        <w:t>)</w:t>
      </w:r>
      <w:r>
        <w:t>.</w:t>
      </w:r>
    </w:p>
    <w:p w:rsidR="0066535D" w:rsidRPr="00CC2D11" w:rsidRDefault="0066535D" w:rsidP="00172451">
      <w:pPr>
        <w:pStyle w:val="Zkladntextodsazen-slo"/>
        <w:rPr>
          <w:b/>
        </w:rPr>
      </w:pPr>
      <w:r w:rsidRPr="00C559F5">
        <w:t xml:space="preserve">Zástupci smluvních stran, kteří jsou </w:t>
      </w:r>
      <w:r w:rsidR="009C59C5">
        <w:t>oprávněni</w:t>
      </w:r>
      <w:r w:rsidRPr="00C559F5">
        <w:t xml:space="preserve"> k odevzdání a převzetí díla, budou uvedeni ve stavebním deníku.</w:t>
      </w:r>
    </w:p>
    <w:p w:rsidR="00CC2D11" w:rsidRPr="00C559F5" w:rsidRDefault="00CC2D11" w:rsidP="00172451">
      <w:pPr>
        <w:pStyle w:val="Zkladntextodsazen-slo"/>
        <w:rPr>
          <w:b/>
        </w:rPr>
      </w:pPr>
      <w:r>
        <w:t>Zhotovitel je povinen po dokončení části díla</w:t>
      </w:r>
      <w:r w:rsidR="00D457E5">
        <w:t>, kterou lze podle projektové dokumentace</w:t>
      </w:r>
      <w:r w:rsidR="00D457E5" w:rsidRPr="00B563BD">
        <w:t>, uvedené v čl. II. odst. 1 této smlou</w:t>
      </w:r>
      <w:r w:rsidR="00D457E5">
        <w:t>vy, uvést do provozu bez dokončení celého díla</w:t>
      </w:r>
      <w:r w:rsidR="00550233">
        <w:t xml:space="preserve"> nebo dílčí etapy</w:t>
      </w:r>
      <w:r w:rsidR="00D457E5">
        <w:t>, předat objednateli a provozovateli (DPO a.s.) k jejímu užívání. Předání takové dílčí části díla k užívání proběhne na základě výzvy zhotovitele, kterou je povinen doručit oprávněné osobě objednatele (dle odst. 10 tohoto článku)</w:t>
      </w:r>
      <w:r w:rsidR="006449E3">
        <w:t xml:space="preserve"> a provozovateli nejméně 3 pracovní dny předem. Objednatel není oprávněn jakkoliv užívat nepředané dílo bez předchozí dohody se zhotovitelem. Dohoda o předání části díla k užívání musí být písemná a musí být podepsána osobami uvedenými </w:t>
      </w:r>
      <w:r w:rsidR="0069427C">
        <w:t>podle odstavce 11. tohoto článku smlouvy</w:t>
      </w:r>
      <w:r w:rsidR="006449E3">
        <w:t xml:space="preserve">. Za stav takto předaných částí díla odpovídá nadále zhotovitel, provozovatel odpovídá za její provoz. </w:t>
      </w:r>
    </w:p>
    <w:p w:rsidR="0044347F" w:rsidRPr="00050255" w:rsidRDefault="0044347F" w:rsidP="00A168F5">
      <w:pPr>
        <w:pStyle w:val="Nadpis2"/>
      </w:pPr>
    </w:p>
    <w:p w:rsidR="0044347F" w:rsidRDefault="0044347F" w:rsidP="00A168F5">
      <w:pPr>
        <w:pStyle w:val="Nadpis3"/>
      </w:pPr>
      <w:r w:rsidRPr="00D036A4">
        <w:t>Práva z vadného plnění a záruka za jakost</w:t>
      </w:r>
    </w:p>
    <w:p w:rsidR="000317BF" w:rsidRDefault="0044347F" w:rsidP="000317BF">
      <w:pPr>
        <w:pStyle w:val="Zkladntextodsazen-slo"/>
      </w:pPr>
      <w:r>
        <w:t xml:space="preserve">Práva objednatele z vadného plnění se řídí příslušnými ustanoveními </w:t>
      </w:r>
      <w:r w:rsidR="00D86C23">
        <w:t>NOZ</w:t>
      </w:r>
      <w:r w:rsidR="00F07C28">
        <w:t>.</w:t>
      </w:r>
    </w:p>
    <w:p w:rsidR="00846C8C" w:rsidRPr="00F61092" w:rsidRDefault="00846C8C" w:rsidP="000317BF">
      <w:pPr>
        <w:pStyle w:val="Zkladntextodsazen-slo"/>
      </w:pPr>
      <w:r w:rsidRPr="00F61092">
        <w:t>Zhotovitel poskytuje na provedené dílo záruku</w:t>
      </w:r>
      <w:r w:rsidR="00F61092" w:rsidRPr="00F61092">
        <w:t xml:space="preserve"> za jakost</w:t>
      </w:r>
      <w:r w:rsidRPr="00F61092">
        <w:t xml:space="preserve"> v</w:t>
      </w:r>
      <w:r w:rsidR="00DD09BF">
        <w:t> </w:t>
      </w:r>
      <w:r w:rsidRPr="00F61092">
        <w:t>délce</w:t>
      </w:r>
      <w:r w:rsidR="00DD09BF">
        <w:t xml:space="preserve"> …</w:t>
      </w:r>
      <w:r w:rsidR="00E01A3D" w:rsidRPr="004B3C4B">
        <w:t xml:space="preserve"> měsíců</w:t>
      </w:r>
      <w:r w:rsidR="00DD09BF">
        <w:t xml:space="preserve"> </w:t>
      </w:r>
      <w:r w:rsidR="00DD09BF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DD09BF">
        <w:rPr>
          <w:rFonts w:ascii="Arial" w:hAnsi="Arial" w:cs="Arial"/>
          <w:b/>
          <w:i/>
          <w:sz w:val="20"/>
          <w:highlight w:val="yellow"/>
        </w:rPr>
        <w:t xml:space="preserve"> – minimálně však 60 měsíců</w:t>
      </w:r>
      <w:r w:rsidR="00DD09BF" w:rsidRPr="00731360">
        <w:rPr>
          <w:rFonts w:ascii="Arial" w:hAnsi="Arial" w:cs="Arial"/>
          <w:b/>
          <w:i/>
          <w:sz w:val="20"/>
          <w:highlight w:val="yellow"/>
        </w:rPr>
        <w:t>)</w:t>
      </w:r>
      <w:r w:rsidR="00DD09BF">
        <w:t xml:space="preserve">, mimo povrchy, u kterých zhotovitel poskytuje záruku na jakost v délce … měsíců </w:t>
      </w:r>
      <w:r w:rsidR="00DD09BF" w:rsidRPr="00731360">
        <w:rPr>
          <w:rFonts w:ascii="Arial" w:hAnsi="Arial" w:cs="Arial"/>
          <w:b/>
          <w:i/>
          <w:sz w:val="20"/>
          <w:highlight w:val="yellow"/>
        </w:rPr>
        <w:t>(doplní uchazeč</w:t>
      </w:r>
      <w:r w:rsidR="00DD09BF">
        <w:rPr>
          <w:rFonts w:ascii="Arial" w:hAnsi="Arial" w:cs="Arial"/>
          <w:b/>
          <w:i/>
          <w:sz w:val="20"/>
          <w:highlight w:val="yellow"/>
        </w:rPr>
        <w:t xml:space="preserve"> – minimálně však 36 měsíců</w:t>
      </w:r>
      <w:r w:rsidR="00DD09BF" w:rsidRPr="00731360">
        <w:rPr>
          <w:rFonts w:ascii="Arial" w:hAnsi="Arial" w:cs="Arial"/>
          <w:b/>
          <w:i/>
          <w:sz w:val="20"/>
          <w:highlight w:val="yellow"/>
        </w:rPr>
        <w:t>)</w:t>
      </w:r>
      <w:r w:rsidR="00DD09BF">
        <w:t xml:space="preserve">. </w:t>
      </w:r>
    </w:p>
    <w:p w:rsidR="00E9694F" w:rsidRDefault="0044347F" w:rsidP="006310DF">
      <w:pPr>
        <w:pStyle w:val="Zkladntextodsazen-slo"/>
      </w:pPr>
      <w:r>
        <w:lastRenderedPageBreak/>
        <w:t xml:space="preserve">Záruční doba začíná plynout ode dne řádného převzetí celého díla objednatelem. </w:t>
      </w:r>
      <w:r w:rsidR="00DD09BF">
        <w:t xml:space="preserve">V případě, že bude dílo prováděno po částech, tak záruční doba u každé jednotlivé provedené části začíná plynout ode dne jejího řádného převzetí objednatelem, přičemž nevyprší dříve než záruční doba poslední řádně předané části díla. </w:t>
      </w:r>
    </w:p>
    <w:p w:rsidR="0044347F" w:rsidRDefault="0044347F" w:rsidP="006310DF">
      <w:pPr>
        <w:pStyle w:val="Zkladntextodsazen-slo"/>
      </w:pPr>
      <w:r w:rsidRPr="005532C5">
        <w:t xml:space="preserve">Zhotovitel </w:t>
      </w:r>
      <w:r>
        <w:t xml:space="preserve">započne s </w:t>
      </w:r>
      <w:r w:rsidRPr="00C559F5">
        <w:t>odstraněním vady do 2</w:t>
      </w:r>
      <w:r w:rsidR="00317A44" w:rsidRPr="00C559F5">
        <w:t xml:space="preserve"> pracovních dnů</w:t>
      </w:r>
      <w:r w:rsidRPr="00C559F5">
        <w:t xml:space="preserve"> ode dne doručení písemného oznámení o vadě, pokud se smluvní strany nedohodnou jinak. V případě havárie započne s odstraněním vady ihned, jinak zajistí objednatel odstranění vady na náklady zhotovitele u jiné odborné firmy. Vada bude odstraněna nejpozději do 3 pracovních dnů od započetí </w:t>
      </w:r>
      <w:r w:rsidRPr="005532C5">
        <w:t>prací, pokud se smluvní strany nedohodnou jinak. Pro termíny odstraňování vad dle tohoto ustanovení budou dále respektovány technologické lhůty a klimatické podmínky pro provádění prací.</w:t>
      </w:r>
      <w:r>
        <w:t xml:space="preserve"> Obdobným způsobem se bude postupovat v případě uplatnění práva z vadného plnění.</w:t>
      </w:r>
    </w:p>
    <w:p w:rsidR="0044347F" w:rsidRDefault="0044347F" w:rsidP="006310DF">
      <w:pPr>
        <w:pStyle w:val="Zkladntextodsazen-slo"/>
      </w:pPr>
      <w:r>
        <w:t>Neodstraní-li zhotovitel vady ve stanovené lhůtě, je objednatel oprávněn pověřit odstraněním vady jiný subjekt nebo odstranit vady sám a zhotovitel je povinen náklady takto vynaložené objednateli v plné výši uhradit.</w:t>
      </w:r>
    </w:p>
    <w:p w:rsidR="0044347F" w:rsidRDefault="0044347F" w:rsidP="006310DF">
      <w:pPr>
        <w:pStyle w:val="Zkladntextodsazen-slo"/>
      </w:pPr>
      <w:r>
        <w:t>Zhotovitel je povinen odstranit vadu i v případech, kdy neuznává, že za vady odpovídá. Ve sporných případech nese zhotovitel náklady až do rozhodnutí o reklamaci.</w:t>
      </w:r>
    </w:p>
    <w:p w:rsidR="0044347F" w:rsidRDefault="0044347F" w:rsidP="006310DF">
      <w:pPr>
        <w:pStyle w:val="Zkladntextodsazen-slo"/>
      </w:pPr>
      <w:r>
        <w:t xml:space="preserve">Oznámení o odstranění vady zhotovitel objednateli předá písemně. Na provedenou opravu </w:t>
      </w:r>
      <w:r w:rsidRPr="00BD2A37">
        <w:t>v rámci záruky za jakost</w:t>
      </w:r>
      <w:r>
        <w:t xml:space="preserve"> poskytne zhotovitel záruku </w:t>
      </w:r>
      <w:r w:rsidR="00623CA6">
        <w:t xml:space="preserve">za jakost </w:t>
      </w:r>
      <w:r>
        <w:t>ve stejné délce dle bodu 2. tohoto článku smlouvy.</w:t>
      </w:r>
    </w:p>
    <w:p w:rsidR="00FF4905" w:rsidRPr="00533A53" w:rsidRDefault="00FF4905" w:rsidP="00A168F5">
      <w:pPr>
        <w:pStyle w:val="Nadpis2"/>
      </w:pPr>
    </w:p>
    <w:p w:rsidR="00FF4905" w:rsidRPr="00533A53" w:rsidRDefault="008075EB" w:rsidP="00A168F5">
      <w:pPr>
        <w:pStyle w:val="Nadpis3"/>
      </w:pPr>
      <w:r>
        <w:t xml:space="preserve">Náhrada újmy </w:t>
      </w:r>
    </w:p>
    <w:p w:rsidR="00FF4905" w:rsidRPr="005532C5" w:rsidRDefault="00FF4905" w:rsidP="00940277">
      <w:pPr>
        <w:pStyle w:val="Zkladntextodsazen-slo"/>
      </w:pPr>
      <w:r w:rsidRPr="005532C5">
        <w:t xml:space="preserve">Nebezpečí </w:t>
      </w:r>
      <w:r w:rsidR="000D2284">
        <w:t>újmy</w:t>
      </w:r>
      <w:r w:rsidR="000D2284" w:rsidRPr="005532C5">
        <w:t xml:space="preserve"> </w:t>
      </w:r>
      <w:r w:rsidRPr="005532C5">
        <w:t xml:space="preserve">na </w:t>
      </w:r>
      <w:r w:rsidRPr="00C559F5">
        <w:t xml:space="preserve">zhotovovaném díle nese zhotovitel v plném rozsahu až do dne </w:t>
      </w:r>
      <w:r w:rsidR="00690FDE" w:rsidRPr="00C559F5">
        <w:t>předání</w:t>
      </w:r>
      <w:r w:rsidRPr="00C559F5">
        <w:t xml:space="preserve"> a převzetí celého díla</w:t>
      </w:r>
      <w:r w:rsidR="00317A44" w:rsidRPr="00C559F5">
        <w:t xml:space="preserve"> bez vad</w:t>
      </w:r>
      <w:r w:rsidRPr="00C559F5">
        <w:t xml:space="preserve">. Odpovědnost zhotovitele se nevztahuje na </w:t>
      </w:r>
      <w:r w:rsidR="000D2284" w:rsidRPr="00C559F5">
        <w:t>újmy</w:t>
      </w:r>
      <w:r w:rsidRPr="00C559F5">
        <w:t>, které jsou pro zhotovitele nepojistitelné (např. živelné události</w:t>
      </w:r>
      <w:r w:rsidRPr="005532C5">
        <w:t>), za které nese odpovědnost objednatel z titulu svého pojištění jako vlastníka objektů.</w:t>
      </w:r>
    </w:p>
    <w:p w:rsidR="00FF4905" w:rsidRPr="005532C5" w:rsidRDefault="00FF4905" w:rsidP="00940277">
      <w:pPr>
        <w:pStyle w:val="Zkladntextodsazen-slo"/>
      </w:pPr>
      <w:r w:rsidRPr="005532C5">
        <w:t>Zhotovitel nese odpovědnost původce odpadů, zavazuje se nezpůsobovat únik ropných, toxických či jiných škodlivých látek na stavbě.</w:t>
      </w:r>
    </w:p>
    <w:p w:rsidR="00FF4905" w:rsidRPr="005532C5" w:rsidRDefault="00FF4905" w:rsidP="00940277">
      <w:pPr>
        <w:pStyle w:val="Zkladntextodsazen-slo"/>
      </w:pPr>
      <w:r w:rsidRPr="005532C5">
        <w:t xml:space="preserve">Zhotovitel je povinen učinit veškerá opatření potřebná k odvrácení </w:t>
      </w:r>
      <w:r w:rsidR="000D2284">
        <w:t>újmy</w:t>
      </w:r>
      <w:r w:rsidR="000D2284" w:rsidRPr="005532C5">
        <w:t xml:space="preserve"> </w:t>
      </w:r>
      <w:r w:rsidRPr="005532C5">
        <w:t>nebo k jejich zmírnění.</w:t>
      </w:r>
    </w:p>
    <w:p w:rsidR="00FF4905" w:rsidRPr="005532C5" w:rsidRDefault="00FF4905" w:rsidP="00940277">
      <w:pPr>
        <w:pStyle w:val="Zkladntextodsazen-slo"/>
      </w:pPr>
      <w:r w:rsidRPr="005532C5">
        <w:t xml:space="preserve">Zhotovitel je povinen nahradit objednateli v plné výši </w:t>
      </w:r>
      <w:r w:rsidR="000D2284">
        <w:t>újmu</w:t>
      </w:r>
      <w:r w:rsidRPr="005532C5">
        <w:t>, která vznikla při realizaci a užívání díla v souvislosti nebo jako důsledek porušení povinností a závazků zhotovitele dle této smlouvy.</w:t>
      </w:r>
      <w:r w:rsidR="005019AE" w:rsidRPr="005019AE">
        <w:t xml:space="preserve"> </w:t>
      </w:r>
      <w:r w:rsidR="005019AE" w:rsidRPr="00221E23">
        <w:t xml:space="preserve">Nemajetkovou újmu jsou </w:t>
      </w:r>
      <w:r w:rsidR="005019AE">
        <w:t>smluvní strany</w:t>
      </w:r>
      <w:r w:rsidR="005019AE" w:rsidRPr="00221E23">
        <w:t xml:space="preserve"> povinny hradit pouze, stanoví-li to zvlášť </w:t>
      </w:r>
      <w:r w:rsidR="00BB580E">
        <w:t>NOZ</w:t>
      </w:r>
      <w:r w:rsidR="005019AE" w:rsidRPr="00221E23">
        <w:t xml:space="preserve"> nebo jiný právní předpis.</w:t>
      </w:r>
    </w:p>
    <w:p w:rsidR="00FF4905" w:rsidRPr="005532C5" w:rsidRDefault="00FF4905" w:rsidP="00940277">
      <w:pPr>
        <w:pStyle w:val="Zkladntextodsazen-slo"/>
      </w:pPr>
      <w:r w:rsidRPr="005532C5">
        <w:t xml:space="preserve">Zhotovitel je povinen sjednat pojištění proti </w:t>
      </w:r>
      <w:r w:rsidR="000D2284">
        <w:t>újmám</w:t>
      </w:r>
      <w:r w:rsidRPr="005532C5">
        <w:t>, způsobeným vlastní činností. Toto pojištění je povinen zhotovitel udržovat v účinnosti po celou dobu zhotovování díla.</w:t>
      </w:r>
    </w:p>
    <w:p w:rsidR="00FF4905" w:rsidRDefault="00FF4905" w:rsidP="00940277">
      <w:pPr>
        <w:pStyle w:val="Zkladntextodsazen-slo"/>
      </w:pPr>
      <w:r w:rsidRPr="005532C5">
        <w:t xml:space="preserve">V případě, že </w:t>
      </w:r>
      <w:r>
        <w:t xml:space="preserve">objednateli nebo třetím osobám vznikne </w:t>
      </w:r>
      <w:r w:rsidRPr="005532C5">
        <w:t xml:space="preserve">při činnosti prováděné zhotovitelem </w:t>
      </w:r>
      <w:r>
        <w:t xml:space="preserve">prokazatelná </w:t>
      </w:r>
      <w:r w:rsidR="000D2284">
        <w:t>újma</w:t>
      </w:r>
      <w:r>
        <w:t>,</w:t>
      </w:r>
      <w:r w:rsidRPr="005532C5">
        <w:t xml:space="preserve"> která nebude kryta pojištěním sjednaným ve smyslu bodu 5. tohoto článku smlouvy, je zhotovitel povinen </w:t>
      </w:r>
      <w:r w:rsidR="000D2284">
        <w:t>tuto újmu</w:t>
      </w:r>
      <w:r w:rsidR="000D2284" w:rsidRPr="005532C5">
        <w:t xml:space="preserve"> </w:t>
      </w:r>
      <w:r w:rsidRPr="005532C5">
        <w:t>uhradit z vlastních prostředků.</w:t>
      </w:r>
    </w:p>
    <w:p w:rsidR="00FF4905" w:rsidRPr="008B3E46" w:rsidRDefault="00FF4905" w:rsidP="00A168F5">
      <w:pPr>
        <w:pStyle w:val="Nadpis2"/>
      </w:pPr>
    </w:p>
    <w:p w:rsidR="00FF4905" w:rsidRPr="008B3E46" w:rsidRDefault="00FF4905" w:rsidP="00A168F5">
      <w:pPr>
        <w:pStyle w:val="Nadpis3"/>
      </w:pPr>
      <w:r>
        <w:t>Sankční ujednání</w:t>
      </w:r>
    </w:p>
    <w:p w:rsidR="00FF4905" w:rsidRPr="0066535D" w:rsidRDefault="00FF4905" w:rsidP="00CA4F49">
      <w:pPr>
        <w:pStyle w:val="Zkladntextodsazen-slo"/>
      </w:pPr>
      <w:r w:rsidRPr="009104D2">
        <w:t xml:space="preserve">Zhotovitel je povinen zaplatit </w:t>
      </w:r>
      <w:r w:rsidRPr="00C14BFB">
        <w:t xml:space="preserve">objednateli smluvní pokutu ve výši </w:t>
      </w:r>
      <w:r w:rsidR="00CA4F49">
        <w:t>0,2</w:t>
      </w:r>
      <w:r w:rsidRPr="00C14BFB">
        <w:t xml:space="preserve"> % z ceny díla bez DPH</w:t>
      </w:r>
      <w:r w:rsidR="00690FDE" w:rsidRPr="00C14BFB">
        <w:t xml:space="preserve"> </w:t>
      </w:r>
      <w:r w:rsidRPr="00C14BFB">
        <w:t>za každý i započatý den prodlení s předáním díla bez vad.</w:t>
      </w:r>
      <w:r w:rsidR="00681508" w:rsidRPr="00C14BFB">
        <w:t xml:space="preserve"> </w:t>
      </w:r>
      <w:r w:rsidR="00681508" w:rsidRPr="0066535D">
        <w:t>Tuto smluvní pokutu není povinen zhotovitel platit v případě, kdy bude dílo objednatelem převzato s drobnými vadami, které nebrání užívání díla</w:t>
      </w:r>
      <w:r w:rsidR="00681508" w:rsidRPr="00C14BFB">
        <w:t>.</w:t>
      </w:r>
    </w:p>
    <w:p w:rsidR="00FF4905" w:rsidRPr="00C559F5" w:rsidRDefault="00FF4905" w:rsidP="00CA4F49">
      <w:pPr>
        <w:pStyle w:val="Zkladntextodsazen-slo"/>
      </w:pPr>
      <w:r w:rsidRPr="009104D2">
        <w:t xml:space="preserve">Nebude-li kterákoliv faktura uhrazena </w:t>
      </w:r>
      <w:r w:rsidR="000D2284">
        <w:t>v době</w:t>
      </w:r>
      <w:r w:rsidR="003E6144">
        <w:t xml:space="preserve"> splatnosti</w:t>
      </w:r>
      <w:r w:rsidRPr="009104D2">
        <w:t xml:space="preserve"> je objednatel povinen zaplatit zhotoviteli úrok z prodlení ve výši 0,015 % z </w:t>
      </w:r>
      <w:r w:rsidRPr="00C559F5">
        <w:t>dlužné částky</w:t>
      </w:r>
      <w:r w:rsidR="00DD239A" w:rsidRPr="00C559F5">
        <w:t xml:space="preserve"> bez DPH</w:t>
      </w:r>
      <w:r w:rsidRPr="00C559F5">
        <w:t xml:space="preserve"> za každý i započatý den prodlení.</w:t>
      </w:r>
    </w:p>
    <w:p w:rsidR="003E6144" w:rsidRDefault="003E6144" w:rsidP="00CA4F49">
      <w:pPr>
        <w:pStyle w:val="Zkladntextodsazen-slo"/>
      </w:pPr>
      <w:r>
        <w:t>V případě překročení celkové d</w:t>
      </w:r>
      <w:r w:rsidR="00814B7A">
        <w:t>oby</w:t>
      </w:r>
      <w:r>
        <w:t xml:space="preserve"> výluk uvedené v článku V. odst. 6 této smlouvy je </w:t>
      </w:r>
      <w:r w:rsidR="00E905BB" w:rsidRPr="00C559F5">
        <w:t xml:space="preserve">zhotovitel povinen zaplatit objednateli smluvní pokutu ve výši </w:t>
      </w:r>
      <w:r w:rsidR="00E905BB">
        <w:t>200</w:t>
      </w:r>
      <w:r w:rsidR="00E905BB" w:rsidRPr="00C559F5">
        <w:t xml:space="preserve">.000,- Kč za každý i započatý </w:t>
      </w:r>
      <w:r w:rsidR="00B238F2">
        <w:t xml:space="preserve">další </w:t>
      </w:r>
      <w:r w:rsidR="00814B7A">
        <w:t xml:space="preserve">kalendářní </w:t>
      </w:r>
      <w:r w:rsidR="00E905BB" w:rsidRPr="00C559F5">
        <w:t xml:space="preserve">den </w:t>
      </w:r>
      <w:r w:rsidR="00B238F2">
        <w:t>výluky tramvajové dopravy</w:t>
      </w:r>
      <w:r w:rsidR="00E905BB" w:rsidRPr="00C559F5">
        <w:t>.</w:t>
      </w:r>
    </w:p>
    <w:p w:rsidR="003E6144" w:rsidRDefault="003E6144" w:rsidP="00CA4F49">
      <w:pPr>
        <w:pStyle w:val="Zkladntextodsazen-slo"/>
      </w:pPr>
      <w:r>
        <w:lastRenderedPageBreak/>
        <w:t xml:space="preserve">V případě zhotovitelem zaviněném přerušení provozu tramvajové dopravy nad rámec výluk </w:t>
      </w:r>
      <w:r w:rsidR="00B238F2">
        <w:t xml:space="preserve">dohodnutých </w:t>
      </w:r>
      <w:r>
        <w:t xml:space="preserve">podle této smlouvy, je zhotovitel povinen zaplatit objednateli smluvní pokutu ve výši 20.000,- Kč za každou i započatou hodinu </w:t>
      </w:r>
      <w:r w:rsidRPr="00C559F5">
        <w:t>a zjištěný případ</w:t>
      </w:r>
      <w:r>
        <w:t>, kdy není možné tramvajovou trať provozovat.</w:t>
      </w:r>
    </w:p>
    <w:p w:rsidR="00FF4905" w:rsidRPr="00C559F5" w:rsidRDefault="00FF4905" w:rsidP="00CA4F49">
      <w:pPr>
        <w:pStyle w:val="Zkladntextodsazen-slo"/>
      </w:pPr>
      <w:r w:rsidRPr="00C559F5">
        <w:t xml:space="preserve">Zhotovitel je povinen zaplatit objednateli smluvní pokutu ve výši </w:t>
      </w:r>
      <w:r w:rsidR="00DD09BF" w:rsidRPr="00C559F5">
        <w:t>5</w:t>
      </w:r>
      <w:r w:rsidRPr="00C559F5">
        <w:t xml:space="preserve">.000,- Kč za každý prokazatelně zjištěný případ nedodržení pořádku na pracovišti. Pokuta </w:t>
      </w:r>
      <w:r w:rsidRPr="009104D2">
        <w:t xml:space="preserve">bude vyúčtována až poté, kdy zhotovitel zjištěné nedostatky zapsané v deníku objednatelem nebo jeho zástupcem ve stanoveném termínu </w:t>
      </w:r>
      <w:r w:rsidRPr="00C559F5">
        <w:t>neodstraní.</w:t>
      </w:r>
    </w:p>
    <w:p w:rsidR="00DD239A" w:rsidRPr="00C559F5" w:rsidRDefault="00DD239A" w:rsidP="00CA4F49">
      <w:pPr>
        <w:pStyle w:val="Zkladntextodsazen-slo"/>
      </w:pPr>
      <w:r w:rsidRPr="00C559F5">
        <w:t xml:space="preserve">V případě prodlení s vyklizením </w:t>
      </w:r>
      <w:r w:rsidR="001C4594" w:rsidRPr="00C559F5">
        <w:t>a vyčištěním staveniště je zhotovitel povinen zaplatit objednateli smluvní pokutu ve výši 5.000,- Kč za každý i započatý den prodlení.</w:t>
      </w:r>
    </w:p>
    <w:p w:rsidR="00FF4905" w:rsidRPr="00C559F5" w:rsidRDefault="00FF4905" w:rsidP="00CA4F49">
      <w:pPr>
        <w:pStyle w:val="Zkladntextodsazen-slo"/>
      </w:pPr>
      <w:r w:rsidRPr="00C559F5">
        <w:t>V případě nedodržení termínu k odstranění drobných vad zjištěných při </w:t>
      </w:r>
      <w:r w:rsidR="002147E0" w:rsidRPr="00C559F5">
        <w:t>předání</w:t>
      </w:r>
      <w:r w:rsidRPr="00C559F5">
        <w:t xml:space="preserve"> a převzetí díla je zhotovitel povinen zaplatit objednateli smluvní pokutu ve výši </w:t>
      </w:r>
      <w:r w:rsidR="00DD09BF" w:rsidRPr="00C559F5">
        <w:t>5</w:t>
      </w:r>
      <w:r w:rsidR="006550F9" w:rsidRPr="00C559F5">
        <w:t xml:space="preserve">.000,- Kč </w:t>
      </w:r>
      <w:r w:rsidRPr="00C559F5">
        <w:t>za každý i započatý den prodlení a zjištěný případ.</w:t>
      </w:r>
    </w:p>
    <w:p w:rsidR="00A54463" w:rsidRPr="00C559F5" w:rsidRDefault="00A54463" w:rsidP="00CA4F49">
      <w:pPr>
        <w:pStyle w:val="Zkladntextodsazen-slo"/>
      </w:pPr>
      <w:r w:rsidRPr="00C559F5">
        <w:t>V</w:t>
      </w:r>
      <w:r w:rsidR="0052653F" w:rsidRPr="00C559F5">
        <w:t> případě nesplnění povinnosti vést stavební deník v souladu s touto smlouvou a vyhlášk</w:t>
      </w:r>
      <w:r w:rsidR="00D941B4" w:rsidRPr="00C559F5">
        <w:t>ou</w:t>
      </w:r>
      <w:r w:rsidR="0052653F" w:rsidRPr="00C559F5">
        <w:t xml:space="preserve"> č. 499/2006 Sb., o dokumentaci staveb, ve znění pozdějších předpisů, je zhotovitel povinen zaplatit objednateli smluvní pokutu ve výši </w:t>
      </w:r>
      <w:r w:rsidR="006550F9" w:rsidRPr="00C559F5">
        <w:t xml:space="preserve">2.000,- Kč </w:t>
      </w:r>
      <w:r w:rsidR="0052653F" w:rsidRPr="00C559F5">
        <w:t>za každý zjištěný případ</w:t>
      </w:r>
      <w:r w:rsidR="002B359E" w:rsidRPr="00C559F5">
        <w:t>.</w:t>
      </w:r>
    </w:p>
    <w:p w:rsidR="001F70B2" w:rsidRPr="00C559F5" w:rsidRDefault="001F70B2" w:rsidP="00CA4F49">
      <w:pPr>
        <w:pStyle w:val="Zkladntextodsazen-slo"/>
      </w:pPr>
      <w:r w:rsidRPr="00C559F5">
        <w:t xml:space="preserve">V případě nedodržení termínu k odstranění vad zjištěných při </w:t>
      </w:r>
      <w:r w:rsidR="001C4594" w:rsidRPr="00C559F5">
        <w:t xml:space="preserve">závěreční kontrolní prohlídce stavby příslušným stavebním úřadem </w:t>
      </w:r>
      <w:r w:rsidRPr="00C559F5">
        <w:t xml:space="preserve">je </w:t>
      </w:r>
      <w:r w:rsidR="001C4594" w:rsidRPr="00C559F5">
        <w:t xml:space="preserve">zhotovitel povinen zaplatit objednateli </w:t>
      </w:r>
      <w:r w:rsidRPr="00C559F5">
        <w:t>smluvní pokutu ve výši</w:t>
      </w:r>
      <w:r w:rsidR="00CA4F49" w:rsidRPr="00C559F5">
        <w:t xml:space="preserve"> </w:t>
      </w:r>
      <w:r w:rsidR="00DD09BF" w:rsidRPr="00C559F5">
        <w:t>5</w:t>
      </w:r>
      <w:r w:rsidR="006550F9" w:rsidRPr="00C559F5">
        <w:t xml:space="preserve">.000,- Kč </w:t>
      </w:r>
      <w:r w:rsidRPr="00C559F5">
        <w:t>za každý i započatý den prodlení a zjištěný případ.</w:t>
      </w:r>
    </w:p>
    <w:p w:rsidR="009C23C9" w:rsidRPr="009104D2" w:rsidRDefault="009C23C9" w:rsidP="00CA4F49">
      <w:pPr>
        <w:pStyle w:val="Zkladntextodsazen-slo"/>
      </w:pPr>
      <w:r w:rsidRPr="00C559F5">
        <w:t>V případě nesplnění povinnosti přizvat oprávněného zástupce objednatele (technický dozor stavebníka) k částem stavby a konstrukcí</w:t>
      </w:r>
      <w:r w:rsidRPr="009104D2">
        <w:t>, které budou trvale zakryty nebo se stanou trvale nepřístupnými</w:t>
      </w:r>
      <w:r>
        <w:t>, je zhotovitel povinen zaplatit smluvní pokutu ve výši 5.000,- Kč</w:t>
      </w:r>
      <w:r w:rsidR="00CA4F49">
        <w:t>.</w:t>
      </w:r>
      <w:r>
        <w:t xml:space="preserve"> </w:t>
      </w:r>
      <w:r w:rsidRPr="009104D2">
        <w:t>Přesto je ponecháno právo objednatele a technického dozoru stavebníka požadovat po zhotoviteli takovouto část stavby odkrýt k provedení řádné kontroly.</w:t>
      </w:r>
    </w:p>
    <w:p w:rsidR="00FF4905" w:rsidRDefault="00FF4905" w:rsidP="00CA4F49">
      <w:pPr>
        <w:pStyle w:val="Zkladntextodsazen-slo"/>
      </w:pPr>
      <w:r w:rsidRPr="009104D2">
        <w:t xml:space="preserve">V případě nedodržení termínu k odstranění vady, která se projevila v záruční době, je zhotovitel povinen zaplatit objednateli smluvní pokutu ve výši </w:t>
      </w:r>
      <w:r w:rsidR="00DD09BF">
        <w:t>5</w:t>
      </w:r>
      <w:r w:rsidR="006550F9" w:rsidRPr="009104D2">
        <w:t xml:space="preserve">.000,- Kč </w:t>
      </w:r>
      <w:r w:rsidRPr="009104D2">
        <w:t>za každý i započatý den prodlení a zjištěný případ.</w:t>
      </w:r>
    </w:p>
    <w:p w:rsidR="00FF4905" w:rsidRPr="009104D2" w:rsidRDefault="00FF4905" w:rsidP="00CA4F49">
      <w:pPr>
        <w:pStyle w:val="Zkladntextodsazen-slo"/>
      </w:pPr>
      <w:r w:rsidRPr="009104D2">
        <w:t>V případě, že závazek provést dílo zanikne před řádným ukončením díla, nezaniká nárok na smluvní pokutu, pokud vznikl dřívějším porušením povinnosti.</w:t>
      </w:r>
    </w:p>
    <w:p w:rsidR="008075EB" w:rsidRDefault="001F70B2" w:rsidP="00CA4F49">
      <w:pPr>
        <w:pStyle w:val="Zkladntextodsazen-slo"/>
      </w:pPr>
      <w:r w:rsidRPr="009104D2">
        <w:t>V případě, že bude zjištěno, že stavební deník</w:t>
      </w:r>
      <w:r w:rsidR="00E64F1E" w:rsidRPr="009104D2">
        <w:t xml:space="preserve"> a projektová dokumentace pro provádění stavby</w:t>
      </w:r>
      <w:r w:rsidRPr="009104D2">
        <w:t xml:space="preserve"> ne</w:t>
      </w:r>
      <w:r w:rsidR="00E64F1E" w:rsidRPr="009104D2">
        <w:t>jsou</w:t>
      </w:r>
      <w:r w:rsidRPr="009104D2">
        <w:t xml:space="preserve"> přístupn</w:t>
      </w:r>
      <w:r w:rsidR="00E64F1E" w:rsidRPr="009104D2">
        <w:t>é</w:t>
      </w:r>
      <w:r w:rsidRPr="009104D2">
        <w:t xml:space="preserve"> v pracovní době na stavbě, bude zhotoviteli účtována jednorázová smluvní pokuta ve výši </w:t>
      </w:r>
      <w:r w:rsidR="00DD09BF">
        <w:t>5</w:t>
      </w:r>
      <w:r w:rsidR="006550F9" w:rsidRPr="009104D2">
        <w:t xml:space="preserve">.000,- Kč </w:t>
      </w:r>
      <w:r w:rsidRPr="009104D2">
        <w:t>za každý zjištěný případ.</w:t>
      </w:r>
      <w:r w:rsidR="008075EB" w:rsidRPr="008075EB">
        <w:t xml:space="preserve"> </w:t>
      </w:r>
    </w:p>
    <w:p w:rsidR="00FF4905" w:rsidRPr="009104D2" w:rsidRDefault="00FF4905" w:rsidP="00CA4F49">
      <w:pPr>
        <w:pStyle w:val="Zkladntextodsazen-slo"/>
      </w:pPr>
      <w:r w:rsidRPr="009104D2">
        <w:t xml:space="preserve">Smluvní pokuty sjednané touto smlouvou zaplatí povinná strana nezávisle na zavinění a na tom, zda a v jaké výši vznikne druhé straně </w:t>
      </w:r>
      <w:r w:rsidR="000D2284">
        <w:t>újma</w:t>
      </w:r>
      <w:r w:rsidRPr="009104D2">
        <w:t xml:space="preserve">, kterou lze vymáhat samostatně. </w:t>
      </w:r>
      <w:r w:rsidR="005019AE">
        <w:t xml:space="preserve">Smluvní strany se dohodly, že </w:t>
      </w:r>
      <w:r w:rsidR="005019AE" w:rsidRPr="00340B52">
        <w:t>smluvní strana, která má právo na smluvní pokutu dle této smlouvy,</w:t>
      </w:r>
      <w:r w:rsidR="005019AE">
        <w:t xml:space="preserve"> má právo také na náhradu škody vzniklé z porušení povinností, </w:t>
      </w:r>
      <w:r w:rsidR="00E32F71">
        <w:t>ke kterému</w:t>
      </w:r>
      <w:r w:rsidR="005019AE">
        <w:t xml:space="preserve"> se smluvní pokuta vztahuje.</w:t>
      </w:r>
    </w:p>
    <w:p w:rsidR="00C24430" w:rsidRPr="009104D2" w:rsidRDefault="00FF4905" w:rsidP="00CA4F49">
      <w:pPr>
        <w:pStyle w:val="Zkladntextodsazen-slo"/>
      </w:pPr>
      <w:r w:rsidRPr="009104D2">
        <w:t>Smluvní pokuty je objednatel oprávněn započíst proti pohledávce zhotovitele.</w:t>
      </w:r>
    </w:p>
    <w:p w:rsidR="00C24430" w:rsidRPr="008039DB" w:rsidRDefault="00C24430" w:rsidP="00CA4F49">
      <w:pPr>
        <w:pStyle w:val="Zkladntextodsazen-slo"/>
        <w:rPr>
          <w:color w:val="FF0000"/>
        </w:rPr>
      </w:pPr>
      <w:r w:rsidRPr="009104D2">
        <w:t>Za každý zjištěný případ porušení povinností vyplývajících z předpisů v oblasti bezpečnosti a ochrany zdraví při prá</w:t>
      </w:r>
      <w:r w:rsidRPr="009104D2">
        <w:softHyphen/>
        <w:t>ci zaplatí zhotovitel smluvní pokutu ve výši:</w:t>
      </w:r>
      <w:r w:rsidR="00E07A89">
        <w:t xml:space="preserve"> </w:t>
      </w: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8"/>
        <w:gridCol w:w="1886"/>
      </w:tblGrid>
      <w:tr w:rsidR="00C24430" w:rsidRPr="00CA4F49" w:rsidTr="00CA4F49">
        <w:trPr>
          <w:trHeight w:val="404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24430" w:rsidRPr="00CA4F49" w:rsidRDefault="00C24430" w:rsidP="00CA4F49">
            <w:pPr>
              <w:keepNext/>
              <w:ind w:left="26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A4F49">
              <w:rPr>
                <w:rFonts w:ascii="Arial" w:hAnsi="Arial" w:cs="Arial"/>
                <w:b/>
                <w:bCs/>
                <w:sz w:val="20"/>
              </w:rPr>
              <w:t>Typ porušení bezpečnostních předpisů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24430" w:rsidRPr="00CA4F49" w:rsidRDefault="00C24430" w:rsidP="00CA4F49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 w:rsidRPr="00CA4F49">
              <w:rPr>
                <w:rFonts w:ascii="Arial" w:hAnsi="Arial" w:cs="Arial"/>
                <w:b/>
                <w:sz w:val="20"/>
              </w:rPr>
              <w:t>Smluvní pokuta ve výši</w:t>
            </w:r>
          </w:p>
        </w:tc>
      </w:tr>
      <w:tr w:rsidR="00C24430" w:rsidRPr="00CA4F49" w:rsidTr="00CA4F49">
        <w:trPr>
          <w:trHeight w:val="58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Nepoužívání předepsaných osobních ochranných pracovních pomůcek (přilby, pracovní obuv, reflexní vesty, ochrana sluchu, zraku apod.) pro dané pracoviště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1 000 Kč</w:t>
            </w:r>
          </w:p>
        </w:tc>
      </w:tr>
      <w:tr w:rsidR="00C24430" w:rsidRPr="00CA4F49" w:rsidTr="00CA4F49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Porušení zákazu kouření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1 000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Neohrazení výkopů pevnou zábranou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Používání nevyhovujících, neevidovaných žebříků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57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Používání neevidovaných, poškozených nebo nevyhovujících strojů, nářa</w:t>
            </w:r>
            <w:r w:rsidRPr="00CA4F49">
              <w:rPr>
                <w:rFonts w:ascii="Arial" w:hAnsi="Arial" w:cs="Arial"/>
                <w:sz w:val="20"/>
              </w:rPr>
              <w:softHyphen/>
              <w:t>dí, el. zařízení, prodlužovacích kabelů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280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Nezakrytí otvorů proti zamezení pádu předmětů z výšky a do volné hloub</w:t>
            </w:r>
            <w:r w:rsidRPr="00CA4F49">
              <w:rPr>
                <w:rFonts w:ascii="Arial" w:hAnsi="Arial" w:cs="Arial"/>
                <w:sz w:val="20"/>
              </w:rPr>
              <w:softHyphen/>
              <w:t>ky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lastRenderedPageBreak/>
              <w:t>Pracovní lávky a plošiny neodpovídající BOZP (bez zábradlí, okopové liš</w:t>
            </w:r>
            <w:r w:rsidRPr="00CA4F49">
              <w:rPr>
                <w:rFonts w:ascii="Arial" w:hAnsi="Arial" w:cs="Arial"/>
                <w:sz w:val="20"/>
              </w:rPr>
              <w:softHyphen/>
              <w:t>ty, nedostatečně široké, bez předepsaných platných prohlídek a revizí)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3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Používání konstrukcí k výstupu (sestupu), které nejsou k tomu určeny (bednění, pažení, palety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5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Porušení technologických postup</w:t>
            </w:r>
            <w:r w:rsidR="00D941B4" w:rsidRPr="00CA4F49">
              <w:rPr>
                <w:rFonts w:ascii="Arial" w:hAnsi="Arial" w:cs="Arial"/>
                <w:sz w:val="20"/>
              </w:rPr>
              <w:t>ů</w:t>
            </w:r>
            <w:r w:rsidRPr="00CA4F49">
              <w:rPr>
                <w:rFonts w:ascii="Arial" w:hAnsi="Arial" w:cs="Arial"/>
                <w:sz w:val="20"/>
              </w:rPr>
              <w:t xml:space="preserve"> při práci s otevřeným ohněm (pálení, řezání, svařování, používání PB apod.) mimo míst k tomuto určených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8 000 Kč</w:t>
            </w:r>
          </w:p>
        </w:tc>
      </w:tr>
      <w:tr w:rsidR="00C24430" w:rsidRPr="00CA4F49" w:rsidTr="00CA4F49">
        <w:trPr>
          <w:trHeight w:val="5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Práce ve výškách nebo nad volnou hloubkou bez zajištění proti pádu (pro</w:t>
            </w:r>
            <w:r w:rsidRPr="00CA4F49">
              <w:rPr>
                <w:rFonts w:ascii="Arial" w:hAnsi="Arial" w:cs="Arial"/>
                <w:sz w:val="20"/>
              </w:rPr>
              <w:softHyphen/>
              <w:t>středky osobního zajištění, lešení, zábradlí, sítě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Zásady vázání a dopravy břemen, používání neevidovaných a poškozených, nevhodných vázacích prostředků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6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Pohyb a vstup na pracoviště pod vlivem alkoholu nebo jiných návykových a omamných látek.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4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Používání zařízení nebo částí strojů, které k tomu nejsou určeny</w:t>
            </w:r>
            <w:r w:rsidR="00D941B4" w:rsidRPr="00CA4F49">
              <w:rPr>
                <w:rFonts w:ascii="Arial" w:hAnsi="Arial" w:cs="Arial"/>
                <w:sz w:val="20"/>
              </w:rPr>
              <w:t xml:space="preserve"> k dopravě osob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6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Lešení (nestabilní, bez zábradlí, bez zajištění proti pádu předmětů a materi</w:t>
            </w:r>
            <w:r w:rsidRPr="00CA4F49">
              <w:rPr>
                <w:rFonts w:ascii="Arial" w:hAnsi="Arial" w:cs="Arial"/>
                <w:sz w:val="20"/>
              </w:rPr>
              <w:softHyphen/>
              <w:t>álu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Porušení technologických postupu při provádění pracích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Práce bez patřičné odborné kvalifikace, platné lékařské prohlídky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3 000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Práce ve výkopu nezajištěném proti sesutí zeminy, zavalení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Opuštění pracoviště bez udání důvodů a informování nadřízeného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Riskantní nebo nezodpovědné chování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3 000 Kč</w:t>
            </w:r>
          </w:p>
        </w:tc>
      </w:tr>
      <w:tr w:rsidR="00C24430" w:rsidRPr="00CA4F49" w:rsidTr="00CA4F49">
        <w:trPr>
          <w:trHeight w:val="57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Neohlášení dopravní nehody, havárie, úniku ropných látek, úniku chemic</w:t>
            </w:r>
            <w:r w:rsidRPr="00CA4F49">
              <w:rPr>
                <w:rFonts w:ascii="Arial" w:hAnsi="Arial" w:cs="Arial"/>
                <w:sz w:val="20"/>
              </w:rPr>
              <w:softHyphen/>
              <w:t>kých látek a přípravků apod. vedoucímu stavby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Neoznačení zaměstnance nebo pracovníka subdodavatele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2 000 Kč</w:t>
            </w:r>
          </w:p>
        </w:tc>
      </w:tr>
      <w:tr w:rsidR="00C24430" w:rsidRPr="00CA4F49" w:rsidTr="00CA4F49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Neuposlechnutí příkazu vedoucího zaměstnance nebo odborně způsobilého zaměstnance prevence rizik (bezpečnostního technika)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Práce na řádně nepředaném pracovišti, bez vytýčení inženýrských sítí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5 000 Kč</w:t>
            </w:r>
          </w:p>
        </w:tc>
      </w:tr>
      <w:tr w:rsidR="00C24430" w:rsidRPr="00CA4F49" w:rsidTr="00CA4F49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Liknavost zhotovitele při předání podkladů koordinátorovi BOZP pro zpracování plánu (technologické postupy, rizika zhotovitele,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10 000 Kč</w:t>
            </w:r>
          </w:p>
        </w:tc>
      </w:tr>
      <w:tr w:rsidR="00C24430" w:rsidRPr="00CA4F49" w:rsidTr="00CA4F49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ind w:left="26"/>
              <w:jc w:val="left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Neoznámení nástupu subdodavatele a jeho neseznámení s plánem BOZP na staveništi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30" w:rsidRPr="00CA4F49" w:rsidRDefault="00C24430" w:rsidP="00CA4F49">
            <w:pPr>
              <w:jc w:val="center"/>
              <w:rPr>
                <w:rFonts w:ascii="Arial" w:hAnsi="Arial" w:cs="Arial"/>
                <w:sz w:val="20"/>
              </w:rPr>
            </w:pPr>
            <w:r w:rsidRPr="00CA4F49">
              <w:rPr>
                <w:rFonts w:ascii="Arial" w:hAnsi="Arial" w:cs="Arial"/>
                <w:sz w:val="20"/>
              </w:rPr>
              <w:t>10 000 Kč</w:t>
            </w:r>
          </w:p>
        </w:tc>
      </w:tr>
    </w:tbl>
    <w:p w:rsidR="00557D3D" w:rsidRPr="009104D2" w:rsidRDefault="00557D3D" w:rsidP="00A168F5">
      <w:pPr>
        <w:pStyle w:val="Nadpis2"/>
      </w:pPr>
    </w:p>
    <w:p w:rsidR="004D3ACA" w:rsidRPr="009104D2" w:rsidRDefault="004D3ACA" w:rsidP="00A168F5">
      <w:pPr>
        <w:pStyle w:val="Nadpis3"/>
      </w:pPr>
      <w:r w:rsidRPr="009104D2">
        <w:t>Závěrečná ujednání</w:t>
      </w:r>
    </w:p>
    <w:p w:rsidR="004D3ACA" w:rsidRPr="00057B33" w:rsidRDefault="004D3ACA" w:rsidP="00BA46FD">
      <w:pPr>
        <w:pStyle w:val="Zkladntextodsazen-slo"/>
      </w:pPr>
      <w:r w:rsidRPr="009104D2">
        <w:t xml:space="preserve">Doložka platnosti právního úkonu dle § 41 zákona č. 128/2000 Sb., o obcích (obecní zřízení), ve znění pozdějších změn a </w:t>
      </w:r>
      <w:r w:rsidRPr="008845FF">
        <w:t>předpisů: O uzavření této smlouvy rozhodl</w:t>
      </w:r>
      <w:r w:rsidR="00340B52" w:rsidRPr="008845FF">
        <w:t>a</w:t>
      </w:r>
      <w:r w:rsidRPr="008845FF">
        <w:t xml:space="preserve"> rada města usnesením č. ____/RM</w:t>
      </w:r>
      <w:r w:rsidR="005820E2" w:rsidRPr="008845FF">
        <w:t>1</w:t>
      </w:r>
      <w:r w:rsidR="004919D7">
        <w:t>4</w:t>
      </w:r>
      <w:r w:rsidR="005820E2" w:rsidRPr="008845FF">
        <w:t>1</w:t>
      </w:r>
      <w:r w:rsidR="004919D7">
        <w:t>8</w:t>
      </w:r>
      <w:r w:rsidRPr="008845FF">
        <w:t>/___ ze dne __.__.201</w:t>
      </w:r>
      <w:r w:rsidR="004919D7">
        <w:t>5</w:t>
      </w:r>
      <w:r w:rsidRPr="008845FF">
        <w:rPr>
          <w:b/>
          <w:i/>
        </w:rPr>
        <w:t>.</w:t>
      </w:r>
      <w:r w:rsidR="00E07A89" w:rsidRPr="008845FF">
        <w:rPr>
          <w:b/>
          <w:i/>
        </w:rPr>
        <w:t>...(bude doplněno objednatelem před uzavřením smlouvy</w:t>
      </w:r>
      <w:r w:rsidR="00E07A89" w:rsidRPr="008845FF">
        <w:t xml:space="preserve">), kterým bylo rozhodnuto o výběru nejvhodnější nabídky k veřejné zakázce označené „Rekonstrukce </w:t>
      </w:r>
      <w:r w:rsidR="004919D7">
        <w:t>ul. Nádražní</w:t>
      </w:r>
      <w:r w:rsidR="00E07A89" w:rsidRPr="00057B33">
        <w:t>“, poř.č.</w:t>
      </w:r>
      <w:r w:rsidR="008039DB" w:rsidRPr="00057B33">
        <w:t xml:space="preserve"> </w:t>
      </w:r>
      <w:r w:rsidR="004919D7">
        <w:t>209</w:t>
      </w:r>
      <w:r w:rsidR="008039DB" w:rsidRPr="00057B33">
        <w:t>/2014</w:t>
      </w:r>
      <w:r w:rsidR="00E07A89" w:rsidRPr="00057B33">
        <w:t>.</w:t>
      </w:r>
    </w:p>
    <w:p w:rsidR="004919D7" w:rsidRDefault="004919D7" w:rsidP="00BA46FD">
      <w:pPr>
        <w:pStyle w:val="Zkladntextodsazen-slo"/>
      </w:pPr>
      <w:r w:rsidRPr="009104D2">
        <w:t>Tato smlouva nabývá účinnosti dnem uzavření smlouvy.</w:t>
      </w:r>
    </w:p>
    <w:p w:rsidR="00AF49FC" w:rsidRPr="008845FF" w:rsidRDefault="00AF49FC" w:rsidP="00BA46FD">
      <w:pPr>
        <w:pStyle w:val="Zkladntextodsazen-slo"/>
      </w:pPr>
      <w:r w:rsidRPr="008845FF">
        <w:t xml:space="preserve">Smluvní strany se dohodly, že pro tento svůj závazkový vztah vylučují použití </w:t>
      </w:r>
      <w:r w:rsidR="00322A92" w:rsidRPr="008845FF">
        <w:t>ustanovení § 1765</w:t>
      </w:r>
      <w:r w:rsidR="00C030A8" w:rsidRPr="008845FF">
        <w:t>,</w:t>
      </w:r>
      <w:r w:rsidR="006D7E38" w:rsidRPr="008845FF">
        <w:t xml:space="preserve"> § 1978 odst. 2,</w:t>
      </w:r>
      <w:r w:rsidR="00322A92" w:rsidRPr="008845FF">
        <w:t xml:space="preserve"> </w:t>
      </w:r>
      <w:r w:rsidR="0068338E" w:rsidRPr="008845FF">
        <w:t>§ 2093</w:t>
      </w:r>
      <w:r w:rsidR="00C030A8" w:rsidRPr="008845FF">
        <w:t xml:space="preserve"> a</w:t>
      </w:r>
      <w:r w:rsidR="006A3422" w:rsidRPr="008845FF">
        <w:t xml:space="preserve"> § 2591 </w:t>
      </w:r>
      <w:r w:rsidR="006D7E38" w:rsidRPr="008845FF">
        <w:t>NOZ</w:t>
      </w:r>
      <w:r w:rsidR="00BA46FD" w:rsidRPr="008845FF">
        <w:t>.</w:t>
      </w:r>
    </w:p>
    <w:p w:rsidR="007F6670" w:rsidRDefault="007F6670" w:rsidP="00BA46FD">
      <w:pPr>
        <w:pStyle w:val="Zkladntextodsazen-slo"/>
      </w:pPr>
      <w:r w:rsidRPr="008845FF">
        <w:t xml:space="preserve">Smluvní strany se dále dohodly  </w:t>
      </w:r>
      <w:r w:rsidRPr="00666544">
        <w:t>ve smyslu § 1740 odst. 2 a 3</w:t>
      </w:r>
      <w:r w:rsidR="00BA46FD">
        <w:t xml:space="preserve"> NOZ</w:t>
      </w:r>
      <w:r w:rsidRPr="00666544">
        <w:t>, že vylučují přijetí nabídky, která vyjadřuje obsah návrhu smlouvy jinými slovy, i přijetí nabídky s dodatkem nebo odchylkou, i když dodatek či odchylka podstatně nemění podmínky nabídky.</w:t>
      </w:r>
    </w:p>
    <w:p w:rsidR="004F2CD8" w:rsidRPr="00666544" w:rsidRDefault="004F2CD8" w:rsidP="00BA46FD">
      <w:pPr>
        <w:pStyle w:val="Zkladntextodsazen-slo"/>
      </w:pPr>
      <w:r w:rsidRPr="004F2CD8">
        <w:t xml:space="preserve">Tato smlouva obsahuje úplné ujednání o předmětu smlouvy a všech náležitostech, které strany měly a chtěly ve smlouvě ujednat, a které považují za důležité pro závaznost této smlouvy. Žádný projev stran </w:t>
      </w:r>
      <w:r w:rsidRPr="004F2CD8">
        <w:lastRenderedPageBreak/>
        <w:t>učiněný při jednání o této smlouvě ani projev učiněný po uzavření této smlouvy nesmí být vykládán v rozporu s výslovnými ustanoveními této smlouvy a nezakládá žádný závazek žádné ze stran.</w:t>
      </w:r>
    </w:p>
    <w:p w:rsidR="004D3ACA" w:rsidRPr="009104D2" w:rsidRDefault="004D3ACA" w:rsidP="00BA46FD">
      <w:pPr>
        <w:pStyle w:val="Zkladntextodsazen-slo"/>
      </w:pPr>
      <w:r w:rsidRPr="009104D2">
        <w:t>Změnit nebo doplnit tuto smlouvu (</w:t>
      </w:r>
      <w:r w:rsidR="007D5F06" w:rsidRPr="009104D2">
        <w:t xml:space="preserve">s výjimkou změny </w:t>
      </w:r>
      <w:r w:rsidR="00C6560C">
        <w:t>sazby DPH</w:t>
      </w:r>
      <w:r w:rsidR="00C6560C" w:rsidRPr="009104D2">
        <w:t xml:space="preserve"> </w:t>
      </w:r>
      <w:r w:rsidR="007D5F06" w:rsidRPr="009104D2">
        <w:t xml:space="preserve">dle </w:t>
      </w:r>
      <w:r w:rsidR="007D5F06" w:rsidRPr="008845FF">
        <w:t xml:space="preserve">čl. IV. odst. </w:t>
      </w:r>
      <w:r w:rsidR="000B64FF" w:rsidRPr="008845FF">
        <w:t>7</w:t>
      </w:r>
      <w:r w:rsidR="00C6560C" w:rsidRPr="008845FF">
        <w:t xml:space="preserve"> </w:t>
      </w:r>
      <w:r w:rsidR="007D5F06" w:rsidRPr="008845FF">
        <w:t>této smlouvy</w:t>
      </w:r>
      <w:r w:rsidR="00D4547E" w:rsidRPr="008845FF">
        <w:t xml:space="preserve">, posunu termínů dle čl. V odst. </w:t>
      </w:r>
      <w:r w:rsidR="000B64FF" w:rsidRPr="008845FF">
        <w:t>4</w:t>
      </w:r>
      <w:r w:rsidR="00D4547E" w:rsidRPr="008845FF">
        <w:t xml:space="preserve"> a </w:t>
      </w:r>
      <w:r w:rsidR="000B64FF" w:rsidRPr="008845FF">
        <w:t>5</w:t>
      </w:r>
      <w:r w:rsidR="00D4547E" w:rsidRPr="008845FF">
        <w:t xml:space="preserve"> této smlouvy </w:t>
      </w:r>
      <w:r w:rsidR="007D5F06" w:rsidRPr="008845FF">
        <w:t xml:space="preserve">a změny subdodavatele dle odst. </w:t>
      </w:r>
      <w:r w:rsidR="00CD606C" w:rsidRPr="008845FF">
        <w:t>1</w:t>
      </w:r>
      <w:r w:rsidR="00910D3B">
        <w:t>2</w:t>
      </w:r>
      <w:r w:rsidR="00CD606C" w:rsidRPr="008845FF">
        <w:t xml:space="preserve"> </w:t>
      </w:r>
      <w:r w:rsidR="007D5F06" w:rsidRPr="008845FF">
        <w:t>tohoto článku smlouvy</w:t>
      </w:r>
      <w:r w:rsidRPr="008845FF">
        <w:t xml:space="preserve">) mohou smluvní strany pouze formou písemných dodatků, které budou vzestupně číslovány, výslovně prohlášeny za dodatek této smlouvy a podepsány oprávněnými zástupci smluvních stran. </w:t>
      </w:r>
      <w:r w:rsidR="00F65A74" w:rsidRPr="008845FF">
        <w:t>Za písemnou formu nebude pro tento účel považována výměna e-mailových či jiných el</w:t>
      </w:r>
      <w:r w:rsidR="00F65A74" w:rsidRPr="003B33A5">
        <w:t>ektronických zpráv</w:t>
      </w:r>
      <w:r w:rsidR="00F65A74">
        <w:t>.</w:t>
      </w:r>
    </w:p>
    <w:p w:rsidR="004D3ACA" w:rsidRPr="009104D2" w:rsidRDefault="004D3ACA" w:rsidP="00BA46FD">
      <w:pPr>
        <w:pStyle w:val="Zkladntextodsazen-slo"/>
      </w:pPr>
      <w:r w:rsidRPr="009104D2">
        <w:t>Smluvní strany mohou ukončit smluvní vztah písemnou dohodou.</w:t>
      </w:r>
    </w:p>
    <w:p w:rsidR="004D3ACA" w:rsidRPr="009104D2" w:rsidRDefault="004D3ACA" w:rsidP="00BA46FD">
      <w:pPr>
        <w:pStyle w:val="Zkladntextodsazen-slo"/>
      </w:pPr>
      <w:r w:rsidRPr="009104D2">
        <w:t xml:space="preserve">Objednatel může smlouvu vypovědět písemnou výpovědí s </w:t>
      </w:r>
      <w:r w:rsidR="00F5394F" w:rsidRPr="009104D2">
        <w:t>30</w:t>
      </w:r>
      <w:r w:rsidRPr="009104D2">
        <w:t xml:space="preserve">-ti denní výpovědní </w:t>
      </w:r>
      <w:r w:rsidR="005D43F2">
        <w:t>dobou</w:t>
      </w:r>
      <w:r w:rsidRPr="009104D2">
        <w:t>, která začíná běžet dnem doručení druhé smluvní straně.</w:t>
      </w:r>
    </w:p>
    <w:p w:rsidR="004D3ACA" w:rsidRDefault="004D3ACA" w:rsidP="00BA46FD">
      <w:pPr>
        <w:pStyle w:val="Zkladntextodsazen-slo"/>
      </w:pPr>
      <w:r w:rsidRPr="009104D2">
        <w:t xml:space="preserve">V případě zániku závazku před řádným splněním této smlouvy je zhotovitel povinen ihned předat objednateli nedokončené dílo včetně věcí, které opatřil a které jsou součástí díla, a uhradit případně vzniklou </w:t>
      </w:r>
      <w:r w:rsidR="000D2284">
        <w:t>újmu</w:t>
      </w:r>
      <w:r w:rsidRPr="009104D2">
        <w:t xml:space="preserve">, pokud je jejím prokazatelným původcem. Objednatel je povinen uhradit zhotoviteli cenu provedených prací a </w:t>
      </w:r>
      <w:r>
        <w:t>cenu věcí, které zhotovitel opatřil a které se staly součástí díla. Smluvní strany uzavřou dohodu, ve které upraví vzájemná práva a povinnosti.</w:t>
      </w:r>
    </w:p>
    <w:p w:rsidR="004D3ACA" w:rsidRDefault="004D3ACA" w:rsidP="00BA46FD">
      <w:pPr>
        <w:pStyle w:val="Zkladntextodsazen-slo"/>
      </w:pPr>
      <w:r>
        <w:t>Zhotovitel se zavazuje, že jakékoliv informace, které se dozvěděl v souvislosti s plněním předmětu smlouvy nebo které jsou obsahem předmětu smlouvy</w:t>
      </w:r>
      <w:r w:rsidR="00B147BD">
        <w:t>,</w:t>
      </w:r>
      <w:r>
        <w:t xml:space="preserve"> neposkytne třetím osobám.</w:t>
      </w:r>
    </w:p>
    <w:p w:rsidR="004D3ACA" w:rsidRDefault="004D3ACA" w:rsidP="00BA46FD">
      <w:pPr>
        <w:pStyle w:val="Zkladntextodsazen-slo"/>
      </w:pPr>
      <w:r w:rsidRPr="007A1000">
        <w:t>Zhotovitel nemůže bez písemného souhlasu objednatele po</w:t>
      </w:r>
      <w:r w:rsidR="00B147BD" w:rsidRPr="007A1000">
        <w:t xml:space="preserve">stoupit </w:t>
      </w:r>
      <w:r w:rsidR="008075EB">
        <w:t xml:space="preserve">kterákoliv svá </w:t>
      </w:r>
      <w:r w:rsidR="00B147BD" w:rsidRPr="007A1000">
        <w:t xml:space="preserve">práva ani převést </w:t>
      </w:r>
      <w:r w:rsidR="008075EB">
        <w:t xml:space="preserve">kterékoliv </w:t>
      </w:r>
      <w:r w:rsidR="00B147BD" w:rsidRPr="007A1000">
        <w:t xml:space="preserve">své </w:t>
      </w:r>
      <w:r w:rsidRPr="007A1000">
        <w:t>povinnosti plynoucí ze smlouvy třetí osobě</w:t>
      </w:r>
      <w:r w:rsidR="008075EB">
        <w:t xml:space="preserve"> ani není oprávněn tuto smlouvu postoupit.</w:t>
      </w:r>
    </w:p>
    <w:p w:rsidR="007D5F06" w:rsidRPr="007A1000" w:rsidRDefault="007D5F06" w:rsidP="00BA46FD">
      <w:pPr>
        <w:pStyle w:val="Zkladntextodsazen-slo"/>
      </w:pPr>
      <w:r w:rsidRPr="00776266">
        <w:t xml:space="preserve">Seznam subdodavatelů, prostřednictvím kterých zhotovitel prokazoval v zadávacím řízení kvalifikaci, a seznam subdodavatelů, kteří se </w:t>
      </w:r>
      <w:r w:rsidR="00C6560C">
        <w:t xml:space="preserve">budou </w:t>
      </w:r>
      <w:r w:rsidRPr="00776266">
        <w:t>podíle</w:t>
      </w:r>
      <w:r w:rsidR="00C6560C">
        <w:t>t</w:t>
      </w:r>
      <w:r w:rsidRPr="00776266">
        <w:t xml:space="preserve"> na plnění předmětu této smlouvy v rozsahu větším než </w:t>
      </w:r>
      <w:r w:rsidR="00C00595">
        <w:t>5</w:t>
      </w:r>
      <w:r w:rsidRPr="00776266">
        <w:t xml:space="preserve"> % z ceny </w:t>
      </w:r>
      <w:r>
        <w:t>díla</w:t>
      </w:r>
      <w:r w:rsidRPr="00776266">
        <w:t xml:space="preserve">, je uveden v příloze č. 4 této smlouvy. </w:t>
      </w:r>
      <w:r w:rsidRPr="00776266">
        <w:rPr>
          <w:bCs/>
        </w:rPr>
        <w:t xml:space="preserve">Zhotovitel je oprávněn změnit subdodavatele pouze po předchozím schválení </w:t>
      </w:r>
      <w:r w:rsidR="0044347F">
        <w:rPr>
          <w:bCs/>
        </w:rPr>
        <w:t xml:space="preserve">oprávněným </w:t>
      </w:r>
      <w:r w:rsidR="00F65A74">
        <w:rPr>
          <w:bCs/>
        </w:rPr>
        <w:t>z</w:t>
      </w:r>
      <w:r w:rsidR="0044347F">
        <w:rPr>
          <w:bCs/>
        </w:rPr>
        <w:t>ástupcem objednatele</w:t>
      </w:r>
      <w:r w:rsidRPr="00776266">
        <w:rPr>
          <w:bCs/>
        </w:rPr>
        <w:t xml:space="preserve">  – vedoucího odboru</w:t>
      </w:r>
      <w:r>
        <w:rPr>
          <w:bCs/>
        </w:rPr>
        <w:t xml:space="preserve"> investičního</w:t>
      </w:r>
      <w:r w:rsidRPr="00776266">
        <w:rPr>
          <w:bCs/>
        </w:rPr>
        <w:t xml:space="preserve"> magistrátu města Ostravy nebo jím pověřené osoby</w:t>
      </w:r>
      <w:r w:rsidRPr="00776266">
        <w:t>. Změnu subdodavatele, prostřednictvím kterého zhotovitel prokazoval v zadávacím řízení kvalifikaci, může zhotovitel provést pouze v případě, že nový subdodavatel splňuje kvalifikaci v rozsahu, v jakém původní subdodavatel prokazoval kvalifikaci v zadávacím řízení. O změně subdodavatele není nutné uzavírat dodatek k této smlouvě.</w:t>
      </w:r>
      <w:r w:rsidR="00F62D31">
        <w:t xml:space="preserve"> </w:t>
      </w:r>
    </w:p>
    <w:p w:rsidR="007C45B6" w:rsidRDefault="007C45B6" w:rsidP="00BA46FD">
      <w:pPr>
        <w:pStyle w:val="Zkladntextodsazen-slo"/>
      </w:pPr>
      <w:r>
        <w:rPr>
          <w:color w:val="000000"/>
        </w:rPr>
        <w:t xml:space="preserve">Zhotovitel je povinen objednateli předložit seznam subdodavatelů, ve kterém, v souladu s ustanovením § 147a </w:t>
      </w:r>
      <w:r w:rsidR="00C6560C">
        <w:rPr>
          <w:color w:val="000000"/>
        </w:rPr>
        <w:t>zákona č. 1</w:t>
      </w:r>
      <w:r w:rsidR="00C030A8">
        <w:rPr>
          <w:color w:val="000000"/>
        </w:rPr>
        <w:t>37</w:t>
      </w:r>
      <w:r w:rsidR="00C6560C">
        <w:rPr>
          <w:color w:val="000000"/>
        </w:rPr>
        <w:t>/2006 Sb., o veřejných zakázkách, ve znění pozdějších předpisů</w:t>
      </w:r>
      <w:r>
        <w:rPr>
          <w:color w:val="000000"/>
        </w:rPr>
        <w:t xml:space="preserve">, uvede subdodavatele, jímž za plnění subdodávky uhradil více než </w:t>
      </w:r>
      <w:r w:rsidR="00774E85">
        <w:rPr>
          <w:color w:val="000000"/>
        </w:rPr>
        <w:t>5</w:t>
      </w:r>
      <w:r w:rsidR="00C6560C">
        <w:rPr>
          <w:color w:val="000000"/>
        </w:rPr>
        <w:t xml:space="preserve"> </w:t>
      </w:r>
      <w:r>
        <w:rPr>
          <w:color w:val="000000"/>
        </w:rPr>
        <w:t>% z celkové ceny veřejné zakázky.</w:t>
      </w:r>
    </w:p>
    <w:p w:rsidR="004D3ACA" w:rsidRPr="008845FF" w:rsidRDefault="004D3ACA" w:rsidP="00BA46FD">
      <w:pPr>
        <w:pStyle w:val="Zkladntextodsazen-slo"/>
      </w:pPr>
      <w:r>
        <w:t xml:space="preserve">Zhotovitel je povinen poskytovat </w:t>
      </w:r>
      <w:r w:rsidRPr="008845FF">
        <w:t>objednateli veškeré informace, doklady apod. písemnou formou.</w:t>
      </w:r>
    </w:p>
    <w:p w:rsidR="00F65A74" w:rsidRPr="008845FF" w:rsidRDefault="00F65A74" w:rsidP="00BA46FD">
      <w:pPr>
        <w:pStyle w:val="Zkladntextodsazen-slo"/>
      </w:pPr>
      <w:r w:rsidRPr="008845FF">
        <w:t xml:space="preserve">Ukáže-li se některé z ustanovení této smlouvy zdánlivým (nicotným), posoudí se vliv této vady na ostatní ustanovení smlouvy obdobně podle § 576 </w:t>
      </w:r>
      <w:r w:rsidR="00D477C2" w:rsidRPr="008845FF">
        <w:t>NOZ</w:t>
      </w:r>
      <w:r w:rsidRPr="008845FF">
        <w:t xml:space="preserve">. </w:t>
      </w:r>
    </w:p>
    <w:p w:rsidR="00340B52" w:rsidRPr="008845FF" w:rsidRDefault="00340B52" w:rsidP="00BA46FD">
      <w:pPr>
        <w:pStyle w:val="Zkladntextodsazen-slo"/>
      </w:pPr>
      <w:r w:rsidRPr="008845FF">
        <w:t>Zhotovitel se zavazuje účastnit se na základě pozvánky objednatele všech jednání týkajících se předmětného díla.</w:t>
      </w:r>
    </w:p>
    <w:p w:rsidR="004D3ACA" w:rsidRPr="008845FF" w:rsidRDefault="004D3ACA" w:rsidP="00BA46FD">
      <w:pPr>
        <w:pStyle w:val="Zkladntextodsazen-slo"/>
      </w:pPr>
      <w:r w:rsidRPr="008845FF">
        <w:t>Písemnosti se považují za doručené i v případě, že kterákoliv ze stran její doručení odmítne, či jinak znemožní.</w:t>
      </w:r>
    </w:p>
    <w:p w:rsidR="004D3ACA" w:rsidRPr="008845FF" w:rsidRDefault="004D3ACA" w:rsidP="00BA46FD">
      <w:pPr>
        <w:pStyle w:val="Zkladntextodsazen-slo"/>
      </w:pPr>
      <w:r w:rsidRPr="008845FF">
        <w:t xml:space="preserve">Vše, co bylo dohodnuto před uzavřením smlouvy je právně irelevantní a mezi stranami platí jen to, co je dohodnuto ve smlouvě. </w:t>
      </w:r>
    </w:p>
    <w:p w:rsidR="00340B52" w:rsidRPr="008845FF" w:rsidRDefault="00340B52" w:rsidP="00BA46FD">
      <w:pPr>
        <w:pStyle w:val="Zkladntextodsazen-slo"/>
      </w:pPr>
      <w:r w:rsidRPr="008845FF">
        <w:t>Smluvní strany shodně prohlašují, že si tuto smlouvu před jejím podpisem přečetly a že byla uzavřena po vzájemném projednání podle jejich pravé a svobodné vůle určitě, vážně a srozumitelně, nikoliv v tísni za nápadně nevýhodných podmínek, a že se dohodly o celém jejím obsahu, což stvrzují svými podpisy.</w:t>
      </w:r>
    </w:p>
    <w:p w:rsidR="004478A0" w:rsidRPr="008845FF" w:rsidRDefault="004478A0" w:rsidP="00BA46FD">
      <w:pPr>
        <w:pStyle w:val="Zkladntextodsazen-slo"/>
      </w:pPr>
      <w:r w:rsidRPr="008845FF">
        <w:t>Osoby podepisující tuto smlouvu svými podpisy stvrzují platnost svých jednatelských oprávnění.</w:t>
      </w:r>
    </w:p>
    <w:p w:rsidR="004D3ACA" w:rsidRPr="008845FF" w:rsidRDefault="004D3ACA" w:rsidP="00BA46FD">
      <w:pPr>
        <w:pStyle w:val="Zkladntextodsazen-slo"/>
      </w:pPr>
      <w:r w:rsidRPr="008845FF">
        <w:t>Smlouva je vyhotovena v</w:t>
      </w:r>
      <w:r w:rsidR="00941E5F" w:rsidRPr="008845FF">
        <w:t>e</w:t>
      </w:r>
      <w:r w:rsidRPr="008845FF">
        <w:t xml:space="preserve"> </w:t>
      </w:r>
      <w:r w:rsidR="00941E5F" w:rsidRPr="008845FF">
        <w:t>čtyřech</w:t>
      </w:r>
      <w:r w:rsidRPr="008845FF">
        <w:t xml:space="preserve"> stejnopisech s platností originálu podepsaných oprávněnými zástupci smluvních stran, přičemž objednatel obdrží </w:t>
      </w:r>
      <w:r w:rsidR="00941E5F" w:rsidRPr="008845FF">
        <w:t>tři</w:t>
      </w:r>
      <w:r w:rsidRPr="008845FF">
        <w:t xml:space="preserve"> a zhotovitel jedno vyhotovení.</w:t>
      </w:r>
    </w:p>
    <w:p w:rsidR="00681508" w:rsidRPr="00C14BFB" w:rsidRDefault="00681508" w:rsidP="00BA46FD">
      <w:pPr>
        <w:pStyle w:val="Zkladntextodsazen-slo"/>
        <w:rPr>
          <w:color w:val="000000" w:themeColor="text1"/>
        </w:rPr>
      </w:pPr>
      <w:r w:rsidRPr="008845FF">
        <w:t xml:space="preserve">Za objednatele je oprávněn jednat ve věcech technických </w:t>
      </w:r>
      <w:r w:rsidR="00CD606C">
        <w:rPr>
          <w:color w:val="000000" w:themeColor="text1"/>
        </w:rPr>
        <w:t xml:space="preserve">zaměstnanec statutárního </w:t>
      </w:r>
      <w:r w:rsidR="00CD606C" w:rsidRPr="00C14BFB">
        <w:rPr>
          <w:color w:val="000000" w:themeColor="text1"/>
        </w:rPr>
        <w:t xml:space="preserve">města Ostravy </w:t>
      </w:r>
      <w:r w:rsidR="006550F9">
        <w:rPr>
          <w:color w:val="000000" w:themeColor="text1"/>
        </w:rPr>
        <w:t xml:space="preserve"> zařazený do </w:t>
      </w:r>
      <w:r w:rsidRPr="00C14BFB">
        <w:rPr>
          <w:color w:val="000000" w:themeColor="text1"/>
        </w:rPr>
        <w:t xml:space="preserve">odboru </w:t>
      </w:r>
      <w:r w:rsidR="001E5253">
        <w:rPr>
          <w:color w:val="000000" w:themeColor="text1"/>
        </w:rPr>
        <w:t>investičního</w:t>
      </w:r>
      <w:r w:rsidR="00CD606C" w:rsidRPr="00C14BF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>Magistrátu</w:t>
      </w:r>
      <w:r w:rsidR="00B276D2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 xml:space="preserve">města Ostravy: </w:t>
      </w:r>
      <w:r w:rsidR="001E5253">
        <w:rPr>
          <w:color w:val="000000" w:themeColor="text1"/>
        </w:rPr>
        <w:t xml:space="preserve">Ing. </w:t>
      </w:r>
      <w:r w:rsidR="00254E43">
        <w:rPr>
          <w:color w:val="000000" w:themeColor="text1"/>
        </w:rPr>
        <w:t>Pavlína Hlisníkovská</w:t>
      </w:r>
      <w:r w:rsidRPr="00C14BFB">
        <w:rPr>
          <w:color w:val="000000" w:themeColor="text1"/>
        </w:rPr>
        <w:t xml:space="preserve"> e-mail: </w:t>
      </w:r>
      <w:r w:rsidR="00254E43">
        <w:rPr>
          <w:color w:val="000000" w:themeColor="text1"/>
        </w:rPr>
        <w:t>phlisnikovska</w:t>
      </w:r>
      <w:r w:rsidRPr="00C14BFB">
        <w:rPr>
          <w:color w:val="000000" w:themeColor="text1"/>
        </w:rPr>
        <w:t xml:space="preserve">@ostrava.cz, popř. jiný zaměstnanec určený vedoucím odboru </w:t>
      </w:r>
      <w:r w:rsidR="001E5253">
        <w:rPr>
          <w:color w:val="000000" w:themeColor="text1"/>
        </w:rPr>
        <w:t>investičního</w:t>
      </w:r>
      <w:r w:rsidR="00B124AD">
        <w:rPr>
          <w:color w:val="000000" w:themeColor="text1"/>
        </w:rPr>
        <w:t xml:space="preserve"> </w:t>
      </w:r>
      <w:r w:rsidR="00B276D2" w:rsidRPr="00C14BFB">
        <w:rPr>
          <w:color w:val="000000" w:themeColor="text1"/>
        </w:rPr>
        <w:t>Magistrátu</w:t>
      </w:r>
      <w:r w:rsidR="00B276D2">
        <w:rPr>
          <w:color w:val="000000" w:themeColor="text1"/>
        </w:rPr>
        <w:t xml:space="preserve"> </w:t>
      </w:r>
      <w:r w:rsidR="00B276D2" w:rsidRPr="00C14BFB">
        <w:rPr>
          <w:color w:val="000000" w:themeColor="text1"/>
        </w:rPr>
        <w:t>města Ostravy</w:t>
      </w:r>
      <w:r w:rsidRPr="00C14BFB">
        <w:rPr>
          <w:color w:val="000000" w:themeColor="text1"/>
        </w:rPr>
        <w:t>.</w:t>
      </w:r>
    </w:p>
    <w:p w:rsidR="005D78D8" w:rsidRPr="00C14BFB" w:rsidRDefault="004D3ACA" w:rsidP="00BA46FD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>N</w:t>
      </w:r>
      <w:r w:rsidR="005D78D8" w:rsidRPr="00C14BFB">
        <w:rPr>
          <w:color w:val="000000" w:themeColor="text1"/>
        </w:rPr>
        <w:t>edílnou součástí této smlouvy jsou:</w:t>
      </w:r>
    </w:p>
    <w:p w:rsidR="00FD367D" w:rsidRPr="008039DB" w:rsidRDefault="005D78D8" w:rsidP="008039DB">
      <w:pPr>
        <w:tabs>
          <w:tab w:val="left" w:pos="0"/>
          <w:tab w:val="left" w:pos="4990"/>
        </w:tabs>
        <w:rPr>
          <w:b/>
        </w:rPr>
      </w:pPr>
      <w:r w:rsidRPr="00C14BFB">
        <w:rPr>
          <w:color w:val="000000" w:themeColor="text1"/>
        </w:rPr>
        <w:t xml:space="preserve">Příloha č. 1 – Kalkulace </w:t>
      </w:r>
      <w:r w:rsidRPr="009104D2">
        <w:t>nákladů</w:t>
      </w:r>
      <w:r w:rsidR="00FD367D">
        <w:t xml:space="preserve">              </w:t>
      </w:r>
      <w:r w:rsidR="00FD367D" w:rsidRPr="00FD367D">
        <w:rPr>
          <w:rFonts w:ascii="Arial" w:hAnsi="Arial" w:cs="Arial"/>
          <w:b/>
          <w:sz w:val="20"/>
          <w:highlight w:val="yellow"/>
        </w:rPr>
        <w:t xml:space="preserve"> </w:t>
      </w:r>
      <w:r w:rsidR="00FD367D">
        <w:rPr>
          <w:rFonts w:ascii="Arial" w:hAnsi="Arial" w:cs="Arial"/>
          <w:b/>
          <w:sz w:val="20"/>
          <w:highlight w:val="yellow"/>
        </w:rPr>
        <w:t>(</w:t>
      </w:r>
      <w:r w:rsidR="00FD367D" w:rsidRPr="009A169A">
        <w:rPr>
          <w:rFonts w:ascii="Arial" w:hAnsi="Arial" w:cs="Arial"/>
          <w:b/>
          <w:sz w:val="20"/>
          <w:highlight w:val="yellow"/>
        </w:rPr>
        <w:t>doplní uchazeč)</w:t>
      </w:r>
    </w:p>
    <w:p w:rsidR="00FD367D" w:rsidRPr="008039DB" w:rsidRDefault="005D78D8" w:rsidP="008039DB">
      <w:pPr>
        <w:tabs>
          <w:tab w:val="left" w:pos="0"/>
          <w:tab w:val="left" w:pos="4990"/>
        </w:tabs>
        <w:rPr>
          <w:b/>
        </w:rPr>
      </w:pPr>
      <w:r w:rsidRPr="009104D2">
        <w:t>Příloha č. 2 - Harmonogram realizace díla</w:t>
      </w:r>
      <w:r w:rsidR="00FD367D" w:rsidRPr="00FD367D">
        <w:rPr>
          <w:rFonts w:ascii="Arial" w:hAnsi="Arial" w:cs="Arial"/>
          <w:b/>
          <w:sz w:val="20"/>
          <w:highlight w:val="yellow"/>
        </w:rPr>
        <w:t xml:space="preserve"> </w:t>
      </w:r>
      <w:r w:rsidR="00FD367D">
        <w:rPr>
          <w:rFonts w:ascii="Arial" w:hAnsi="Arial" w:cs="Arial"/>
          <w:b/>
          <w:sz w:val="20"/>
          <w:highlight w:val="yellow"/>
        </w:rPr>
        <w:t>(</w:t>
      </w:r>
      <w:r w:rsidR="00FD367D" w:rsidRPr="009A169A">
        <w:rPr>
          <w:rFonts w:ascii="Arial" w:hAnsi="Arial" w:cs="Arial"/>
          <w:b/>
          <w:sz w:val="20"/>
          <w:highlight w:val="yellow"/>
        </w:rPr>
        <w:t>doplní uchazeč)</w:t>
      </w:r>
    </w:p>
    <w:p w:rsidR="00FD367D" w:rsidRPr="008039DB" w:rsidRDefault="005D78D8" w:rsidP="008039DB">
      <w:pPr>
        <w:tabs>
          <w:tab w:val="left" w:pos="0"/>
          <w:tab w:val="left" w:pos="4990"/>
        </w:tabs>
        <w:rPr>
          <w:b/>
        </w:rPr>
      </w:pPr>
      <w:r w:rsidRPr="009104D2">
        <w:lastRenderedPageBreak/>
        <w:t>Příloha č. 3 - Plná moc</w:t>
      </w:r>
      <w:r w:rsidR="00FD367D">
        <w:t xml:space="preserve">                             </w:t>
      </w:r>
      <w:r w:rsidR="00FD367D" w:rsidRPr="00FD367D">
        <w:rPr>
          <w:rFonts w:ascii="Arial" w:hAnsi="Arial" w:cs="Arial"/>
          <w:b/>
          <w:sz w:val="20"/>
          <w:highlight w:val="yellow"/>
        </w:rPr>
        <w:t xml:space="preserve"> </w:t>
      </w:r>
      <w:r w:rsidR="00FD367D">
        <w:rPr>
          <w:rFonts w:ascii="Arial" w:hAnsi="Arial" w:cs="Arial"/>
          <w:b/>
          <w:sz w:val="20"/>
          <w:highlight w:val="yellow"/>
        </w:rPr>
        <w:t>(</w:t>
      </w:r>
      <w:r w:rsidR="00FD367D" w:rsidRPr="009A169A">
        <w:rPr>
          <w:rFonts w:ascii="Arial" w:hAnsi="Arial" w:cs="Arial"/>
          <w:b/>
          <w:sz w:val="20"/>
          <w:highlight w:val="yellow"/>
        </w:rPr>
        <w:t>doplní uchazeč)</w:t>
      </w:r>
    </w:p>
    <w:p w:rsidR="00FD367D" w:rsidRPr="008039DB" w:rsidRDefault="009A169A" w:rsidP="008039DB">
      <w:pPr>
        <w:tabs>
          <w:tab w:val="left" w:pos="0"/>
          <w:tab w:val="left" w:pos="4990"/>
        </w:tabs>
        <w:rPr>
          <w:b/>
        </w:rPr>
      </w:pPr>
      <w:r w:rsidRPr="009104D2">
        <w:t xml:space="preserve">Příloha č. 4 - Seznam subdodavatelů </w:t>
      </w:r>
      <w:r w:rsidR="00FD367D">
        <w:t xml:space="preserve">       (</w:t>
      </w:r>
      <w:r w:rsidR="00FD367D" w:rsidRPr="009A169A">
        <w:rPr>
          <w:rFonts w:ascii="Arial" w:hAnsi="Arial" w:cs="Arial"/>
          <w:b/>
          <w:sz w:val="20"/>
          <w:highlight w:val="yellow"/>
        </w:rPr>
        <w:t>doplní uchazeč)</w:t>
      </w:r>
    </w:p>
    <w:p w:rsidR="009A169A" w:rsidRPr="009104D2" w:rsidRDefault="009A169A" w:rsidP="009A169A">
      <w:pPr>
        <w:pStyle w:val="Zkladntextodsazen-slo"/>
        <w:numPr>
          <w:ilvl w:val="0"/>
          <w:numId w:val="0"/>
        </w:numPr>
        <w:ind w:left="284"/>
      </w:pPr>
    </w:p>
    <w:p w:rsidR="009A169A" w:rsidRPr="009104D2" w:rsidRDefault="009A169A" w:rsidP="009A169A">
      <w:pPr>
        <w:pStyle w:val="Zkladntextodsazen-slo"/>
        <w:numPr>
          <w:ilvl w:val="0"/>
          <w:numId w:val="0"/>
        </w:numPr>
        <w:ind w:left="284"/>
      </w:pPr>
    </w:p>
    <w:p w:rsidR="007D5F06" w:rsidRDefault="007D5F06" w:rsidP="005D78D8">
      <w:pPr>
        <w:pStyle w:val="Zkladntextodsazen-slo"/>
        <w:numPr>
          <w:ilvl w:val="0"/>
          <w:numId w:val="0"/>
        </w:numPr>
        <w:ind w:left="284"/>
      </w:pPr>
    </w:p>
    <w:p w:rsidR="00B124AD" w:rsidRPr="009104D2" w:rsidRDefault="00B124AD" w:rsidP="005D78D8">
      <w:pPr>
        <w:pStyle w:val="Zkladntextodsazen-slo"/>
        <w:numPr>
          <w:ilvl w:val="0"/>
          <w:numId w:val="0"/>
        </w:numPr>
        <w:ind w:left="284"/>
      </w:pPr>
    </w:p>
    <w:p w:rsidR="004D3ACA" w:rsidRPr="005E4788" w:rsidRDefault="004D3ACA" w:rsidP="004D3ACA">
      <w:pPr>
        <w:tabs>
          <w:tab w:val="left" w:pos="0"/>
          <w:tab w:val="left" w:pos="4990"/>
        </w:tabs>
        <w:rPr>
          <w:rFonts w:cs="Arial"/>
          <w:b/>
        </w:rPr>
      </w:pPr>
      <w:r w:rsidRPr="00431AD6">
        <w:rPr>
          <w:rFonts w:ascii="Arial" w:hAnsi="Arial" w:cs="Arial"/>
          <w:b/>
          <w:sz w:val="20"/>
        </w:rPr>
        <w:t>Za objednatele</w:t>
      </w:r>
      <w:r w:rsidRPr="005E4788">
        <w:rPr>
          <w:rFonts w:cs="Arial"/>
          <w:b/>
        </w:rPr>
        <w:tab/>
      </w:r>
      <w:r w:rsidRPr="00431AD6">
        <w:rPr>
          <w:rFonts w:ascii="Arial" w:hAnsi="Arial" w:cs="Arial"/>
          <w:b/>
          <w:sz w:val="20"/>
        </w:rPr>
        <w:t>Za zhotovitele</w:t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r w:rsidR="00F3286E">
        <w:rPr>
          <w:rFonts w:cs="Arial"/>
        </w:rPr>
        <w:t xml:space="preserve">Ostrava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>Místo: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Default="009A169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9A169A" w:rsidRPr="005E4788" w:rsidRDefault="009A169A" w:rsidP="009A169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A169A" w:rsidRPr="005E4788" w:rsidRDefault="004E51D3" w:rsidP="009A169A">
      <w:pPr>
        <w:tabs>
          <w:tab w:val="left" w:pos="0"/>
          <w:tab w:val="left" w:pos="4990"/>
        </w:tabs>
        <w:rPr>
          <w:b/>
          <w:szCs w:val="22"/>
        </w:rPr>
      </w:pPr>
      <w:r>
        <w:rPr>
          <w:szCs w:val="22"/>
        </w:rPr>
        <w:t>…</w:t>
      </w:r>
      <w:r w:rsidR="009A169A" w:rsidRPr="005E4788">
        <w:rPr>
          <w:b/>
          <w:szCs w:val="22"/>
        </w:rPr>
        <w:tab/>
      </w:r>
      <w:r w:rsidR="009A169A" w:rsidRPr="00431AD6">
        <w:rPr>
          <w:rFonts w:ascii="Arial" w:hAnsi="Arial" w:cs="Arial"/>
          <w:b/>
          <w:sz w:val="20"/>
        </w:rPr>
        <w:t>Tit. Jméno Příjmení</w:t>
      </w:r>
      <w:r w:rsidR="009A169A">
        <w:rPr>
          <w:b/>
          <w:szCs w:val="22"/>
        </w:rPr>
        <w:t xml:space="preserve"> </w:t>
      </w:r>
      <w:r w:rsidR="009A169A" w:rsidRPr="009A169A">
        <w:rPr>
          <w:rFonts w:ascii="Arial" w:hAnsi="Arial" w:cs="Arial"/>
          <w:b/>
          <w:sz w:val="20"/>
          <w:highlight w:val="yellow"/>
        </w:rPr>
        <w:t>(doplní uchazeč)</w:t>
      </w:r>
    </w:p>
    <w:p w:rsidR="009A169A" w:rsidRDefault="009A169A" w:rsidP="009A169A">
      <w:pPr>
        <w:tabs>
          <w:tab w:val="left" w:pos="0"/>
          <w:tab w:val="left" w:pos="4990"/>
        </w:tabs>
        <w:sectPr w:rsidR="009A169A" w:rsidSect="00530570">
          <w:headerReference w:type="default" r:id="rId12"/>
          <w:footerReference w:type="default" r:id="rId13"/>
          <w:pgSz w:w="11906" w:h="16838"/>
          <w:pgMar w:top="1797" w:right="1106" w:bottom="1797" w:left="1260" w:header="708" w:footer="663" w:gutter="0"/>
          <w:cols w:space="708"/>
          <w:docGrid w:linePitch="360"/>
        </w:sectPr>
      </w:pPr>
      <w:r>
        <w:t>náměstek primátora</w:t>
      </w:r>
      <w:r w:rsidRPr="005E4788">
        <w:t xml:space="preserve">                                                 </w:t>
      </w:r>
      <w:r w:rsidRPr="005E4788">
        <w:tab/>
        <w:t>funkce</w:t>
      </w:r>
      <w:r>
        <w:t xml:space="preserve"> </w:t>
      </w:r>
    </w:p>
    <w:p w:rsidR="009A169A" w:rsidRPr="004E47A3" w:rsidRDefault="009A169A" w:rsidP="009A169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1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/LPO</w:t>
      </w:r>
    </w:p>
    <w:p w:rsidR="009A169A" w:rsidRDefault="009A169A" w:rsidP="009A169A">
      <w:pPr>
        <w:pStyle w:val="Nadpis1"/>
        <w:numPr>
          <w:ilvl w:val="0"/>
          <w:numId w:val="1"/>
        </w:numPr>
        <w:spacing w:before="360"/>
      </w:pPr>
      <w:r>
        <w:t xml:space="preserve">Kalkulace nákladů </w:t>
      </w:r>
    </w:p>
    <w:p w:rsidR="009A169A" w:rsidRDefault="00F3286E" w:rsidP="009A169A">
      <w:pPr>
        <w:jc w:val="left"/>
        <w:rPr>
          <w:szCs w:val="22"/>
        </w:rPr>
      </w:pPr>
      <w:r w:rsidRPr="009A169A">
        <w:rPr>
          <w:rFonts w:ascii="Arial" w:hAnsi="Arial" w:cs="Arial"/>
          <w:b/>
          <w:sz w:val="20"/>
          <w:highlight w:val="yellow"/>
        </w:rPr>
        <w:t>(doplní uchazeč)</w:t>
      </w:r>
      <w:r w:rsidR="009A169A">
        <w:br w:type="page"/>
      </w:r>
    </w:p>
    <w:p w:rsidR="009A169A" w:rsidRPr="004E47A3" w:rsidRDefault="009A169A" w:rsidP="009A169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2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/LPO</w:t>
      </w:r>
    </w:p>
    <w:p w:rsidR="009A169A" w:rsidRDefault="009A169A" w:rsidP="009A169A">
      <w:pPr>
        <w:pStyle w:val="Nadpis1"/>
        <w:numPr>
          <w:ilvl w:val="0"/>
          <w:numId w:val="1"/>
        </w:numPr>
        <w:spacing w:before="360"/>
      </w:pPr>
      <w:r>
        <w:t xml:space="preserve">Harmonogram </w:t>
      </w:r>
      <w:r w:rsidRPr="009104D2">
        <w:t xml:space="preserve">realizace díla </w:t>
      </w:r>
    </w:p>
    <w:p w:rsidR="009A169A" w:rsidRPr="00644B04" w:rsidRDefault="00F3286E" w:rsidP="00EC31CB">
      <w:pPr>
        <w:pStyle w:val="Zkladntextodsazen-slo"/>
        <w:numPr>
          <w:ilvl w:val="0"/>
          <w:numId w:val="0"/>
        </w:numPr>
        <w:tabs>
          <w:tab w:val="right" w:leader="dot" w:pos="9498"/>
        </w:tabs>
      </w:pPr>
      <w:r w:rsidRPr="009A169A">
        <w:rPr>
          <w:rFonts w:ascii="Arial" w:hAnsi="Arial" w:cs="Arial"/>
          <w:b/>
          <w:sz w:val="20"/>
          <w:szCs w:val="20"/>
          <w:highlight w:val="yellow"/>
        </w:rPr>
        <w:t>(doplní uchazeč</w:t>
      </w:r>
      <w:r w:rsidR="00EC31CB">
        <w:rPr>
          <w:rFonts w:ascii="Arial" w:hAnsi="Arial" w:cs="Arial"/>
          <w:b/>
          <w:sz w:val="20"/>
          <w:szCs w:val="20"/>
          <w:highlight w:val="yellow"/>
        </w:rPr>
        <w:t xml:space="preserve"> -</w:t>
      </w:r>
      <w:r w:rsidR="00EC31CB" w:rsidRPr="00EC31C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EC31CB">
        <w:rPr>
          <w:rFonts w:ascii="Arial" w:hAnsi="Arial" w:cs="Arial"/>
          <w:b/>
          <w:sz w:val="20"/>
          <w:szCs w:val="20"/>
          <w:highlight w:val="yellow"/>
        </w:rPr>
        <w:t>d</w:t>
      </w:r>
      <w:r w:rsidR="00EC31CB" w:rsidRPr="00EC31CB">
        <w:rPr>
          <w:rFonts w:ascii="Arial" w:hAnsi="Arial" w:cs="Arial"/>
          <w:b/>
          <w:sz w:val="20"/>
          <w:szCs w:val="20"/>
          <w:highlight w:val="yellow"/>
        </w:rPr>
        <w:t>o harmonogramu výstavby díla uchazeč zahrne i dobu na aktualizaci vyjádření správců inženýrských sítí</w:t>
      </w:r>
      <w:r w:rsidR="00F3743A">
        <w:rPr>
          <w:rFonts w:ascii="Arial" w:hAnsi="Arial" w:cs="Arial"/>
          <w:b/>
          <w:sz w:val="20"/>
          <w:szCs w:val="20"/>
          <w:highlight w:val="yellow"/>
        </w:rPr>
        <w:t xml:space="preserve"> a vyznačí jednotlivé dny výluky tramvajové dopravy</w:t>
      </w:r>
      <w:r w:rsidRPr="009A169A">
        <w:rPr>
          <w:rFonts w:ascii="Arial" w:hAnsi="Arial" w:cs="Arial"/>
          <w:b/>
          <w:sz w:val="20"/>
          <w:szCs w:val="20"/>
          <w:highlight w:val="yellow"/>
        </w:rPr>
        <w:t>)</w:t>
      </w:r>
    </w:p>
    <w:p w:rsidR="009A169A" w:rsidRDefault="009A169A" w:rsidP="009A169A">
      <w:pPr>
        <w:jc w:val="left"/>
        <w:rPr>
          <w:szCs w:val="22"/>
        </w:rPr>
      </w:pPr>
      <w:r>
        <w:br w:type="page"/>
      </w:r>
    </w:p>
    <w:p w:rsidR="00F3286E" w:rsidRPr="004E47A3" w:rsidRDefault="00F3286E" w:rsidP="00F3286E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3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/LPO</w:t>
      </w:r>
    </w:p>
    <w:p w:rsidR="00F3286E" w:rsidRDefault="00F3286E" w:rsidP="00F3286E">
      <w:pPr>
        <w:pStyle w:val="Nadpis1"/>
        <w:numPr>
          <w:ilvl w:val="0"/>
          <w:numId w:val="1"/>
        </w:numPr>
        <w:spacing w:before="360"/>
        <w:jc w:val="center"/>
      </w:pPr>
      <w:r>
        <w:t>Plná moc</w:t>
      </w:r>
    </w:p>
    <w:p w:rsidR="00F3286E" w:rsidRPr="009104D2" w:rsidRDefault="00F3286E" w:rsidP="00A168F5">
      <w:pPr>
        <w:pStyle w:val="Nadpis3"/>
      </w:pPr>
      <w:r w:rsidRPr="002E76A8">
        <w:t xml:space="preserve">ke </w:t>
      </w:r>
      <w:r w:rsidRPr="009104D2">
        <w:t>smlouvě č. ____/201</w:t>
      </w:r>
      <w:r>
        <w:t>4</w:t>
      </w:r>
      <w:r w:rsidRPr="009104D2">
        <w:t>/OI/LPO na realizaci stavby</w:t>
      </w:r>
    </w:p>
    <w:p w:rsidR="00F3286E" w:rsidRPr="009104D2" w:rsidRDefault="00F3286E" w:rsidP="00A168F5">
      <w:pPr>
        <w:pStyle w:val="Nadpis3"/>
      </w:pPr>
      <w:r w:rsidRPr="009104D2">
        <w:t>„</w:t>
      </w:r>
      <w:r w:rsidR="00F10D19">
        <w:t>Rekonstrukce</w:t>
      </w:r>
      <w:r w:rsidR="008C4A7C">
        <w:t xml:space="preserve"> ul. Nádražní</w:t>
      </w:r>
      <w:r w:rsidRPr="009104D2">
        <w:t>“</w:t>
      </w:r>
    </w:p>
    <w:p w:rsidR="00F3286E" w:rsidRPr="009104D2" w:rsidRDefault="00F3286E" w:rsidP="00A168F5">
      <w:pPr>
        <w:pStyle w:val="Nadpis3"/>
      </w:pPr>
      <w:r w:rsidRPr="009104D2">
        <w:t xml:space="preserve">v k.ú. </w:t>
      </w:r>
      <w:r w:rsidR="008C4A7C">
        <w:t>Moravská Ostrava</w:t>
      </w:r>
      <w:r w:rsidRPr="009104D2">
        <w:t>, obec Ostrava</w:t>
      </w:r>
    </w:p>
    <w:p w:rsidR="00F3286E" w:rsidRPr="009104D2" w:rsidRDefault="00F3286E" w:rsidP="00F3286E">
      <w:pPr>
        <w:pStyle w:val="Odstavecseseznamem"/>
        <w:rPr>
          <w:szCs w:val="22"/>
        </w:rPr>
      </w:pPr>
    </w:p>
    <w:p w:rsidR="00F3286E" w:rsidRPr="009104D2" w:rsidRDefault="00F3286E" w:rsidP="00F3286E">
      <w:pPr>
        <w:tabs>
          <w:tab w:val="left" w:pos="1276"/>
        </w:tabs>
        <w:ind w:left="1418" w:hanging="1418"/>
        <w:rPr>
          <w:szCs w:val="22"/>
        </w:rPr>
      </w:pPr>
    </w:p>
    <w:p w:rsidR="00F3286E" w:rsidRPr="005158AD" w:rsidRDefault="00F3286E" w:rsidP="00F3286E">
      <w:pPr>
        <w:tabs>
          <w:tab w:val="left" w:pos="1276"/>
        </w:tabs>
        <w:spacing w:before="120"/>
        <w:ind w:left="1418" w:hanging="1418"/>
        <w:rPr>
          <w:szCs w:val="22"/>
        </w:rPr>
      </w:pPr>
      <w:r w:rsidRPr="007867F1">
        <w:rPr>
          <w:rFonts w:ascii="Arial" w:hAnsi="Arial" w:cs="Arial"/>
          <w:b/>
          <w:sz w:val="20"/>
        </w:rPr>
        <w:t>Objednatel:</w:t>
      </w:r>
      <w:r>
        <w:rPr>
          <w:b/>
          <w:szCs w:val="22"/>
        </w:rPr>
        <w:t xml:space="preserve">  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7867F1">
        <w:rPr>
          <w:rFonts w:ascii="Arial" w:hAnsi="Arial" w:cs="Arial"/>
          <w:b/>
          <w:sz w:val="20"/>
        </w:rPr>
        <w:t>Statutární město Ostrava</w:t>
      </w:r>
      <w:r w:rsidRPr="00016837">
        <w:rPr>
          <w:szCs w:val="22"/>
        </w:rPr>
        <w:t xml:space="preserve">, </w:t>
      </w:r>
      <w:r w:rsidRPr="005158AD">
        <w:rPr>
          <w:szCs w:val="22"/>
        </w:rPr>
        <w:t>Prokešovo nám. č. 8, 729 30 Ostrava</w:t>
      </w:r>
    </w:p>
    <w:p w:rsidR="00F3286E" w:rsidRPr="005158AD" w:rsidRDefault="00F3286E" w:rsidP="00F3286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5158AD">
        <w:rPr>
          <w:szCs w:val="22"/>
        </w:rPr>
        <w:tab/>
      </w:r>
      <w:r w:rsidRPr="005158AD">
        <w:rPr>
          <w:szCs w:val="22"/>
        </w:rPr>
        <w:tab/>
        <w:t>IČ: 00845451</w:t>
      </w:r>
    </w:p>
    <w:p w:rsidR="00F3286E" w:rsidRPr="005158AD" w:rsidRDefault="00F3286E" w:rsidP="00F3286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5158AD">
        <w:rPr>
          <w:szCs w:val="22"/>
        </w:rPr>
        <w:t xml:space="preserve"> </w:t>
      </w:r>
      <w:r w:rsidRPr="005158AD">
        <w:rPr>
          <w:szCs w:val="22"/>
        </w:rPr>
        <w:tab/>
      </w:r>
      <w:r w:rsidRPr="005158AD">
        <w:rPr>
          <w:szCs w:val="22"/>
        </w:rPr>
        <w:tab/>
        <w:t xml:space="preserve">zastoupeno </w:t>
      </w:r>
      <w:r w:rsidR="004E51D3">
        <w:rPr>
          <w:szCs w:val="22"/>
        </w:rPr>
        <w:t>…</w:t>
      </w:r>
      <w:r w:rsidRPr="005158AD">
        <w:rPr>
          <w:szCs w:val="22"/>
        </w:rPr>
        <w:t xml:space="preserve">, náměstkem primátora </w:t>
      </w:r>
    </w:p>
    <w:p w:rsidR="00F3286E" w:rsidRPr="00016837" w:rsidRDefault="00F3286E" w:rsidP="00F3286E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016837">
        <w:rPr>
          <w:szCs w:val="22"/>
        </w:rPr>
        <w:t xml:space="preserve">                       </w:t>
      </w:r>
      <w:r>
        <w:rPr>
          <w:szCs w:val="22"/>
        </w:rPr>
        <w:t xml:space="preserve"> </w:t>
      </w:r>
    </w:p>
    <w:p w:rsidR="00F3286E" w:rsidRPr="008B408F" w:rsidRDefault="00F3286E" w:rsidP="00F3286E">
      <w:pPr>
        <w:tabs>
          <w:tab w:val="left" w:pos="0"/>
          <w:tab w:val="left" w:pos="1418"/>
          <w:tab w:val="left" w:pos="4706"/>
          <w:tab w:val="left" w:pos="4990"/>
          <w:tab w:val="left" w:pos="9639"/>
        </w:tabs>
        <w:rPr>
          <w:rFonts w:cs="Arial"/>
          <w:b/>
          <w:bCs/>
          <w:i/>
          <w:iCs/>
          <w:szCs w:val="22"/>
          <w:highlight w:val="yellow"/>
        </w:rPr>
      </w:pPr>
      <w:r w:rsidRPr="007867F1">
        <w:rPr>
          <w:rFonts w:ascii="Arial" w:hAnsi="Arial" w:cs="Arial"/>
          <w:b/>
          <w:sz w:val="20"/>
        </w:rPr>
        <w:t>Zhotovitel:</w:t>
      </w:r>
      <w:r w:rsidRPr="00016837">
        <w:rPr>
          <w:b/>
          <w:szCs w:val="22"/>
        </w:rPr>
        <w:t xml:space="preserve">    </w:t>
      </w:r>
      <w:r>
        <w:rPr>
          <w:b/>
          <w:szCs w:val="22"/>
        </w:rPr>
        <w:tab/>
      </w:r>
      <w:r w:rsidRPr="007867F1">
        <w:rPr>
          <w:rFonts w:ascii="Arial" w:hAnsi="Arial" w:cs="Arial"/>
          <w:b/>
          <w:sz w:val="20"/>
        </w:rPr>
        <w:t xml:space="preserve">název </w:t>
      </w:r>
      <w:r>
        <w:rPr>
          <w:b/>
          <w:szCs w:val="22"/>
        </w:rPr>
        <w:t xml:space="preserve"> </w:t>
      </w:r>
    </w:p>
    <w:p w:rsidR="00F3286E" w:rsidRPr="005158AD" w:rsidRDefault="00F3286E" w:rsidP="00F3286E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>
        <w:rPr>
          <w:szCs w:val="22"/>
        </w:rPr>
        <w:t xml:space="preserve">                       </w:t>
      </w:r>
      <w:r>
        <w:rPr>
          <w:szCs w:val="22"/>
        </w:rPr>
        <w:tab/>
      </w:r>
      <w:r w:rsidRPr="005158AD">
        <w:rPr>
          <w:szCs w:val="22"/>
        </w:rPr>
        <w:t xml:space="preserve">sídlo: </w:t>
      </w:r>
    </w:p>
    <w:p w:rsidR="00F3286E" w:rsidRPr="005158AD" w:rsidRDefault="00F3286E" w:rsidP="00F3286E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 w:rsidRPr="005158AD">
        <w:rPr>
          <w:szCs w:val="22"/>
        </w:rPr>
        <w:t xml:space="preserve">                 </w:t>
      </w:r>
      <w:r w:rsidRPr="005158AD">
        <w:rPr>
          <w:szCs w:val="22"/>
        </w:rPr>
        <w:tab/>
        <w:t>IČ:</w:t>
      </w:r>
    </w:p>
    <w:p w:rsidR="00F3286E" w:rsidRPr="005158AD" w:rsidRDefault="00F3286E" w:rsidP="00F3286E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 w:rsidRPr="005158AD">
        <w:rPr>
          <w:szCs w:val="22"/>
        </w:rPr>
        <w:t xml:space="preserve">        </w:t>
      </w:r>
      <w:r w:rsidRPr="005158AD">
        <w:rPr>
          <w:szCs w:val="22"/>
        </w:rPr>
        <w:tab/>
        <w:t>zastoupena/jednající, Tit. Jméno Příjmení</w:t>
      </w:r>
    </w:p>
    <w:p w:rsidR="00F3286E" w:rsidRDefault="00F3286E" w:rsidP="00F3286E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9A169A">
        <w:rPr>
          <w:rFonts w:ascii="Arial" w:hAnsi="Arial" w:cs="Arial"/>
          <w:b/>
          <w:sz w:val="20"/>
          <w:highlight w:val="yellow"/>
        </w:rPr>
        <w:t>(doplní uchazeč)</w:t>
      </w:r>
    </w:p>
    <w:p w:rsidR="00F3286E" w:rsidRDefault="00F3286E" w:rsidP="00F3286E">
      <w:pPr>
        <w:numPr>
          <w:ilvl w:val="12"/>
          <w:numId w:val="0"/>
        </w:numPr>
        <w:tabs>
          <w:tab w:val="left" w:pos="360"/>
        </w:tabs>
        <w:rPr>
          <w:szCs w:val="22"/>
        </w:rPr>
      </w:pPr>
    </w:p>
    <w:p w:rsidR="00F3286E" w:rsidRPr="008845FF" w:rsidRDefault="00F3286E" w:rsidP="00F3286E">
      <w:pPr>
        <w:numPr>
          <w:ilvl w:val="0"/>
          <w:numId w:val="20"/>
        </w:numPr>
        <w:tabs>
          <w:tab w:val="left" w:pos="426"/>
        </w:tabs>
        <w:rPr>
          <w:szCs w:val="22"/>
        </w:rPr>
      </w:pPr>
      <w:r w:rsidRPr="008845FF">
        <w:rPr>
          <w:szCs w:val="22"/>
        </w:rPr>
        <w:t>Zhotovitel bude jménem a na účet objednatele zastupovat objednatele při jednáních, ve všech správních řízeních vedených před správními orgány k zajištění potřebných povolení a rozhodnutí, podávat žádosti, návrhy, ohlášení a přijímat za objednatele písemnosti, spojené s dodavatelskou činností.</w:t>
      </w:r>
    </w:p>
    <w:p w:rsidR="00F3286E" w:rsidRPr="008845FF" w:rsidRDefault="00F3286E" w:rsidP="00F3286E">
      <w:pPr>
        <w:numPr>
          <w:ilvl w:val="0"/>
          <w:numId w:val="20"/>
        </w:numPr>
        <w:tabs>
          <w:tab w:val="left" w:pos="426"/>
        </w:tabs>
        <w:spacing w:before="60"/>
      </w:pPr>
      <w:r w:rsidRPr="008845FF">
        <w:rPr>
          <w:bCs/>
          <w:szCs w:val="22"/>
        </w:rPr>
        <w:t>Zhotovitel</w:t>
      </w:r>
      <w:r w:rsidRPr="008845FF">
        <w:rPr>
          <w:szCs w:val="22"/>
        </w:rPr>
        <w:t xml:space="preserve"> jménem a na účet objednatele zabezpečí povolení k uzavírkám, prokopávkám, záborům komunikací a zeleně, projednání provizorního dopravního značení včetně organizace dopravy po dobu realizace výše uvedené stavby</w:t>
      </w:r>
      <w:r w:rsidR="00873384" w:rsidRPr="008845FF">
        <w:rPr>
          <w:szCs w:val="22"/>
        </w:rPr>
        <w:t>, apod</w:t>
      </w:r>
      <w:r w:rsidRPr="008845FF">
        <w:t xml:space="preserve">. </w:t>
      </w:r>
    </w:p>
    <w:p w:rsidR="00F3286E" w:rsidRPr="008845FF" w:rsidRDefault="00F3286E" w:rsidP="00F3286E">
      <w:pPr>
        <w:numPr>
          <w:ilvl w:val="0"/>
          <w:numId w:val="20"/>
        </w:numPr>
        <w:tabs>
          <w:tab w:val="left" w:pos="426"/>
        </w:tabs>
        <w:spacing w:before="60"/>
      </w:pPr>
      <w:r w:rsidRPr="008845FF">
        <w:rPr>
          <w:szCs w:val="22"/>
        </w:rPr>
        <w:t xml:space="preserve">Tato plná moc se vystavuje na dobu určitou, a to na období ode dne nabytí účinnosti smlouvy do odstranění všech případných vad z přejímacího řízení </w:t>
      </w:r>
      <w:r w:rsidR="00873384" w:rsidRPr="008845FF">
        <w:rPr>
          <w:szCs w:val="22"/>
        </w:rPr>
        <w:t>a ze závěrečné kontrolní prohlídky</w:t>
      </w:r>
      <w:r w:rsidRPr="008845FF">
        <w:rPr>
          <w:szCs w:val="22"/>
        </w:rPr>
        <w:t xml:space="preserve"> stavb</w:t>
      </w:r>
      <w:r w:rsidR="00873384" w:rsidRPr="008845FF">
        <w:rPr>
          <w:szCs w:val="22"/>
        </w:rPr>
        <w:t xml:space="preserve">y „Rekonstrukce </w:t>
      </w:r>
      <w:r w:rsidR="00623CA6">
        <w:rPr>
          <w:szCs w:val="22"/>
        </w:rPr>
        <w:t>ul. Nádražní</w:t>
      </w:r>
      <w:r w:rsidR="00873384" w:rsidRPr="008845FF">
        <w:rPr>
          <w:szCs w:val="22"/>
        </w:rPr>
        <w:t>“</w:t>
      </w:r>
      <w:r w:rsidRPr="008845FF">
        <w:rPr>
          <w:szCs w:val="22"/>
        </w:rPr>
        <w:t>.</w:t>
      </w:r>
      <w:r w:rsidRPr="008845FF">
        <w:t xml:space="preserve"> </w:t>
      </w:r>
    </w:p>
    <w:p w:rsidR="00F3286E" w:rsidRPr="008845FF" w:rsidRDefault="00F3286E" w:rsidP="00F3286E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F3286E" w:rsidRPr="008845FF" w:rsidRDefault="00F3286E" w:rsidP="00F3286E">
      <w:pPr>
        <w:spacing w:before="120"/>
        <w:rPr>
          <w:szCs w:val="22"/>
        </w:rPr>
      </w:pPr>
      <w:r w:rsidRPr="008845FF">
        <w:rPr>
          <w:szCs w:val="22"/>
        </w:rPr>
        <w:t>V Ostravě, dne:</w:t>
      </w:r>
    </w:p>
    <w:p w:rsidR="00F3286E" w:rsidRPr="005158AD" w:rsidRDefault="00F3286E" w:rsidP="00F3286E">
      <w:pPr>
        <w:spacing w:before="120"/>
        <w:rPr>
          <w:szCs w:val="22"/>
        </w:rPr>
      </w:pPr>
    </w:p>
    <w:p w:rsidR="00F3286E" w:rsidRDefault="00F3286E" w:rsidP="00F3286E">
      <w:pPr>
        <w:rPr>
          <w:szCs w:val="22"/>
        </w:rPr>
      </w:pPr>
    </w:p>
    <w:p w:rsidR="00F3286E" w:rsidRPr="00016837" w:rsidRDefault="00F3286E" w:rsidP="00F3286E">
      <w:pPr>
        <w:rPr>
          <w:szCs w:val="22"/>
        </w:rPr>
      </w:pPr>
    </w:p>
    <w:p w:rsidR="00F3286E" w:rsidRPr="00016837" w:rsidRDefault="00F3286E" w:rsidP="00F3286E">
      <w:pPr>
        <w:pStyle w:val="Zhlav"/>
        <w:tabs>
          <w:tab w:val="left" w:pos="708"/>
        </w:tabs>
        <w:rPr>
          <w:szCs w:val="22"/>
        </w:rPr>
      </w:pPr>
    </w:p>
    <w:tbl>
      <w:tblPr>
        <w:tblW w:w="0" w:type="auto"/>
        <w:jc w:val="center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551"/>
        <w:gridCol w:w="3969"/>
      </w:tblGrid>
      <w:tr w:rsidR="00F3286E" w:rsidRPr="001A3E16" w:rsidTr="00501635">
        <w:trPr>
          <w:jc w:val="center"/>
        </w:trPr>
        <w:tc>
          <w:tcPr>
            <w:tcW w:w="2126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86E" w:rsidRPr="007867F1" w:rsidRDefault="00F3286E" w:rsidP="00501635">
            <w:pPr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</w:rPr>
            </w:pPr>
            <w:r w:rsidRPr="007867F1">
              <w:rPr>
                <w:rFonts w:ascii="Arial" w:hAnsi="Arial" w:cs="Arial"/>
                <w:b/>
                <w:sz w:val="20"/>
              </w:rPr>
              <w:t>za</w:t>
            </w:r>
            <w:r w:rsidRPr="007867F1">
              <w:rPr>
                <w:rFonts w:ascii="Arial" w:hAnsi="Arial" w:cs="Arial"/>
                <w:sz w:val="20"/>
              </w:rPr>
              <w:t xml:space="preserve"> </w:t>
            </w:r>
            <w:r w:rsidRPr="007867F1">
              <w:rPr>
                <w:rFonts w:ascii="Arial" w:hAnsi="Arial" w:cs="Arial"/>
                <w:b/>
                <w:sz w:val="20"/>
              </w:rPr>
              <w:t>objednatele</w:t>
            </w:r>
          </w:p>
        </w:tc>
      </w:tr>
      <w:tr w:rsidR="00F3286E" w:rsidRPr="001A3E16" w:rsidTr="00501635">
        <w:trPr>
          <w:jc w:val="center"/>
        </w:trPr>
        <w:tc>
          <w:tcPr>
            <w:tcW w:w="2126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F3286E" w:rsidRPr="001A3E16" w:rsidRDefault="00CF4FF8" w:rsidP="00501635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…</w:t>
            </w:r>
          </w:p>
        </w:tc>
      </w:tr>
      <w:tr w:rsidR="00F3286E" w:rsidRPr="001A3E16" w:rsidTr="00501635">
        <w:trPr>
          <w:jc w:val="center"/>
        </w:trPr>
        <w:tc>
          <w:tcPr>
            <w:tcW w:w="2126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F3286E" w:rsidRPr="001A3E16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F3286E" w:rsidRPr="001A3E16" w:rsidRDefault="00F3286E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1A3E16">
              <w:rPr>
                <w:szCs w:val="22"/>
              </w:rPr>
              <w:t>náměstek primátora</w:t>
            </w:r>
          </w:p>
        </w:tc>
      </w:tr>
    </w:tbl>
    <w:p w:rsidR="00F3286E" w:rsidRPr="001A3E16" w:rsidRDefault="00F3286E" w:rsidP="00F3286E">
      <w:pPr>
        <w:rPr>
          <w:szCs w:val="22"/>
        </w:rPr>
      </w:pPr>
      <w:r w:rsidRPr="001A3E16">
        <w:rPr>
          <w:szCs w:val="22"/>
        </w:rPr>
        <w:t>Prohlašuji, že plnou moc přijímám.</w:t>
      </w:r>
    </w:p>
    <w:p w:rsidR="00F3286E" w:rsidRPr="005158AD" w:rsidRDefault="00BB1249" w:rsidP="00F3286E">
      <w:pPr>
        <w:spacing w:before="240"/>
        <w:rPr>
          <w:szCs w:val="22"/>
        </w:rPr>
      </w:pPr>
      <w:r>
        <w:rPr>
          <w:szCs w:val="22"/>
        </w:rPr>
        <w:t>V _________</w:t>
      </w:r>
      <w:r w:rsidR="00F3286E" w:rsidRPr="005158AD">
        <w:rPr>
          <w:szCs w:val="22"/>
        </w:rPr>
        <w:t xml:space="preserve"> dne:</w:t>
      </w:r>
    </w:p>
    <w:p w:rsidR="00F3286E" w:rsidRPr="005158AD" w:rsidRDefault="00F3286E" w:rsidP="00F3286E">
      <w:pPr>
        <w:spacing w:before="240"/>
        <w:rPr>
          <w:szCs w:val="22"/>
        </w:rPr>
      </w:pPr>
    </w:p>
    <w:p w:rsidR="00F3286E" w:rsidRPr="005158AD" w:rsidRDefault="00F3286E" w:rsidP="00F3286E">
      <w:pPr>
        <w:rPr>
          <w:szCs w:val="22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4032"/>
      </w:tblGrid>
      <w:tr w:rsidR="00F3286E" w:rsidRPr="005158AD" w:rsidTr="00501635">
        <w:tc>
          <w:tcPr>
            <w:tcW w:w="2126" w:type="dxa"/>
          </w:tcPr>
          <w:p w:rsidR="00F3286E" w:rsidRPr="005158AD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F3286E" w:rsidRPr="005158AD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:rsidR="00F3286E" w:rsidRPr="005158AD" w:rsidRDefault="00F3286E" w:rsidP="00501635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 w:rsidRPr="007867F1">
              <w:rPr>
                <w:rFonts w:ascii="Arial" w:hAnsi="Arial" w:cs="Arial"/>
                <w:b/>
                <w:sz w:val="20"/>
              </w:rPr>
              <w:t>za zhotovitele</w:t>
            </w:r>
          </w:p>
          <w:p w:rsidR="00F3286E" w:rsidRPr="005158AD" w:rsidRDefault="00F3286E" w:rsidP="00501635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 w:rsidRPr="007867F1">
              <w:rPr>
                <w:rFonts w:ascii="Arial" w:hAnsi="Arial" w:cs="Arial"/>
                <w:b/>
                <w:sz w:val="20"/>
              </w:rPr>
              <w:t>Tit. Jméno Příjmení</w:t>
            </w:r>
          </w:p>
          <w:p w:rsidR="00F3286E" w:rsidRPr="005158AD" w:rsidRDefault="00F3286E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5158AD">
              <w:rPr>
                <w:szCs w:val="22"/>
              </w:rPr>
              <w:t>funkce</w:t>
            </w:r>
          </w:p>
        </w:tc>
      </w:tr>
      <w:tr w:rsidR="00F3286E" w:rsidRPr="00016837" w:rsidTr="00501635">
        <w:tc>
          <w:tcPr>
            <w:tcW w:w="2126" w:type="dxa"/>
          </w:tcPr>
          <w:p w:rsidR="00F3286E" w:rsidRPr="00016837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F3286E" w:rsidRPr="00016837" w:rsidRDefault="00F3286E" w:rsidP="005016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</w:tcPr>
          <w:p w:rsidR="00F3286E" w:rsidRDefault="00F3286E" w:rsidP="00501635">
            <w:pPr>
              <w:tabs>
                <w:tab w:val="left" w:pos="0"/>
                <w:tab w:val="left" w:pos="4990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  <w:r w:rsidRPr="009A169A">
              <w:rPr>
                <w:rFonts w:ascii="Arial" w:hAnsi="Arial" w:cs="Arial"/>
                <w:b/>
                <w:sz w:val="20"/>
                <w:highlight w:val="yellow"/>
              </w:rPr>
              <w:t>(doplní uchazeč)</w:t>
            </w:r>
          </w:p>
          <w:p w:rsidR="00F3286E" w:rsidRPr="00F53DF1" w:rsidRDefault="00F3286E" w:rsidP="00501635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</w:tr>
    </w:tbl>
    <w:p w:rsidR="00F3286E" w:rsidRDefault="00F3286E" w:rsidP="00F3286E">
      <w:pPr>
        <w:jc w:val="left"/>
        <w:rPr>
          <w:szCs w:val="22"/>
        </w:rPr>
      </w:pPr>
      <w:r>
        <w:br w:type="page"/>
      </w:r>
    </w:p>
    <w:p w:rsidR="00F3286E" w:rsidRPr="004E47A3" w:rsidRDefault="00F3286E" w:rsidP="00F3286E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4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14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/LPO</w:t>
      </w:r>
    </w:p>
    <w:p w:rsidR="00F3286E" w:rsidRDefault="00F3286E" w:rsidP="00F3286E">
      <w:pPr>
        <w:pStyle w:val="Nadpis1"/>
        <w:numPr>
          <w:ilvl w:val="0"/>
          <w:numId w:val="1"/>
        </w:numPr>
        <w:spacing w:before="360"/>
      </w:pPr>
      <w:r>
        <w:t xml:space="preserve">Seznam subdodavatelů </w:t>
      </w:r>
    </w:p>
    <w:p w:rsidR="00F3286E" w:rsidRPr="00644B04" w:rsidRDefault="00F3286E" w:rsidP="00F3286E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  <w:r w:rsidRPr="009A169A">
        <w:rPr>
          <w:rFonts w:ascii="Arial" w:hAnsi="Arial" w:cs="Arial"/>
          <w:b/>
          <w:sz w:val="20"/>
          <w:szCs w:val="20"/>
          <w:highlight w:val="yellow"/>
        </w:rPr>
        <w:t>(doplní uchazeč)</w:t>
      </w:r>
    </w:p>
    <w:p w:rsidR="007867F1" w:rsidRPr="00644B04" w:rsidRDefault="007867F1" w:rsidP="00B124AD">
      <w:pPr>
        <w:pStyle w:val="Nzev"/>
        <w:jc w:val="both"/>
      </w:pPr>
    </w:p>
    <w:sectPr w:rsidR="007867F1" w:rsidRPr="00644B04" w:rsidSect="00644B04">
      <w:headerReference w:type="default" r:id="rId14"/>
      <w:pgSz w:w="11906" w:h="16838"/>
      <w:pgMar w:top="1797" w:right="1106" w:bottom="1560" w:left="1259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C1" w:rsidRDefault="00DA40C1">
      <w:r>
        <w:separator/>
      </w:r>
    </w:p>
  </w:endnote>
  <w:endnote w:type="continuationSeparator" w:id="0">
    <w:p w:rsidR="00DA40C1" w:rsidRDefault="00DA40C1">
      <w:r>
        <w:continuationSeparator/>
      </w:r>
    </w:p>
  </w:endnote>
  <w:endnote w:type="continuationNotice" w:id="1">
    <w:p w:rsidR="00DA40C1" w:rsidRDefault="00DA40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C1" w:rsidRPr="009104D2" w:rsidRDefault="00DA40C1" w:rsidP="00F6093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140" w:hanging="539"/>
      <w:rPr>
        <w:rStyle w:val="slostrnky"/>
        <w:b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8240" behindDoc="1" locked="0" layoutInCell="1" allowOverlap="1" wp14:anchorId="053DB41C" wp14:editId="2B3351F7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3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880484">
      <w:rPr>
        <w:rStyle w:val="slostrnky"/>
        <w:rFonts w:ascii="Arial" w:hAnsi="Arial" w:cs="Arial"/>
        <w:noProof/>
        <w:color w:val="003C69"/>
        <w:sz w:val="16"/>
      </w:rPr>
      <w:t>2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880484">
      <w:rPr>
        <w:rStyle w:val="slostrnky"/>
        <w:rFonts w:ascii="Arial" w:hAnsi="Arial" w:cs="Arial"/>
        <w:noProof/>
        <w:color w:val="003C69"/>
        <w:sz w:val="16"/>
      </w:rPr>
      <w:t>26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4B331E">
      <w:rPr>
        <w:rStyle w:val="slostrnky"/>
        <w:rFonts w:ascii="Arial" w:hAnsi="Arial" w:cs="Arial"/>
        <w:b/>
        <w:color w:val="003C69"/>
        <w:sz w:val="16"/>
      </w:rPr>
      <w:t>Smlouva o dílo - „</w:t>
    </w:r>
    <w:r>
      <w:rPr>
        <w:rStyle w:val="slostrnky"/>
        <w:rFonts w:ascii="Arial" w:hAnsi="Arial" w:cs="Arial"/>
        <w:b/>
        <w:color w:val="003C69"/>
        <w:sz w:val="16"/>
      </w:rPr>
      <w:t>Rekonstrukce ul. Nádražní</w:t>
    </w:r>
    <w:r w:rsidRPr="004B331E">
      <w:rPr>
        <w:rStyle w:val="slostrnky"/>
        <w:rFonts w:ascii="Arial" w:hAnsi="Arial" w:cs="Arial"/>
        <w:b/>
        <w:color w:val="003C69"/>
        <w:sz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C1" w:rsidRDefault="00DA40C1">
      <w:r>
        <w:separator/>
      </w:r>
    </w:p>
  </w:footnote>
  <w:footnote w:type="continuationSeparator" w:id="0">
    <w:p w:rsidR="00DA40C1" w:rsidRDefault="00DA40C1">
      <w:r>
        <w:continuationSeparator/>
      </w:r>
    </w:p>
  </w:footnote>
  <w:footnote w:type="continuationNotice" w:id="1">
    <w:p w:rsidR="00DA40C1" w:rsidRDefault="00DA40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C1" w:rsidRPr="004B331E" w:rsidRDefault="00DA40C1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F25E3F" wp14:editId="23166BDC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0C1" w:rsidRPr="004B331E" w:rsidRDefault="00DA40C1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4B331E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3pt;margin-top:-.55pt;width:2in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G0tA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kwwErSDFj2w0aBbOaLQVmfodQpO9z24mRGuocuOqe7vZPlVIyFXDRVbdqOUHBpGK8jOvfTPnk44&#10;2oJshg+ygjB0Z6QDGmvV2dJBMRCgQ5ceT52xqZQ2ZBzFcQCmEmyXURwlM5ucT9Pj615p847JDtlN&#10;hhV03qHT/Z02k+vRxQYTsuBt67rfimcXgDndQGx4am02C9fMH0mQrON1TDwSzdceCfLcuylWxJsX&#10;4WKWX+arVR7+tHFDkja8qpiwYY7CCsmfNe4g8UkSJ2lp2fLKwtmUtNpuVq1CewrCLtx3KMiZm/88&#10;DVcv4PKCUhiR4DZKvGIeLzxSkJmXLILYC8LkNpkHJCF58ZzSHRfs3ymhIcPJLJpNYvott8B9r7nR&#10;tOMGRkfLuwyDNOCzTjS1ElyLyu0N5e20PyuFTf+pFNDuY6OdYK1GJ7WacTMCilXxRlaPIF0lQVkg&#10;Qph3sGmk+o7RALMjw/rbjiqGUftegPyTkBA7bNyBzBYRHNS5ZXNuoaIEqAwbjKbtykwDatcrvm0g&#10;0vTDCXkDv0zNnZqfsgIq9gDzwZE6zDI7gM7Pzutp4i5/AQAA//8DAFBLAwQUAAYACAAAACEAIVm4&#10;J90AAAAJAQAADwAAAGRycy9kb3ducmV2LnhtbEyPwU7DMBBE70j8g7VI3Fo7qLFomk2FQFxBtIDU&#10;mxu7SUS8jmK3CX/PcoLj7Ixm35Tb2ffi4sbYBULIlgqEozrYjhqE9/3z4h5ETIas6QM5hG8XYVtd&#10;X5WmsGGiN3fZpUZwCcXCILQpDYWUsW6dN3EZBkfsncLoTWI5NtKOZuJy38s7pbT0piP+0JrBPbau&#10;/tqdPcLHy+nwuVKvzZPPhynMSpJfS8Tbm/lhAyK5Of2F4Ref0aFipmM4k42iR9Ba85aEsMgyEBxY&#10;5ys+HBFypUFWpfy/oPoBAAD//wMAUEsBAi0AFAAGAAgAAAAhALaDOJL+AAAA4QEAABMAAAAAAAAA&#10;AAAAAAAAAAAAAFtDb250ZW50X1R5cGVzXS54bWxQSwECLQAUAAYACAAAACEAOP0h/9YAAACUAQAA&#10;CwAAAAAAAAAAAAAAAAAvAQAAX3JlbHMvLnJlbHNQSwECLQAUAAYACAAAACEARepRtLQCAAC5BQAA&#10;DgAAAAAAAAAAAAAAAAAuAgAAZHJzL2Uyb0RvYy54bWxQSwECLQAUAAYACAAAACEAIVm4J90AAAAJ&#10;AQAADwAAAAAAAAAAAAAAAAAOBQAAZHJzL2Rvd25yZXYueG1sUEsFBgAAAAAEAAQA8wAAABgGAAAA&#10;AA==&#10;" filled="f" stroked="f">
              <v:textbox>
                <w:txbxContent>
                  <w:p w:rsidR="00DA40C1" w:rsidRPr="004B331E" w:rsidRDefault="00DA40C1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4B331E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DA40C1" w:rsidRDefault="00DA40C1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C1" w:rsidRPr="004B331E" w:rsidRDefault="00DA40C1" w:rsidP="004D3ACA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6629400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0C1" w:rsidRPr="004B331E" w:rsidRDefault="00DA40C1" w:rsidP="004D3AC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4B331E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22pt;margin-top:-.55pt;width:2in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5wDK5d4AAAALAQAADwAAAGRycy9kb3ducmV2LnhtbEyPwW7CMBBE70j8g7VIvYEdCKhN46CqVa+t&#10;oFCpNxMvSdR4HcWGpH/f5dQeZ3Y0+ybfjq4VV+xD40lDslAgkEpvG6o0HD5e5/cgQjRkTesJNfxg&#10;gG0xneQms36gHV73sRJcQiEzGuoYu0zKUNboTFj4DolvZ987E1n2lbS9GbjctXKp1EY60xB/qE2H&#10;zzWW3/uL03B8O399puq9enHrbvCjkuQepNZ3s/HpEUTEMf6F4YbP6FAw08lfyAbRslZpymOihnmS&#10;gLglVqslOycNa7UBWeTy/4biFwAA//8DAFBLAQItABQABgAIAAAAIQC2gziS/gAAAOEBAAATAAAA&#10;AAAAAAAAAAAAAAAAAABbQ29udGVudF9UeXBlc10ueG1sUEsBAi0AFAAGAAgAAAAhADj9If/WAAAA&#10;lAEAAAsAAAAAAAAAAAAAAAAALwEAAF9yZWxzLy5yZWxzUEsBAi0AFAAGAAgAAAAhAOuUd2a3AgAA&#10;wAUAAA4AAAAAAAAAAAAAAAAALgIAAGRycy9lMm9Eb2MueG1sUEsBAi0AFAAGAAgAAAAhAOcAyuXe&#10;AAAACwEAAA8AAAAAAAAAAAAAAAAAEQUAAGRycy9kb3ducmV2LnhtbFBLBQYAAAAABAAEAPMAAAAc&#10;BgAAAAA=&#10;" filled="f" stroked="f">
              <v:textbox>
                <w:txbxContent>
                  <w:p w:rsidR="005D346F" w:rsidRPr="004B331E" w:rsidRDefault="005D346F" w:rsidP="004D3ACA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4B331E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DA40C1" w:rsidRPr="004B331E" w:rsidRDefault="00DA40C1" w:rsidP="004D3ACA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DA40C1" w:rsidRDefault="00DA40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AE5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06343131"/>
    <w:multiLevelType w:val="hybridMultilevel"/>
    <w:tmpl w:val="CF2EA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D7F8B"/>
    <w:multiLevelType w:val="hybridMultilevel"/>
    <w:tmpl w:val="998AE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26BA5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4">
    <w:nsid w:val="1E334817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5">
    <w:nsid w:val="1F7A3900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6">
    <w:nsid w:val="208C4830"/>
    <w:multiLevelType w:val="hybridMultilevel"/>
    <w:tmpl w:val="3EDCF70C"/>
    <w:lvl w:ilvl="0" w:tplc="78725098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066622"/>
    <w:multiLevelType w:val="hybridMultilevel"/>
    <w:tmpl w:val="54B62E10"/>
    <w:lvl w:ilvl="0" w:tplc="73D0724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EFE0E3F"/>
    <w:multiLevelType w:val="hybridMultilevel"/>
    <w:tmpl w:val="533EF9C8"/>
    <w:lvl w:ilvl="0" w:tplc="3968C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76BA7"/>
    <w:multiLevelType w:val="hybridMultilevel"/>
    <w:tmpl w:val="81AAF76A"/>
    <w:lvl w:ilvl="0" w:tplc="4186FE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25A39"/>
    <w:multiLevelType w:val="hybridMultilevel"/>
    <w:tmpl w:val="16FC0A8C"/>
    <w:lvl w:ilvl="0" w:tplc="511E66A4">
      <w:start w:val="1"/>
      <w:numFmt w:val="bullet"/>
      <w:lvlText w:val="-"/>
      <w:lvlJc w:val="left"/>
      <w:pPr>
        <w:tabs>
          <w:tab w:val="num" w:pos="1396"/>
        </w:tabs>
        <w:ind w:left="1396" w:hanging="22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1">
    <w:nsid w:val="3948320B"/>
    <w:multiLevelType w:val="hybridMultilevel"/>
    <w:tmpl w:val="24E01094"/>
    <w:lvl w:ilvl="0" w:tplc="8D06C8EC">
      <w:numFmt w:val="bullet"/>
      <w:lvlText w:val="-"/>
      <w:lvlJc w:val="left"/>
      <w:pPr>
        <w:tabs>
          <w:tab w:val="num" w:pos="567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864D85"/>
    <w:multiLevelType w:val="hybridMultilevel"/>
    <w:tmpl w:val="5CE4E962"/>
    <w:lvl w:ilvl="0" w:tplc="829404F4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i w:val="0"/>
        <w:sz w:val="24"/>
      </w:rPr>
    </w:lvl>
    <w:lvl w:ilvl="1" w:tplc="0D0CC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5D13D3"/>
    <w:multiLevelType w:val="hybridMultilevel"/>
    <w:tmpl w:val="69DA2EDA"/>
    <w:lvl w:ilvl="0" w:tplc="C3C27D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4A28F8"/>
    <w:multiLevelType w:val="hybridMultilevel"/>
    <w:tmpl w:val="6230555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B2EA6"/>
    <w:multiLevelType w:val="singleLevel"/>
    <w:tmpl w:val="DEBC7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6">
    <w:nsid w:val="49FC7E5A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7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18">
    <w:nsid w:val="5307044E"/>
    <w:multiLevelType w:val="singleLevel"/>
    <w:tmpl w:val="1E18E6BC"/>
    <w:lvl w:ilvl="0">
      <w:start w:val="12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4"/>
      </w:rPr>
    </w:lvl>
  </w:abstractNum>
  <w:abstractNum w:abstractNumId="19">
    <w:nsid w:val="540629EC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0">
    <w:nsid w:val="563863CE"/>
    <w:multiLevelType w:val="hybridMultilevel"/>
    <w:tmpl w:val="46A0C89C"/>
    <w:lvl w:ilvl="0" w:tplc="6CDE221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1A0A3C6C" w:tentative="1">
      <w:start w:val="1"/>
      <w:numFmt w:val="lowerLetter"/>
      <w:lvlText w:val="%2."/>
      <w:lvlJc w:val="left"/>
      <w:pPr>
        <w:ind w:left="1889" w:hanging="360"/>
      </w:pPr>
    </w:lvl>
    <w:lvl w:ilvl="2" w:tplc="72F81322" w:tentative="1">
      <w:start w:val="1"/>
      <w:numFmt w:val="lowerRoman"/>
      <w:lvlText w:val="%3."/>
      <w:lvlJc w:val="right"/>
      <w:pPr>
        <w:ind w:left="2609" w:hanging="180"/>
      </w:pPr>
    </w:lvl>
    <w:lvl w:ilvl="3" w:tplc="6FC8EDCC" w:tentative="1">
      <w:start w:val="1"/>
      <w:numFmt w:val="decimal"/>
      <w:lvlText w:val="%4."/>
      <w:lvlJc w:val="left"/>
      <w:pPr>
        <w:ind w:left="3329" w:hanging="360"/>
      </w:pPr>
    </w:lvl>
    <w:lvl w:ilvl="4" w:tplc="564E6C82" w:tentative="1">
      <w:start w:val="1"/>
      <w:numFmt w:val="lowerLetter"/>
      <w:lvlText w:val="%5."/>
      <w:lvlJc w:val="left"/>
      <w:pPr>
        <w:ind w:left="4049" w:hanging="360"/>
      </w:pPr>
    </w:lvl>
    <w:lvl w:ilvl="5" w:tplc="4574E86C" w:tentative="1">
      <w:start w:val="1"/>
      <w:numFmt w:val="lowerRoman"/>
      <w:lvlText w:val="%6."/>
      <w:lvlJc w:val="right"/>
      <w:pPr>
        <w:ind w:left="4769" w:hanging="180"/>
      </w:pPr>
    </w:lvl>
    <w:lvl w:ilvl="6" w:tplc="00E83C42" w:tentative="1">
      <w:start w:val="1"/>
      <w:numFmt w:val="decimal"/>
      <w:lvlText w:val="%7."/>
      <w:lvlJc w:val="left"/>
      <w:pPr>
        <w:ind w:left="5489" w:hanging="360"/>
      </w:pPr>
    </w:lvl>
    <w:lvl w:ilvl="7" w:tplc="35681EF8" w:tentative="1">
      <w:start w:val="1"/>
      <w:numFmt w:val="lowerLetter"/>
      <w:lvlText w:val="%8."/>
      <w:lvlJc w:val="left"/>
      <w:pPr>
        <w:ind w:left="6209" w:hanging="360"/>
      </w:pPr>
    </w:lvl>
    <w:lvl w:ilvl="8" w:tplc="9C12E64A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1">
    <w:nsid w:val="577438EE"/>
    <w:multiLevelType w:val="singleLevel"/>
    <w:tmpl w:val="6B643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22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3">
    <w:nsid w:val="683E6E78"/>
    <w:multiLevelType w:val="multilevel"/>
    <w:tmpl w:val="8946AC1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8B634A5"/>
    <w:multiLevelType w:val="hybridMultilevel"/>
    <w:tmpl w:val="D34EF816"/>
    <w:lvl w:ilvl="0" w:tplc="0D26C502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9AFAEB7E">
      <w:start w:val="1"/>
      <w:numFmt w:val="lowerLetter"/>
      <w:lvlText w:val="%2."/>
      <w:lvlJc w:val="left"/>
      <w:pPr>
        <w:ind w:left="1889" w:hanging="360"/>
      </w:pPr>
    </w:lvl>
    <w:lvl w:ilvl="2" w:tplc="FED6E040" w:tentative="1">
      <w:start w:val="1"/>
      <w:numFmt w:val="lowerRoman"/>
      <w:lvlText w:val="%3."/>
      <w:lvlJc w:val="right"/>
      <w:pPr>
        <w:ind w:left="2609" w:hanging="180"/>
      </w:pPr>
    </w:lvl>
    <w:lvl w:ilvl="3" w:tplc="717C1420" w:tentative="1">
      <w:start w:val="1"/>
      <w:numFmt w:val="decimal"/>
      <w:lvlText w:val="%4."/>
      <w:lvlJc w:val="left"/>
      <w:pPr>
        <w:ind w:left="3329" w:hanging="360"/>
      </w:pPr>
    </w:lvl>
    <w:lvl w:ilvl="4" w:tplc="879AAE68" w:tentative="1">
      <w:start w:val="1"/>
      <w:numFmt w:val="lowerLetter"/>
      <w:lvlText w:val="%5."/>
      <w:lvlJc w:val="left"/>
      <w:pPr>
        <w:ind w:left="4049" w:hanging="360"/>
      </w:pPr>
    </w:lvl>
    <w:lvl w:ilvl="5" w:tplc="58F655D8" w:tentative="1">
      <w:start w:val="1"/>
      <w:numFmt w:val="lowerRoman"/>
      <w:lvlText w:val="%6."/>
      <w:lvlJc w:val="right"/>
      <w:pPr>
        <w:ind w:left="4769" w:hanging="180"/>
      </w:pPr>
    </w:lvl>
    <w:lvl w:ilvl="6" w:tplc="B860EE5E" w:tentative="1">
      <w:start w:val="1"/>
      <w:numFmt w:val="decimal"/>
      <w:lvlText w:val="%7."/>
      <w:lvlJc w:val="left"/>
      <w:pPr>
        <w:ind w:left="5489" w:hanging="360"/>
      </w:pPr>
    </w:lvl>
    <w:lvl w:ilvl="7" w:tplc="300A5900" w:tentative="1">
      <w:start w:val="1"/>
      <w:numFmt w:val="lowerLetter"/>
      <w:lvlText w:val="%8."/>
      <w:lvlJc w:val="left"/>
      <w:pPr>
        <w:ind w:left="6209" w:hanging="360"/>
      </w:pPr>
    </w:lvl>
    <w:lvl w:ilvl="8" w:tplc="AB80EF34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5">
    <w:nsid w:val="7D34110C"/>
    <w:multiLevelType w:val="singleLevel"/>
    <w:tmpl w:val="1A46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23"/>
  </w:num>
  <w:num w:numId="2">
    <w:abstractNumId w:val="17"/>
  </w:num>
  <w:num w:numId="3">
    <w:abstractNumId w:val="6"/>
  </w:num>
  <w:num w:numId="4">
    <w:abstractNumId w:val="12"/>
  </w:num>
  <w:num w:numId="5">
    <w:abstractNumId w:val="7"/>
  </w:num>
  <w:num w:numId="6">
    <w:abstractNumId w:val="16"/>
  </w:num>
  <w:num w:numId="7">
    <w:abstractNumId w:val="1"/>
  </w:num>
  <w:num w:numId="8">
    <w:abstractNumId w:val="23"/>
  </w:num>
  <w:num w:numId="9">
    <w:abstractNumId w:val="24"/>
  </w:num>
  <w:num w:numId="10">
    <w:abstractNumId w:val="14"/>
  </w:num>
  <w:num w:numId="11">
    <w:abstractNumId w:val="19"/>
  </w:num>
  <w:num w:numId="12">
    <w:abstractNumId w:val="0"/>
  </w:num>
  <w:num w:numId="13">
    <w:abstractNumId w:val="4"/>
  </w:num>
  <w:num w:numId="14">
    <w:abstractNumId w:val="3"/>
  </w:num>
  <w:num w:numId="15">
    <w:abstractNumId w:val="23"/>
  </w:num>
  <w:num w:numId="16">
    <w:abstractNumId w:val="20"/>
  </w:num>
  <w:num w:numId="17">
    <w:abstractNumId w:val="23"/>
  </w:num>
  <w:num w:numId="18">
    <w:abstractNumId w:val="5"/>
  </w:num>
  <w:num w:numId="19">
    <w:abstractNumId w:val="21"/>
  </w:num>
  <w:num w:numId="20">
    <w:abstractNumId w:val="13"/>
  </w:num>
  <w:num w:numId="21">
    <w:abstractNumId w:val="15"/>
  </w:num>
  <w:num w:numId="22">
    <w:abstractNumId w:val="10"/>
  </w:num>
  <w:num w:numId="23">
    <w:abstractNumId w:val="25"/>
  </w:num>
  <w:num w:numId="24">
    <w:abstractNumId w:val="11"/>
  </w:num>
  <w:num w:numId="25">
    <w:abstractNumId w:val="8"/>
  </w:num>
  <w:num w:numId="26">
    <w:abstractNumId w:val="18"/>
  </w:num>
  <w:num w:numId="27">
    <w:abstractNumId w:val="9"/>
  </w:num>
  <w:num w:numId="28">
    <w:abstractNumId w:val="2"/>
  </w:num>
  <w:num w:numId="29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0416"/>
    <w:rsid w:val="00001DEB"/>
    <w:rsid w:val="0000268D"/>
    <w:rsid w:val="00004EBE"/>
    <w:rsid w:val="00006F18"/>
    <w:rsid w:val="000077E8"/>
    <w:rsid w:val="00011882"/>
    <w:rsid w:val="00012B80"/>
    <w:rsid w:val="0001594F"/>
    <w:rsid w:val="00016DDB"/>
    <w:rsid w:val="00020B19"/>
    <w:rsid w:val="000219DA"/>
    <w:rsid w:val="00025166"/>
    <w:rsid w:val="00025A4E"/>
    <w:rsid w:val="000270BC"/>
    <w:rsid w:val="00027CD1"/>
    <w:rsid w:val="000317BF"/>
    <w:rsid w:val="00037387"/>
    <w:rsid w:val="00044196"/>
    <w:rsid w:val="00044398"/>
    <w:rsid w:val="00044F88"/>
    <w:rsid w:val="00045195"/>
    <w:rsid w:val="00045E7D"/>
    <w:rsid w:val="00046032"/>
    <w:rsid w:val="00053796"/>
    <w:rsid w:val="0005396A"/>
    <w:rsid w:val="0005669B"/>
    <w:rsid w:val="00057B33"/>
    <w:rsid w:val="00061C17"/>
    <w:rsid w:val="0006285D"/>
    <w:rsid w:val="00065E3B"/>
    <w:rsid w:val="00070C83"/>
    <w:rsid w:val="00072DA9"/>
    <w:rsid w:val="0007303D"/>
    <w:rsid w:val="00074F36"/>
    <w:rsid w:val="00075096"/>
    <w:rsid w:val="00080755"/>
    <w:rsid w:val="000824E4"/>
    <w:rsid w:val="00082651"/>
    <w:rsid w:val="00086D7E"/>
    <w:rsid w:val="0008705F"/>
    <w:rsid w:val="0009170D"/>
    <w:rsid w:val="00091B74"/>
    <w:rsid w:val="00092F29"/>
    <w:rsid w:val="00093220"/>
    <w:rsid w:val="00093434"/>
    <w:rsid w:val="00093DA4"/>
    <w:rsid w:val="00093DA6"/>
    <w:rsid w:val="000945EC"/>
    <w:rsid w:val="00095C42"/>
    <w:rsid w:val="000975A2"/>
    <w:rsid w:val="000A09D1"/>
    <w:rsid w:val="000A2161"/>
    <w:rsid w:val="000A30EC"/>
    <w:rsid w:val="000A3347"/>
    <w:rsid w:val="000A3BAD"/>
    <w:rsid w:val="000A467E"/>
    <w:rsid w:val="000A7953"/>
    <w:rsid w:val="000B38A9"/>
    <w:rsid w:val="000B4E44"/>
    <w:rsid w:val="000B50B5"/>
    <w:rsid w:val="000B6068"/>
    <w:rsid w:val="000B64FF"/>
    <w:rsid w:val="000B7E3F"/>
    <w:rsid w:val="000C0E00"/>
    <w:rsid w:val="000C24AC"/>
    <w:rsid w:val="000C67AB"/>
    <w:rsid w:val="000C7659"/>
    <w:rsid w:val="000D03E1"/>
    <w:rsid w:val="000D157A"/>
    <w:rsid w:val="000D2284"/>
    <w:rsid w:val="000D2DC0"/>
    <w:rsid w:val="000D3F47"/>
    <w:rsid w:val="000D7F95"/>
    <w:rsid w:val="000E0147"/>
    <w:rsid w:val="000E05AD"/>
    <w:rsid w:val="000E1BF9"/>
    <w:rsid w:val="000E32EF"/>
    <w:rsid w:val="000E36DF"/>
    <w:rsid w:val="000F21DD"/>
    <w:rsid w:val="000F29BB"/>
    <w:rsid w:val="000F61F3"/>
    <w:rsid w:val="000F6C83"/>
    <w:rsid w:val="0010334F"/>
    <w:rsid w:val="00103EC5"/>
    <w:rsid w:val="001061EA"/>
    <w:rsid w:val="00106B63"/>
    <w:rsid w:val="00106FCA"/>
    <w:rsid w:val="00115A89"/>
    <w:rsid w:val="0012406F"/>
    <w:rsid w:val="00124466"/>
    <w:rsid w:val="00130D48"/>
    <w:rsid w:val="001312B1"/>
    <w:rsid w:val="00131A9F"/>
    <w:rsid w:val="00133196"/>
    <w:rsid w:val="001334F6"/>
    <w:rsid w:val="00133A86"/>
    <w:rsid w:val="00135261"/>
    <w:rsid w:val="00142D7D"/>
    <w:rsid w:val="001450CC"/>
    <w:rsid w:val="00151D08"/>
    <w:rsid w:val="00155397"/>
    <w:rsid w:val="00155E06"/>
    <w:rsid w:val="0015734C"/>
    <w:rsid w:val="00161C9E"/>
    <w:rsid w:val="001625CC"/>
    <w:rsid w:val="00162725"/>
    <w:rsid w:val="00167268"/>
    <w:rsid w:val="00172451"/>
    <w:rsid w:val="00174AEA"/>
    <w:rsid w:val="00176AEE"/>
    <w:rsid w:val="00180372"/>
    <w:rsid w:val="001A012B"/>
    <w:rsid w:val="001A0B41"/>
    <w:rsid w:val="001A1A75"/>
    <w:rsid w:val="001A350F"/>
    <w:rsid w:val="001A4801"/>
    <w:rsid w:val="001A71A9"/>
    <w:rsid w:val="001A783E"/>
    <w:rsid w:val="001B09A6"/>
    <w:rsid w:val="001B1F8D"/>
    <w:rsid w:val="001B256B"/>
    <w:rsid w:val="001B28C3"/>
    <w:rsid w:val="001B3903"/>
    <w:rsid w:val="001B696D"/>
    <w:rsid w:val="001B72A0"/>
    <w:rsid w:val="001C4594"/>
    <w:rsid w:val="001C6486"/>
    <w:rsid w:val="001C6598"/>
    <w:rsid w:val="001D0EC2"/>
    <w:rsid w:val="001D15BB"/>
    <w:rsid w:val="001D24FB"/>
    <w:rsid w:val="001D2FBF"/>
    <w:rsid w:val="001D3773"/>
    <w:rsid w:val="001D3868"/>
    <w:rsid w:val="001E144F"/>
    <w:rsid w:val="001E2F5E"/>
    <w:rsid w:val="001E5253"/>
    <w:rsid w:val="001E6D9E"/>
    <w:rsid w:val="001E7A69"/>
    <w:rsid w:val="001F2B1C"/>
    <w:rsid w:val="001F3973"/>
    <w:rsid w:val="001F4FDE"/>
    <w:rsid w:val="001F70B2"/>
    <w:rsid w:val="001F7AE8"/>
    <w:rsid w:val="002021FF"/>
    <w:rsid w:val="002023FE"/>
    <w:rsid w:val="00204AA7"/>
    <w:rsid w:val="002052C6"/>
    <w:rsid w:val="002061C5"/>
    <w:rsid w:val="002123E9"/>
    <w:rsid w:val="002147E0"/>
    <w:rsid w:val="00216BC5"/>
    <w:rsid w:val="00217861"/>
    <w:rsid w:val="00220BB4"/>
    <w:rsid w:val="002231FE"/>
    <w:rsid w:val="00226F86"/>
    <w:rsid w:val="002326E7"/>
    <w:rsid w:val="002352AC"/>
    <w:rsid w:val="002361AF"/>
    <w:rsid w:val="002361F0"/>
    <w:rsid w:val="0023794D"/>
    <w:rsid w:val="00237ECB"/>
    <w:rsid w:val="00240E0F"/>
    <w:rsid w:val="00242212"/>
    <w:rsid w:val="00243832"/>
    <w:rsid w:val="002501EB"/>
    <w:rsid w:val="00252C80"/>
    <w:rsid w:val="00254E43"/>
    <w:rsid w:val="002578AA"/>
    <w:rsid w:val="00262C2C"/>
    <w:rsid w:val="002639E4"/>
    <w:rsid w:val="0027065E"/>
    <w:rsid w:val="002769C6"/>
    <w:rsid w:val="00276FD0"/>
    <w:rsid w:val="00285971"/>
    <w:rsid w:val="00285AAF"/>
    <w:rsid w:val="00287DCF"/>
    <w:rsid w:val="00292DFB"/>
    <w:rsid w:val="002945B0"/>
    <w:rsid w:val="002A2961"/>
    <w:rsid w:val="002B189F"/>
    <w:rsid w:val="002B2940"/>
    <w:rsid w:val="002B359E"/>
    <w:rsid w:val="002B4183"/>
    <w:rsid w:val="002B6027"/>
    <w:rsid w:val="002B6416"/>
    <w:rsid w:val="002B78C8"/>
    <w:rsid w:val="002C3753"/>
    <w:rsid w:val="002C4B9F"/>
    <w:rsid w:val="002C7B86"/>
    <w:rsid w:val="002D1645"/>
    <w:rsid w:val="002D4875"/>
    <w:rsid w:val="002D752A"/>
    <w:rsid w:val="002D79CC"/>
    <w:rsid w:val="002E0537"/>
    <w:rsid w:val="002E1863"/>
    <w:rsid w:val="002E3539"/>
    <w:rsid w:val="002E36EC"/>
    <w:rsid w:val="002E5812"/>
    <w:rsid w:val="002E755A"/>
    <w:rsid w:val="002F02F5"/>
    <w:rsid w:val="002F0438"/>
    <w:rsid w:val="002F179F"/>
    <w:rsid w:val="002F316B"/>
    <w:rsid w:val="002F3823"/>
    <w:rsid w:val="002F5659"/>
    <w:rsid w:val="002F7F3E"/>
    <w:rsid w:val="00301732"/>
    <w:rsid w:val="00303C9B"/>
    <w:rsid w:val="00305D99"/>
    <w:rsid w:val="00312C9E"/>
    <w:rsid w:val="00317A44"/>
    <w:rsid w:val="00317D28"/>
    <w:rsid w:val="00321B77"/>
    <w:rsid w:val="00322A92"/>
    <w:rsid w:val="0032322B"/>
    <w:rsid w:val="0032435E"/>
    <w:rsid w:val="00327D05"/>
    <w:rsid w:val="00332321"/>
    <w:rsid w:val="00332D26"/>
    <w:rsid w:val="00334D84"/>
    <w:rsid w:val="003377FE"/>
    <w:rsid w:val="00340B52"/>
    <w:rsid w:val="00343E0E"/>
    <w:rsid w:val="00346E3C"/>
    <w:rsid w:val="0035437D"/>
    <w:rsid w:val="00354A7E"/>
    <w:rsid w:val="00354CC6"/>
    <w:rsid w:val="00362FC6"/>
    <w:rsid w:val="00367821"/>
    <w:rsid w:val="0036786C"/>
    <w:rsid w:val="003707DC"/>
    <w:rsid w:val="00373C49"/>
    <w:rsid w:val="00374C5B"/>
    <w:rsid w:val="00384286"/>
    <w:rsid w:val="0038587F"/>
    <w:rsid w:val="00387E7C"/>
    <w:rsid w:val="0039602A"/>
    <w:rsid w:val="003A4BEF"/>
    <w:rsid w:val="003A4D95"/>
    <w:rsid w:val="003B1135"/>
    <w:rsid w:val="003C6655"/>
    <w:rsid w:val="003D0979"/>
    <w:rsid w:val="003D437B"/>
    <w:rsid w:val="003D55CB"/>
    <w:rsid w:val="003D7BC3"/>
    <w:rsid w:val="003E141E"/>
    <w:rsid w:val="003E1D57"/>
    <w:rsid w:val="003E3FC7"/>
    <w:rsid w:val="003E4363"/>
    <w:rsid w:val="003E6144"/>
    <w:rsid w:val="003F0171"/>
    <w:rsid w:val="003F1290"/>
    <w:rsid w:val="003F169B"/>
    <w:rsid w:val="003F22CD"/>
    <w:rsid w:val="003F32E4"/>
    <w:rsid w:val="003F419F"/>
    <w:rsid w:val="003F452E"/>
    <w:rsid w:val="003F5A1A"/>
    <w:rsid w:val="003F7989"/>
    <w:rsid w:val="004006EF"/>
    <w:rsid w:val="0040483A"/>
    <w:rsid w:val="004067E0"/>
    <w:rsid w:val="0040795D"/>
    <w:rsid w:val="00414750"/>
    <w:rsid w:val="00420156"/>
    <w:rsid w:val="004238A5"/>
    <w:rsid w:val="00424A8E"/>
    <w:rsid w:val="00427373"/>
    <w:rsid w:val="00427679"/>
    <w:rsid w:val="0043135C"/>
    <w:rsid w:val="00431AD6"/>
    <w:rsid w:val="00432A4A"/>
    <w:rsid w:val="0043638B"/>
    <w:rsid w:val="004375C0"/>
    <w:rsid w:val="0044347F"/>
    <w:rsid w:val="004436D2"/>
    <w:rsid w:val="0044750E"/>
    <w:rsid w:val="004478A0"/>
    <w:rsid w:val="00453E86"/>
    <w:rsid w:val="0045545C"/>
    <w:rsid w:val="0045798A"/>
    <w:rsid w:val="004616E9"/>
    <w:rsid w:val="00465DD9"/>
    <w:rsid w:val="00466F03"/>
    <w:rsid w:val="00470996"/>
    <w:rsid w:val="004730E7"/>
    <w:rsid w:val="00477067"/>
    <w:rsid w:val="00477742"/>
    <w:rsid w:val="004800CF"/>
    <w:rsid w:val="00482057"/>
    <w:rsid w:val="00482451"/>
    <w:rsid w:val="0048511D"/>
    <w:rsid w:val="004919D7"/>
    <w:rsid w:val="00492B57"/>
    <w:rsid w:val="00497356"/>
    <w:rsid w:val="0049751E"/>
    <w:rsid w:val="00497F4F"/>
    <w:rsid w:val="004A1D22"/>
    <w:rsid w:val="004A4012"/>
    <w:rsid w:val="004A46D1"/>
    <w:rsid w:val="004A5647"/>
    <w:rsid w:val="004A6EE9"/>
    <w:rsid w:val="004B4C79"/>
    <w:rsid w:val="004B4FA8"/>
    <w:rsid w:val="004B5853"/>
    <w:rsid w:val="004B697E"/>
    <w:rsid w:val="004D1482"/>
    <w:rsid w:val="004D1AFC"/>
    <w:rsid w:val="004D29D7"/>
    <w:rsid w:val="004D3ACA"/>
    <w:rsid w:val="004D4F32"/>
    <w:rsid w:val="004E3AE1"/>
    <w:rsid w:val="004E514B"/>
    <w:rsid w:val="004E51D3"/>
    <w:rsid w:val="004E5776"/>
    <w:rsid w:val="004E7958"/>
    <w:rsid w:val="004E7BC8"/>
    <w:rsid w:val="004F2732"/>
    <w:rsid w:val="004F2CD8"/>
    <w:rsid w:val="004F425E"/>
    <w:rsid w:val="004F59F6"/>
    <w:rsid w:val="00501333"/>
    <w:rsid w:val="00501635"/>
    <w:rsid w:val="005019AE"/>
    <w:rsid w:val="00501DD6"/>
    <w:rsid w:val="00507D38"/>
    <w:rsid w:val="005160D2"/>
    <w:rsid w:val="005208B6"/>
    <w:rsid w:val="0052151B"/>
    <w:rsid w:val="005232C6"/>
    <w:rsid w:val="005246BB"/>
    <w:rsid w:val="005247FB"/>
    <w:rsid w:val="0052653F"/>
    <w:rsid w:val="00526823"/>
    <w:rsid w:val="00527504"/>
    <w:rsid w:val="00530570"/>
    <w:rsid w:val="00532213"/>
    <w:rsid w:val="005334C7"/>
    <w:rsid w:val="00534810"/>
    <w:rsid w:val="00534A4A"/>
    <w:rsid w:val="00542DE0"/>
    <w:rsid w:val="0054513C"/>
    <w:rsid w:val="00550233"/>
    <w:rsid w:val="00551A65"/>
    <w:rsid w:val="00551D88"/>
    <w:rsid w:val="00553F5A"/>
    <w:rsid w:val="00557D3D"/>
    <w:rsid w:val="00560D59"/>
    <w:rsid w:val="005627EC"/>
    <w:rsid w:val="00562ACD"/>
    <w:rsid w:val="00562D8B"/>
    <w:rsid w:val="00563547"/>
    <w:rsid w:val="00563907"/>
    <w:rsid w:val="005659D3"/>
    <w:rsid w:val="00566D35"/>
    <w:rsid w:val="0057161C"/>
    <w:rsid w:val="00572485"/>
    <w:rsid w:val="00572A6A"/>
    <w:rsid w:val="00577D77"/>
    <w:rsid w:val="005820E2"/>
    <w:rsid w:val="00583CE8"/>
    <w:rsid w:val="00584C40"/>
    <w:rsid w:val="00584D30"/>
    <w:rsid w:val="00585101"/>
    <w:rsid w:val="005874D6"/>
    <w:rsid w:val="00593165"/>
    <w:rsid w:val="0059556A"/>
    <w:rsid w:val="0059573C"/>
    <w:rsid w:val="0059677A"/>
    <w:rsid w:val="00597780"/>
    <w:rsid w:val="00597A99"/>
    <w:rsid w:val="005A0CDA"/>
    <w:rsid w:val="005A380A"/>
    <w:rsid w:val="005A3E65"/>
    <w:rsid w:val="005B3335"/>
    <w:rsid w:val="005B341A"/>
    <w:rsid w:val="005B3CEB"/>
    <w:rsid w:val="005B452E"/>
    <w:rsid w:val="005B4645"/>
    <w:rsid w:val="005B48B9"/>
    <w:rsid w:val="005B6B4E"/>
    <w:rsid w:val="005C0F25"/>
    <w:rsid w:val="005C1095"/>
    <w:rsid w:val="005C2E9D"/>
    <w:rsid w:val="005C4331"/>
    <w:rsid w:val="005C528D"/>
    <w:rsid w:val="005C5DA2"/>
    <w:rsid w:val="005C6CB2"/>
    <w:rsid w:val="005C795A"/>
    <w:rsid w:val="005D29C3"/>
    <w:rsid w:val="005D3304"/>
    <w:rsid w:val="005D346F"/>
    <w:rsid w:val="005D38F8"/>
    <w:rsid w:val="005D3D44"/>
    <w:rsid w:val="005D43F2"/>
    <w:rsid w:val="005D4937"/>
    <w:rsid w:val="005D78D8"/>
    <w:rsid w:val="005D7ECF"/>
    <w:rsid w:val="005E0214"/>
    <w:rsid w:val="005E2DD2"/>
    <w:rsid w:val="005E4788"/>
    <w:rsid w:val="005E49E2"/>
    <w:rsid w:val="005F0A17"/>
    <w:rsid w:val="005F683F"/>
    <w:rsid w:val="0060046C"/>
    <w:rsid w:val="00600898"/>
    <w:rsid w:val="006009D5"/>
    <w:rsid w:val="00601A29"/>
    <w:rsid w:val="00601E35"/>
    <w:rsid w:val="00602FA2"/>
    <w:rsid w:val="00604EA5"/>
    <w:rsid w:val="0060721D"/>
    <w:rsid w:val="00607496"/>
    <w:rsid w:val="00607556"/>
    <w:rsid w:val="00607CA0"/>
    <w:rsid w:val="00611C4D"/>
    <w:rsid w:val="00617425"/>
    <w:rsid w:val="0061765E"/>
    <w:rsid w:val="00621C13"/>
    <w:rsid w:val="00623CA6"/>
    <w:rsid w:val="006310DF"/>
    <w:rsid w:val="006322FD"/>
    <w:rsid w:val="0063592E"/>
    <w:rsid w:val="00637C02"/>
    <w:rsid w:val="006408E2"/>
    <w:rsid w:val="00641460"/>
    <w:rsid w:val="006449E3"/>
    <w:rsid w:val="00644B04"/>
    <w:rsid w:val="0064692E"/>
    <w:rsid w:val="00647028"/>
    <w:rsid w:val="0065234F"/>
    <w:rsid w:val="006530B7"/>
    <w:rsid w:val="006550F9"/>
    <w:rsid w:val="0066007B"/>
    <w:rsid w:val="006609AD"/>
    <w:rsid w:val="00662585"/>
    <w:rsid w:val="006629B5"/>
    <w:rsid w:val="00664A08"/>
    <w:rsid w:val="00664C35"/>
    <w:rsid w:val="0066535D"/>
    <w:rsid w:val="00666544"/>
    <w:rsid w:val="0067046A"/>
    <w:rsid w:val="006732AC"/>
    <w:rsid w:val="00674AA7"/>
    <w:rsid w:val="0068078F"/>
    <w:rsid w:val="006812AA"/>
    <w:rsid w:val="00681508"/>
    <w:rsid w:val="006817C8"/>
    <w:rsid w:val="006819CF"/>
    <w:rsid w:val="006832FA"/>
    <w:rsid w:val="0068338E"/>
    <w:rsid w:val="0068580B"/>
    <w:rsid w:val="00685B06"/>
    <w:rsid w:val="0069001C"/>
    <w:rsid w:val="00690FDE"/>
    <w:rsid w:val="0069427C"/>
    <w:rsid w:val="0069627F"/>
    <w:rsid w:val="00696FB7"/>
    <w:rsid w:val="0069726E"/>
    <w:rsid w:val="00697C81"/>
    <w:rsid w:val="006A0E3F"/>
    <w:rsid w:val="006A312B"/>
    <w:rsid w:val="006A3422"/>
    <w:rsid w:val="006A5D90"/>
    <w:rsid w:val="006B0251"/>
    <w:rsid w:val="006B40CE"/>
    <w:rsid w:val="006B54E9"/>
    <w:rsid w:val="006B5567"/>
    <w:rsid w:val="006C4A4C"/>
    <w:rsid w:val="006D014A"/>
    <w:rsid w:val="006D1DAB"/>
    <w:rsid w:val="006D2B12"/>
    <w:rsid w:val="006D3643"/>
    <w:rsid w:val="006D49D3"/>
    <w:rsid w:val="006D5552"/>
    <w:rsid w:val="006D55F6"/>
    <w:rsid w:val="006D6CC0"/>
    <w:rsid w:val="006D6F8E"/>
    <w:rsid w:val="006D7CB2"/>
    <w:rsid w:val="006D7E38"/>
    <w:rsid w:val="006E0FBA"/>
    <w:rsid w:val="006E11BB"/>
    <w:rsid w:val="006E3C85"/>
    <w:rsid w:val="006F034E"/>
    <w:rsid w:val="006F2FE6"/>
    <w:rsid w:val="006F4A39"/>
    <w:rsid w:val="0070063D"/>
    <w:rsid w:val="00700834"/>
    <w:rsid w:val="00706C67"/>
    <w:rsid w:val="00711C52"/>
    <w:rsid w:val="00712A26"/>
    <w:rsid w:val="00713B24"/>
    <w:rsid w:val="00721CAE"/>
    <w:rsid w:val="00725BCD"/>
    <w:rsid w:val="00725C87"/>
    <w:rsid w:val="007275DB"/>
    <w:rsid w:val="00731360"/>
    <w:rsid w:val="00736DC1"/>
    <w:rsid w:val="0073703C"/>
    <w:rsid w:val="007371A1"/>
    <w:rsid w:val="00737AA7"/>
    <w:rsid w:val="0074033C"/>
    <w:rsid w:val="00740BCE"/>
    <w:rsid w:val="00742332"/>
    <w:rsid w:val="007435FD"/>
    <w:rsid w:val="0074597C"/>
    <w:rsid w:val="0075192B"/>
    <w:rsid w:val="00751CCF"/>
    <w:rsid w:val="007550B1"/>
    <w:rsid w:val="007615C1"/>
    <w:rsid w:val="00763B9E"/>
    <w:rsid w:val="00763C72"/>
    <w:rsid w:val="00773D4A"/>
    <w:rsid w:val="00774E85"/>
    <w:rsid w:val="00777993"/>
    <w:rsid w:val="00777DA6"/>
    <w:rsid w:val="00781D26"/>
    <w:rsid w:val="007867F1"/>
    <w:rsid w:val="00786A69"/>
    <w:rsid w:val="00787507"/>
    <w:rsid w:val="007919CE"/>
    <w:rsid w:val="007A1000"/>
    <w:rsid w:val="007A1B2C"/>
    <w:rsid w:val="007A333D"/>
    <w:rsid w:val="007A3B89"/>
    <w:rsid w:val="007B0883"/>
    <w:rsid w:val="007B0931"/>
    <w:rsid w:val="007B0C34"/>
    <w:rsid w:val="007B4E55"/>
    <w:rsid w:val="007B73A1"/>
    <w:rsid w:val="007B7CCA"/>
    <w:rsid w:val="007C25EA"/>
    <w:rsid w:val="007C45B6"/>
    <w:rsid w:val="007C5AAD"/>
    <w:rsid w:val="007D1D07"/>
    <w:rsid w:val="007D4010"/>
    <w:rsid w:val="007D4952"/>
    <w:rsid w:val="007D5F06"/>
    <w:rsid w:val="007D72DE"/>
    <w:rsid w:val="007E0C12"/>
    <w:rsid w:val="007E2D6E"/>
    <w:rsid w:val="007E2DED"/>
    <w:rsid w:val="007E530A"/>
    <w:rsid w:val="007E5EAC"/>
    <w:rsid w:val="007F03C5"/>
    <w:rsid w:val="007F078F"/>
    <w:rsid w:val="007F083D"/>
    <w:rsid w:val="007F6670"/>
    <w:rsid w:val="007F77B2"/>
    <w:rsid w:val="00801236"/>
    <w:rsid w:val="00802065"/>
    <w:rsid w:val="008039DB"/>
    <w:rsid w:val="0080470F"/>
    <w:rsid w:val="00804D51"/>
    <w:rsid w:val="00805580"/>
    <w:rsid w:val="00806171"/>
    <w:rsid w:val="008075EB"/>
    <w:rsid w:val="00814B7A"/>
    <w:rsid w:val="00815C24"/>
    <w:rsid w:val="00816A30"/>
    <w:rsid w:val="00816D5B"/>
    <w:rsid w:val="0082120F"/>
    <w:rsid w:val="00821CB4"/>
    <w:rsid w:val="008240B4"/>
    <w:rsid w:val="00832610"/>
    <w:rsid w:val="00833B38"/>
    <w:rsid w:val="00834B0A"/>
    <w:rsid w:val="00836680"/>
    <w:rsid w:val="0083744E"/>
    <w:rsid w:val="00837A9D"/>
    <w:rsid w:val="00845EA4"/>
    <w:rsid w:val="00846C8C"/>
    <w:rsid w:val="00846C8E"/>
    <w:rsid w:val="008531FB"/>
    <w:rsid w:val="0085392B"/>
    <w:rsid w:val="008541F7"/>
    <w:rsid w:val="008609FE"/>
    <w:rsid w:val="0086190B"/>
    <w:rsid w:val="00861FF2"/>
    <w:rsid w:val="0086257C"/>
    <w:rsid w:val="008651C4"/>
    <w:rsid w:val="0087203B"/>
    <w:rsid w:val="00872A2C"/>
    <w:rsid w:val="00873384"/>
    <w:rsid w:val="00875FA1"/>
    <w:rsid w:val="00876CD6"/>
    <w:rsid w:val="00880484"/>
    <w:rsid w:val="008845FF"/>
    <w:rsid w:val="00886B57"/>
    <w:rsid w:val="00887815"/>
    <w:rsid w:val="008A2F46"/>
    <w:rsid w:val="008A3110"/>
    <w:rsid w:val="008A4E79"/>
    <w:rsid w:val="008A58E4"/>
    <w:rsid w:val="008A5E9E"/>
    <w:rsid w:val="008A633E"/>
    <w:rsid w:val="008A69AA"/>
    <w:rsid w:val="008A6E35"/>
    <w:rsid w:val="008A71C4"/>
    <w:rsid w:val="008A7470"/>
    <w:rsid w:val="008C4A7C"/>
    <w:rsid w:val="008D2196"/>
    <w:rsid w:val="008D29E0"/>
    <w:rsid w:val="008D30B9"/>
    <w:rsid w:val="008E148A"/>
    <w:rsid w:val="008E6FC8"/>
    <w:rsid w:val="008F05BC"/>
    <w:rsid w:val="008F6538"/>
    <w:rsid w:val="009006D1"/>
    <w:rsid w:val="00901D5B"/>
    <w:rsid w:val="00903D1A"/>
    <w:rsid w:val="0090680A"/>
    <w:rsid w:val="009104D2"/>
    <w:rsid w:val="00910D3B"/>
    <w:rsid w:val="00915AE5"/>
    <w:rsid w:val="00916F21"/>
    <w:rsid w:val="009176A3"/>
    <w:rsid w:val="00920F60"/>
    <w:rsid w:val="009242A9"/>
    <w:rsid w:val="009306BC"/>
    <w:rsid w:val="0093390E"/>
    <w:rsid w:val="009344E3"/>
    <w:rsid w:val="009369BA"/>
    <w:rsid w:val="00940277"/>
    <w:rsid w:val="009403E3"/>
    <w:rsid w:val="00941E5F"/>
    <w:rsid w:val="009441D5"/>
    <w:rsid w:val="0094421B"/>
    <w:rsid w:val="00950460"/>
    <w:rsid w:val="00950E2C"/>
    <w:rsid w:val="00951676"/>
    <w:rsid w:val="0095606E"/>
    <w:rsid w:val="00956203"/>
    <w:rsid w:val="0095773F"/>
    <w:rsid w:val="0095795B"/>
    <w:rsid w:val="00961993"/>
    <w:rsid w:val="00962818"/>
    <w:rsid w:val="00962F2D"/>
    <w:rsid w:val="00963F9B"/>
    <w:rsid w:val="0096437E"/>
    <w:rsid w:val="0096707E"/>
    <w:rsid w:val="00970239"/>
    <w:rsid w:val="00973E05"/>
    <w:rsid w:val="0098076D"/>
    <w:rsid w:val="009813BD"/>
    <w:rsid w:val="0098265D"/>
    <w:rsid w:val="0098418A"/>
    <w:rsid w:val="00985F7A"/>
    <w:rsid w:val="00985FBD"/>
    <w:rsid w:val="00986E18"/>
    <w:rsid w:val="00987770"/>
    <w:rsid w:val="009921C0"/>
    <w:rsid w:val="009A0FA0"/>
    <w:rsid w:val="009A169A"/>
    <w:rsid w:val="009A31A9"/>
    <w:rsid w:val="009A343B"/>
    <w:rsid w:val="009A387E"/>
    <w:rsid w:val="009A3F22"/>
    <w:rsid w:val="009A3F89"/>
    <w:rsid w:val="009A6A98"/>
    <w:rsid w:val="009B1337"/>
    <w:rsid w:val="009B1F62"/>
    <w:rsid w:val="009B3190"/>
    <w:rsid w:val="009B3A7B"/>
    <w:rsid w:val="009B5180"/>
    <w:rsid w:val="009B5B4E"/>
    <w:rsid w:val="009B7ABC"/>
    <w:rsid w:val="009C0B8B"/>
    <w:rsid w:val="009C18CC"/>
    <w:rsid w:val="009C23C9"/>
    <w:rsid w:val="009C2F49"/>
    <w:rsid w:val="009C33AD"/>
    <w:rsid w:val="009C5791"/>
    <w:rsid w:val="009C59C5"/>
    <w:rsid w:val="009D12E2"/>
    <w:rsid w:val="009D750A"/>
    <w:rsid w:val="009E07DD"/>
    <w:rsid w:val="009E2F82"/>
    <w:rsid w:val="009E524C"/>
    <w:rsid w:val="009F0000"/>
    <w:rsid w:val="009F0738"/>
    <w:rsid w:val="009F19A2"/>
    <w:rsid w:val="009F2789"/>
    <w:rsid w:val="009F3C8F"/>
    <w:rsid w:val="009F6C0A"/>
    <w:rsid w:val="00A0115B"/>
    <w:rsid w:val="00A0608C"/>
    <w:rsid w:val="00A1054D"/>
    <w:rsid w:val="00A12EF0"/>
    <w:rsid w:val="00A14A06"/>
    <w:rsid w:val="00A1520C"/>
    <w:rsid w:val="00A152C6"/>
    <w:rsid w:val="00A1596F"/>
    <w:rsid w:val="00A15C9E"/>
    <w:rsid w:val="00A168F5"/>
    <w:rsid w:val="00A22CB6"/>
    <w:rsid w:val="00A30265"/>
    <w:rsid w:val="00A31379"/>
    <w:rsid w:val="00A335B2"/>
    <w:rsid w:val="00A33F08"/>
    <w:rsid w:val="00A4072F"/>
    <w:rsid w:val="00A43585"/>
    <w:rsid w:val="00A45362"/>
    <w:rsid w:val="00A45B47"/>
    <w:rsid w:val="00A460A8"/>
    <w:rsid w:val="00A47F47"/>
    <w:rsid w:val="00A519FF"/>
    <w:rsid w:val="00A51EAC"/>
    <w:rsid w:val="00A54463"/>
    <w:rsid w:val="00A56530"/>
    <w:rsid w:val="00A601B9"/>
    <w:rsid w:val="00A61C0B"/>
    <w:rsid w:val="00A628C0"/>
    <w:rsid w:val="00A650ED"/>
    <w:rsid w:val="00A66CBB"/>
    <w:rsid w:val="00A71301"/>
    <w:rsid w:val="00A75008"/>
    <w:rsid w:val="00A75110"/>
    <w:rsid w:val="00A83FAF"/>
    <w:rsid w:val="00A86C27"/>
    <w:rsid w:val="00A87929"/>
    <w:rsid w:val="00A90028"/>
    <w:rsid w:val="00A90B6F"/>
    <w:rsid w:val="00A932BB"/>
    <w:rsid w:val="00A95FE2"/>
    <w:rsid w:val="00AA61AE"/>
    <w:rsid w:val="00AA7A7B"/>
    <w:rsid w:val="00AA7D89"/>
    <w:rsid w:val="00AB128C"/>
    <w:rsid w:val="00AC06F3"/>
    <w:rsid w:val="00AC5233"/>
    <w:rsid w:val="00AD02D3"/>
    <w:rsid w:val="00AD0C79"/>
    <w:rsid w:val="00AD369C"/>
    <w:rsid w:val="00AD5F4D"/>
    <w:rsid w:val="00AE0D85"/>
    <w:rsid w:val="00AE2569"/>
    <w:rsid w:val="00AE5AA0"/>
    <w:rsid w:val="00AE63D8"/>
    <w:rsid w:val="00AE7B64"/>
    <w:rsid w:val="00AE7DD2"/>
    <w:rsid w:val="00AF0DC3"/>
    <w:rsid w:val="00AF1B83"/>
    <w:rsid w:val="00AF21C1"/>
    <w:rsid w:val="00AF49FC"/>
    <w:rsid w:val="00AF4D73"/>
    <w:rsid w:val="00AF6E04"/>
    <w:rsid w:val="00AF7ACF"/>
    <w:rsid w:val="00AF7C9E"/>
    <w:rsid w:val="00B03367"/>
    <w:rsid w:val="00B0388D"/>
    <w:rsid w:val="00B06E4C"/>
    <w:rsid w:val="00B124AD"/>
    <w:rsid w:val="00B13395"/>
    <w:rsid w:val="00B147BD"/>
    <w:rsid w:val="00B17650"/>
    <w:rsid w:val="00B230C5"/>
    <w:rsid w:val="00B238F2"/>
    <w:rsid w:val="00B276D2"/>
    <w:rsid w:val="00B31463"/>
    <w:rsid w:val="00B31E54"/>
    <w:rsid w:val="00B32767"/>
    <w:rsid w:val="00B3560E"/>
    <w:rsid w:val="00B374A9"/>
    <w:rsid w:val="00B41023"/>
    <w:rsid w:val="00B41A1E"/>
    <w:rsid w:val="00B424B0"/>
    <w:rsid w:val="00B431F3"/>
    <w:rsid w:val="00B46A19"/>
    <w:rsid w:val="00B475E9"/>
    <w:rsid w:val="00B541CE"/>
    <w:rsid w:val="00B5468C"/>
    <w:rsid w:val="00B563BD"/>
    <w:rsid w:val="00B563F8"/>
    <w:rsid w:val="00B5759F"/>
    <w:rsid w:val="00B60633"/>
    <w:rsid w:val="00B60B75"/>
    <w:rsid w:val="00B610A3"/>
    <w:rsid w:val="00B61E91"/>
    <w:rsid w:val="00B622F3"/>
    <w:rsid w:val="00B647C9"/>
    <w:rsid w:val="00B65512"/>
    <w:rsid w:val="00B74469"/>
    <w:rsid w:val="00B76094"/>
    <w:rsid w:val="00B772FB"/>
    <w:rsid w:val="00B810AD"/>
    <w:rsid w:val="00B83BCD"/>
    <w:rsid w:val="00B840CD"/>
    <w:rsid w:val="00B91FF6"/>
    <w:rsid w:val="00B95CB5"/>
    <w:rsid w:val="00B9671A"/>
    <w:rsid w:val="00B97396"/>
    <w:rsid w:val="00B97714"/>
    <w:rsid w:val="00BA248E"/>
    <w:rsid w:val="00BA391E"/>
    <w:rsid w:val="00BA4485"/>
    <w:rsid w:val="00BA46FD"/>
    <w:rsid w:val="00BA7578"/>
    <w:rsid w:val="00BB0EFE"/>
    <w:rsid w:val="00BB1249"/>
    <w:rsid w:val="00BB2FAE"/>
    <w:rsid w:val="00BB4698"/>
    <w:rsid w:val="00BB580E"/>
    <w:rsid w:val="00BB5D71"/>
    <w:rsid w:val="00BB6F8B"/>
    <w:rsid w:val="00BC368C"/>
    <w:rsid w:val="00BC458F"/>
    <w:rsid w:val="00BC5991"/>
    <w:rsid w:val="00BD1197"/>
    <w:rsid w:val="00BD2A37"/>
    <w:rsid w:val="00BD3D37"/>
    <w:rsid w:val="00BD468A"/>
    <w:rsid w:val="00BD48EE"/>
    <w:rsid w:val="00BD4BD1"/>
    <w:rsid w:val="00BD71E6"/>
    <w:rsid w:val="00BE03F6"/>
    <w:rsid w:val="00BE0544"/>
    <w:rsid w:val="00BE0CB6"/>
    <w:rsid w:val="00BE4E6C"/>
    <w:rsid w:val="00BE5B25"/>
    <w:rsid w:val="00BF292C"/>
    <w:rsid w:val="00BF3D84"/>
    <w:rsid w:val="00BF4563"/>
    <w:rsid w:val="00C00595"/>
    <w:rsid w:val="00C01F94"/>
    <w:rsid w:val="00C030A8"/>
    <w:rsid w:val="00C04E1D"/>
    <w:rsid w:val="00C056A6"/>
    <w:rsid w:val="00C06761"/>
    <w:rsid w:val="00C06C5A"/>
    <w:rsid w:val="00C108A3"/>
    <w:rsid w:val="00C10C7C"/>
    <w:rsid w:val="00C1271C"/>
    <w:rsid w:val="00C14BFB"/>
    <w:rsid w:val="00C16239"/>
    <w:rsid w:val="00C16CDA"/>
    <w:rsid w:val="00C22644"/>
    <w:rsid w:val="00C24430"/>
    <w:rsid w:val="00C27B52"/>
    <w:rsid w:val="00C3039D"/>
    <w:rsid w:val="00C30620"/>
    <w:rsid w:val="00C30E34"/>
    <w:rsid w:val="00C323E0"/>
    <w:rsid w:val="00C34750"/>
    <w:rsid w:val="00C356DE"/>
    <w:rsid w:val="00C41616"/>
    <w:rsid w:val="00C41AB7"/>
    <w:rsid w:val="00C428C3"/>
    <w:rsid w:val="00C44725"/>
    <w:rsid w:val="00C4503B"/>
    <w:rsid w:val="00C50F98"/>
    <w:rsid w:val="00C51787"/>
    <w:rsid w:val="00C55209"/>
    <w:rsid w:val="00C559F5"/>
    <w:rsid w:val="00C56D28"/>
    <w:rsid w:val="00C61AC7"/>
    <w:rsid w:val="00C62333"/>
    <w:rsid w:val="00C62E9B"/>
    <w:rsid w:val="00C64D02"/>
    <w:rsid w:val="00C6560C"/>
    <w:rsid w:val="00C65666"/>
    <w:rsid w:val="00C703D3"/>
    <w:rsid w:val="00C706AC"/>
    <w:rsid w:val="00C706D3"/>
    <w:rsid w:val="00C75050"/>
    <w:rsid w:val="00C75BBA"/>
    <w:rsid w:val="00C82EAC"/>
    <w:rsid w:val="00C85D99"/>
    <w:rsid w:val="00C860B5"/>
    <w:rsid w:val="00C9234A"/>
    <w:rsid w:val="00C923E5"/>
    <w:rsid w:val="00C97D31"/>
    <w:rsid w:val="00C97E66"/>
    <w:rsid w:val="00CA1480"/>
    <w:rsid w:val="00CA234B"/>
    <w:rsid w:val="00CA36B1"/>
    <w:rsid w:val="00CA4F49"/>
    <w:rsid w:val="00CA58CF"/>
    <w:rsid w:val="00CA60C5"/>
    <w:rsid w:val="00CA7488"/>
    <w:rsid w:val="00CA7728"/>
    <w:rsid w:val="00CB092F"/>
    <w:rsid w:val="00CB2540"/>
    <w:rsid w:val="00CB71B9"/>
    <w:rsid w:val="00CC202A"/>
    <w:rsid w:val="00CC2B1E"/>
    <w:rsid w:val="00CC2C7D"/>
    <w:rsid w:val="00CC2D11"/>
    <w:rsid w:val="00CC4D46"/>
    <w:rsid w:val="00CD1B54"/>
    <w:rsid w:val="00CD3188"/>
    <w:rsid w:val="00CD56F5"/>
    <w:rsid w:val="00CD5E9D"/>
    <w:rsid w:val="00CD5F83"/>
    <w:rsid w:val="00CD606C"/>
    <w:rsid w:val="00CE0B1A"/>
    <w:rsid w:val="00CE3D05"/>
    <w:rsid w:val="00CE411B"/>
    <w:rsid w:val="00CE4EA8"/>
    <w:rsid w:val="00CF4FF8"/>
    <w:rsid w:val="00CF575B"/>
    <w:rsid w:val="00CF6DD8"/>
    <w:rsid w:val="00D009AF"/>
    <w:rsid w:val="00D036A4"/>
    <w:rsid w:val="00D0502A"/>
    <w:rsid w:val="00D130E2"/>
    <w:rsid w:val="00D154DF"/>
    <w:rsid w:val="00D216DF"/>
    <w:rsid w:val="00D24E24"/>
    <w:rsid w:val="00D27902"/>
    <w:rsid w:val="00D30326"/>
    <w:rsid w:val="00D31EFE"/>
    <w:rsid w:val="00D331E9"/>
    <w:rsid w:val="00D33A95"/>
    <w:rsid w:val="00D33CF7"/>
    <w:rsid w:val="00D34B66"/>
    <w:rsid w:val="00D4184C"/>
    <w:rsid w:val="00D4547E"/>
    <w:rsid w:val="00D457E5"/>
    <w:rsid w:val="00D477C2"/>
    <w:rsid w:val="00D47804"/>
    <w:rsid w:val="00D522D0"/>
    <w:rsid w:val="00D56C4A"/>
    <w:rsid w:val="00D6027F"/>
    <w:rsid w:val="00D6256D"/>
    <w:rsid w:val="00D63AA6"/>
    <w:rsid w:val="00D7006E"/>
    <w:rsid w:val="00D73C79"/>
    <w:rsid w:val="00D77CEE"/>
    <w:rsid w:val="00D8174F"/>
    <w:rsid w:val="00D85826"/>
    <w:rsid w:val="00D86C23"/>
    <w:rsid w:val="00D903DD"/>
    <w:rsid w:val="00D9044D"/>
    <w:rsid w:val="00D941B4"/>
    <w:rsid w:val="00D961F8"/>
    <w:rsid w:val="00D971C0"/>
    <w:rsid w:val="00D971FE"/>
    <w:rsid w:val="00DA183C"/>
    <w:rsid w:val="00DA299F"/>
    <w:rsid w:val="00DA2C03"/>
    <w:rsid w:val="00DA40C1"/>
    <w:rsid w:val="00DA6ADC"/>
    <w:rsid w:val="00DB08AC"/>
    <w:rsid w:val="00DB1935"/>
    <w:rsid w:val="00DB1A89"/>
    <w:rsid w:val="00DB579F"/>
    <w:rsid w:val="00DB6EC7"/>
    <w:rsid w:val="00DC1EE0"/>
    <w:rsid w:val="00DC203B"/>
    <w:rsid w:val="00DC3587"/>
    <w:rsid w:val="00DC41C8"/>
    <w:rsid w:val="00DC5A63"/>
    <w:rsid w:val="00DC6265"/>
    <w:rsid w:val="00DC6ED9"/>
    <w:rsid w:val="00DD09BF"/>
    <w:rsid w:val="00DD0BE1"/>
    <w:rsid w:val="00DD2130"/>
    <w:rsid w:val="00DD239A"/>
    <w:rsid w:val="00DD399C"/>
    <w:rsid w:val="00DD416C"/>
    <w:rsid w:val="00DD6663"/>
    <w:rsid w:val="00DD79E2"/>
    <w:rsid w:val="00DF3E57"/>
    <w:rsid w:val="00DF40B2"/>
    <w:rsid w:val="00DF42C4"/>
    <w:rsid w:val="00E00CA0"/>
    <w:rsid w:val="00E00E4D"/>
    <w:rsid w:val="00E01A3D"/>
    <w:rsid w:val="00E01EED"/>
    <w:rsid w:val="00E03905"/>
    <w:rsid w:val="00E03FE8"/>
    <w:rsid w:val="00E05C8A"/>
    <w:rsid w:val="00E05ED6"/>
    <w:rsid w:val="00E07A89"/>
    <w:rsid w:val="00E11AC2"/>
    <w:rsid w:val="00E11B80"/>
    <w:rsid w:val="00E139B3"/>
    <w:rsid w:val="00E16426"/>
    <w:rsid w:val="00E16976"/>
    <w:rsid w:val="00E177E4"/>
    <w:rsid w:val="00E17C77"/>
    <w:rsid w:val="00E21222"/>
    <w:rsid w:val="00E227B7"/>
    <w:rsid w:val="00E228C0"/>
    <w:rsid w:val="00E2599F"/>
    <w:rsid w:val="00E30079"/>
    <w:rsid w:val="00E32F71"/>
    <w:rsid w:val="00E36136"/>
    <w:rsid w:val="00E36C7E"/>
    <w:rsid w:val="00E37A3D"/>
    <w:rsid w:val="00E37C04"/>
    <w:rsid w:val="00E37C6B"/>
    <w:rsid w:val="00E41235"/>
    <w:rsid w:val="00E4201F"/>
    <w:rsid w:val="00E42C5F"/>
    <w:rsid w:val="00E42FFA"/>
    <w:rsid w:val="00E4472B"/>
    <w:rsid w:val="00E4474A"/>
    <w:rsid w:val="00E44F8D"/>
    <w:rsid w:val="00E45B40"/>
    <w:rsid w:val="00E47870"/>
    <w:rsid w:val="00E50C85"/>
    <w:rsid w:val="00E51F93"/>
    <w:rsid w:val="00E55251"/>
    <w:rsid w:val="00E619DB"/>
    <w:rsid w:val="00E64933"/>
    <w:rsid w:val="00E64F1E"/>
    <w:rsid w:val="00E66C85"/>
    <w:rsid w:val="00E703CA"/>
    <w:rsid w:val="00E72E06"/>
    <w:rsid w:val="00E76EB6"/>
    <w:rsid w:val="00E77A08"/>
    <w:rsid w:val="00E801A2"/>
    <w:rsid w:val="00E819B9"/>
    <w:rsid w:val="00E84341"/>
    <w:rsid w:val="00E862E1"/>
    <w:rsid w:val="00E87E87"/>
    <w:rsid w:val="00E905BB"/>
    <w:rsid w:val="00E91E58"/>
    <w:rsid w:val="00E92925"/>
    <w:rsid w:val="00E92AC7"/>
    <w:rsid w:val="00E9564C"/>
    <w:rsid w:val="00E9694F"/>
    <w:rsid w:val="00E9761B"/>
    <w:rsid w:val="00EA24F9"/>
    <w:rsid w:val="00EA252B"/>
    <w:rsid w:val="00EA3245"/>
    <w:rsid w:val="00EA4C8B"/>
    <w:rsid w:val="00EA572F"/>
    <w:rsid w:val="00EA7BF2"/>
    <w:rsid w:val="00EB233B"/>
    <w:rsid w:val="00EB43C1"/>
    <w:rsid w:val="00EB449F"/>
    <w:rsid w:val="00EB6F35"/>
    <w:rsid w:val="00EC31CB"/>
    <w:rsid w:val="00EC5505"/>
    <w:rsid w:val="00ED77DD"/>
    <w:rsid w:val="00EE11F5"/>
    <w:rsid w:val="00EE14AE"/>
    <w:rsid w:val="00EE16AF"/>
    <w:rsid w:val="00EE2E03"/>
    <w:rsid w:val="00EE4713"/>
    <w:rsid w:val="00EE5B60"/>
    <w:rsid w:val="00EF71E3"/>
    <w:rsid w:val="00F07C28"/>
    <w:rsid w:val="00F10D19"/>
    <w:rsid w:val="00F16BD8"/>
    <w:rsid w:val="00F22DDC"/>
    <w:rsid w:val="00F23BF6"/>
    <w:rsid w:val="00F305A1"/>
    <w:rsid w:val="00F31C5A"/>
    <w:rsid w:val="00F3286E"/>
    <w:rsid w:val="00F34207"/>
    <w:rsid w:val="00F3743A"/>
    <w:rsid w:val="00F40EB5"/>
    <w:rsid w:val="00F44835"/>
    <w:rsid w:val="00F44FCC"/>
    <w:rsid w:val="00F47CD1"/>
    <w:rsid w:val="00F50051"/>
    <w:rsid w:val="00F53280"/>
    <w:rsid w:val="00F5394F"/>
    <w:rsid w:val="00F541A2"/>
    <w:rsid w:val="00F57B6B"/>
    <w:rsid w:val="00F6056C"/>
    <w:rsid w:val="00F60939"/>
    <w:rsid w:val="00F61092"/>
    <w:rsid w:val="00F611D8"/>
    <w:rsid w:val="00F61BA9"/>
    <w:rsid w:val="00F6240B"/>
    <w:rsid w:val="00F62D31"/>
    <w:rsid w:val="00F65A74"/>
    <w:rsid w:val="00F72F5E"/>
    <w:rsid w:val="00F731FF"/>
    <w:rsid w:val="00F82709"/>
    <w:rsid w:val="00F82B36"/>
    <w:rsid w:val="00F93658"/>
    <w:rsid w:val="00FA5AF9"/>
    <w:rsid w:val="00FB13AF"/>
    <w:rsid w:val="00FB28AD"/>
    <w:rsid w:val="00FB297C"/>
    <w:rsid w:val="00FB4995"/>
    <w:rsid w:val="00FB4D4A"/>
    <w:rsid w:val="00FB7B45"/>
    <w:rsid w:val="00FC2A33"/>
    <w:rsid w:val="00FC316E"/>
    <w:rsid w:val="00FC423A"/>
    <w:rsid w:val="00FD0B49"/>
    <w:rsid w:val="00FD0DE1"/>
    <w:rsid w:val="00FD367D"/>
    <w:rsid w:val="00FE0F1A"/>
    <w:rsid w:val="00FE20E6"/>
    <w:rsid w:val="00FE3873"/>
    <w:rsid w:val="00FE6752"/>
    <w:rsid w:val="00FE68D3"/>
    <w:rsid w:val="00FE7039"/>
    <w:rsid w:val="00FF1EE4"/>
    <w:rsid w:val="00FF284A"/>
    <w:rsid w:val="00FF3705"/>
    <w:rsid w:val="00FF4068"/>
    <w:rsid w:val="00FF4905"/>
    <w:rsid w:val="00FF5B97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uiPriority w:val="9"/>
    <w:qFormat/>
    <w:rsid w:val="00951676"/>
    <w:pPr>
      <w:keepNext/>
      <w:numPr>
        <w:numId w:val="8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A168F5"/>
    <w:pPr>
      <w:keepNext/>
      <w:numPr>
        <w:ilvl w:val="1"/>
        <w:numId w:val="1"/>
      </w:numPr>
      <w:tabs>
        <w:tab w:val="clear" w:pos="284"/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F6056C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B563F8"/>
    <w:pPr>
      <w:overflowPunct w:val="0"/>
      <w:autoSpaceDE w:val="0"/>
      <w:autoSpaceDN w:val="0"/>
      <w:adjustRightInd w:val="0"/>
      <w:spacing w:after="40"/>
      <w:ind w:left="1134"/>
      <w:textAlignment w:val="baseline"/>
    </w:pPr>
    <w:rPr>
      <w:szCs w:val="22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A168F5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F6056C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F6056C"/>
    <w:pPr>
      <w:numPr>
        <w:ilvl w:val="2"/>
        <w:numId w:val="8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link w:val="ZkladntextodsazenChar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F6056C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2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customStyle="1" w:styleId="ZkladntextodsazenChar">
    <w:name w:val="Základní text odsazený Char"/>
    <w:link w:val="Zkladntextodsazen"/>
    <w:rsid w:val="004F425E"/>
    <w:rPr>
      <w:sz w:val="22"/>
    </w:rPr>
  </w:style>
  <w:style w:type="character" w:customStyle="1" w:styleId="ZpatChar">
    <w:name w:val="Zápatí Char"/>
    <w:link w:val="Zpat"/>
    <w:rsid w:val="004B4C7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uiPriority w:val="9"/>
    <w:qFormat/>
    <w:rsid w:val="00951676"/>
    <w:pPr>
      <w:keepNext/>
      <w:numPr>
        <w:numId w:val="8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A168F5"/>
    <w:pPr>
      <w:keepNext/>
      <w:numPr>
        <w:ilvl w:val="1"/>
        <w:numId w:val="1"/>
      </w:numPr>
      <w:tabs>
        <w:tab w:val="clear" w:pos="284"/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F6056C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B563F8"/>
    <w:pPr>
      <w:overflowPunct w:val="0"/>
      <w:autoSpaceDE w:val="0"/>
      <w:autoSpaceDN w:val="0"/>
      <w:adjustRightInd w:val="0"/>
      <w:spacing w:after="40"/>
      <w:ind w:left="1134"/>
      <w:textAlignment w:val="baseline"/>
    </w:pPr>
    <w:rPr>
      <w:szCs w:val="22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A168F5"/>
    <w:rPr>
      <w:rFonts w:ascii="Arial" w:hAnsi="Arial" w:cs="Arial"/>
      <w:b/>
      <w:bC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F6056C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F6056C"/>
    <w:pPr>
      <w:numPr>
        <w:ilvl w:val="2"/>
        <w:numId w:val="8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link w:val="ZkladntextodsazenChar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F6056C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2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customStyle="1" w:styleId="ZkladntextodsazenChar">
    <w:name w:val="Základní text odsazený Char"/>
    <w:link w:val="Zkladntextodsazen"/>
    <w:rsid w:val="004F425E"/>
    <w:rPr>
      <w:sz w:val="22"/>
    </w:rPr>
  </w:style>
  <w:style w:type="character" w:customStyle="1" w:styleId="ZpatChar">
    <w:name w:val="Zápatí Char"/>
    <w:link w:val="Zpat"/>
    <w:rsid w:val="004B4C7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vak.cz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2959-E58D-40CB-AA92-9AF5C75935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341890-43D9-46B6-91B2-24E85C70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26</Pages>
  <Words>11513</Words>
  <Characters>67928</Characters>
  <Application>Microsoft Office Word</Application>
  <DocSecurity>0</DocSecurity>
  <Lines>566</Lines>
  <Paragraphs>158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79283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Smolík Tomáš</cp:lastModifiedBy>
  <cp:revision>62</cp:revision>
  <cp:lastPrinted>2014-09-26T10:37:00Z</cp:lastPrinted>
  <dcterms:created xsi:type="dcterms:W3CDTF">2014-09-12T07:02:00Z</dcterms:created>
  <dcterms:modified xsi:type="dcterms:W3CDTF">2014-10-15T09:16:00Z</dcterms:modified>
</cp:coreProperties>
</file>